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</w:t>
      </w:r>
      <w:r w:rsidR="008B7F25">
        <w:rPr>
          <w:sz w:val="20"/>
        </w:rPr>
        <w:t xml:space="preserve">Avenue, Pineville, Kentucky at </w:t>
      </w:r>
      <w:r w:rsidR="008C6E4A">
        <w:rPr>
          <w:sz w:val="20"/>
        </w:rPr>
        <w:t>1</w:t>
      </w:r>
      <w:r>
        <w:rPr>
          <w:sz w:val="20"/>
        </w:rPr>
        <w:t xml:space="preserve">:00 p.m. on the </w:t>
      </w:r>
      <w:r w:rsidR="008C6E4A">
        <w:rPr>
          <w:sz w:val="20"/>
        </w:rPr>
        <w:t>8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8C6E4A">
        <w:rPr>
          <w:sz w:val="20"/>
        </w:rPr>
        <w:t>December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A0158C">
        <w:rPr>
          <w:b/>
          <w:sz w:val="20"/>
        </w:rPr>
        <w:t>Dean Knuckles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9531D1">
        <w:rPr>
          <w:b/>
          <w:sz w:val="20"/>
        </w:rPr>
        <w:t xml:space="preserve">Wayne Mason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5)Mike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</w:rPr>
      </w:pPr>
    </w:p>
    <w:p w:rsidR="00423361" w:rsidRPr="00423361" w:rsidRDefault="004B7882" w:rsidP="008B7F25">
      <w:pPr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 w:rsidR="00423361" w:rsidRPr="00423361">
        <w:rPr>
          <w:b/>
          <w:sz w:val="20"/>
          <w:szCs w:val="20"/>
        </w:rPr>
        <w:t>Executive Session</w:t>
      </w:r>
    </w:p>
    <w:p w:rsidR="00423361" w:rsidRDefault="00423361" w:rsidP="008C6E4A">
      <w:pPr>
        <w:ind w:left="720" w:hanging="720"/>
        <w:rPr>
          <w:bCs/>
          <w:sz w:val="20"/>
          <w:szCs w:val="20"/>
        </w:rPr>
      </w:pPr>
      <w:r>
        <w:rPr>
          <w:sz w:val="20"/>
          <w:szCs w:val="20"/>
        </w:rPr>
        <w:tab/>
        <w:t>a)</w:t>
      </w:r>
      <w:r>
        <w:rPr>
          <w:sz w:val="20"/>
          <w:szCs w:val="20"/>
        </w:rPr>
        <w:tab/>
        <w:t>A</w:t>
      </w:r>
      <w:r>
        <w:rPr>
          <w:bCs/>
          <w:sz w:val="20"/>
          <w:szCs w:val="20"/>
        </w:rPr>
        <w:t xml:space="preserve">t approximately </w:t>
      </w:r>
      <w:r w:rsidR="008C6E4A">
        <w:rPr>
          <w:bCs/>
          <w:sz w:val="20"/>
          <w:szCs w:val="20"/>
        </w:rPr>
        <w:t xml:space="preserve">1:03 </w:t>
      </w:r>
      <w:r>
        <w:rPr>
          <w:bCs/>
          <w:sz w:val="20"/>
          <w:szCs w:val="20"/>
        </w:rPr>
        <w:t xml:space="preserve">pm, </w:t>
      </w:r>
      <w:r w:rsidR="008B7F25" w:rsidRPr="008B7F25">
        <w:rPr>
          <w:bCs/>
          <w:sz w:val="20"/>
          <w:szCs w:val="20"/>
        </w:rPr>
        <w:t>a motion</w:t>
      </w:r>
      <w:r w:rsidR="008B7F25">
        <w:rPr>
          <w:bCs/>
          <w:sz w:val="20"/>
          <w:szCs w:val="20"/>
        </w:rPr>
        <w:t xml:space="preserve"> was made by </w:t>
      </w:r>
      <w:r w:rsidR="008C6E4A">
        <w:rPr>
          <w:bCs/>
          <w:sz w:val="20"/>
          <w:szCs w:val="20"/>
        </w:rPr>
        <w:t>Wayne Mason</w:t>
      </w:r>
      <w:r w:rsidR="008B7F25">
        <w:rPr>
          <w:bCs/>
          <w:sz w:val="20"/>
          <w:szCs w:val="20"/>
        </w:rPr>
        <w:t xml:space="preserve">, seconded by </w:t>
      </w:r>
      <w:r w:rsidR="008C6E4A">
        <w:rPr>
          <w:bCs/>
          <w:sz w:val="20"/>
          <w:szCs w:val="20"/>
        </w:rPr>
        <w:t>Larry Elliott</w:t>
      </w:r>
      <w:r w:rsidR="008B7F25">
        <w:rPr>
          <w:bCs/>
          <w:sz w:val="20"/>
          <w:szCs w:val="20"/>
        </w:rPr>
        <w:t xml:space="preserve">, </w:t>
      </w:r>
      <w:r w:rsidR="008B7F25" w:rsidRPr="008B7F25">
        <w:rPr>
          <w:bCs/>
          <w:sz w:val="20"/>
          <w:szCs w:val="20"/>
        </w:rPr>
        <w:t xml:space="preserve">to </w:t>
      </w:r>
      <w:r>
        <w:rPr>
          <w:bCs/>
          <w:sz w:val="20"/>
          <w:szCs w:val="20"/>
        </w:rPr>
        <w:tab/>
      </w:r>
      <w:r w:rsidR="008B7F25" w:rsidRPr="008B7F25">
        <w:rPr>
          <w:bCs/>
          <w:sz w:val="20"/>
          <w:szCs w:val="20"/>
        </w:rPr>
        <w:t>enter into Executive Session as allowed under KRS 6</w:t>
      </w:r>
      <w:r>
        <w:rPr>
          <w:bCs/>
          <w:sz w:val="20"/>
          <w:szCs w:val="20"/>
        </w:rPr>
        <w:t xml:space="preserve">1.810 under subsection (1): </w:t>
      </w:r>
      <w:r w:rsidR="008C6E4A">
        <w:rPr>
          <w:bCs/>
          <w:sz w:val="20"/>
          <w:szCs w:val="20"/>
        </w:rPr>
        <w:t>b</w:t>
      </w:r>
      <w:r>
        <w:rPr>
          <w:bCs/>
          <w:sz w:val="20"/>
          <w:szCs w:val="20"/>
        </w:rPr>
        <w:t>.</w:t>
      </w:r>
      <w:r w:rsidR="008C6E4A" w:rsidRPr="008C6E4A">
        <w:rPr>
          <w:bCs/>
          <w:sz w:val="20"/>
          <w:szCs w:val="20"/>
        </w:rPr>
        <w:t xml:space="preserve"> Future </w:t>
      </w:r>
      <w:r w:rsidR="008C6E4A">
        <w:rPr>
          <w:bCs/>
          <w:sz w:val="20"/>
          <w:szCs w:val="20"/>
        </w:rPr>
        <w:tab/>
      </w:r>
      <w:r w:rsidR="008C6E4A" w:rsidRPr="008C6E4A">
        <w:rPr>
          <w:bCs/>
          <w:sz w:val="20"/>
          <w:szCs w:val="20"/>
        </w:rPr>
        <w:t xml:space="preserve">acquisition or sale of property, only if it will impact the value of the property-Old Bell County High </w:t>
      </w:r>
      <w:r w:rsidR="008C6E4A">
        <w:rPr>
          <w:bCs/>
          <w:sz w:val="20"/>
          <w:szCs w:val="20"/>
        </w:rPr>
        <w:tab/>
      </w:r>
      <w:r w:rsidR="008C6E4A" w:rsidRPr="008C6E4A">
        <w:rPr>
          <w:bCs/>
          <w:sz w:val="20"/>
          <w:szCs w:val="20"/>
        </w:rPr>
        <w:t>School Property</w:t>
      </w:r>
      <w:r w:rsidR="008C6E4A"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 xml:space="preserve"> </w:t>
      </w:r>
    </w:p>
    <w:p w:rsidR="00423361" w:rsidRDefault="00423361" w:rsidP="008B7F25">
      <w:pPr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423361" w:rsidRDefault="00423361" w:rsidP="008B7F25">
      <w:pPr>
        <w:ind w:left="720" w:hanging="720"/>
        <w:rPr>
          <w:bCs/>
          <w:sz w:val="20"/>
          <w:szCs w:val="20"/>
        </w:rPr>
      </w:pPr>
    </w:p>
    <w:p w:rsidR="00423361" w:rsidRDefault="00423361" w:rsidP="008B7F25">
      <w:pPr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  <w:t>b)</w:t>
      </w:r>
      <w:r>
        <w:rPr>
          <w:bCs/>
          <w:sz w:val="20"/>
          <w:szCs w:val="20"/>
        </w:rPr>
        <w:tab/>
        <w:t xml:space="preserve">At </w:t>
      </w:r>
      <w:r w:rsidR="009A7C88">
        <w:rPr>
          <w:bCs/>
          <w:sz w:val="20"/>
          <w:szCs w:val="20"/>
        </w:rPr>
        <w:t xml:space="preserve">approximately </w:t>
      </w:r>
      <w:r w:rsidR="008C6E4A">
        <w:rPr>
          <w:bCs/>
          <w:sz w:val="20"/>
          <w:szCs w:val="20"/>
        </w:rPr>
        <w:t xml:space="preserve">2:30 </w:t>
      </w:r>
      <w:r w:rsidR="009A7C88">
        <w:rPr>
          <w:bCs/>
          <w:sz w:val="20"/>
          <w:szCs w:val="20"/>
        </w:rPr>
        <w:t xml:space="preserve">pm, a motion was made by </w:t>
      </w:r>
      <w:r w:rsidR="008C6E4A">
        <w:rPr>
          <w:bCs/>
          <w:sz w:val="20"/>
          <w:szCs w:val="20"/>
        </w:rPr>
        <w:t>Mike Hatfield</w:t>
      </w:r>
      <w:r w:rsidR="009A7C88">
        <w:rPr>
          <w:bCs/>
          <w:sz w:val="20"/>
          <w:szCs w:val="20"/>
        </w:rPr>
        <w:t xml:space="preserve">, seconded by </w:t>
      </w:r>
      <w:r w:rsidR="008C6E4A">
        <w:rPr>
          <w:bCs/>
          <w:sz w:val="20"/>
          <w:szCs w:val="20"/>
        </w:rPr>
        <w:t>Wayne Mason</w:t>
      </w:r>
      <w:r w:rsidR="009A7C88">
        <w:rPr>
          <w:bCs/>
          <w:sz w:val="20"/>
          <w:szCs w:val="20"/>
        </w:rPr>
        <w:t xml:space="preserve">, to </w:t>
      </w:r>
      <w:r w:rsidR="009A7C88">
        <w:rPr>
          <w:bCs/>
          <w:sz w:val="20"/>
          <w:szCs w:val="20"/>
        </w:rPr>
        <w:tab/>
        <w:t>reconvene into regular session.</w:t>
      </w:r>
      <w:r>
        <w:rPr>
          <w:bCs/>
          <w:sz w:val="20"/>
          <w:szCs w:val="20"/>
        </w:rPr>
        <w:tab/>
      </w:r>
    </w:p>
    <w:p w:rsidR="009A7C88" w:rsidRDefault="009A7C88" w:rsidP="008B7F25">
      <w:pPr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9A7C88" w:rsidRDefault="009A7C88" w:rsidP="008B7F25">
      <w:pPr>
        <w:ind w:left="720" w:hanging="720"/>
        <w:rPr>
          <w:bCs/>
          <w:sz w:val="20"/>
          <w:szCs w:val="20"/>
        </w:rPr>
      </w:pPr>
    </w:p>
    <w:p w:rsidR="009A7C88" w:rsidRPr="008B7F25" w:rsidRDefault="009A7C88" w:rsidP="008B7F25">
      <w:pPr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Chairperson Brock announced there was no action taken following Executive Session.</w:t>
      </w:r>
    </w:p>
    <w:p w:rsidR="004B7882" w:rsidRPr="008B7F25" w:rsidRDefault="004B7882" w:rsidP="008B7F25">
      <w:pPr>
        <w:ind w:left="720" w:hanging="720"/>
        <w:rPr>
          <w:sz w:val="20"/>
          <w:szCs w:val="20"/>
        </w:rPr>
      </w:pP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Dean Knuckles, seconded by </w:t>
      </w:r>
      <w:r w:rsidR="009A7C88">
        <w:rPr>
          <w:sz w:val="20"/>
          <w:szCs w:val="20"/>
        </w:rPr>
        <w:t>Mike Hatfield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1FEB" w:rsidRDefault="00171FEB">
      <w:r>
        <w:separator/>
      </w:r>
    </w:p>
  </w:endnote>
  <w:endnote w:type="continuationSeparator" w:id="1">
    <w:p w:rsidR="00171FEB" w:rsidRDefault="00171F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A824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A8247F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8C6E4A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1FEB" w:rsidRDefault="00171FEB">
      <w:r>
        <w:separator/>
      </w:r>
    </w:p>
  </w:footnote>
  <w:footnote w:type="continuationSeparator" w:id="1">
    <w:p w:rsidR="00171FEB" w:rsidRDefault="00171F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8C6E4A">
      <w:t>12</w:t>
    </w:r>
    <w:r>
      <w:t>-</w:t>
    </w:r>
    <w:r w:rsidR="008C6E4A">
      <w:t>8</w:t>
    </w:r>
    <w:r>
      <w:t>-</w:t>
    </w:r>
    <w:r w:rsidR="008B7F25">
      <w:t>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71AA6"/>
    <w:rsid w:val="00171FEB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91B40"/>
    <w:rsid w:val="003B46DD"/>
    <w:rsid w:val="003F4AA3"/>
    <w:rsid w:val="00423361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D7BF5"/>
    <w:rsid w:val="005F1C0E"/>
    <w:rsid w:val="00613B32"/>
    <w:rsid w:val="00636E37"/>
    <w:rsid w:val="00647BF0"/>
    <w:rsid w:val="00654622"/>
    <w:rsid w:val="006A59B0"/>
    <w:rsid w:val="006D47D1"/>
    <w:rsid w:val="006E5C22"/>
    <w:rsid w:val="00706828"/>
    <w:rsid w:val="007345EC"/>
    <w:rsid w:val="007513BA"/>
    <w:rsid w:val="007B4AF5"/>
    <w:rsid w:val="0087075E"/>
    <w:rsid w:val="008774E8"/>
    <w:rsid w:val="008A305B"/>
    <w:rsid w:val="008B697F"/>
    <w:rsid w:val="008B7F25"/>
    <w:rsid w:val="008C6E4A"/>
    <w:rsid w:val="008F090D"/>
    <w:rsid w:val="009077AD"/>
    <w:rsid w:val="00945B89"/>
    <w:rsid w:val="009531D1"/>
    <w:rsid w:val="009A7C88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8247F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C24613"/>
    <w:rsid w:val="00C36254"/>
    <w:rsid w:val="00C44037"/>
    <w:rsid w:val="00C5544F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C4816"/>
    <w:rsid w:val="00DD2636"/>
    <w:rsid w:val="00E34538"/>
    <w:rsid w:val="00E45779"/>
    <w:rsid w:val="00E92593"/>
    <w:rsid w:val="00EA01A0"/>
    <w:rsid w:val="00EF2CEA"/>
    <w:rsid w:val="00F17F43"/>
    <w:rsid w:val="00F54B42"/>
    <w:rsid w:val="00F6117F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2020-11-19T14:41:00Z</cp:lastPrinted>
  <dcterms:created xsi:type="dcterms:W3CDTF">2020-12-08T19:42:00Z</dcterms:created>
  <dcterms:modified xsi:type="dcterms:W3CDTF">2020-12-08T19:42:00Z</dcterms:modified>
</cp:coreProperties>
</file>