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pStyle w:val="Heading1"/>
      </w:pPr>
    </w:p>
    <w:p w:rsidR="001112F1" w:rsidRDefault="001112F1" w:rsidP="001112F1">
      <w:pPr>
        <w:jc w:val="center"/>
        <w:rPr>
          <w:rFonts w:ascii="Arial" w:hAnsi="Arial" w:cs="Arial"/>
        </w:rPr>
      </w:pPr>
    </w:p>
    <w:p w:rsidR="001112F1" w:rsidRPr="00CC44A1" w:rsidRDefault="001112F1" w:rsidP="001112F1">
      <w:pPr>
        <w:pStyle w:val="Header"/>
        <w:tabs>
          <w:tab w:val="clear" w:pos="4320"/>
          <w:tab w:val="clear" w:pos="8640"/>
        </w:tabs>
        <w:jc w:val="both"/>
        <w:rPr>
          <w:rFonts w:ascii="Arial" w:hAnsi="Arial" w:cs="Arial"/>
          <w:sz w:val="20"/>
        </w:rPr>
      </w:pPr>
      <w:r>
        <w:rPr>
          <w:sz w:val="20"/>
        </w:rPr>
        <w:t>The Bell County Board of Education</w:t>
      </w:r>
      <w:r w:rsidR="006B5996">
        <w:rPr>
          <w:sz w:val="20"/>
        </w:rPr>
        <w:t xml:space="preserve"> and the Superintendent Selection Committee met in a </w:t>
      </w:r>
      <w:r w:rsidR="004B7882">
        <w:rPr>
          <w:sz w:val="20"/>
        </w:rPr>
        <w:t>Special Called</w:t>
      </w:r>
      <w:r>
        <w:rPr>
          <w:sz w:val="20"/>
        </w:rPr>
        <w:t xml:space="preserve"> Meeting</w:t>
      </w:r>
      <w:r>
        <w:rPr>
          <w:b/>
          <w:sz w:val="20"/>
        </w:rPr>
        <w:t xml:space="preserve"> </w:t>
      </w:r>
      <w:r>
        <w:rPr>
          <w:sz w:val="20"/>
        </w:rPr>
        <w:t xml:space="preserve">at the Administration Building, 211 Virginia Avenue, Pineville, Kentucky at </w:t>
      </w:r>
      <w:r w:rsidR="002A7FBE">
        <w:rPr>
          <w:sz w:val="20"/>
        </w:rPr>
        <w:t>5</w:t>
      </w:r>
      <w:r>
        <w:rPr>
          <w:sz w:val="20"/>
        </w:rPr>
        <w:t xml:space="preserve">:00 p.m. on the </w:t>
      </w:r>
      <w:r w:rsidR="002A7FBE">
        <w:rPr>
          <w:sz w:val="20"/>
        </w:rPr>
        <w:t>25</w:t>
      </w:r>
      <w:r>
        <w:rPr>
          <w:sz w:val="20"/>
          <w:vertAlign w:val="superscript"/>
        </w:rPr>
        <w:t>th</w:t>
      </w:r>
      <w:r>
        <w:rPr>
          <w:sz w:val="20"/>
        </w:rPr>
        <w:t xml:space="preserve"> day of </w:t>
      </w:r>
      <w:r w:rsidR="00693C12">
        <w:rPr>
          <w:sz w:val="20"/>
        </w:rPr>
        <w:t>March</w:t>
      </w:r>
      <w:r>
        <w:rPr>
          <w:sz w:val="20"/>
        </w:rPr>
        <w:t xml:space="preserve"> with the following members </w:t>
      </w:r>
      <w:r>
        <w:rPr>
          <w:rFonts w:ascii="Arial" w:hAnsi="Arial" w:cs="Arial"/>
          <w:sz w:val="20"/>
        </w:rPr>
        <w:t xml:space="preserve">present: </w:t>
      </w:r>
      <w:r>
        <w:rPr>
          <w:b/>
          <w:bCs/>
          <w:sz w:val="20"/>
        </w:rPr>
        <w:t xml:space="preserve">1) </w:t>
      </w:r>
      <w:r w:rsidR="00706828">
        <w:rPr>
          <w:b/>
          <w:bCs/>
          <w:sz w:val="20"/>
        </w:rPr>
        <w:t>Eulene Brock</w:t>
      </w:r>
      <w:r>
        <w:rPr>
          <w:b/>
          <w:bCs/>
          <w:sz w:val="20"/>
        </w:rPr>
        <w:t>, Chair</w:t>
      </w:r>
      <w:r w:rsidR="00171AA6">
        <w:rPr>
          <w:b/>
          <w:bCs/>
          <w:sz w:val="20"/>
        </w:rPr>
        <w:t>person</w:t>
      </w:r>
      <w:r w:rsidR="00140675">
        <w:rPr>
          <w:b/>
          <w:bCs/>
          <w:sz w:val="20"/>
        </w:rPr>
        <w:t>, 2)</w:t>
      </w:r>
      <w:r w:rsidRPr="00C5544F">
        <w:rPr>
          <w:b/>
          <w:sz w:val="20"/>
        </w:rPr>
        <w:t xml:space="preserve"> </w:t>
      </w:r>
      <w:r w:rsidR="00494AB1">
        <w:rPr>
          <w:b/>
          <w:sz w:val="20"/>
        </w:rPr>
        <w:t>Dean Knuckles</w:t>
      </w:r>
      <w:r w:rsidR="009531D1">
        <w:rPr>
          <w:b/>
          <w:sz w:val="20"/>
        </w:rPr>
        <w:t>,</w:t>
      </w:r>
      <w:r w:rsidR="00A0158C">
        <w:rPr>
          <w:b/>
          <w:sz w:val="20"/>
        </w:rPr>
        <w:t xml:space="preserve"> </w:t>
      </w:r>
      <w:r w:rsidR="00140675">
        <w:rPr>
          <w:b/>
          <w:sz w:val="20"/>
        </w:rPr>
        <w:t>3</w:t>
      </w:r>
      <w:r w:rsidRPr="00B841AC">
        <w:rPr>
          <w:b/>
          <w:sz w:val="20"/>
        </w:rPr>
        <w:t>)</w:t>
      </w:r>
      <w:r w:rsidR="00140675">
        <w:rPr>
          <w:b/>
          <w:sz w:val="20"/>
        </w:rPr>
        <w:t xml:space="preserve"> </w:t>
      </w:r>
      <w:r w:rsidR="009531D1">
        <w:rPr>
          <w:b/>
          <w:sz w:val="20"/>
        </w:rPr>
        <w:t xml:space="preserve">Wayne Mason </w:t>
      </w:r>
      <w:r w:rsidR="009531D1" w:rsidRPr="009531D1">
        <w:rPr>
          <w:sz w:val="20"/>
        </w:rPr>
        <w:t>and</w:t>
      </w:r>
      <w:r w:rsidR="009531D1">
        <w:rPr>
          <w:b/>
          <w:sz w:val="20"/>
        </w:rPr>
        <w:t xml:space="preserve"> </w:t>
      </w:r>
      <w:r w:rsidR="00140675">
        <w:rPr>
          <w:b/>
          <w:sz w:val="20"/>
        </w:rPr>
        <w:t>4</w:t>
      </w:r>
      <w:r w:rsidR="009531D1">
        <w:rPr>
          <w:b/>
          <w:sz w:val="20"/>
        </w:rPr>
        <w:t>)</w:t>
      </w:r>
      <w:r w:rsidR="00140675">
        <w:rPr>
          <w:b/>
          <w:sz w:val="20"/>
        </w:rPr>
        <w:t xml:space="preserve"> </w:t>
      </w:r>
      <w:r w:rsidR="00693C12">
        <w:rPr>
          <w:b/>
          <w:sz w:val="20"/>
        </w:rPr>
        <w:t>Larry Elliot</w:t>
      </w:r>
      <w:r w:rsidR="002A7FBE">
        <w:rPr>
          <w:b/>
          <w:sz w:val="20"/>
        </w:rPr>
        <w:t>t</w:t>
      </w:r>
      <w:r w:rsidR="00693C12">
        <w:rPr>
          <w:b/>
          <w:sz w:val="20"/>
        </w:rPr>
        <w:t xml:space="preserve"> 5) </w:t>
      </w:r>
      <w:r w:rsidR="009531D1">
        <w:rPr>
          <w:b/>
          <w:sz w:val="20"/>
        </w:rPr>
        <w:t>Mike Hatfield</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CC44A1">
      <w:pPr>
        <w:tabs>
          <w:tab w:val="left" w:pos="1496"/>
          <w:tab w:val="left" w:pos="5797"/>
        </w:tabs>
        <w:ind w:left="720" w:hanging="720"/>
        <w:rPr>
          <w:sz w:val="20"/>
        </w:rPr>
      </w:pPr>
      <w:r>
        <w:rPr>
          <w:b/>
          <w:sz w:val="20"/>
        </w:rPr>
        <w:tab/>
      </w:r>
      <w:r w:rsidR="006A59B0">
        <w:rPr>
          <w:sz w:val="20"/>
        </w:rPr>
        <w:t xml:space="preserve">Meeting </w:t>
      </w:r>
      <w:r>
        <w:rPr>
          <w:sz w:val="20"/>
        </w:rPr>
        <w:t>was called to order by Chair</w:t>
      </w:r>
      <w:r w:rsidR="00171AA6">
        <w:rPr>
          <w:sz w:val="20"/>
        </w:rPr>
        <w:t>person</w:t>
      </w:r>
      <w:r>
        <w:rPr>
          <w:sz w:val="20"/>
        </w:rPr>
        <w:t xml:space="preserve"> </w:t>
      </w:r>
      <w:r w:rsidR="00706828">
        <w:rPr>
          <w:sz w:val="20"/>
        </w:rPr>
        <w:t>Eulene Brock</w:t>
      </w:r>
      <w:r>
        <w:rPr>
          <w:sz w:val="20"/>
        </w:rPr>
        <w:t xml:space="preserve">. </w:t>
      </w:r>
      <w:r w:rsidR="006A59B0">
        <w:rPr>
          <w:sz w:val="20"/>
        </w:rPr>
        <w:t xml:space="preserve">  A quorum was established</w:t>
      </w:r>
      <w:r w:rsidR="00B841AC">
        <w:rPr>
          <w:sz w:val="20"/>
        </w:rPr>
        <w:t xml:space="preserve"> with all members present</w:t>
      </w:r>
      <w:r w:rsidR="00140675">
        <w:rPr>
          <w:sz w:val="20"/>
        </w:rPr>
        <w:t xml:space="preserve"> </w:t>
      </w:r>
      <w:r w:rsidR="002A7FBE">
        <w:rPr>
          <w:sz w:val="20"/>
        </w:rPr>
        <w:t xml:space="preserve">and </w:t>
      </w:r>
      <w:r w:rsidR="00140675">
        <w:rPr>
          <w:sz w:val="20"/>
        </w:rPr>
        <w:t>Larry Elliott</w:t>
      </w:r>
      <w:r w:rsidR="00693C12">
        <w:rPr>
          <w:sz w:val="20"/>
        </w:rPr>
        <w:t xml:space="preserve"> </w:t>
      </w:r>
      <w:r w:rsidR="002A7FBE">
        <w:rPr>
          <w:sz w:val="20"/>
        </w:rPr>
        <w:t xml:space="preserve">and Mike Hatfield </w:t>
      </w:r>
      <w:r w:rsidR="00390913">
        <w:rPr>
          <w:sz w:val="20"/>
        </w:rPr>
        <w:t>participating via video teleconference</w:t>
      </w:r>
      <w:r w:rsidR="00281550">
        <w:rPr>
          <w:sz w:val="20"/>
        </w:rPr>
        <w:t xml:space="preserve">. </w:t>
      </w:r>
      <w:r w:rsidR="006A59B0">
        <w:rPr>
          <w:sz w:val="20"/>
        </w:rPr>
        <w:t xml:space="preserve"> </w:t>
      </w:r>
      <w:r w:rsidR="00281550">
        <w:rPr>
          <w:sz w:val="20"/>
        </w:rPr>
        <w:t>Mr</w:t>
      </w:r>
      <w:r w:rsidR="00706828">
        <w:rPr>
          <w:sz w:val="20"/>
        </w:rPr>
        <w:t>s</w:t>
      </w:r>
      <w:r w:rsidR="00281550">
        <w:rPr>
          <w:sz w:val="20"/>
        </w:rPr>
        <w:t xml:space="preserve">. </w:t>
      </w:r>
      <w:r w:rsidR="00706828">
        <w:rPr>
          <w:sz w:val="20"/>
        </w:rPr>
        <w:t>Brock</w:t>
      </w:r>
      <w:r w:rsidR="006A59B0">
        <w:rPr>
          <w:sz w:val="20"/>
        </w:rPr>
        <w:t xml:space="preserve"> called for a moment of silence and led the group in the Pledge of Allegiance.</w:t>
      </w:r>
    </w:p>
    <w:p w:rsidR="006A59B0" w:rsidRDefault="006A59B0">
      <w:pPr>
        <w:ind w:left="720" w:hanging="720"/>
        <w:rPr>
          <w:sz w:val="20"/>
        </w:rPr>
      </w:pPr>
    </w:p>
    <w:p w:rsidR="00FC512B" w:rsidRDefault="00FC512B" w:rsidP="00693C12">
      <w:pPr>
        <w:ind w:left="720" w:hanging="720"/>
        <w:rPr>
          <w:b/>
          <w:sz w:val="20"/>
        </w:rPr>
      </w:pPr>
      <w:r>
        <w:rPr>
          <w:sz w:val="20"/>
        </w:rPr>
        <w:t>2.</w:t>
      </w:r>
      <w:r>
        <w:rPr>
          <w:sz w:val="20"/>
        </w:rPr>
        <w:tab/>
      </w:r>
      <w:r w:rsidR="006B5996" w:rsidRPr="006B5996">
        <w:rPr>
          <w:b/>
          <w:sz w:val="20"/>
        </w:rPr>
        <w:t>Executive Session</w:t>
      </w:r>
    </w:p>
    <w:p w:rsidR="006B5996" w:rsidRPr="006B5996" w:rsidRDefault="006B5996" w:rsidP="00693C12">
      <w:pPr>
        <w:ind w:left="720" w:hanging="720"/>
        <w:rPr>
          <w:sz w:val="20"/>
        </w:rPr>
      </w:pPr>
      <w:r>
        <w:rPr>
          <w:b/>
          <w:sz w:val="20"/>
        </w:rPr>
        <w:tab/>
      </w:r>
      <w:r>
        <w:rPr>
          <w:sz w:val="20"/>
        </w:rPr>
        <w:t>At approximately 5:03 pm, a motion was made by Mike Hatfield, seconded by Dean Knuckles, to enter into executive session as allowed under KRS 61.810 under subsection(1):f. discussions or hearings which might lead to the appointment, discipline or dismissal of an individual employee, member or student. More specifically, to received the superintendent screening committee’s recommendations for the superintendent vacancy.</w:t>
      </w:r>
    </w:p>
    <w:p w:rsidR="00693C12" w:rsidRDefault="00693C12" w:rsidP="00693C12">
      <w:pPr>
        <w:ind w:left="720" w:hanging="720"/>
        <w:rPr>
          <w:sz w:val="20"/>
        </w:rPr>
      </w:pPr>
      <w:r>
        <w:rPr>
          <w:sz w:val="20"/>
        </w:rPr>
        <w:tab/>
      </w:r>
      <w:r>
        <w:rPr>
          <w:sz w:val="20"/>
        </w:rPr>
        <w:tab/>
      </w:r>
      <w:r>
        <w:rPr>
          <w:sz w:val="20"/>
        </w:rPr>
        <w:tab/>
      </w:r>
      <w:r>
        <w:rPr>
          <w:sz w:val="20"/>
        </w:rPr>
        <w:tab/>
      </w:r>
      <w:r>
        <w:rPr>
          <w:sz w:val="20"/>
        </w:rPr>
        <w:tab/>
        <w:t>Vote: Unanimous</w:t>
      </w:r>
    </w:p>
    <w:p w:rsidR="006B5996" w:rsidRDefault="006B5996" w:rsidP="00693C12">
      <w:pPr>
        <w:ind w:left="720" w:hanging="720"/>
        <w:rPr>
          <w:sz w:val="20"/>
        </w:rPr>
      </w:pPr>
    </w:p>
    <w:p w:rsidR="006B5996" w:rsidRDefault="006B5996" w:rsidP="006B5996">
      <w:pPr>
        <w:pStyle w:val="ListParagraph"/>
        <w:numPr>
          <w:ilvl w:val="0"/>
          <w:numId w:val="1"/>
        </w:numPr>
        <w:rPr>
          <w:sz w:val="20"/>
        </w:rPr>
      </w:pPr>
      <w:r>
        <w:rPr>
          <w:sz w:val="20"/>
        </w:rPr>
        <w:t>At approximately 5:30 pm, a motion was made by Wayne Mason, seconded by Dean Knuckles, to reconvene into regular session.</w:t>
      </w:r>
    </w:p>
    <w:p w:rsidR="006B5996" w:rsidRDefault="006B5996" w:rsidP="006B5996">
      <w:pPr>
        <w:rPr>
          <w:sz w:val="20"/>
        </w:rPr>
      </w:pPr>
      <w:r>
        <w:rPr>
          <w:sz w:val="20"/>
        </w:rPr>
        <w:tab/>
      </w:r>
      <w:r>
        <w:rPr>
          <w:sz w:val="20"/>
        </w:rPr>
        <w:tab/>
      </w:r>
      <w:r>
        <w:rPr>
          <w:sz w:val="20"/>
        </w:rPr>
        <w:tab/>
      </w:r>
      <w:r>
        <w:rPr>
          <w:sz w:val="20"/>
        </w:rPr>
        <w:tab/>
      </w:r>
      <w:r>
        <w:rPr>
          <w:sz w:val="20"/>
        </w:rPr>
        <w:tab/>
      </w:r>
    </w:p>
    <w:p w:rsidR="006B5996" w:rsidRDefault="006B5996" w:rsidP="006B5996">
      <w:pPr>
        <w:rPr>
          <w:sz w:val="20"/>
        </w:rPr>
      </w:pPr>
      <w:r>
        <w:rPr>
          <w:sz w:val="20"/>
        </w:rPr>
        <w:tab/>
      </w:r>
      <w:r>
        <w:rPr>
          <w:sz w:val="20"/>
        </w:rPr>
        <w:tab/>
      </w:r>
      <w:r>
        <w:rPr>
          <w:sz w:val="20"/>
        </w:rPr>
        <w:tab/>
      </w:r>
      <w:r>
        <w:rPr>
          <w:sz w:val="20"/>
        </w:rPr>
        <w:tab/>
      </w:r>
      <w:r>
        <w:rPr>
          <w:sz w:val="20"/>
        </w:rPr>
        <w:tab/>
        <w:t>Vote: Unanimous</w:t>
      </w:r>
    </w:p>
    <w:p w:rsidR="00FB521E" w:rsidRDefault="00FB521E" w:rsidP="006B5996">
      <w:pPr>
        <w:rPr>
          <w:sz w:val="20"/>
        </w:rPr>
      </w:pPr>
    </w:p>
    <w:p w:rsidR="00FB521E" w:rsidRDefault="00FB521E" w:rsidP="006B5996">
      <w:pPr>
        <w:rPr>
          <w:sz w:val="20"/>
        </w:rPr>
      </w:pPr>
      <w:r>
        <w:rPr>
          <w:sz w:val="20"/>
        </w:rPr>
        <w:t>Chairperson Brock announced that no action was taken following executive session.</w:t>
      </w:r>
    </w:p>
    <w:p w:rsidR="006B5996" w:rsidRDefault="006B5996" w:rsidP="006B5996">
      <w:pPr>
        <w:rPr>
          <w:sz w:val="20"/>
        </w:rPr>
      </w:pPr>
    </w:p>
    <w:p w:rsidR="006B5996" w:rsidRDefault="006B5996" w:rsidP="006B5996">
      <w:pPr>
        <w:rPr>
          <w:sz w:val="20"/>
        </w:rPr>
      </w:pPr>
      <w:r>
        <w:rPr>
          <w:sz w:val="20"/>
        </w:rPr>
        <w:t>3.</w:t>
      </w:r>
      <w:r>
        <w:rPr>
          <w:sz w:val="20"/>
        </w:rPr>
        <w:tab/>
        <w:t xml:space="preserve">Angela Allen, Superintendent Search and Selection Contact, </w:t>
      </w:r>
      <w:r w:rsidR="002E444A">
        <w:rPr>
          <w:sz w:val="20"/>
        </w:rPr>
        <w:t xml:space="preserve">held a superintendent selection training for </w:t>
      </w:r>
      <w:r w:rsidR="002E444A">
        <w:rPr>
          <w:sz w:val="20"/>
        </w:rPr>
        <w:tab/>
        <w:t xml:space="preserve">all board members.  This training covered acceptable and non-acceptable interview questions for </w:t>
      </w:r>
      <w:r w:rsidR="002E444A">
        <w:rPr>
          <w:sz w:val="20"/>
        </w:rPr>
        <w:tab/>
        <w:t>applicants for the superintendent vacancy.  This was for board information.</w:t>
      </w:r>
    </w:p>
    <w:p w:rsidR="002E444A" w:rsidRDefault="002E444A" w:rsidP="006B5996">
      <w:pPr>
        <w:rPr>
          <w:sz w:val="20"/>
        </w:rPr>
      </w:pPr>
    </w:p>
    <w:p w:rsidR="002E444A" w:rsidRDefault="002E444A" w:rsidP="006B5996">
      <w:pPr>
        <w:rPr>
          <w:sz w:val="20"/>
        </w:rPr>
      </w:pPr>
    </w:p>
    <w:p w:rsidR="002E444A" w:rsidRDefault="002E444A" w:rsidP="002E444A">
      <w:pPr>
        <w:rPr>
          <w:sz w:val="20"/>
        </w:rPr>
      </w:pPr>
      <w:r>
        <w:rPr>
          <w:sz w:val="20"/>
        </w:rPr>
        <w:t>4.</w:t>
      </w:r>
      <w:r>
        <w:rPr>
          <w:sz w:val="20"/>
        </w:rPr>
        <w:tab/>
        <w:t xml:space="preserve">Upon recommendation of the board secretary, a motion was made by Mike Hatfield, seconded by Larry </w:t>
      </w:r>
      <w:r>
        <w:rPr>
          <w:sz w:val="20"/>
        </w:rPr>
        <w:tab/>
        <w:t>Elliott, to approve the 2020-2021</w:t>
      </w:r>
      <w:r w:rsidR="004B7882">
        <w:rPr>
          <w:b/>
          <w:sz w:val="20"/>
          <w:szCs w:val="20"/>
        </w:rPr>
        <w:t xml:space="preserve"> </w:t>
      </w:r>
      <w:r>
        <w:rPr>
          <w:sz w:val="20"/>
        </w:rPr>
        <w:t>Non-Traditional Instruction Day Program (NTI) application.</w:t>
      </w:r>
    </w:p>
    <w:p w:rsidR="002E444A" w:rsidRDefault="002E444A" w:rsidP="002E444A">
      <w:pPr>
        <w:rPr>
          <w:sz w:val="20"/>
        </w:rPr>
      </w:pPr>
      <w:r>
        <w:rPr>
          <w:sz w:val="20"/>
        </w:rPr>
        <w:tab/>
      </w:r>
      <w:r>
        <w:rPr>
          <w:sz w:val="20"/>
        </w:rPr>
        <w:tab/>
      </w:r>
    </w:p>
    <w:p w:rsidR="002E444A" w:rsidRDefault="002E444A" w:rsidP="002E444A">
      <w:pPr>
        <w:rPr>
          <w:sz w:val="20"/>
        </w:rPr>
      </w:pPr>
      <w:r>
        <w:rPr>
          <w:sz w:val="20"/>
        </w:rPr>
        <w:tab/>
      </w:r>
      <w:r>
        <w:rPr>
          <w:sz w:val="20"/>
        </w:rPr>
        <w:tab/>
      </w:r>
      <w:r>
        <w:rPr>
          <w:sz w:val="20"/>
        </w:rPr>
        <w:tab/>
      </w:r>
      <w:r>
        <w:rPr>
          <w:sz w:val="20"/>
        </w:rPr>
        <w:tab/>
      </w:r>
      <w:r>
        <w:rPr>
          <w:sz w:val="20"/>
        </w:rPr>
        <w:tab/>
        <w:t>Vote: Unanimous</w:t>
      </w:r>
    </w:p>
    <w:p w:rsidR="004B7882" w:rsidRDefault="004B7882" w:rsidP="004B7882">
      <w:pPr>
        <w:ind w:left="720" w:hanging="720"/>
        <w:rPr>
          <w:sz w:val="20"/>
          <w:szCs w:val="20"/>
        </w:rPr>
      </w:pPr>
    </w:p>
    <w:p w:rsidR="006B5996" w:rsidRDefault="006B5996" w:rsidP="004B7882">
      <w:pPr>
        <w:tabs>
          <w:tab w:val="left" w:pos="1496"/>
          <w:tab w:val="left" w:pos="5797"/>
        </w:tabs>
        <w:ind w:left="720" w:hanging="720"/>
        <w:rPr>
          <w:sz w:val="20"/>
          <w:szCs w:val="20"/>
        </w:rPr>
      </w:pPr>
    </w:p>
    <w:p w:rsidR="004B7882" w:rsidRDefault="002E444A" w:rsidP="004B7882">
      <w:pPr>
        <w:tabs>
          <w:tab w:val="left" w:pos="1496"/>
          <w:tab w:val="left" w:pos="5797"/>
        </w:tabs>
        <w:ind w:left="720" w:hanging="720"/>
        <w:rPr>
          <w:b/>
          <w:sz w:val="20"/>
          <w:szCs w:val="20"/>
        </w:rPr>
      </w:pPr>
      <w:r>
        <w:rPr>
          <w:sz w:val="20"/>
          <w:szCs w:val="20"/>
        </w:rPr>
        <w:t>5</w:t>
      </w:r>
      <w:r w:rsidR="004B7882">
        <w:rPr>
          <w:sz w:val="20"/>
          <w:szCs w:val="20"/>
        </w:rPr>
        <w:t>.</w:t>
      </w:r>
      <w:r w:rsidR="004B7882">
        <w:rPr>
          <w:sz w:val="20"/>
          <w:szCs w:val="20"/>
        </w:rPr>
        <w:tab/>
      </w:r>
      <w:r w:rsidR="004B7882">
        <w:rPr>
          <w:b/>
          <w:sz w:val="20"/>
          <w:szCs w:val="20"/>
        </w:rPr>
        <w:t>Adjourn</w:t>
      </w:r>
    </w:p>
    <w:p w:rsidR="004B7882" w:rsidRDefault="004B7882" w:rsidP="004B7882">
      <w:pPr>
        <w:tabs>
          <w:tab w:val="left" w:pos="748"/>
          <w:tab w:val="left" w:pos="2057"/>
        </w:tabs>
        <w:rPr>
          <w:sz w:val="20"/>
          <w:szCs w:val="20"/>
        </w:rPr>
      </w:pPr>
      <w:r>
        <w:rPr>
          <w:sz w:val="20"/>
          <w:szCs w:val="20"/>
        </w:rPr>
        <w:tab/>
        <w:t xml:space="preserve">A motion was made by Dean Knuckles, seconded by </w:t>
      </w:r>
      <w:r w:rsidR="00693C12">
        <w:rPr>
          <w:sz w:val="20"/>
          <w:szCs w:val="20"/>
        </w:rPr>
        <w:t>Larry Elliott</w:t>
      </w:r>
      <w:r>
        <w:rPr>
          <w:sz w:val="20"/>
          <w:szCs w:val="20"/>
        </w:rPr>
        <w:t>, to adjourn.</w:t>
      </w:r>
    </w:p>
    <w:p w:rsidR="004B7882" w:rsidRDefault="004B7882" w:rsidP="004B7882">
      <w:pPr>
        <w:tabs>
          <w:tab w:val="left" w:pos="748"/>
          <w:tab w:val="left" w:pos="2057"/>
        </w:tabs>
        <w:rPr>
          <w:sz w:val="20"/>
          <w:szCs w:val="20"/>
        </w:rPr>
      </w:pPr>
      <w:r>
        <w:rPr>
          <w:sz w:val="20"/>
          <w:szCs w:val="20"/>
        </w:rPr>
        <w:tab/>
      </w:r>
      <w:r>
        <w:rPr>
          <w:sz w:val="20"/>
          <w:szCs w:val="20"/>
        </w:rPr>
        <w:tab/>
      </w:r>
      <w:r>
        <w:rPr>
          <w:sz w:val="20"/>
          <w:szCs w:val="20"/>
        </w:rPr>
        <w:tab/>
      </w:r>
      <w:r>
        <w:rPr>
          <w:sz w:val="20"/>
          <w:szCs w:val="20"/>
        </w:rPr>
        <w:tab/>
      </w:r>
      <w:r>
        <w:rPr>
          <w:sz w:val="20"/>
          <w:szCs w:val="20"/>
        </w:rPr>
        <w:tab/>
      </w:r>
    </w:p>
    <w:p w:rsidR="004B7882" w:rsidRDefault="004B7882" w:rsidP="004B7882">
      <w:pPr>
        <w:tabs>
          <w:tab w:val="left" w:pos="748"/>
          <w:tab w:val="left" w:pos="2057"/>
        </w:tabs>
        <w:rPr>
          <w:sz w:val="20"/>
          <w:szCs w:val="20"/>
        </w:rPr>
      </w:pPr>
      <w:r>
        <w:rPr>
          <w:sz w:val="20"/>
          <w:szCs w:val="20"/>
        </w:rPr>
        <w:tab/>
      </w:r>
      <w:r>
        <w:rPr>
          <w:sz w:val="20"/>
          <w:szCs w:val="20"/>
        </w:rPr>
        <w:tab/>
      </w:r>
      <w:r>
        <w:rPr>
          <w:sz w:val="20"/>
          <w:szCs w:val="20"/>
        </w:rPr>
        <w:tab/>
      </w:r>
      <w:r>
        <w:rPr>
          <w:sz w:val="20"/>
          <w:szCs w:val="20"/>
        </w:rPr>
        <w:tab/>
      </w:r>
      <w:r>
        <w:rPr>
          <w:sz w:val="20"/>
          <w:szCs w:val="20"/>
        </w:rPr>
        <w:tab/>
        <w:t>Vote: Unanimous</w:t>
      </w: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p>
    <w:p w:rsidR="004B7882" w:rsidRDefault="004B788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t>Chair</w:t>
      </w:r>
      <w:r w:rsidR="00010F6E">
        <w:rPr>
          <w:sz w:val="20"/>
        </w:rPr>
        <w:t>person</w:t>
      </w:r>
      <w:r>
        <w:rPr>
          <w:sz w:val="20"/>
        </w:rPr>
        <w:t xml:space="preserve">, </w:t>
      </w:r>
      <w:r w:rsidR="00572478">
        <w:rPr>
          <w:sz w:val="20"/>
        </w:rPr>
        <w:t>Eulene Brock</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6C3224" w:rsidRDefault="00613B32" w:rsidP="00613B32">
      <w:pPr>
        <w:tabs>
          <w:tab w:val="left" w:pos="748"/>
          <w:tab w:val="left" w:pos="1440"/>
          <w:tab w:val="left" w:pos="2057"/>
        </w:tabs>
        <w:rPr>
          <w:sz w:val="20"/>
        </w:rPr>
      </w:pPr>
      <w:r>
        <w:rPr>
          <w:sz w:val="20"/>
        </w:rPr>
        <w:tab/>
      </w:r>
      <w:r>
        <w:rPr>
          <w:sz w:val="20"/>
        </w:rPr>
        <w:tab/>
        <w:t xml:space="preserve">Secretary, </w:t>
      </w:r>
      <w:r w:rsidR="00E969DB">
        <w:rPr>
          <w:sz w:val="20"/>
        </w:rPr>
        <w:t>Tom Gambrel</w:t>
      </w:r>
    </w:p>
    <w:p w:rsidR="00613B32" w:rsidRPr="007345EC" w:rsidRDefault="00613B32">
      <w:pPr>
        <w:tabs>
          <w:tab w:val="left" w:pos="748"/>
          <w:tab w:val="left" w:pos="2057"/>
        </w:tabs>
        <w:rPr>
          <w:b/>
          <w:sz w:val="20"/>
        </w:rPr>
      </w:pPr>
    </w:p>
    <w:sectPr w:rsidR="00613B32" w:rsidRPr="007345EC" w:rsidSect="0001462B">
      <w:headerReference w:type="default" r:id="rId7"/>
      <w:footerReference w:type="even" r:id="rId8"/>
      <w:footerReference w:type="default" r:id="rId9"/>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272" w:rsidRDefault="00760272">
      <w:r>
        <w:separator/>
      </w:r>
    </w:p>
  </w:endnote>
  <w:endnote w:type="continuationSeparator" w:id="1">
    <w:p w:rsidR="00760272" w:rsidRDefault="007602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CB063B">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CB063B">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FB521E">
      <w:rPr>
        <w:rStyle w:val="PageNumber"/>
        <w:noProof/>
        <w:sz w:val="20"/>
      </w:rPr>
      <w:t>1</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272" w:rsidRDefault="00760272">
      <w:r>
        <w:separator/>
      </w:r>
    </w:p>
  </w:footnote>
  <w:footnote w:type="continuationSeparator" w:id="1">
    <w:p w:rsidR="00760272" w:rsidRDefault="007602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82" w:rsidRDefault="004B7882" w:rsidP="004B7882">
    <w:pPr>
      <w:pStyle w:val="Header"/>
      <w:jc w:val="center"/>
    </w:pPr>
    <w:r>
      <w:t xml:space="preserve">                                                          </w:t>
    </w:r>
    <w:r w:rsidR="00425509">
      <w:t xml:space="preserve">                               </w:t>
    </w:r>
    <w:r>
      <w:t xml:space="preserve">Special Called Meeting </w:t>
    </w:r>
    <w:r w:rsidR="00693C12">
      <w:t>3</w:t>
    </w:r>
    <w:r w:rsidR="00FC512B">
      <w:t>-</w:t>
    </w:r>
    <w:r w:rsidR="002A7FBE">
      <w:t>25</w:t>
    </w:r>
    <w:r w:rsidR="00FC512B">
      <w:t>-20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86AA8"/>
    <w:multiLevelType w:val="hybridMultilevel"/>
    <w:tmpl w:val="A00C7C3E"/>
    <w:lvl w:ilvl="0" w:tplc="53A42A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10F6E"/>
    <w:rsid w:val="0001462B"/>
    <w:rsid w:val="00062A1F"/>
    <w:rsid w:val="00076D07"/>
    <w:rsid w:val="00077BF0"/>
    <w:rsid w:val="000864B9"/>
    <w:rsid w:val="000A3C32"/>
    <w:rsid w:val="000B08EA"/>
    <w:rsid w:val="000F7D21"/>
    <w:rsid w:val="001022EB"/>
    <w:rsid w:val="001030C0"/>
    <w:rsid w:val="001112F1"/>
    <w:rsid w:val="00132FBA"/>
    <w:rsid w:val="00140675"/>
    <w:rsid w:val="00171AA6"/>
    <w:rsid w:val="00173582"/>
    <w:rsid w:val="00192498"/>
    <w:rsid w:val="001A4D2E"/>
    <w:rsid w:val="001C0257"/>
    <w:rsid w:val="001F2BF1"/>
    <w:rsid w:val="00200717"/>
    <w:rsid w:val="00200B0B"/>
    <w:rsid w:val="00205107"/>
    <w:rsid w:val="00205662"/>
    <w:rsid w:val="0023336F"/>
    <w:rsid w:val="002379AC"/>
    <w:rsid w:val="00251170"/>
    <w:rsid w:val="002560C7"/>
    <w:rsid w:val="0027779D"/>
    <w:rsid w:val="00281550"/>
    <w:rsid w:val="002A2AAE"/>
    <w:rsid w:val="002A7FBE"/>
    <w:rsid w:val="002E444A"/>
    <w:rsid w:val="002E7F85"/>
    <w:rsid w:val="00311750"/>
    <w:rsid w:val="00363B1D"/>
    <w:rsid w:val="003650BB"/>
    <w:rsid w:val="00390913"/>
    <w:rsid w:val="00391B40"/>
    <w:rsid w:val="003B46DD"/>
    <w:rsid w:val="003D1512"/>
    <w:rsid w:val="003F4AA3"/>
    <w:rsid w:val="00425509"/>
    <w:rsid w:val="004430F5"/>
    <w:rsid w:val="0046232C"/>
    <w:rsid w:val="00481A17"/>
    <w:rsid w:val="00483CBB"/>
    <w:rsid w:val="00494AB1"/>
    <w:rsid w:val="0049689C"/>
    <w:rsid w:val="004B5A00"/>
    <w:rsid w:val="004B7882"/>
    <w:rsid w:val="004F1572"/>
    <w:rsid w:val="005102BD"/>
    <w:rsid w:val="0052178C"/>
    <w:rsid w:val="005459B8"/>
    <w:rsid w:val="00556450"/>
    <w:rsid w:val="00572478"/>
    <w:rsid w:val="005807E5"/>
    <w:rsid w:val="005D7BF5"/>
    <w:rsid w:val="005E45E1"/>
    <w:rsid w:val="005F1C0E"/>
    <w:rsid w:val="00613B32"/>
    <w:rsid w:val="00636E37"/>
    <w:rsid w:val="00647BF0"/>
    <w:rsid w:val="00654622"/>
    <w:rsid w:val="00655C9C"/>
    <w:rsid w:val="00693C12"/>
    <w:rsid w:val="006A59B0"/>
    <w:rsid w:val="006B5996"/>
    <w:rsid w:val="006D47D1"/>
    <w:rsid w:val="006E5C22"/>
    <w:rsid w:val="00706828"/>
    <w:rsid w:val="007345EC"/>
    <w:rsid w:val="0073787F"/>
    <w:rsid w:val="007513BA"/>
    <w:rsid w:val="00760272"/>
    <w:rsid w:val="007B4AF5"/>
    <w:rsid w:val="00857730"/>
    <w:rsid w:val="0087075E"/>
    <w:rsid w:val="008A305B"/>
    <w:rsid w:val="008B697F"/>
    <w:rsid w:val="008F090D"/>
    <w:rsid w:val="00901F8C"/>
    <w:rsid w:val="009077AD"/>
    <w:rsid w:val="00945B89"/>
    <w:rsid w:val="009531D1"/>
    <w:rsid w:val="009C7B94"/>
    <w:rsid w:val="009F2CDD"/>
    <w:rsid w:val="00A0158C"/>
    <w:rsid w:val="00A071F1"/>
    <w:rsid w:val="00A1694E"/>
    <w:rsid w:val="00A20EA2"/>
    <w:rsid w:val="00A3062E"/>
    <w:rsid w:val="00A34DAC"/>
    <w:rsid w:val="00A45B5E"/>
    <w:rsid w:val="00A7120B"/>
    <w:rsid w:val="00AE1486"/>
    <w:rsid w:val="00AF02A6"/>
    <w:rsid w:val="00AF4A05"/>
    <w:rsid w:val="00B04460"/>
    <w:rsid w:val="00B1057D"/>
    <w:rsid w:val="00B201F1"/>
    <w:rsid w:val="00B60F1E"/>
    <w:rsid w:val="00B841AC"/>
    <w:rsid w:val="00B91C29"/>
    <w:rsid w:val="00B97AB7"/>
    <w:rsid w:val="00BA38F1"/>
    <w:rsid w:val="00BE5ED4"/>
    <w:rsid w:val="00C24613"/>
    <w:rsid w:val="00C36254"/>
    <w:rsid w:val="00C5544F"/>
    <w:rsid w:val="00C91C0D"/>
    <w:rsid w:val="00CA61EE"/>
    <w:rsid w:val="00CB063B"/>
    <w:rsid w:val="00CB771A"/>
    <w:rsid w:val="00CC44A1"/>
    <w:rsid w:val="00D3158C"/>
    <w:rsid w:val="00D43D0B"/>
    <w:rsid w:val="00D6218F"/>
    <w:rsid w:val="00D67396"/>
    <w:rsid w:val="00D83C30"/>
    <w:rsid w:val="00DC4816"/>
    <w:rsid w:val="00DD2636"/>
    <w:rsid w:val="00DF6A2A"/>
    <w:rsid w:val="00E45779"/>
    <w:rsid w:val="00E9000E"/>
    <w:rsid w:val="00E969DB"/>
    <w:rsid w:val="00EA01A0"/>
    <w:rsid w:val="00EF2CEA"/>
    <w:rsid w:val="00F17F43"/>
    <w:rsid w:val="00F54B42"/>
    <w:rsid w:val="00F6117F"/>
    <w:rsid w:val="00FA40DD"/>
    <w:rsid w:val="00FA71B2"/>
    <w:rsid w:val="00FB521E"/>
    <w:rsid w:val="00FC512B"/>
    <w:rsid w:val="00FD2C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2B"/>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 w:type="paragraph" w:styleId="ListParagraph">
    <w:name w:val="List Paragraph"/>
    <w:basedOn w:val="Normal"/>
    <w:uiPriority w:val="34"/>
    <w:qFormat/>
    <w:rsid w:val="006B5996"/>
    <w:pPr>
      <w:ind w:left="720"/>
      <w:contextualSpacing/>
    </w:pPr>
  </w:style>
</w:styles>
</file>

<file path=word/webSettings.xml><?xml version="1.0" encoding="utf-8"?>
<w:webSettings xmlns:r="http://schemas.openxmlformats.org/officeDocument/2006/relationships" xmlns:w="http://schemas.openxmlformats.org/wordprocessingml/2006/main">
  <w:divs>
    <w:div w:id="45799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4</cp:revision>
  <cp:lastPrinted>2020-04-06T12:50:00Z</cp:lastPrinted>
  <dcterms:created xsi:type="dcterms:W3CDTF">2020-04-06T12:55:00Z</dcterms:created>
  <dcterms:modified xsi:type="dcterms:W3CDTF">2020-04-06T13:52:00Z</dcterms:modified>
</cp:coreProperties>
</file>