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A3" w:rsidRPr="00E949B7" w:rsidRDefault="00E949B7" w:rsidP="00E949B7">
      <w:pPr>
        <w:jc w:val="center"/>
        <w:rPr>
          <w:sz w:val="32"/>
          <w:szCs w:val="32"/>
          <w:u w:val="single"/>
        </w:rPr>
      </w:pPr>
      <w:r w:rsidRPr="00E949B7">
        <w:rPr>
          <w:sz w:val="32"/>
          <w:szCs w:val="32"/>
          <w:u w:val="single"/>
        </w:rPr>
        <w:t>Sport Attendance Policy #2003</w:t>
      </w:r>
    </w:p>
    <w:p w:rsidR="00E949B7" w:rsidRPr="00E949B7" w:rsidRDefault="00E949B7" w:rsidP="00E949B7">
      <w:pPr>
        <w:jc w:val="center"/>
        <w:rPr>
          <w:sz w:val="32"/>
          <w:szCs w:val="32"/>
          <w:u w:val="single"/>
        </w:rPr>
      </w:pPr>
    </w:p>
    <w:p w:rsidR="00E949B7" w:rsidRPr="00E949B7" w:rsidRDefault="00E949B7" w:rsidP="00E949B7">
      <w:pPr>
        <w:ind w:firstLine="720"/>
        <w:rPr>
          <w:sz w:val="32"/>
          <w:szCs w:val="32"/>
        </w:rPr>
      </w:pPr>
      <w:r w:rsidRPr="00E949B7">
        <w:rPr>
          <w:sz w:val="32"/>
          <w:szCs w:val="32"/>
        </w:rPr>
        <w:t>Student athletes are expected to maintain good grades, to have good school attendance, and to attend practice.   To be eligible and remain on the team, all players must maintain a “C” average with no more than one failing grade.  Student athletes with failing grades will automatically go on probation, which means no participation during practice or games.</w:t>
      </w:r>
    </w:p>
    <w:p w:rsidR="00E949B7" w:rsidRPr="00E949B7" w:rsidRDefault="00E949B7" w:rsidP="00E949B7">
      <w:pPr>
        <w:rPr>
          <w:sz w:val="32"/>
          <w:szCs w:val="32"/>
        </w:rPr>
      </w:pPr>
    </w:p>
    <w:p w:rsidR="00E949B7" w:rsidRPr="00E949B7" w:rsidRDefault="00E949B7" w:rsidP="00E949B7">
      <w:pPr>
        <w:ind w:firstLine="720"/>
        <w:rPr>
          <w:sz w:val="32"/>
          <w:szCs w:val="32"/>
        </w:rPr>
      </w:pPr>
      <w:r w:rsidRPr="00E949B7">
        <w:rPr>
          <w:sz w:val="32"/>
          <w:szCs w:val="32"/>
        </w:rPr>
        <w:t>If a student athlete is absent from school, NO practice that day or play UNLESS for the following reasons: doctor or dentist appointment with an excuse, death in the family, and the Principal was notified.  Additionally, if a student athlete is truant or becomes truant he/she will be placed on probation or dismissed from the team.  Truant means missing 3 or more days without a valid excuse (unexcused absences), or being tardy 3 or more days without a valid excuse.</w:t>
      </w:r>
      <w:bookmarkStart w:id="0" w:name="_GoBack"/>
      <w:bookmarkEnd w:id="0"/>
    </w:p>
    <w:sectPr w:rsidR="00E949B7" w:rsidRPr="00E949B7" w:rsidSect="005B5D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9B7"/>
    <w:rsid w:val="005B5DA3"/>
    <w:rsid w:val="00E9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CB5B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128</Words>
  <Characters>731</Characters>
  <Application>Microsoft Macintosh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Krista B</dc:creator>
  <cp:keywords/>
  <dc:description/>
  <cp:lastModifiedBy>Sanders, Krista B</cp:lastModifiedBy>
  <cp:revision>1</cp:revision>
  <dcterms:created xsi:type="dcterms:W3CDTF">2019-10-21T18:36:00Z</dcterms:created>
  <dcterms:modified xsi:type="dcterms:W3CDTF">2019-10-21T18:49:00Z</dcterms:modified>
</cp:coreProperties>
</file>