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MYP Syllabus</w:t>
      </w:r>
    </w:p>
    <w:p w:rsidR="00000000" w:rsidDel="00000000" w:rsidP="00000000" w:rsidRDefault="00000000" w:rsidRPr="00000000" w14:paraId="00000002">
      <w:pPr>
        <w:pageBreakBefore w:val="0"/>
        <w:rPr/>
      </w:pPr>
      <w:r w:rsidDel="00000000" w:rsidR="00000000" w:rsidRPr="00000000">
        <w:rPr>
          <w:rtl w:val="0"/>
        </w:rPr>
        <w:t xml:space="preserve">Course: DESIGN -  Multimedia 6</w:t>
      </w:r>
    </w:p>
    <w:p w:rsidR="00000000" w:rsidDel="00000000" w:rsidP="00000000" w:rsidRDefault="00000000" w:rsidRPr="00000000" w14:paraId="00000003">
      <w:pPr>
        <w:pageBreakBefore w:val="0"/>
        <w:rPr/>
      </w:pPr>
      <w:r w:rsidDel="00000000" w:rsidR="00000000" w:rsidRPr="00000000">
        <w:rPr>
          <w:rtl w:val="0"/>
        </w:rPr>
        <w:t xml:space="preserve">MYP Level:  1</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I.  Course Description:</w:t>
      </w:r>
    </w:p>
    <w:p w:rsidR="00000000" w:rsidDel="00000000" w:rsidP="00000000" w:rsidRDefault="00000000" w:rsidRPr="00000000" w14:paraId="00000006">
      <w:pPr>
        <w:pageBreakBefore w:val="0"/>
        <w:ind w:left="0" w:firstLine="0"/>
        <w:rPr/>
      </w:pPr>
      <w:r w:rsidDel="00000000" w:rsidR="00000000" w:rsidRPr="00000000">
        <w:rPr>
          <w:rtl w:val="0"/>
        </w:rPr>
        <w:t xml:space="preserve">This course covers multimedia concepts and applications using text, graphics, animation, sound, video, Web, and various multimedia applications in the design, development, and creation of multimedia. Students will create multimedia presentations and publications within an interactive environment. Students will create a digital portfolio of independent projects.</w:t>
      </w:r>
    </w:p>
    <w:p w:rsidR="00000000" w:rsidDel="00000000" w:rsidP="00000000" w:rsidRDefault="00000000" w:rsidRPr="00000000" w14:paraId="00000007">
      <w:pPr>
        <w:pageBreakBefore w:val="0"/>
        <w:ind w:left="0" w:firstLine="0"/>
        <w:rPr/>
      </w:pPr>
      <w:r w:rsidDel="00000000" w:rsidR="00000000" w:rsidRPr="00000000">
        <w:rPr>
          <w:rtl w:val="0"/>
        </w:rPr>
      </w:r>
    </w:p>
    <w:p w:rsidR="00000000" w:rsidDel="00000000" w:rsidP="00000000" w:rsidRDefault="00000000" w:rsidRPr="00000000" w14:paraId="00000008">
      <w:pPr>
        <w:pageBreakBefore w:val="0"/>
        <w:ind w:left="0" w:firstLine="0"/>
        <w:rPr/>
      </w:pPr>
      <w:r w:rsidDel="00000000" w:rsidR="00000000" w:rsidRPr="00000000">
        <w:rPr>
          <w:rtl w:val="0"/>
        </w:rPr>
        <w:t xml:space="preserve">II.  IB Aims and Objectives:</w:t>
      </w:r>
    </w:p>
    <w:p w:rsidR="00000000" w:rsidDel="00000000" w:rsidP="00000000" w:rsidRDefault="00000000" w:rsidRPr="00000000" w14:paraId="00000009">
      <w:pPr>
        <w:pageBreakBefore w:val="0"/>
        <w:numPr>
          <w:ilvl w:val="0"/>
          <w:numId w:val="4"/>
        </w:numPr>
        <w:ind w:left="720" w:hanging="360"/>
        <w:rPr/>
      </w:pPr>
      <w:r w:rsidDel="00000000" w:rsidR="00000000" w:rsidRPr="00000000">
        <w:rPr>
          <w:rtl w:val="0"/>
        </w:rPr>
        <w:t xml:space="preserve">Inquiring &amp; Analyzing</w:t>
      </w:r>
    </w:p>
    <w:p w:rsidR="00000000" w:rsidDel="00000000" w:rsidP="00000000" w:rsidRDefault="00000000" w:rsidRPr="00000000" w14:paraId="0000000A">
      <w:pPr>
        <w:pageBreakBefore w:val="0"/>
        <w:numPr>
          <w:ilvl w:val="0"/>
          <w:numId w:val="4"/>
        </w:numPr>
        <w:ind w:left="720" w:hanging="360"/>
        <w:rPr/>
      </w:pPr>
      <w:r w:rsidDel="00000000" w:rsidR="00000000" w:rsidRPr="00000000">
        <w:rPr>
          <w:rtl w:val="0"/>
        </w:rPr>
        <w:t xml:space="preserve">Developing Ideas</w:t>
      </w:r>
    </w:p>
    <w:p w:rsidR="00000000" w:rsidDel="00000000" w:rsidP="00000000" w:rsidRDefault="00000000" w:rsidRPr="00000000" w14:paraId="0000000B">
      <w:pPr>
        <w:pageBreakBefore w:val="0"/>
        <w:numPr>
          <w:ilvl w:val="0"/>
          <w:numId w:val="4"/>
        </w:numPr>
        <w:ind w:left="720" w:hanging="360"/>
        <w:rPr/>
      </w:pPr>
      <w:r w:rsidDel="00000000" w:rsidR="00000000" w:rsidRPr="00000000">
        <w:rPr>
          <w:rtl w:val="0"/>
        </w:rPr>
        <w:t xml:space="preserve">Creating the Solution</w:t>
      </w:r>
    </w:p>
    <w:p w:rsidR="00000000" w:rsidDel="00000000" w:rsidP="00000000" w:rsidRDefault="00000000" w:rsidRPr="00000000" w14:paraId="0000000C">
      <w:pPr>
        <w:pageBreakBefore w:val="0"/>
        <w:numPr>
          <w:ilvl w:val="0"/>
          <w:numId w:val="4"/>
        </w:numPr>
        <w:ind w:left="720" w:hanging="360"/>
        <w:rPr/>
      </w:pPr>
      <w:r w:rsidDel="00000000" w:rsidR="00000000" w:rsidRPr="00000000">
        <w:rPr>
          <w:rtl w:val="0"/>
        </w:rPr>
        <w:t xml:space="preserve">Evaluating</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ind w:left="0" w:firstLine="0"/>
        <w:rPr/>
      </w:pPr>
      <w:r w:rsidDel="00000000" w:rsidR="00000000" w:rsidRPr="00000000">
        <w:rPr>
          <w:rtl w:val="0"/>
        </w:rPr>
        <w:t xml:space="preserve">As a part of the Middle Years Program(MYP) of the International Baccalaureate (IB) program, the aim of teaching Design is to encourage and enable the student to engage in the following:</w:t>
      </w:r>
      <w:r w:rsidDel="00000000" w:rsidR="00000000" w:rsidRPr="00000000">
        <w:rPr>
          <w:rtl w:val="0"/>
        </w:rPr>
      </w:r>
    </w:p>
    <w:p w:rsidR="00000000" w:rsidDel="00000000" w:rsidP="00000000" w:rsidRDefault="00000000" w:rsidRPr="00000000" w14:paraId="0000000F">
      <w:pPr>
        <w:pageBreakBefore w:val="0"/>
        <w:numPr>
          <w:ilvl w:val="0"/>
          <w:numId w:val="1"/>
        </w:numPr>
        <w:spacing w:line="288" w:lineRule="auto"/>
        <w:ind w:left="720" w:hanging="360"/>
        <w:jc w:val="both"/>
        <w:rPr>
          <w:u w:val="none"/>
        </w:rPr>
      </w:pPr>
      <w:r w:rsidDel="00000000" w:rsidR="00000000" w:rsidRPr="00000000">
        <w:rPr>
          <w:rtl w:val="0"/>
        </w:rPr>
        <w:t xml:space="preserve">explain and justify the need for a solution to a problem</w:t>
      </w:r>
    </w:p>
    <w:p w:rsidR="00000000" w:rsidDel="00000000" w:rsidP="00000000" w:rsidRDefault="00000000" w:rsidRPr="00000000" w14:paraId="00000010">
      <w:pPr>
        <w:pageBreakBefore w:val="0"/>
        <w:numPr>
          <w:ilvl w:val="0"/>
          <w:numId w:val="1"/>
        </w:numPr>
        <w:spacing w:line="288" w:lineRule="auto"/>
        <w:ind w:left="720" w:hanging="360"/>
        <w:jc w:val="both"/>
        <w:rPr>
          <w:u w:val="none"/>
        </w:rPr>
      </w:pPr>
      <w:r w:rsidDel="00000000" w:rsidR="00000000" w:rsidRPr="00000000">
        <w:rPr>
          <w:rtl w:val="0"/>
        </w:rPr>
        <w:t xml:space="preserve">state and prioritize the main points of research needed to develop a solution to the problem</w:t>
      </w:r>
    </w:p>
    <w:p w:rsidR="00000000" w:rsidDel="00000000" w:rsidP="00000000" w:rsidRDefault="00000000" w:rsidRPr="00000000" w14:paraId="00000011">
      <w:pPr>
        <w:pageBreakBefore w:val="0"/>
        <w:numPr>
          <w:ilvl w:val="0"/>
          <w:numId w:val="1"/>
        </w:numPr>
        <w:spacing w:line="288" w:lineRule="auto"/>
        <w:ind w:left="720" w:hanging="360"/>
        <w:jc w:val="both"/>
        <w:rPr>
          <w:u w:val="none"/>
        </w:rPr>
      </w:pPr>
      <w:r w:rsidDel="00000000" w:rsidR="00000000" w:rsidRPr="00000000">
        <w:rPr>
          <w:rtl w:val="0"/>
        </w:rPr>
        <w:t xml:space="preserve">describe the main features of one existing product that inspires a solution to the problem</w:t>
      </w:r>
    </w:p>
    <w:p w:rsidR="00000000" w:rsidDel="00000000" w:rsidP="00000000" w:rsidRDefault="00000000" w:rsidRPr="00000000" w14:paraId="00000012">
      <w:pPr>
        <w:pageBreakBefore w:val="0"/>
        <w:numPr>
          <w:ilvl w:val="0"/>
          <w:numId w:val="1"/>
        </w:numPr>
        <w:spacing w:line="288" w:lineRule="auto"/>
        <w:ind w:left="720" w:hanging="360"/>
        <w:jc w:val="both"/>
        <w:rPr>
          <w:u w:val="none"/>
        </w:rPr>
      </w:pPr>
      <w:r w:rsidDel="00000000" w:rsidR="00000000" w:rsidRPr="00000000">
        <w:rPr>
          <w:rtl w:val="0"/>
        </w:rPr>
        <w:t xml:space="preserve">present the main findings of relevant research.</w:t>
      </w:r>
    </w:p>
    <w:p w:rsidR="00000000" w:rsidDel="00000000" w:rsidP="00000000" w:rsidRDefault="00000000" w:rsidRPr="00000000" w14:paraId="00000013">
      <w:pPr>
        <w:pageBreakBefore w:val="0"/>
        <w:numPr>
          <w:ilvl w:val="0"/>
          <w:numId w:val="1"/>
        </w:numPr>
        <w:spacing w:line="288" w:lineRule="auto"/>
        <w:ind w:left="720" w:hanging="360"/>
        <w:jc w:val="both"/>
        <w:rPr>
          <w:u w:val="none"/>
        </w:rPr>
      </w:pPr>
      <w:r w:rsidDel="00000000" w:rsidR="00000000" w:rsidRPr="00000000">
        <w:rPr>
          <w:rtl w:val="0"/>
        </w:rPr>
        <w:t xml:space="preserve">develop a list of success criteria for the solution</w:t>
      </w:r>
    </w:p>
    <w:p w:rsidR="00000000" w:rsidDel="00000000" w:rsidP="00000000" w:rsidRDefault="00000000" w:rsidRPr="00000000" w14:paraId="00000014">
      <w:pPr>
        <w:pageBreakBefore w:val="0"/>
        <w:numPr>
          <w:ilvl w:val="0"/>
          <w:numId w:val="1"/>
        </w:numPr>
        <w:spacing w:line="288" w:lineRule="auto"/>
        <w:ind w:left="720" w:hanging="360"/>
        <w:jc w:val="both"/>
        <w:rPr>
          <w:u w:val="none"/>
        </w:rPr>
      </w:pPr>
      <w:r w:rsidDel="00000000" w:rsidR="00000000" w:rsidRPr="00000000">
        <w:rPr>
          <w:rtl w:val="0"/>
        </w:rPr>
        <w:t xml:space="preserve">present feasible design ideas, which can be correctly interpreted by others</w:t>
      </w:r>
    </w:p>
    <w:p w:rsidR="00000000" w:rsidDel="00000000" w:rsidP="00000000" w:rsidRDefault="00000000" w:rsidRPr="00000000" w14:paraId="00000015">
      <w:pPr>
        <w:pageBreakBefore w:val="0"/>
        <w:numPr>
          <w:ilvl w:val="0"/>
          <w:numId w:val="1"/>
        </w:numPr>
        <w:spacing w:line="288" w:lineRule="auto"/>
        <w:ind w:left="720" w:hanging="360"/>
        <w:jc w:val="both"/>
        <w:rPr>
          <w:u w:val="none"/>
        </w:rPr>
      </w:pPr>
      <w:r w:rsidDel="00000000" w:rsidR="00000000" w:rsidRPr="00000000">
        <w:rPr>
          <w:rtl w:val="0"/>
        </w:rPr>
        <w:t xml:space="preserve">present the chosen design</w:t>
      </w:r>
      <w:r w:rsidDel="00000000" w:rsidR="00000000" w:rsidRPr="00000000">
        <w:rPr>
          <w:rtl w:val="0"/>
        </w:rPr>
      </w:r>
    </w:p>
    <w:p w:rsidR="00000000" w:rsidDel="00000000" w:rsidP="00000000" w:rsidRDefault="00000000" w:rsidRPr="00000000" w14:paraId="00000016">
      <w:pPr>
        <w:pageBreakBefore w:val="0"/>
        <w:numPr>
          <w:ilvl w:val="0"/>
          <w:numId w:val="1"/>
        </w:numPr>
        <w:spacing w:line="288" w:lineRule="auto"/>
        <w:ind w:left="720" w:hanging="360"/>
        <w:jc w:val="both"/>
        <w:rPr>
          <w:u w:val="none"/>
        </w:rPr>
      </w:pPr>
      <w:r w:rsidDel="00000000" w:rsidR="00000000" w:rsidRPr="00000000">
        <w:rPr>
          <w:rtl w:val="0"/>
        </w:rPr>
        <w:t xml:space="preserve">create a planning drawing/diagram which outlines the main details for making the chosen solution.</w:t>
      </w:r>
    </w:p>
    <w:p w:rsidR="00000000" w:rsidDel="00000000" w:rsidP="00000000" w:rsidRDefault="00000000" w:rsidRPr="00000000" w14:paraId="00000017">
      <w:pPr>
        <w:pageBreakBefore w:val="0"/>
        <w:numPr>
          <w:ilvl w:val="0"/>
          <w:numId w:val="1"/>
        </w:numPr>
        <w:spacing w:line="352.776" w:lineRule="auto"/>
        <w:ind w:left="720" w:hanging="360"/>
        <w:jc w:val="both"/>
        <w:rPr>
          <w:u w:val="none"/>
        </w:rPr>
      </w:pPr>
      <w:r w:rsidDel="00000000" w:rsidR="00000000" w:rsidRPr="00000000">
        <w:rPr>
          <w:rtl w:val="0"/>
        </w:rPr>
        <w:t xml:space="preserve">outline a plan, which considers the use of resources and time, sufficient for peers to be able to follow to create the solution</w:t>
      </w:r>
    </w:p>
    <w:p w:rsidR="00000000" w:rsidDel="00000000" w:rsidP="00000000" w:rsidRDefault="00000000" w:rsidRPr="00000000" w14:paraId="00000018">
      <w:pPr>
        <w:pageBreakBefore w:val="0"/>
        <w:numPr>
          <w:ilvl w:val="0"/>
          <w:numId w:val="1"/>
        </w:numPr>
        <w:spacing w:line="288" w:lineRule="auto"/>
        <w:ind w:left="720" w:hanging="360"/>
        <w:jc w:val="both"/>
        <w:rPr>
          <w:u w:val="none"/>
        </w:rPr>
      </w:pPr>
      <w:r w:rsidDel="00000000" w:rsidR="00000000" w:rsidRPr="00000000">
        <w:rPr>
          <w:rtl w:val="0"/>
        </w:rPr>
        <w:t xml:space="preserve">demonstrate excellent technical skills when making the solution</w:t>
      </w:r>
    </w:p>
    <w:p w:rsidR="00000000" w:rsidDel="00000000" w:rsidP="00000000" w:rsidRDefault="00000000" w:rsidRPr="00000000" w14:paraId="00000019">
      <w:pPr>
        <w:pageBreakBefore w:val="0"/>
        <w:numPr>
          <w:ilvl w:val="0"/>
          <w:numId w:val="1"/>
        </w:numPr>
        <w:spacing w:line="288" w:lineRule="auto"/>
        <w:ind w:left="720" w:hanging="360"/>
        <w:jc w:val="both"/>
        <w:rPr>
          <w:u w:val="none"/>
        </w:rPr>
      </w:pPr>
      <w:r w:rsidDel="00000000" w:rsidR="00000000" w:rsidRPr="00000000">
        <w:rPr>
          <w:rtl w:val="0"/>
        </w:rPr>
        <w:t xml:space="preserve">follow the plan to create the solution, which functions as intended</w:t>
      </w:r>
    </w:p>
    <w:p w:rsidR="00000000" w:rsidDel="00000000" w:rsidP="00000000" w:rsidRDefault="00000000" w:rsidRPr="00000000" w14:paraId="0000001A">
      <w:pPr>
        <w:pageBreakBefore w:val="0"/>
        <w:numPr>
          <w:ilvl w:val="0"/>
          <w:numId w:val="1"/>
        </w:numPr>
        <w:spacing w:line="288" w:lineRule="auto"/>
        <w:ind w:left="720" w:hanging="360"/>
        <w:jc w:val="both"/>
        <w:rPr>
          <w:u w:val="none"/>
        </w:rPr>
      </w:pPr>
      <w:r w:rsidDel="00000000" w:rsidR="00000000" w:rsidRPr="00000000">
        <w:rPr>
          <w:rtl w:val="0"/>
        </w:rPr>
        <w:t xml:space="preserve">list the changes made to the chosen design and plan when making the solution</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present the solution as a whole.</w:t>
      </w:r>
    </w:p>
    <w:p w:rsidR="00000000" w:rsidDel="00000000" w:rsidP="00000000" w:rsidRDefault="00000000" w:rsidRPr="00000000" w14:paraId="0000001C">
      <w:pPr>
        <w:pageBreakBefore w:val="0"/>
        <w:numPr>
          <w:ilvl w:val="0"/>
          <w:numId w:val="1"/>
        </w:numPr>
        <w:spacing w:line="288" w:lineRule="auto"/>
        <w:ind w:left="720" w:hanging="360"/>
        <w:jc w:val="both"/>
        <w:rPr>
          <w:u w:val="none"/>
        </w:rPr>
      </w:pPr>
      <w:r w:rsidDel="00000000" w:rsidR="00000000" w:rsidRPr="00000000">
        <w:rPr>
          <w:rtl w:val="0"/>
        </w:rPr>
        <w:t xml:space="preserve">outline simple, relevant testing methods, which generate data, to measure the success of the solution</w:t>
      </w:r>
    </w:p>
    <w:p w:rsidR="00000000" w:rsidDel="00000000" w:rsidP="00000000" w:rsidRDefault="00000000" w:rsidRPr="00000000" w14:paraId="0000001D">
      <w:pPr>
        <w:pageBreakBefore w:val="0"/>
        <w:numPr>
          <w:ilvl w:val="0"/>
          <w:numId w:val="1"/>
        </w:numPr>
        <w:spacing w:line="288" w:lineRule="auto"/>
        <w:ind w:left="720" w:hanging="360"/>
        <w:jc w:val="both"/>
        <w:rPr>
          <w:u w:val="none"/>
        </w:rPr>
      </w:pPr>
      <w:r w:rsidDel="00000000" w:rsidR="00000000" w:rsidRPr="00000000">
        <w:rPr>
          <w:rtl w:val="0"/>
        </w:rPr>
        <w:t xml:space="preserve">outline the success of the solution against the design specification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outline how the solution could be improved</w:t>
      </w:r>
    </w:p>
    <w:p w:rsidR="00000000" w:rsidDel="00000000" w:rsidP="00000000" w:rsidRDefault="00000000" w:rsidRPr="00000000" w14:paraId="0000001F">
      <w:pPr>
        <w:pageBreakBefore w:val="0"/>
        <w:numPr>
          <w:ilvl w:val="0"/>
          <w:numId w:val="1"/>
        </w:numPr>
        <w:spacing w:line="288" w:lineRule="auto"/>
        <w:ind w:left="720" w:hanging="360"/>
        <w:jc w:val="both"/>
        <w:rPr>
          <w:u w:val="none"/>
        </w:rPr>
      </w:pPr>
      <w:r w:rsidDel="00000000" w:rsidR="00000000" w:rsidRPr="00000000">
        <w:rPr>
          <w:rtl w:val="0"/>
        </w:rPr>
        <w:t xml:space="preserve">outline the impact of the solution on the client/target audience.</w:t>
      </w:r>
    </w:p>
    <w:p w:rsidR="00000000" w:rsidDel="00000000" w:rsidP="00000000" w:rsidRDefault="00000000" w:rsidRPr="00000000" w14:paraId="00000020">
      <w:pPr>
        <w:pageBreakBefore w:val="0"/>
        <w:ind w:left="720" w:firstLine="0"/>
        <w:rPr/>
      </w:pPr>
      <w:r w:rsidDel="00000000" w:rsidR="00000000" w:rsidRPr="00000000">
        <w:rPr>
          <w:rtl w:val="0"/>
        </w:rPr>
      </w:r>
    </w:p>
    <w:p w:rsidR="00000000" w:rsidDel="00000000" w:rsidP="00000000" w:rsidRDefault="00000000" w:rsidRPr="00000000" w14:paraId="00000021">
      <w:pPr>
        <w:pageBreakBefore w:val="0"/>
        <w:spacing w:after="160" w:lineRule="auto"/>
        <w:ind w:left="0" w:firstLine="0"/>
        <w:rPr/>
      </w:pPr>
      <w:r w:rsidDel="00000000" w:rsidR="00000000" w:rsidRPr="00000000">
        <w:rPr>
          <w:rtl w:val="0"/>
        </w:rPr>
        <w:t xml:space="preserve">KEY CONCEPTS:</w:t>
      </w:r>
    </w:p>
    <w:p w:rsidR="00000000" w:rsidDel="00000000" w:rsidP="00000000" w:rsidRDefault="00000000" w:rsidRPr="00000000" w14:paraId="00000022">
      <w:pPr>
        <w:pageBreakBefore w:val="0"/>
        <w:spacing w:after="160" w:lineRule="auto"/>
        <w:ind w:left="0" w:firstLine="0"/>
        <w:rPr/>
      </w:pPr>
      <w:r w:rsidDel="00000000" w:rsidR="00000000" w:rsidRPr="00000000">
        <w:rPr>
          <w:rtl w:val="0"/>
        </w:rPr>
        <w:t xml:space="preserve">Key concepts promote the development of a broad curriculum. They represent big ideas that are both relevant within and across disciplines and subjects. The key concepts contributed by the study of Design are </w:t>
      </w:r>
      <w:r w:rsidDel="00000000" w:rsidR="00000000" w:rsidRPr="00000000">
        <w:rPr>
          <w:b w:val="1"/>
          <w:rtl w:val="0"/>
        </w:rPr>
        <w:t xml:space="preserve">communication, communities, development and systems</w:t>
      </w:r>
      <w:r w:rsidDel="00000000" w:rsidR="00000000" w:rsidRPr="00000000">
        <w:rPr>
          <w:rtl w:val="0"/>
        </w:rPr>
        <w:t xml:space="preserve">.</w:t>
      </w:r>
    </w:p>
    <w:p w:rsidR="00000000" w:rsidDel="00000000" w:rsidP="00000000" w:rsidRDefault="00000000" w:rsidRPr="00000000" w14:paraId="00000023">
      <w:pPr>
        <w:pageBreakBefore w:val="0"/>
        <w:spacing w:after="160" w:lineRule="auto"/>
        <w:ind w:left="0" w:firstLine="0"/>
        <w:rPr/>
      </w:pPr>
      <w:r w:rsidDel="00000000" w:rsidR="00000000" w:rsidRPr="00000000">
        <w:rPr>
          <w:rtl w:val="0"/>
        </w:rPr>
        <w:t xml:space="preserve">RELATED CONCEPTS:</w:t>
      </w:r>
    </w:p>
    <w:p w:rsidR="00000000" w:rsidDel="00000000" w:rsidP="00000000" w:rsidRDefault="00000000" w:rsidRPr="00000000" w14:paraId="00000024">
      <w:pPr>
        <w:pageBreakBefore w:val="0"/>
        <w:spacing w:after="160" w:lineRule="auto"/>
        <w:ind w:left="0" w:firstLine="0"/>
        <w:rPr>
          <w:highlight w:val="yellow"/>
        </w:rPr>
      </w:pPr>
      <w:r w:rsidDel="00000000" w:rsidR="00000000" w:rsidRPr="00000000">
        <w:rPr>
          <w:rtl w:val="0"/>
        </w:rPr>
        <w:t xml:space="preserve">Related concepts promote deep learning and are useful for exploring key concepts in greater detail. The related concepts for the Design are </w:t>
      </w:r>
      <w:r w:rsidDel="00000000" w:rsidR="00000000" w:rsidRPr="00000000">
        <w:rPr>
          <w:b w:val="1"/>
          <w:rtl w:val="0"/>
        </w:rPr>
        <w:t xml:space="preserve"> adaptation, collaboration, ergonomics, evaluation, form, function, innovation, invention, markets and trends, perspective, resources and sustainability.</w:t>
      </w:r>
      <w:r w:rsidDel="00000000" w:rsidR="00000000" w:rsidRPr="00000000">
        <w:rPr>
          <w:rtl w:val="0"/>
        </w:rPr>
      </w:r>
    </w:p>
    <w:p w:rsidR="00000000" w:rsidDel="00000000" w:rsidP="00000000" w:rsidRDefault="00000000" w:rsidRPr="00000000" w14:paraId="00000025">
      <w:pPr>
        <w:pageBreakBefore w:val="0"/>
        <w:ind w:left="720" w:firstLine="0"/>
        <w:rPr>
          <w:highlight w:val="yellow"/>
        </w:rPr>
      </w:pPr>
      <w:r w:rsidDel="00000000" w:rsidR="00000000" w:rsidRPr="00000000">
        <w:rPr>
          <w:rtl w:val="0"/>
        </w:rPr>
      </w:r>
    </w:p>
    <w:p w:rsidR="00000000" w:rsidDel="00000000" w:rsidP="00000000" w:rsidRDefault="00000000" w:rsidRPr="00000000" w14:paraId="00000026">
      <w:pPr>
        <w:pageBreakBefore w:val="0"/>
        <w:ind w:left="0" w:firstLine="0"/>
        <w:rPr/>
      </w:pPr>
      <w:r w:rsidDel="00000000" w:rsidR="00000000" w:rsidRPr="00000000">
        <w:rPr>
          <w:rtl w:val="0"/>
        </w:rPr>
        <w:t xml:space="preserve">III.  Topics of Study:</w:t>
      </w:r>
    </w:p>
    <w:p w:rsidR="00000000" w:rsidDel="00000000" w:rsidP="00000000" w:rsidRDefault="00000000" w:rsidRPr="00000000" w14:paraId="00000027">
      <w:pPr>
        <w:numPr>
          <w:ilvl w:val="0"/>
          <w:numId w:val="2"/>
        </w:numPr>
        <w:ind w:left="720" w:hanging="360"/>
      </w:pPr>
      <w:r w:rsidDel="00000000" w:rsidR="00000000" w:rsidRPr="00000000">
        <w:rPr>
          <w:rtl w:val="0"/>
        </w:rPr>
        <w:t xml:space="preserve">Visual Communication</w:t>
      </w:r>
    </w:p>
    <w:p w:rsidR="00000000" w:rsidDel="00000000" w:rsidP="00000000" w:rsidRDefault="00000000" w:rsidRPr="00000000" w14:paraId="00000028">
      <w:pPr>
        <w:numPr>
          <w:ilvl w:val="1"/>
          <w:numId w:val="2"/>
        </w:numPr>
        <w:ind w:left="1440" w:hanging="360"/>
      </w:pPr>
      <w:r w:rsidDel="00000000" w:rsidR="00000000" w:rsidRPr="00000000">
        <w:rPr>
          <w:rtl w:val="0"/>
        </w:rPr>
        <w:t xml:space="preserve">Students will create visual content to communicate messages in a global context.</w:t>
      </w:r>
    </w:p>
    <w:p w:rsidR="00000000" w:rsidDel="00000000" w:rsidP="00000000" w:rsidRDefault="00000000" w:rsidRPr="00000000" w14:paraId="00000029">
      <w:pPr>
        <w:numPr>
          <w:ilvl w:val="2"/>
          <w:numId w:val="2"/>
        </w:numPr>
        <w:ind w:left="2160" w:hanging="360"/>
      </w:pPr>
      <w:r w:rsidDel="00000000" w:rsidR="00000000" w:rsidRPr="00000000">
        <w:rPr>
          <w:rtl w:val="0"/>
        </w:rPr>
        <w:t xml:space="preserve">Photographic Essay</w:t>
      </w:r>
    </w:p>
    <w:p w:rsidR="00000000" w:rsidDel="00000000" w:rsidP="00000000" w:rsidRDefault="00000000" w:rsidRPr="00000000" w14:paraId="0000002A">
      <w:pPr>
        <w:numPr>
          <w:ilvl w:val="2"/>
          <w:numId w:val="2"/>
        </w:numPr>
        <w:ind w:left="2160" w:hanging="360"/>
      </w:pPr>
      <w:r w:rsidDel="00000000" w:rsidR="00000000" w:rsidRPr="00000000">
        <w:rPr>
          <w:rtl w:val="0"/>
        </w:rPr>
        <w:t xml:space="preserve">Page Layout</w:t>
      </w:r>
    </w:p>
    <w:p w:rsidR="00000000" w:rsidDel="00000000" w:rsidP="00000000" w:rsidRDefault="00000000" w:rsidRPr="00000000" w14:paraId="0000002B">
      <w:pPr>
        <w:numPr>
          <w:ilvl w:val="2"/>
          <w:numId w:val="2"/>
        </w:numPr>
        <w:ind w:left="2160" w:hanging="360"/>
      </w:pPr>
      <w:r w:rsidDel="00000000" w:rsidR="00000000" w:rsidRPr="00000000">
        <w:rPr>
          <w:rtl w:val="0"/>
        </w:rPr>
        <w:t xml:space="preserve">Infographics</w:t>
      </w:r>
    </w:p>
    <w:p w:rsidR="00000000" w:rsidDel="00000000" w:rsidP="00000000" w:rsidRDefault="00000000" w:rsidRPr="00000000" w14:paraId="0000002C">
      <w:pPr>
        <w:numPr>
          <w:ilvl w:val="2"/>
          <w:numId w:val="2"/>
        </w:numPr>
        <w:ind w:left="2160" w:hanging="360"/>
      </w:pPr>
      <w:r w:rsidDel="00000000" w:rsidR="00000000" w:rsidRPr="00000000">
        <w:rPr>
          <w:rtl w:val="0"/>
        </w:rPr>
        <w:t xml:space="preserve">Graphic Design</w:t>
      </w:r>
    </w:p>
    <w:p w:rsidR="00000000" w:rsidDel="00000000" w:rsidP="00000000" w:rsidRDefault="00000000" w:rsidRPr="00000000" w14:paraId="0000002D">
      <w:pPr>
        <w:pageBreakBefore w:val="0"/>
        <w:numPr>
          <w:ilvl w:val="0"/>
          <w:numId w:val="2"/>
        </w:numPr>
        <w:ind w:left="720" w:hanging="360"/>
        <w:rPr>
          <w:u w:val="none"/>
        </w:rPr>
      </w:pPr>
      <w:r w:rsidDel="00000000" w:rsidR="00000000" w:rsidRPr="00000000">
        <w:rPr>
          <w:rtl w:val="0"/>
        </w:rPr>
        <w:t xml:space="preserve">Video Creation</w:t>
      </w:r>
    </w:p>
    <w:p w:rsidR="00000000" w:rsidDel="00000000" w:rsidP="00000000" w:rsidRDefault="00000000" w:rsidRPr="00000000" w14:paraId="0000002E">
      <w:pPr>
        <w:pageBreakBefore w:val="0"/>
        <w:numPr>
          <w:ilvl w:val="1"/>
          <w:numId w:val="2"/>
        </w:numPr>
        <w:ind w:left="1440" w:hanging="360"/>
        <w:rPr>
          <w:u w:val="none"/>
        </w:rPr>
      </w:pPr>
      <w:r w:rsidDel="00000000" w:rsidR="00000000" w:rsidRPr="00000000">
        <w:rPr>
          <w:rtl w:val="0"/>
        </w:rPr>
        <w:t xml:space="preserve">Students will identify themselves as a part of a greater community and create videos that apply to themselves within this community. </w:t>
      </w:r>
    </w:p>
    <w:p w:rsidR="00000000" w:rsidDel="00000000" w:rsidP="00000000" w:rsidRDefault="00000000" w:rsidRPr="00000000" w14:paraId="0000002F">
      <w:pPr>
        <w:pageBreakBefore w:val="0"/>
        <w:numPr>
          <w:ilvl w:val="2"/>
          <w:numId w:val="2"/>
        </w:numPr>
        <w:ind w:left="2160" w:hanging="360"/>
        <w:rPr>
          <w:u w:val="none"/>
        </w:rPr>
      </w:pPr>
      <w:r w:rsidDel="00000000" w:rsidR="00000000" w:rsidRPr="00000000">
        <w:rPr>
          <w:rtl w:val="0"/>
        </w:rPr>
        <w:t xml:space="preserve">Simple: “Introducing”</w:t>
      </w:r>
    </w:p>
    <w:p w:rsidR="00000000" w:rsidDel="00000000" w:rsidP="00000000" w:rsidRDefault="00000000" w:rsidRPr="00000000" w14:paraId="00000030">
      <w:pPr>
        <w:pageBreakBefore w:val="0"/>
        <w:numPr>
          <w:ilvl w:val="2"/>
          <w:numId w:val="2"/>
        </w:numPr>
        <w:ind w:left="2160" w:hanging="360"/>
        <w:rPr>
          <w:u w:val="none"/>
        </w:rPr>
      </w:pPr>
      <w:r w:rsidDel="00000000" w:rsidR="00000000" w:rsidRPr="00000000">
        <w:rPr>
          <w:rtl w:val="0"/>
        </w:rPr>
        <w:t xml:space="preserve">Intermediate: “Spotlighting”</w:t>
      </w:r>
    </w:p>
    <w:p w:rsidR="00000000" w:rsidDel="00000000" w:rsidP="00000000" w:rsidRDefault="00000000" w:rsidRPr="00000000" w14:paraId="00000031">
      <w:pPr>
        <w:pageBreakBefore w:val="0"/>
        <w:numPr>
          <w:ilvl w:val="2"/>
          <w:numId w:val="2"/>
        </w:numPr>
        <w:ind w:left="2160" w:hanging="360"/>
        <w:rPr>
          <w:u w:val="none"/>
        </w:rPr>
      </w:pPr>
      <w:r w:rsidDel="00000000" w:rsidR="00000000" w:rsidRPr="00000000">
        <w:rPr>
          <w:rtl w:val="0"/>
        </w:rPr>
        <w:t xml:space="preserve">Advanced: “Explaining”</w:t>
      </w:r>
    </w:p>
    <w:p w:rsidR="00000000" w:rsidDel="00000000" w:rsidP="00000000" w:rsidRDefault="00000000" w:rsidRPr="00000000" w14:paraId="00000032">
      <w:pPr>
        <w:numPr>
          <w:ilvl w:val="0"/>
          <w:numId w:val="2"/>
        </w:numPr>
        <w:ind w:left="720" w:hanging="360"/>
      </w:pPr>
      <w:r w:rsidDel="00000000" w:rsidR="00000000" w:rsidRPr="00000000">
        <w:rPr>
          <w:rtl w:val="0"/>
        </w:rPr>
        <w:t xml:space="preserve">Programming</w:t>
      </w:r>
    </w:p>
    <w:p w:rsidR="00000000" w:rsidDel="00000000" w:rsidP="00000000" w:rsidRDefault="00000000" w:rsidRPr="00000000" w14:paraId="00000033">
      <w:pPr>
        <w:numPr>
          <w:ilvl w:val="1"/>
          <w:numId w:val="2"/>
        </w:numPr>
        <w:ind w:left="1440" w:hanging="360"/>
      </w:pPr>
      <w:r w:rsidDel="00000000" w:rsidR="00000000" w:rsidRPr="00000000">
        <w:rPr>
          <w:rtl w:val="0"/>
        </w:rPr>
        <w:t xml:space="preserve">Students will engage in independent learning through the Google CS First Coding curriculum. This course will be self-paced and offer exploration in:</w:t>
      </w:r>
    </w:p>
    <w:p w:rsidR="00000000" w:rsidDel="00000000" w:rsidP="00000000" w:rsidRDefault="00000000" w:rsidRPr="00000000" w14:paraId="00000034">
      <w:pPr>
        <w:numPr>
          <w:ilvl w:val="2"/>
          <w:numId w:val="2"/>
        </w:numPr>
        <w:ind w:left="2160" w:hanging="360"/>
      </w:pPr>
      <w:r w:rsidDel="00000000" w:rsidR="00000000" w:rsidRPr="00000000">
        <w:rPr>
          <w:rtl w:val="0"/>
        </w:rPr>
        <w:t xml:space="preserve">Sequencing</w:t>
      </w:r>
    </w:p>
    <w:p w:rsidR="00000000" w:rsidDel="00000000" w:rsidP="00000000" w:rsidRDefault="00000000" w:rsidRPr="00000000" w14:paraId="00000035">
      <w:pPr>
        <w:numPr>
          <w:ilvl w:val="2"/>
          <w:numId w:val="2"/>
        </w:numPr>
        <w:ind w:left="2160" w:hanging="360"/>
      </w:pPr>
      <w:r w:rsidDel="00000000" w:rsidR="00000000" w:rsidRPr="00000000">
        <w:rPr>
          <w:rtl w:val="0"/>
        </w:rPr>
        <w:t xml:space="preserve">Iteration</w:t>
      </w:r>
    </w:p>
    <w:p w:rsidR="00000000" w:rsidDel="00000000" w:rsidP="00000000" w:rsidRDefault="00000000" w:rsidRPr="00000000" w14:paraId="00000036">
      <w:pPr>
        <w:numPr>
          <w:ilvl w:val="2"/>
          <w:numId w:val="2"/>
        </w:numPr>
        <w:ind w:left="2160" w:hanging="360"/>
      </w:pPr>
      <w:r w:rsidDel="00000000" w:rsidR="00000000" w:rsidRPr="00000000">
        <w:rPr>
          <w:rtl w:val="0"/>
        </w:rPr>
        <w:t xml:space="preserve">Variables</w:t>
      </w:r>
    </w:p>
    <w:p w:rsidR="00000000" w:rsidDel="00000000" w:rsidP="00000000" w:rsidRDefault="00000000" w:rsidRPr="00000000" w14:paraId="00000037">
      <w:pPr>
        <w:numPr>
          <w:ilvl w:val="2"/>
          <w:numId w:val="2"/>
        </w:numPr>
        <w:ind w:left="2160" w:hanging="360"/>
      </w:pPr>
      <w:r w:rsidDel="00000000" w:rsidR="00000000" w:rsidRPr="00000000">
        <w:rPr>
          <w:rtl w:val="0"/>
        </w:rPr>
        <w:t xml:space="preserve">Conditionals</w:t>
      </w:r>
    </w:p>
    <w:p w:rsidR="00000000" w:rsidDel="00000000" w:rsidP="00000000" w:rsidRDefault="00000000" w:rsidRPr="00000000" w14:paraId="00000038">
      <w:pPr>
        <w:numPr>
          <w:ilvl w:val="2"/>
          <w:numId w:val="2"/>
        </w:numPr>
        <w:ind w:left="2160" w:hanging="360"/>
      </w:pPr>
      <w:r w:rsidDel="00000000" w:rsidR="00000000" w:rsidRPr="00000000">
        <w:rPr>
          <w:rtl w:val="0"/>
        </w:rPr>
        <w:t xml:space="preserve">Data Structures</w:t>
      </w:r>
    </w:p>
    <w:p w:rsidR="00000000" w:rsidDel="00000000" w:rsidP="00000000" w:rsidRDefault="00000000" w:rsidRPr="00000000" w14:paraId="00000039">
      <w:pPr>
        <w:pageBreakBefore w:val="0"/>
        <w:numPr>
          <w:ilvl w:val="0"/>
          <w:numId w:val="2"/>
        </w:numPr>
        <w:ind w:left="720" w:hanging="360"/>
        <w:rPr>
          <w:u w:val="none"/>
        </w:rPr>
      </w:pPr>
      <w:r w:rsidDel="00000000" w:rsidR="00000000" w:rsidRPr="00000000">
        <w:rPr>
          <w:rtl w:val="0"/>
        </w:rPr>
        <w:t xml:space="preserve">Technology Innovation</w:t>
      </w:r>
    </w:p>
    <w:p w:rsidR="00000000" w:rsidDel="00000000" w:rsidP="00000000" w:rsidRDefault="00000000" w:rsidRPr="00000000" w14:paraId="0000003A">
      <w:pPr>
        <w:pageBreakBefore w:val="0"/>
        <w:numPr>
          <w:ilvl w:val="1"/>
          <w:numId w:val="2"/>
        </w:numPr>
        <w:ind w:left="1440" w:hanging="360"/>
        <w:rPr>
          <w:u w:val="none"/>
        </w:rPr>
      </w:pPr>
      <w:r w:rsidDel="00000000" w:rsidR="00000000" w:rsidRPr="00000000">
        <w:rPr>
          <w:rtl w:val="0"/>
        </w:rPr>
        <w:t xml:space="preserve">Students will study current trends in emerging technology through reading articles and independent reflection.</w:t>
      </w:r>
    </w:p>
    <w:p w:rsidR="00000000" w:rsidDel="00000000" w:rsidP="00000000" w:rsidRDefault="00000000" w:rsidRPr="00000000" w14:paraId="0000003B">
      <w:pPr>
        <w:pageBreakBefore w:val="0"/>
        <w:numPr>
          <w:ilvl w:val="0"/>
          <w:numId w:val="2"/>
        </w:numPr>
        <w:ind w:left="720" w:hanging="360"/>
        <w:rPr>
          <w:u w:val="none"/>
        </w:rPr>
      </w:pPr>
      <w:r w:rsidDel="00000000" w:rsidR="00000000" w:rsidRPr="00000000">
        <w:rPr>
          <w:rtl w:val="0"/>
        </w:rPr>
        <w:t xml:space="preserve">Global Digital Citizenship</w:t>
      </w:r>
    </w:p>
    <w:p w:rsidR="00000000" w:rsidDel="00000000" w:rsidP="00000000" w:rsidRDefault="00000000" w:rsidRPr="00000000" w14:paraId="0000003C">
      <w:pPr>
        <w:pageBreakBefore w:val="0"/>
        <w:numPr>
          <w:ilvl w:val="1"/>
          <w:numId w:val="2"/>
        </w:numPr>
        <w:ind w:left="1440" w:hanging="360"/>
        <w:rPr>
          <w:u w:val="none"/>
        </w:rPr>
      </w:pPr>
      <w:r w:rsidDel="00000000" w:rsidR="00000000" w:rsidRPr="00000000">
        <w:rPr>
          <w:rtl w:val="0"/>
        </w:rPr>
        <w:t xml:space="preserve">Students will engage weekly in digital citizenship lessons spotlighting their place as a global citizen. Focus areas of global digital citizenship:</w:t>
      </w:r>
    </w:p>
    <w:p w:rsidR="00000000" w:rsidDel="00000000" w:rsidP="00000000" w:rsidRDefault="00000000" w:rsidRPr="00000000" w14:paraId="0000003D">
      <w:pPr>
        <w:pageBreakBefore w:val="0"/>
        <w:numPr>
          <w:ilvl w:val="2"/>
          <w:numId w:val="2"/>
        </w:numPr>
        <w:ind w:left="2160" w:hanging="360"/>
        <w:rPr>
          <w:u w:val="none"/>
        </w:rPr>
      </w:pPr>
      <w:r w:rsidDel="00000000" w:rsidR="00000000" w:rsidRPr="00000000">
        <w:rPr>
          <w:rtl w:val="0"/>
        </w:rPr>
        <w:t xml:space="preserve">Rights and Responsibilities</w:t>
      </w:r>
    </w:p>
    <w:p w:rsidR="00000000" w:rsidDel="00000000" w:rsidP="00000000" w:rsidRDefault="00000000" w:rsidRPr="00000000" w14:paraId="0000003E">
      <w:pPr>
        <w:pageBreakBefore w:val="0"/>
        <w:numPr>
          <w:ilvl w:val="2"/>
          <w:numId w:val="2"/>
        </w:numPr>
        <w:ind w:left="2160" w:hanging="360"/>
        <w:rPr>
          <w:u w:val="none"/>
        </w:rPr>
      </w:pPr>
      <w:r w:rsidDel="00000000" w:rsidR="00000000" w:rsidRPr="00000000">
        <w:rPr>
          <w:rtl w:val="0"/>
        </w:rPr>
        <w:t xml:space="preserve">Security</w:t>
      </w:r>
    </w:p>
    <w:p w:rsidR="00000000" w:rsidDel="00000000" w:rsidP="00000000" w:rsidRDefault="00000000" w:rsidRPr="00000000" w14:paraId="0000003F">
      <w:pPr>
        <w:pageBreakBefore w:val="0"/>
        <w:numPr>
          <w:ilvl w:val="2"/>
          <w:numId w:val="2"/>
        </w:numPr>
        <w:ind w:left="2160" w:hanging="360"/>
        <w:rPr>
          <w:u w:val="none"/>
        </w:rPr>
      </w:pPr>
      <w:r w:rsidDel="00000000" w:rsidR="00000000" w:rsidRPr="00000000">
        <w:rPr>
          <w:rtl w:val="0"/>
        </w:rPr>
        <w:t xml:space="preserve">Communication</w:t>
      </w:r>
    </w:p>
    <w:p w:rsidR="00000000" w:rsidDel="00000000" w:rsidP="00000000" w:rsidRDefault="00000000" w:rsidRPr="00000000" w14:paraId="00000040">
      <w:pPr>
        <w:pageBreakBefore w:val="0"/>
        <w:numPr>
          <w:ilvl w:val="2"/>
          <w:numId w:val="2"/>
        </w:numPr>
        <w:ind w:left="2160" w:hanging="360"/>
        <w:rPr>
          <w:u w:val="none"/>
        </w:rPr>
      </w:pPr>
      <w:r w:rsidDel="00000000" w:rsidR="00000000" w:rsidRPr="00000000">
        <w:rPr>
          <w:rtl w:val="0"/>
        </w:rPr>
        <w:t xml:space="preserve">Well-Being</w:t>
      </w:r>
    </w:p>
    <w:p w:rsidR="00000000" w:rsidDel="00000000" w:rsidP="00000000" w:rsidRDefault="00000000" w:rsidRPr="00000000" w14:paraId="00000041">
      <w:pPr>
        <w:pageBreakBefore w:val="0"/>
        <w:numPr>
          <w:ilvl w:val="2"/>
          <w:numId w:val="2"/>
        </w:numPr>
        <w:ind w:left="2160" w:hanging="360"/>
        <w:rPr>
          <w:u w:val="none"/>
        </w:rPr>
      </w:pPr>
      <w:r w:rsidDel="00000000" w:rsidR="00000000" w:rsidRPr="00000000">
        <w:rPr>
          <w:rtl w:val="0"/>
        </w:rPr>
        <w:t xml:space="preserve">Literacy</w:t>
      </w:r>
    </w:p>
    <w:p w:rsidR="00000000" w:rsidDel="00000000" w:rsidP="00000000" w:rsidRDefault="00000000" w:rsidRPr="00000000" w14:paraId="00000042">
      <w:pPr>
        <w:pageBreakBefore w:val="0"/>
        <w:numPr>
          <w:ilvl w:val="2"/>
          <w:numId w:val="2"/>
        </w:numPr>
        <w:ind w:left="2160" w:hanging="360"/>
        <w:rPr>
          <w:u w:val="none"/>
        </w:rPr>
      </w:pPr>
      <w:r w:rsidDel="00000000" w:rsidR="00000000" w:rsidRPr="00000000">
        <w:rPr>
          <w:rtl w:val="0"/>
        </w:rPr>
        <w:t xml:space="preserve">Etiquette</w:t>
      </w:r>
    </w:p>
    <w:p w:rsidR="00000000" w:rsidDel="00000000" w:rsidP="00000000" w:rsidRDefault="00000000" w:rsidRPr="00000000" w14:paraId="00000043">
      <w:pPr>
        <w:pageBreakBefore w:val="0"/>
        <w:ind w:left="0" w:firstLine="0"/>
        <w:rPr/>
      </w:pPr>
      <w:r w:rsidDel="00000000" w:rsidR="00000000" w:rsidRPr="00000000">
        <w:rPr>
          <w:rtl w:val="0"/>
        </w:rPr>
      </w:r>
    </w:p>
    <w:p w:rsidR="00000000" w:rsidDel="00000000" w:rsidP="00000000" w:rsidRDefault="00000000" w:rsidRPr="00000000" w14:paraId="00000044">
      <w:pPr>
        <w:pageBreakBefore w:val="0"/>
        <w:ind w:left="0" w:firstLine="0"/>
        <w:rPr/>
      </w:pPr>
      <w:r w:rsidDel="00000000" w:rsidR="00000000" w:rsidRPr="00000000">
        <w:rPr>
          <w:b w:val="1"/>
          <w:rtl w:val="0"/>
        </w:rPr>
        <w:t xml:space="preserve">Years 1</w:t>
      </w:r>
      <w:r w:rsidDel="00000000" w:rsidR="00000000" w:rsidRPr="00000000">
        <w:rPr>
          <w:rtl w:val="0"/>
        </w:rPr>
        <w:t xml:space="preserve">: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The multimedia curriculum was found to align to the following indicators of IB Middle Years Programme Assessment Objectives and Strands: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rPr>
      </w:pPr>
      <w:r w:rsidDel="00000000" w:rsidR="00000000" w:rsidRPr="00000000">
        <w:rPr>
          <w:b w:val="1"/>
          <w:rtl w:val="0"/>
        </w:rPr>
        <w:t xml:space="preserve">Criterion A: Inquiring and analyzing</w:t>
      </w:r>
    </w:p>
    <w:p w:rsidR="00000000" w:rsidDel="00000000" w:rsidP="00000000" w:rsidRDefault="00000000" w:rsidRPr="00000000" w14:paraId="00000049">
      <w:pPr>
        <w:rPr/>
      </w:pPr>
      <w:r w:rsidDel="00000000" w:rsidR="00000000" w:rsidRPr="00000000">
        <w:rPr>
          <w:rtl w:val="0"/>
        </w:rPr>
        <w:t xml:space="preserve">i. explain and justify the need for a solution to a problem</w:t>
      </w:r>
    </w:p>
    <w:p w:rsidR="00000000" w:rsidDel="00000000" w:rsidP="00000000" w:rsidRDefault="00000000" w:rsidRPr="00000000" w14:paraId="0000004A">
      <w:pPr>
        <w:rPr/>
      </w:pPr>
      <w:r w:rsidDel="00000000" w:rsidR="00000000" w:rsidRPr="00000000">
        <w:rPr>
          <w:rtl w:val="0"/>
        </w:rPr>
        <w:t xml:space="preserve">iii. describe the main features of one existing product that inspires a solution to the problem</w:t>
      </w:r>
    </w:p>
    <w:p w:rsidR="00000000" w:rsidDel="00000000" w:rsidP="00000000" w:rsidRDefault="00000000" w:rsidRPr="00000000" w14:paraId="0000004B">
      <w:pPr>
        <w:rPr>
          <w:b w:val="1"/>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b w:val="1"/>
          <w:rtl w:val="0"/>
        </w:rPr>
        <w:t xml:space="preserve">Criterion B: Developing ideas</w:t>
      </w:r>
    </w:p>
    <w:p w:rsidR="00000000" w:rsidDel="00000000" w:rsidP="00000000" w:rsidRDefault="00000000" w:rsidRPr="00000000" w14:paraId="0000004D">
      <w:pPr>
        <w:rPr/>
      </w:pPr>
      <w:r w:rsidDel="00000000" w:rsidR="00000000" w:rsidRPr="00000000">
        <w:rPr>
          <w:rtl w:val="0"/>
        </w:rPr>
        <w:t xml:space="preserve">ii. present feasible design ideas, which can be correctly interpreted by others</w:t>
      </w:r>
    </w:p>
    <w:p w:rsidR="00000000" w:rsidDel="00000000" w:rsidP="00000000" w:rsidRDefault="00000000" w:rsidRPr="00000000" w14:paraId="0000004E">
      <w:pPr>
        <w:rPr/>
      </w:pPr>
      <w:r w:rsidDel="00000000" w:rsidR="00000000" w:rsidRPr="00000000">
        <w:rPr>
          <w:rtl w:val="0"/>
        </w:rPr>
        <w:t xml:space="preserve">iii. present the chosen design</w:t>
      </w:r>
    </w:p>
    <w:p w:rsidR="00000000" w:rsidDel="00000000" w:rsidP="00000000" w:rsidRDefault="00000000" w:rsidRPr="00000000" w14:paraId="0000004F">
      <w:pPr>
        <w:rPr/>
      </w:pPr>
      <w:r w:rsidDel="00000000" w:rsidR="00000000" w:rsidRPr="00000000">
        <w:rPr>
          <w:rtl w:val="0"/>
        </w:rPr>
        <w:t xml:space="preserve">iv. create a planning drawing/diagram which outlines the main details for making the chosen solution.</w:t>
      </w:r>
    </w:p>
    <w:p w:rsidR="00000000" w:rsidDel="00000000" w:rsidP="00000000" w:rsidRDefault="00000000" w:rsidRPr="00000000" w14:paraId="00000050">
      <w:pPr>
        <w:rPr>
          <w:b w:val="1"/>
        </w:rPr>
      </w:pPr>
      <w:r w:rsidDel="00000000" w:rsidR="00000000" w:rsidRPr="00000000">
        <w:rPr>
          <w:rtl w:val="0"/>
        </w:rPr>
      </w:r>
    </w:p>
    <w:p w:rsidR="00000000" w:rsidDel="00000000" w:rsidP="00000000" w:rsidRDefault="00000000" w:rsidRPr="00000000" w14:paraId="00000051">
      <w:pPr>
        <w:rPr>
          <w:b w:val="1"/>
        </w:rPr>
      </w:pPr>
      <w:r w:rsidDel="00000000" w:rsidR="00000000" w:rsidRPr="00000000">
        <w:rPr>
          <w:b w:val="1"/>
          <w:rtl w:val="0"/>
        </w:rPr>
        <w:t xml:space="preserve">Criterion C: Creating the solution</w:t>
      </w:r>
    </w:p>
    <w:p w:rsidR="00000000" w:rsidDel="00000000" w:rsidP="00000000" w:rsidRDefault="00000000" w:rsidRPr="00000000" w14:paraId="00000052">
      <w:pPr>
        <w:rPr/>
      </w:pPr>
      <w:r w:rsidDel="00000000" w:rsidR="00000000" w:rsidRPr="00000000">
        <w:rPr>
          <w:rtl w:val="0"/>
        </w:rPr>
        <w:t xml:space="preserve">i. outline a plan, which considers the use of resources and time, sufficient for peers to be able to follow to create the solution</w:t>
      </w:r>
    </w:p>
    <w:p w:rsidR="00000000" w:rsidDel="00000000" w:rsidP="00000000" w:rsidRDefault="00000000" w:rsidRPr="00000000" w14:paraId="00000053">
      <w:pPr>
        <w:rPr/>
      </w:pPr>
      <w:r w:rsidDel="00000000" w:rsidR="00000000" w:rsidRPr="00000000">
        <w:rPr>
          <w:rtl w:val="0"/>
        </w:rPr>
        <w:t xml:space="preserve">ii. demonstrate excellent technical skills when making the solution</w:t>
      </w:r>
    </w:p>
    <w:p w:rsidR="00000000" w:rsidDel="00000000" w:rsidP="00000000" w:rsidRDefault="00000000" w:rsidRPr="00000000" w14:paraId="00000054">
      <w:pPr>
        <w:rPr/>
      </w:pPr>
      <w:r w:rsidDel="00000000" w:rsidR="00000000" w:rsidRPr="00000000">
        <w:rPr>
          <w:rtl w:val="0"/>
        </w:rPr>
        <w:t xml:space="preserve">iii. follow the plan to create the solution, which functions as intended</w:t>
      </w:r>
    </w:p>
    <w:p w:rsidR="00000000" w:rsidDel="00000000" w:rsidP="00000000" w:rsidRDefault="00000000" w:rsidRPr="00000000" w14:paraId="00000055">
      <w:pPr>
        <w:rPr/>
      </w:pPr>
      <w:r w:rsidDel="00000000" w:rsidR="00000000" w:rsidRPr="00000000">
        <w:rPr>
          <w:rtl w:val="0"/>
        </w:rPr>
        <w:t xml:space="preserve">iv. list the changes made to the chosen design and plan when making the solution.</w:t>
      </w:r>
    </w:p>
    <w:p w:rsidR="00000000" w:rsidDel="00000000" w:rsidP="00000000" w:rsidRDefault="00000000" w:rsidRPr="00000000" w14:paraId="00000056">
      <w:pPr>
        <w:rPr>
          <w:b w:val="1"/>
        </w:rPr>
      </w:pPr>
      <w:r w:rsidDel="00000000" w:rsidR="00000000" w:rsidRPr="00000000">
        <w:rPr>
          <w:rtl w:val="0"/>
        </w:rPr>
      </w:r>
    </w:p>
    <w:p w:rsidR="00000000" w:rsidDel="00000000" w:rsidP="00000000" w:rsidRDefault="00000000" w:rsidRPr="00000000" w14:paraId="00000057">
      <w:pPr>
        <w:rPr>
          <w:b w:val="1"/>
        </w:rPr>
      </w:pPr>
      <w:r w:rsidDel="00000000" w:rsidR="00000000" w:rsidRPr="00000000">
        <w:rPr>
          <w:b w:val="1"/>
          <w:rtl w:val="0"/>
        </w:rPr>
        <w:t xml:space="preserve">Criterion D: Evaluating</w:t>
      </w:r>
    </w:p>
    <w:p w:rsidR="00000000" w:rsidDel="00000000" w:rsidP="00000000" w:rsidRDefault="00000000" w:rsidRPr="00000000" w14:paraId="00000058">
      <w:pPr>
        <w:rPr/>
      </w:pPr>
      <w:r w:rsidDel="00000000" w:rsidR="00000000" w:rsidRPr="00000000">
        <w:rPr>
          <w:rtl w:val="0"/>
        </w:rPr>
        <w:t xml:space="preserve">ii. outline the success of the solution against the design specification</w:t>
      </w:r>
    </w:p>
    <w:p w:rsidR="00000000" w:rsidDel="00000000" w:rsidP="00000000" w:rsidRDefault="00000000" w:rsidRPr="00000000" w14:paraId="00000059">
      <w:pPr>
        <w:rPr/>
      </w:pPr>
      <w:r w:rsidDel="00000000" w:rsidR="00000000" w:rsidRPr="00000000">
        <w:rPr>
          <w:rtl w:val="0"/>
        </w:rPr>
        <w:t xml:space="preserve">iii. outline how the solution could be improved; iv. outline the impact of the solution on the client/target audience.</w:t>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ind w:left="0" w:firstLine="0"/>
        <w:rPr>
          <w:highlight w:val="yellow"/>
        </w:rPr>
      </w:pPr>
      <w:r w:rsidDel="00000000" w:rsidR="00000000" w:rsidRPr="00000000">
        <w:rPr>
          <w:rtl w:val="0"/>
        </w:rPr>
        <w:t xml:space="preserve">IV.  Service Learning:</w:t>
      </w:r>
      <w:r w:rsidDel="00000000" w:rsidR="00000000" w:rsidRPr="00000000">
        <w:rPr>
          <w:rtl w:val="0"/>
        </w:rPr>
      </w:r>
    </w:p>
    <w:p w:rsidR="00000000" w:rsidDel="00000000" w:rsidP="00000000" w:rsidRDefault="00000000" w:rsidRPr="00000000" w14:paraId="0000005D">
      <w:pPr>
        <w:pageBreakBefore w:val="0"/>
        <w:spacing w:after="160" w:lineRule="auto"/>
        <w:ind w:left="0" w:firstLine="0"/>
        <w:rPr/>
      </w:pPr>
      <w:r w:rsidDel="00000000" w:rsidR="00000000" w:rsidRPr="00000000">
        <w:rPr>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r w:rsidDel="00000000" w:rsidR="00000000" w:rsidRPr="00000000">
        <w:rPr>
          <w:rtl w:val="0"/>
        </w:rPr>
      </w:r>
    </w:p>
    <w:p w:rsidR="00000000" w:rsidDel="00000000" w:rsidP="00000000" w:rsidRDefault="00000000" w:rsidRPr="00000000" w14:paraId="0000005E">
      <w:pPr>
        <w:pageBreakBefore w:val="0"/>
        <w:ind w:left="0" w:firstLine="0"/>
        <w:rPr/>
      </w:pPr>
      <w:r w:rsidDel="00000000" w:rsidR="00000000" w:rsidRPr="00000000">
        <w:rPr>
          <w:rtl w:val="0"/>
        </w:rPr>
        <w:t xml:space="preserve">V.  Internationalism</w:t>
      </w:r>
    </w:p>
    <w:p w:rsidR="00000000" w:rsidDel="00000000" w:rsidP="00000000" w:rsidRDefault="00000000" w:rsidRPr="00000000" w14:paraId="0000005F">
      <w:pPr>
        <w:pageBreakBefore w:val="0"/>
        <w:ind w:left="0" w:firstLine="0"/>
        <w:rPr/>
      </w:pPr>
      <w:r w:rsidDel="00000000" w:rsidR="00000000" w:rsidRPr="00000000">
        <w:rPr>
          <w:rtl w:val="0"/>
        </w:rPr>
      </w:r>
    </w:p>
    <w:p w:rsidR="00000000" w:rsidDel="00000000" w:rsidP="00000000" w:rsidRDefault="00000000" w:rsidRPr="00000000" w14:paraId="00000060">
      <w:pPr>
        <w:pageBreakBefore w:val="0"/>
        <w:spacing w:after="160" w:lineRule="auto"/>
        <w:rPr/>
      </w:pPr>
      <w:r w:rsidDel="00000000" w:rsidR="00000000" w:rsidRPr="00000000">
        <w:rPr>
          <w:rtl w:val="0"/>
        </w:rPr>
        <w:t xml:space="preserve">Global contexts direct learning towards independent and shared inquiry into our common humanity and shared guardianship of the planet. MYP arts can develop meaningful explorations of:</w:t>
      </w:r>
    </w:p>
    <w:p w:rsidR="00000000" w:rsidDel="00000000" w:rsidP="00000000" w:rsidRDefault="00000000" w:rsidRPr="00000000" w14:paraId="00000061">
      <w:pPr>
        <w:pageBreakBefore w:val="0"/>
        <w:numPr>
          <w:ilvl w:val="0"/>
          <w:numId w:val="3"/>
        </w:numPr>
        <w:ind w:left="720" w:hanging="360"/>
        <w:rPr/>
      </w:pPr>
      <w:r w:rsidDel="00000000" w:rsidR="00000000" w:rsidRPr="00000000">
        <w:rPr>
          <w:rtl w:val="0"/>
        </w:rPr>
        <w:t xml:space="preserve">Identities and relationships</w:t>
      </w:r>
    </w:p>
    <w:p w:rsidR="00000000" w:rsidDel="00000000" w:rsidP="00000000" w:rsidRDefault="00000000" w:rsidRPr="00000000" w14:paraId="00000062">
      <w:pPr>
        <w:pageBreakBefore w:val="0"/>
        <w:numPr>
          <w:ilvl w:val="0"/>
          <w:numId w:val="3"/>
        </w:numPr>
        <w:spacing w:after="0" w:afterAutospacing="0" w:lineRule="auto"/>
        <w:ind w:left="720" w:hanging="360"/>
        <w:rPr/>
      </w:pPr>
      <w:r w:rsidDel="00000000" w:rsidR="00000000" w:rsidRPr="00000000">
        <w:rPr>
          <w:rtl w:val="0"/>
        </w:rPr>
        <w:t xml:space="preserve">Orientation in space and time</w:t>
      </w:r>
    </w:p>
    <w:p w:rsidR="00000000" w:rsidDel="00000000" w:rsidP="00000000" w:rsidRDefault="00000000" w:rsidRPr="00000000" w14:paraId="00000063">
      <w:pPr>
        <w:pageBreakBefore w:val="0"/>
        <w:numPr>
          <w:ilvl w:val="0"/>
          <w:numId w:val="3"/>
        </w:numPr>
        <w:spacing w:after="0" w:afterAutospacing="0" w:lineRule="auto"/>
        <w:ind w:left="720" w:hanging="360"/>
        <w:rPr/>
      </w:pPr>
      <w:r w:rsidDel="00000000" w:rsidR="00000000" w:rsidRPr="00000000">
        <w:rPr>
          <w:rtl w:val="0"/>
        </w:rPr>
        <w:t xml:space="preserve">Personal and cultural expression</w:t>
      </w:r>
    </w:p>
    <w:p w:rsidR="00000000" w:rsidDel="00000000" w:rsidP="00000000" w:rsidRDefault="00000000" w:rsidRPr="00000000" w14:paraId="00000064">
      <w:pPr>
        <w:pageBreakBefore w:val="0"/>
        <w:numPr>
          <w:ilvl w:val="0"/>
          <w:numId w:val="3"/>
        </w:numPr>
        <w:ind w:left="720" w:hanging="360"/>
        <w:rPr/>
      </w:pPr>
      <w:r w:rsidDel="00000000" w:rsidR="00000000" w:rsidRPr="00000000">
        <w:rPr>
          <w:rtl w:val="0"/>
        </w:rPr>
        <w:t xml:space="preserve">Scientific and technical innovation</w:t>
      </w:r>
    </w:p>
    <w:p w:rsidR="00000000" w:rsidDel="00000000" w:rsidP="00000000" w:rsidRDefault="00000000" w:rsidRPr="00000000" w14:paraId="00000065">
      <w:pPr>
        <w:pageBreakBefore w:val="0"/>
        <w:numPr>
          <w:ilvl w:val="0"/>
          <w:numId w:val="3"/>
        </w:numPr>
        <w:ind w:left="720" w:hanging="360"/>
        <w:rPr/>
      </w:pPr>
      <w:r w:rsidDel="00000000" w:rsidR="00000000" w:rsidRPr="00000000">
        <w:rPr>
          <w:rtl w:val="0"/>
        </w:rPr>
        <w:t xml:space="preserve">Globalization and sustainability</w:t>
      </w:r>
    </w:p>
    <w:p w:rsidR="00000000" w:rsidDel="00000000" w:rsidP="00000000" w:rsidRDefault="00000000" w:rsidRPr="00000000" w14:paraId="00000066">
      <w:pPr>
        <w:pageBreakBefore w:val="0"/>
        <w:numPr>
          <w:ilvl w:val="0"/>
          <w:numId w:val="3"/>
        </w:numPr>
        <w:spacing w:after="160" w:lineRule="auto"/>
        <w:ind w:left="720" w:hanging="360"/>
        <w:rPr/>
      </w:pPr>
      <w:r w:rsidDel="00000000" w:rsidR="00000000" w:rsidRPr="00000000">
        <w:rPr>
          <w:rtl w:val="0"/>
        </w:rPr>
        <w:t xml:space="preserve">Fairness and development</w:t>
      </w:r>
    </w:p>
    <w:p w:rsidR="00000000" w:rsidDel="00000000" w:rsidP="00000000" w:rsidRDefault="00000000" w:rsidRPr="00000000" w14:paraId="00000067">
      <w:pPr>
        <w:pageBreakBefore w:val="0"/>
        <w:ind w:left="0" w:firstLine="0"/>
        <w:rPr/>
      </w:pPr>
      <w:r w:rsidDel="00000000" w:rsidR="00000000" w:rsidRPr="00000000">
        <w:rPr>
          <w:rtl w:val="0"/>
        </w:rPr>
      </w:r>
    </w:p>
    <w:p w:rsidR="00000000" w:rsidDel="00000000" w:rsidP="00000000" w:rsidRDefault="00000000" w:rsidRPr="00000000" w14:paraId="00000068">
      <w:pPr>
        <w:pageBreakBefore w:val="0"/>
        <w:ind w:left="0" w:firstLine="0"/>
        <w:rPr/>
      </w:pPr>
      <w:r w:rsidDel="00000000" w:rsidR="00000000" w:rsidRPr="00000000">
        <w:rPr>
          <w:rtl w:val="0"/>
        </w:rPr>
        <w:t xml:space="preserve">VI.  Teaching Methods</w:t>
      </w:r>
    </w:p>
    <w:p w:rsidR="00000000" w:rsidDel="00000000" w:rsidP="00000000" w:rsidRDefault="00000000" w:rsidRPr="00000000" w14:paraId="00000069">
      <w:pPr>
        <w:pageBreakBefore w:val="0"/>
        <w:ind w:left="0" w:firstLine="0"/>
        <w:rPr/>
      </w:pPr>
      <w:r w:rsidDel="00000000" w:rsidR="00000000" w:rsidRPr="00000000">
        <w:rPr>
          <w:rtl w:val="0"/>
        </w:rPr>
        <w:t xml:space="preserve">Students apply a wide range of technologies to hands-on projects they design and, in doing so, they explore, problem-solve and collaborate with peers. Teams of learners rotate through a carefully crafted sequence of learning engagements in which students are encouraged to choose an appropriate level of challenge.</w:t>
      </w:r>
    </w:p>
    <w:p w:rsidR="00000000" w:rsidDel="00000000" w:rsidP="00000000" w:rsidRDefault="00000000" w:rsidRPr="00000000" w14:paraId="0000006A">
      <w:pPr>
        <w:pageBreakBefore w:val="0"/>
        <w:ind w:left="0" w:firstLine="0"/>
        <w:rPr/>
      </w:pPr>
      <w:r w:rsidDel="00000000" w:rsidR="00000000" w:rsidRPr="00000000">
        <w:rPr>
          <w:rtl w:val="0"/>
        </w:rPr>
      </w:r>
    </w:p>
    <w:p w:rsidR="00000000" w:rsidDel="00000000" w:rsidP="00000000" w:rsidRDefault="00000000" w:rsidRPr="00000000" w14:paraId="0000006B">
      <w:pPr>
        <w:pageBreakBefore w:val="0"/>
        <w:ind w:left="0" w:firstLine="0"/>
        <w:rPr/>
      </w:pPr>
      <w:r w:rsidDel="00000000" w:rsidR="00000000" w:rsidRPr="00000000">
        <w:rPr>
          <w:rtl w:val="0"/>
        </w:rPr>
        <w:t xml:space="preserve">VII.  Assessment</w:t>
      </w:r>
    </w:p>
    <w:p w:rsidR="00000000" w:rsidDel="00000000" w:rsidP="00000000" w:rsidRDefault="00000000" w:rsidRPr="00000000" w14:paraId="0000006C">
      <w:pPr>
        <w:pageBreakBefore w:val="0"/>
        <w:ind w:left="0" w:firstLine="0"/>
        <w:rPr/>
      </w:pPr>
      <w:r w:rsidDel="00000000" w:rsidR="00000000" w:rsidRPr="00000000">
        <w:rPr>
          <w:rtl w:val="0"/>
        </w:rPr>
        <w:t xml:space="preserve">Students will be assessed both formatively and summatively. Formative assessments occur within class to assess that students are adequately supported and making progress. Instruction will tailor to student needs based on formative assessment. Summative assessment occurs at the culmination of each unit. The assessments provide information in regards to retention of material by students as well as data for the teacher to see where instruction needs to be retaught either in whole group or in small group instructional formats. </w:t>
      </w:r>
    </w:p>
    <w:p w:rsidR="00000000" w:rsidDel="00000000" w:rsidP="00000000" w:rsidRDefault="00000000" w:rsidRPr="00000000" w14:paraId="0000006D">
      <w:pPr>
        <w:pageBreakBefore w:val="0"/>
        <w:ind w:left="0" w:firstLine="0"/>
        <w:rPr/>
      </w:pPr>
      <w:r w:rsidDel="00000000" w:rsidR="00000000" w:rsidRPr="00000000">
        <w:rPr>
          <w:rtl w:val="0"/>
        </w:rPr>
      </w:r>
    </w:p>
    <w:p w:rsidR="00000000" w:rsidDel="00000000" w:rsidP="00000000" w:rsidRDefault="00000000" w:rsidRPr="00000000" w14:paraId="0000006E">
      <w:pPr>
        <w:pageBreakBefore w:val="0"/>
        <w:ind w:left="0" w:firstLine="0"/>
        <w:rPr/>
      </w:pPr>
      <w:r w:rsidDel="00000000" w:rsidR="00000000" w:rsidRPr="00000000">
        <w:rPr>
          <w:rtl w:val="0"/>
        </w:rPr>
        <w:t xml:space="preserve"> VIII.  Resources</w:t>
      </w:r>
    </w:p>
    <w:p w:rsidR="00000000" w:rsidDel="00000000" w:rsidP="00000000" w:rsidRDefault="00000000" w:rsidRPr="00000000" w14:paraId="0000006F">
      <w:pPr>
        <w:pageBreakBefore w:val="0"/>
        <w:ind w:left="0" w:firstLine="0"/>
        <w:rPr/>
      </w:pPr>
      <w:r w:rsidDel="00000000" w:rsidR="00000000" w:rsidRPr="00000000">
        <w:rPr>
          <w:rtl w:val="0"/>
        </w:rPr>
        <w:tab/>
        <w:t xml:space="preserve">“Design Guide.” Edited by IBO, </w:t>
      </w:r>
      <w:r w:rsidDel="00000000" w:rsidR="00000000" w:rsidRPr="00000000">
        <w:rPr>
          <w:i w:val="1"/>
          <w:rtl w:val="0"/>
        </w:rPr>
        <w:t xml:space="preserve">International Baccalaureate</w:t>
      </w:r>
      <w:r w:rsidDel="00000000" w:rsidR="00000000" w:rsidRPr="00000000">
        <w:rPr>
          <w:rtl w:val="0"/>
        </w:rPr>
        <w:t xml:space="preserve">, International Baccalaureate, </w:t>
      </w:r>
    </w:p>
    <w:p w:rsidR="00000000" w:rsidDel="00000000" w:rsidP="00000000" w:rsidRDefault="00000000" w:rsidRPr="00000000" w14:paraId="00000070">
      <w:pPr>
        <w:pageBreakBefore w:val="0"/>
        <w:ind w:left="0" w:firstLine="720"/>
        <w:rPr/>
      </w:pPr>
      <w:r w:rsidDel="00000000" w:rsidR="00000000" w:rsidRPr="00000000">
        <w:rPr>
          <w:rtl w:val="0"/>
        </w:rPr>
        <w:t xml:space="preserve">2014, IBO.org.</w:t>
      </w:r>
      <w:r w:rsidDel="00000000" w:rsidR="00000000" w:rsidRPr="00000000">
        <w:rPr>
          <w:rtl w:val="0"/>
        </w:rPr>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