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C3444" w:rsidRDefault="00702C0A">
      <w:r>
        <w:rPr>
          <w:b/>
          <w:sz w:val="28"/>
        </w:rPr>
        <w:t>April 8, 2014</w:t>
      </w:r>
    </w:p>
    <w:p w:rsidR="00CC3444" w:rsidRDefault="00CC3444"/>
    <w:p w:rsidR="00CC3444" w:rsidRDefault="00702C0A">
      <w:r>
        <w:rPr>
          <w:b/>
          <w:sz w:val="28"/>
        </w:rPr>
        <w:t>Members Present</w:t>
      </w:r>
      <w:r>
        <w:t xml:space="preserve">: Lisa Jones, Sue Ellen </w:t>
      </w:r>
      <w:proofErr w:type="spellStart"/>
      <w:r>
        <w:t>Cottle</w:t>
      </w:r>
      <w:proofErr w:type="spellEnd"/>
      <w:r>
        <w:t xml:space="preserve">, Karen </w:t>
      </w:r>
      <w:proofErr w:type="spellStart"/>
      <w:r>
        <w:t>Levings</w:t>
      </w:r>
      <w:proofErr w:type="spellEnd"/>
      <w:r>
        <w:t xml:space="preserve">, Beth Lanier, Danna </w:t>
      </w:r>
      <w:proofErr w:type="spellStart"/>
      <w:r>
        <w:t>Westerbeek</w:t>
      </w:r>
      <w:proofErr w:type="spellEnd"/>
      <w:r>
        <w:t xml:space="preserve">, Edie Barfield, Karen Pacheco, Shelton Graham, Tom Fife, Jasmine Williams, Ben Thigpen, Sue Sloan, Rebecca Brown, Bonnie Johnson, Erica </w:t>
      </w:r>
      <w:proofErr w:type="spellStart"/>
      <w:r>
        <w:t>Picarsi</w:t>
      </w:r>
      <w:r>
        <w:rPr>
          <w:b/>
        </w:rPr>
        <w:t>c</w:t>
      </w:r>
      <w:proofErr w:type="spellEnd"/>
      <w:r>
        <w:t xml:space="preserve"> Bridgett Huffman, </w:t>
      </w:r>
      <w:proofErr w:type="spellStart"/>
      <w:r>
        <w:t>Lawan</w:t>
      </w:r>
      <w:proofErr w:type="spellEnd"/>
      <w:r>
        <w:t xml:space="preserve"> Corbett, Karen House, Ellen </w:t>
      </w:r>
      <w:proofErr w:type="spellStart"/>
      <w:r>
        <w:t>Matthis</w:t>
      </w:r>
      <w:proofErr w:type="spellEnd"/>
      <w:r>
        <w:t>,  &amp; Dawn Smith</w:t>
      </w:r>
    </w:p>
    <w:p w:rsidR="00CC3444" w:rsidRDefault="00CC3444"/>
    <w:p w:rsidR="00CC3444" w:rsidRDefault="00702C0A">
      <w:r>
        <w:rPr>
          <w:b/>
          <w:sz w:val="28"/>
        </w:rPr>
        <w:t>Welcome and approval of minutes</w:t>
      </w:r>
      <w:r>
        <w:rPr>
          <w:sz w:val="28"/>
        </w:rPr>
        <w:t>:</w:t>
      </w:r>
    </w:p>
    <w:p w:rsidR="00CC3444" w:rsidRDefault="00702C0A">
      <w:r>
        <w:t>Edie Barfield called meeting to order and welcomed everyone.</w:t>
      </w:r>
    </w:p>
    <w:p w:rsidR="00CC3444" w:rsidRDefault="00702C0A">
      <w:r>
        <w:t>Minutes were read and approved.</w:t>
      </w:r>
    </w:p>
    <w:p w:rsidR="00CC3444" w:rsidRDefault="00CC3444"/>
    <w:p w:rsidR="00CC3444" w:rsidRDefault="00702C0A">
      <w:r>
        <w:rPr>
          <w:b/>
          <w:sz w:val="28"/>
        </w:rPr>
        <w:t>CFST –</w:t>
      </w:r>
      <w:r>
        <w:t xml:space="preserve">Sue Ellen </w:t>
      </w:r>
      <w:proofErr w:type="spellStart"/>
      <w:r>
        <w:t>Cottle</w:t>
      </w:r>
      <w:proofErr w:type="spellEnd"/>
      <w:r>
        <w:t xml:space="preserve">, RN </w:t>
      </w:r>
      <w:r>
        <w:t>gave a brief CFST report</w:t>
      </w:r>
      <w:r>
        <w:t xml:space="preserve"> for the absent Lindsey Reaves</w:t>
      </w:r>
    </w:p>
    <w:p w:rsidR="00CC3444" w:rsidRDefault="00702C0A">
      <w:r>
        <w:t>On April 21</w:t>
      </w:r>
      <w:r>
        <w:rPr>
          <w:vertAlign w:val="superscript"/>
        </w:rPr>
        <w:t>st</w:t>
      </w:r>
      <w:r>
        <w:t xml:space="preserve"> there will be a regular CFST meeting – they will be discussing how data input is being upgraded for next school year.</w:t>
      </w:r>
    </w:p>
    <w:p w:rsidR="00CC3444" w:rsidRDefault="00CC3444"/>
    <w:p w:rsidR="00CC3444" w:rsidRDefault="00702C0A">
      <w:r>
        <w:rPr>
          <w:b/>
          <w:sz w:val="28"/>
        </w:rPr>
        <w:t>School Health Collaborative Plan-</w:t>
      </w:r>
      <w:r>
        <w:t xml:space="preserve"> </w:t>
      </w:r>
      <w:r>
        <w:t>Dr. Thigpen gave a presentation on the Action Plan for th</w:t>
      </w:r>
      <w:r>
        <w:t>e School Health Collaborative.    He noted that the CDC has funded the NCDPI, NCDPH, &amp; APPCNC to collaborate with 15 LEAs in NC with the highest rates of HIV infection and our county is included in that ranking.   This collaboration will provide opportunit</w:t>
      </w:r>
      <w:r>
        <w:t xml:space="preserve">ies for our district to benefit from resources, staff development, </w:t>
      </w:r>
      <w:r>
        <w:t>and expert guidance to address serious health concerns including: HIV, STDs, &amp; unintended pregnancy. The collaborative will also seek to promote effective reproductive health and safety ed</w:t>
      </w:r>
      <w:r>
        <w:t>ucation/curriculum, advocate for supportive nutrition environments that promote healthy eating, promote chronic disease management and care, support the implementation of physical activity guidelines  &amp; physical education, and promote activities designed t</w:t>
      </w:r>
      <w:r>
        <w:t xml:space="preserve">o increase school connectedness and parent engagement to prevent bullying behaviors.  </w:t>
      </w:r>
    </w:p>
    <w:p w:rsidR="00CC3444" w:rsidRDefault="00CC3444"/>
    <w:p w:rsidR="00CC3444" w:rsidRDefault="00702C0A">
      <w:r>
        <w:t xml:space="preserve">Dr. Thigpen, Lisa Jones, Sue Ellen </w:t>
      </w:r>
      <w:proofErr w:type="spellStart"/>
      <w:r>
        <w:t>Cottle</w:t>
      </w:r>
      <w:proofErr w:type="spellEnd"/>
      <w:r>
        <w:t xml:space="preserve"> &amp; Edie Barfield met with NCDPI Healthy Schools Section Leader Ellen </w:t>
      </w:r>
      <w:proofErr w:type="spellStart"/>
      <w:r>
        <w:t>Essick</w:t>
      </w:r>
      <w:proofErr w:type="spellEnd"/>
      <w:r>
        <w:t xml:space="preserve"> and others  to collected data,  discuss the project</w:t>
      </w:r>
      <w:r>
        <w:t xml:space="preserve"> priorities and developed a work plan containing goals, objectives, and activities for the district.  A copy of the plan was shared for feedback </w:t>
      </w:r>
      <w:r>
        <w:t>and input from DAISY members.  (</w:t>
      </w:r>
      <w:proofErr w:type="gramStart"/>
      <w:r>
        <w:t>see</w:t>
      </w:r>
      <w:proofErr w:type="gramEnd"/>
      <w:r w:rsidR="005A0286">
        <w:t xml:space="preserve"> </w:t>
      </w:r>
      <w:r>
        <w:t>attached Action Plan for School Health Collaborative)</w:t>
      </w:r>
    </w:p>
    <w:p w:rsidR="00CC3444" w:rsidRDefault="00702C0A">
      <w:r>
        <w:t>The 7 main goals are</w:t>
      </w:r>
      <w:r>
        <w:t>:</w:t>
      </w:r>
    </w:p>
    <w:p w:rsidR="00CC3444" w:rsidRDefault="00702C0A">
      <w:r>
        <w:t>1.)   Update 6, 7 &amp; 9th grade Health and PE curriculum</w:t>
      </w:r>
    </w:p>
    <w:p w:rsidR="00CC3444" w:rsidRDefault="00702C0A">
      <w:r>
        <w:t>2.)   Provide professional development for 6, 7 &amp; 9th grade PE teachers.</w:t>
      </w:r>
    </w:p>
    <w:p w:rsidR="00CC3444" w:rsidRDefault="00702C0A">
      <w:r>
        <w:t xml:space="preserve">3.)   Consider Expanding </w:t>
      </w:r>
      <w:r>
        <w:t>Puberty Education to 4th grade.</w:t>
      </w:r>
    </w:p>
    <w:p w:rsidR="00CC3444" w:rsidRDefault="00702C0A">
      <w:r>
        <w:t xml:space="preserve">4.)   Create a brochure of local health services available in </w:t>
      </w:r>
      <w:proofErr w:type="spellStart"/>
      <w:r>
        <w:t>Dupin</w:t>
      </w:r>
      <w:proofErr w:type="spellEnd"/>
      <w:r>
        <w:t xml:space="preserve"> </w:t>
      </w:r>
      <w:r>
        <w:t>for all schools.</w:t>
      </w:r>
    </w:p>
    <w:p w:rsidR="00CC3444" w:rsidRDefault="00702C0A">
      <w:r>
        <w:t xml:space="preserve">5.)   Development of a “helpline” for reporting of concerns by students.  </w:t>
      </w:r>
    </w:p>
    <w:p w:rsidR="00CC3444" w:rsidRDefault="00702C0A">
      <w:r>
        <w:t>6.)  Provide ALLY training for LGBT for counselors and social worker support staff.</w:t>
      </w:r>
    </w:p>
    <w:p w:rsidR="00CC3444" w:rsidRDefault="00CC3444"/>
    <w:p w:rsidR="00CC3444" w:rsidRDefault="00CC3444"/>
    <w:p w:rsidR="00CC3444" w:rsidRDefault="00CC3444"/>
    <w:p w:rsidR="00CC3444" w:rsidRDefault="00702C0A">
      <w:r>
        <w:rPr>
          <w:b/>
          <w:sz w:val="28"/>
        </w:rPr>
        <w:t>Agency Sharing-</w:t>
      </w:r>
    </w:p>
    <w:p w:rsidR="00CC3444" w:rsidRDefault="00CC3444"/>
    <w:p w:rsidR="00CC3444" w:rsidRDefault="00702C0A">
      <w:r>
        <w:rPr>
          <w:b/>
        </w:rPr>
        <w:t>DCS Nursing Report</w:t>
      </w:r>
      <w:r>
        <w:t xml:space="preserve">:  Sue Ellen </w:t>
      </w:r>
      <w:proofErr w:type="spellStart"/>
      <w:r>
        <w:t>Cottle</w:t>
      </w:r>
      <w:proofErr w:type="spellEnd"/>
      <w:r>
        <w:t>, RN shared:</w:t>
      </w:r>
    </w:p>
    <w:p w:rsidR="00CC3444" w:rsidRDefault="00702C0A">
      <w:pPr>
        <w:numPr>
          <w:ilvl w:val="0"/>
          <w:numId w:val="2"/>
        </w:numPr>
        <w:ind w:hanging="359"/>
        <w:contextualSpacing/>
      </w:pPr>
      <w:r>
        <w:t>We are ent</w:t>
      </w:r>
      <w:r>
        <w:t>ering the “Every Child Deserves a School Nurse Video Contest”</w:t>
      </w:r>
      <w:r>
        <w:t xml:space="preserve"> sponsored by </w:t>
      </w:r>
      <w:r>
        <w:rPr>
          <w:i/>
        </w:rPr>
        <w:t xml:space="preserve">School Health.  </w:t>
      </w:r>
      <w:r>
        <w:t>The video seeks to depict the importance of the role of the school nurse within the schools.  The grand prize for winning the contest will be a $5,000 School Health</w:t>
      </w:r>
      <w:r>
        <w:t xml:space="preserve"> supply gift card.  A </w:t>
      </w:r>
      <w:proofErr w:type="spellStart"/>
      <w:r>
        <w:t>facebook</w:t>
      </w:r>
      <w:proofErr w:type="spellEnd"/>
      <w:r>
        <w:t xml:space="preserve"> voting phase will be May 3-May 16th.</w:t>
      </w:r>
    </w:p>
    <w:p w:rsidR="00CC3444" w:rsidRDefault="00702C0A">
      <w:pPr>
        <w:numPr>
          <w:ilvl w:val="0"/>
          <w:numId w:val="1"/>
        </w:numPr>
        <w:ind w:hanging="359"/>
        <w:contextualSpacing/>
      </w:pPr>
      <w:r>
        <w:t>Special Olympics 4/25 at EDHS</w:t>
      </w:r>
    </w:p>
    <w:p w:rsidR="00CC3444" w:rsidRDefault="00702C0A">
      <w:pPr>
        <w:numPr>
          <w:ilvl w:val="0"/>
          <w:numId w:val="1"/>
        </w:numPr>
        <w:ind w:hanging="359"/>
        <w:contextualSpacing/>
      </w:pPr>
      <w:r>
        <w:t xml:space="preserve">The health department has reported increased cases of norovirus across the state of NC.  Our schools employ measures to minimize the impact of gastrointestinal illnesses which include promoting good </w:t>
      </w:r>
      <w:proofErr w:type="spellStart"/>
      <w:r>
        <w:t>handwashing</w:t>
      </w:r>
      <w:proofErr w:type="spellEnd"/>
      <w:r>
        <w:t xml:space="preserve"> practices, use of proper disinfectants and ho</w:t>
      </w:r>
      <w:r>
        <w:t>usekeeping practices and encouraging students/staff to stay home when sick.</w:t>
      </w:r>
    </w:p>
    <w:p w:rsidR="00CC3444" w:rsidRDefault="00702C0A">
      <w:pPr>
        <w:numPr>
          <w:ilvl w:val="0"/>
          <w:numId w:val="1"/>
        </w:numPr>
        <w:ind w:hanging="359"/>
        <w:contextualSpacing/>
      </w:pPr>
      <w:r>
        <w:t xml:space="preserve">Vision &amp; Hearing Secured Care rate is monitored monthly and we are approaching our target goal of 90%.   </w:t>
      </w:r>
    </w:p>
    <w:p w:rsidR="00CC3444" w:rsidRDefault="00702C0A">
      <w:pPr>
        <w:numPr>
          <w:ilvl w:val="0"/>
          <w:numId w:val="1"/>
        </w:numPr>
        <w:ind w:hanging="359"/>
        <w:contextualSpacing/>
      </w:pPr>
      <w:r>
        <w:t>Kindergarten Registration has been completed and the overall consensus was</w:t>
      </w:r>
      <w:r>
        <w:t xml:space="preserve"> that registration numbers were slightly down from this time last year.  </w:t>
      </w:r>
    </w:p>
    <w:p w:rsidR="00CC3444" w:rsidRDefault="00CC3444"/>
    <w:p w:rsidR="00CC3444" w:rsidRDefault="00702C0A">
      <w:r>
        <w:rPr>
          <w:b/>
        </w:rPr>
        <w:t>Smart Start:</w:t>
      </w:r>
    </w:p>
    <w:p w:rsidR="00CC3444" w:rsidRDefault="00702C0A">
      <w:r>
        <w:t>Karen Pacheco shared the DC Partnership for Children April Newsletter.  She highlighted that the Duplin County Partnership for Children is having their Smart Start Fami</w:t>
      </w:r>
      <w:r>
        <w:t xml:space="preserve">ly Fun Day on May 31st at the Rose Hill Town Square.  There will be a variety of FREE entertainment, food, games, rides, crafts, and prizes. </w:t>
      </w:r>
      <w:proofErr w:type="gramStart"/>
      <w:r>
        <w:t>Backpacks  with</w:t>
      </w:r>
      <w:proofErr w:type="gramEnd"/>
      <w:r>
        <w:t xml:space="preserve"> a Free Book inside will be distributed to rising Kindergarten students while supplies last.  Everyo</w:t>
      </w:r>
      <w:r>
        <w:t xml:space="preserve">ne is invited to attend.  </w:t>
      </w:r>
    </w:p>
    <w:p w:rsidR="00CC3444" w:rsidRDefault="00CC3444"/>
    <w:p w:rsidR="00CC3444" w:rsidRDefault="00702C0A">
      <w:r>
        <w:rPr>
          <w:b/>
        </w:rPr>
        <w:t xml:space="preserve">Dental Report: </w:t>
      </w:r>
    </w:p>
    <w:p w:rsidR="00CC3444" w:rsidRDefault="00702C0A">
      <w:r>
        <w:t>Bonnie Johnson, Public Health Dental Hygienist</w:t>
      </w:r>
      <w:bookmarkStart w:id="0" w:name="_GoBack"/>
      <w:bookmarkEnd w:id="0"/>
      <w:r>
        <w:t xml:space="preserve"> reported that she is in the process of completing follow up visits to all the elementary schools to monitor Kindergarten dental referrals and secured care rate.    </w:t>
      </w:r>
      <w:r>
        <w:t xml:space="preserve">She has worked closely with the school nurses to try to secure needed dental care for students who were referred.  She also reported that a new pediatric dentist has joined Dr. </w:t>
      </w:r>
      <w:proofErr w:type="spellStart"/>
      <w:r>
        <w:t>Joh</w:t>
      </w:r>
      <w:proofErr w:type="spellEnd"/>
      <w:r>
        <w:t xml:space="preserve"> in Kenansville.  The new dentist is Dr. Hunter.  </w:t>
      </w:r>
    </w:p>
    <w:p w:rsidR="00CC3444" w:rsidRDefault="00CC3444"/>
    <w:p w:rsidR="00CC3444" w:rsidRDefault="00702C0A">
      <w:r>
        <w:rPr>
          <w:b/>
        </w:rPr>
        <w:t>Cooperative Extension:</w:t>
      </w:r>
    </w:p>
    <w:p w:rsidR="00CC3444" w:rsidRDefault="00702C0A">
      <w:r>
        <w:t>B</w:t>
      </w:r>
      <w:r>
        <w:t>ridgett Huffman reported that the Southeast 4 H day recently held at JSCC was a success.  She also reported that they are busily planning for their summer programs and will have information to share about this soon.  A Food Show is scheduled for May 20th.</w:t>
      </w:r>
    </w:p>
    <w:p w:rsidR="00CC3444" w:rsidRDefault="00CC3444"/>
    <w:p w:rsidR="00CC3444" w:rsidRDefault="00CC3444"/>
    <w:p w:rsidR="00CC3444" w:rsidRDefault="00702C0A">
      <w:r>
        <w:rPr>
          <w:b/>
          <w:sz w:val="28"/>
        </w:rPr>
        <w:t>Fresh, Healthy Vending:</w:t>
      </w:r>
      <w:r>
        <w:rPr>
          <w:sz w:val="28"/>
        </w:rPr>
        <w:t xml:space="preserve"> </w:t>
      </w:r>
    </w:p>
    <w:p w:rsidR="00CC3444" w:rsidRDefault="00702C0A">
      <w:r>
        <w:t>Edie Barfield reported that Belinda King is continuing to investigate options for healthy vending for the school system.   This is in an effort to comply with the USDA rule that will be effective July 1.   A problem that we may f</w:t>
      </w:r>
      <w:r>
        <w:t xml:space="preserve">ace is fewer vendor </w:t>
      </w:r>
      <w:r>
        <w:lastRenderedPageBreak/>
        <w:t>options due to our rural location.  Hopefully, we will have an update on this at the May DAISY meeting.  Bonnie Johnson asked if there were any guidelines in the new rules about the snacks that parents can send to school with kids.   Th</w:t>
      </w:r>
      <w:r>
        <w:t xml:space="preserve">e new rule only covers foods made available by the school and not what is brought in from home.  </w:t>
      </w:r>
    </w:p>
    <w:p w:rsidR="00CC3444" w:rsidRDefault="00CC3444"/>
    <w:p w:rsidR="00CC3444" w:rsidRDefault="00702C0A">
      <w:r>
        <w:rPr>
          <w:b/>
          <w:sz w:val="28"/>
        </w:rPr>
        <w:t>Action for Healthy Kids Grant</w:t>
      </w:r>
    </w:p>
    <w:p w:rsidR="00CC3444" w:rsidRDefault="00702C0A">
      <w:r>
        <w:t xml:space="preserve">Edie Barfield stated that we are getting a lot of information through the contacts of </w:t>
      </w:r>
      <w:r>
        <w:br/>
        <w:t>the School Health Collaborative that can</w:t>
      </w:r>
      <w:r>
        <w:t xml:space="preserve"> help us to promote a healthy school environment.  DAISY members were encouraged to visit and join the Action for Healthy Kids website.  There are some excellent webinars available for members to view.  There is also a current grant opportunity that our d</w:t>
      </w:r>
      <w:r>
        <w:t xml:space="preserve">istrict would be eligible to apply for which could earn each school 1,400 to promote an alternative breakfast model such as second chance breakfast, grab and go breakfast, or breakfast in the classroom.  </w:t>
      </w:r>
    </w:p>
    <w:p w:rsidR="00CC3444" w:rsidRDefault="00CC3444"/>
    <w:p w:rsidR="00CC3444" w:rsidRDefault="00702C0A">
      <w:r>
        <w:t>It was noted that this school year our district ha</w:t>
      </w:r>
      <w:r>
        <w:t xml:space="preserve">s offered FREE breakfast to all students, but that breakfast participation rates continue to be very low.  Participation on 4-4-14 </w:t>
      </w:r>
      <w:proofErr w:type="gramStart"/>
      <w:r>
        <w:t>were</w:t>
      </w:r>
      <w:proofErr w:type="gramEnd"/>
      <w:r>
        <w:t xml:space="preserve"> obtained from our cafeteria managers:</w:t>
      </w:r>
    </w:p>
    <w:p w:rsidR="00CC3444" w:rsidRDefault="00CC3444"/>
    <w:p w:rsidR="00CC3444" w:rsidRDefault="00CC3444"/>
    <w:tbl>
      <w:tblPr>
        <w:tblW w:w="6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5025"/>
      </w:tblGrid>
      <w:tr w:rsidR="00CC3444">
        <w:tc>
          <w:tcPr>
            <w:tcW w:w="1815" w:type="dxa"/>
            <w:tcMar>
              <w:left w:w="40" w:type="dxa"/>
              <w:right w:w="40" w:type="dxa"/>
            </w:tcMar>
            <w:vAlign w:val="bottom"/>
          </w:tcPr>
          <w:p w:rsidR="00CC3444" w:rsidRDefault="00702C0A">
            <w:r>
              <w:rPr>
                <w:rFonts w:ascii="Arial" w:eastAsia="Arial" w:hAnsi="Arial" w:cs="Arial"/>
                <w:b/>
                <w:sz w:val="20"/>
              </w:rPr>
              <w:t xml:space="preserve">School </w:t>
            </w:r>
            <w:proofErr w:type="spellStart"/>
            <w:r>
              <w:rPr>
                <w:rFonts w:ascii="Arial" w:eastAsia="Arial" w:hAnsi="Arial" w:cs="Arial"/>
                <w:b/>
                <w:sz w:val="20"/>
              </w:rPr>
              <w:t>SIte</w:t>
            </w:r>
            <w:proofErr w:type="spellEnd"/>
          </w:p>
        </w:tc>
        <w:tc>
          <w:tcPr>
            <w:tcW w:w="5025" w:type="dxa"/>
            <w:tcMar>
              <w:left w:w="40" w:type="dxa"/>
              <w:right w:w="40" w:type="dxa"/>
            </w:tcMar>
            <w:vAlign w:val="bottom"/>
          </w:tcPr>
          <w:p w:rsidR="00CC3444" w:rsidRDefault="00702C0A">
            <w:r>
              <w:rPr>
                <w:rFonts w:ascii="Arial" w:eastAsia="Arial" w:hAnsi="Arial" w:cs="Arial"/>
                <w:b/>
                <w:sz w:val="20"/>
              </w:rPr>
              <w:t>Avg. Daily Participation Rate (ADP) @ Breakfast</w:t>
            </w:r>
          </w:p>
        </w:tc>
      </w:tr>
      <w:tr w:rsidR="00CC3444">
        <w:tc>
          <w:tcPr>
            <w:tcW w:w="1815" w:type="dxa"/>
            <w:tcMar>
              <w:left w:w="40" w:type="dxa"/>
              <w:right w:w="40" w:type="dxa"/>
            </w:tcMar>
            <w:vAlign w:val="bottom"/>
          </w:tcPr>
          <w:p w:rsidR="00CC3444" w:rsidRDefault="00702C0A">
            <w:r>
              <w:rPr>
                <w:rFonts w:ascii="Arial" w:eastAsia="Arial" w:hAnsi="Arial" w:cs="Arial"/>
                <w:sz w:val="20"/>
              </w:rPr>
              <w:t>BFG</w:t>
            </w:r>
          </w:p>
        </w:tc>
        <w:tc>
          <w:tcPr>
            <w:tcW w:w="5025" w:type="dxa"/>
            <w:tcMar>
              <w:left w:w="40" w:type="dxa"/>
              <w:right w:w="40" w:type="dxa"/>
            </w:tcMar>
            <w:vAlign w:val="bottom"/>
          </w:tcPr>
          <w:p w:rsidR="00CC3444" w:rsidRDefault="00702C0A">
            <w:r>
              <w:rPr>
                <w:rFonts w:ascii="Arial" w:eastAsia="Arial" w:hAnsi="Arial" w:cs="Arial"/>
                <w:sz w:val="20"/>
              </w:rPr>
              <w:t>46%(450 out of 978 ate breakfast)</w:t>
            </w:r>
          </w:p>
        </w:tc>
      </w:tr>
      <w:tr w:rsidR="00CC3444">
        <w:tc>
          <w:tcPr>
            <w:tcW w:w="1815" w:type="dxa"/>
            <w:tcMar>
              <w:left w:w="40" w:type="dxa"/>
              <w:right w:w="40" w:type="dxa"/>
            </w:tcMar>
            <w:vAlign w:val="bottom"/>
          </w:tcPr>
          <w:p w:rsidR="00CC3444" w:rsidRDefault="00702C0A">
            <w:r>
              <w:rPr>
                <w:rFonts w:ascii="Arial" w:eastAsia="Arial" w:hAnsi="Arial" w:cs="Arial"/>
                <w:sz w:val="20"/>
              </w:rPr>
              <w:t>BES</w:t>
            </w:r>
          </w:p>
        </w:tc>
        <w:tc>
          <w:tcPr>
            <w:tcW w:w="5025" w:type="dxa"/>
          </w:tcPr>
          <w:p w:rsidR="00CC3444" w:rsidRDefault="00CC3444"/>
        </w:tc>
      </w:tr>
      <w:tr w:rsidR="00CC3444">
        <w:tc>
          <w:tcPr>
            <w:tcW w:w="1815" w:type="dxa"/>
            <w:tcMar>
              <w:left w:w="40" w:type="dxa"/>
              <w:right w:w="40" w:type="dxa"/>
            </w:tcMar>
            <w:vAlign w:val="bottom"/>
          </w:tcPr>
          <w:p w:rsidR="00CC3444" w:rsidRDefault="00702C0A">
            <w:r>
              <w:rPr>
                <w:rFonts w:ascii="Arial" w:eastAsia="Arial" w:hAnsi="Arial" w:cs="Arial"/>
                <w:sz w:val="20"/>
              </w:rPr>
              <w:t>CES</w:t>
            </w:r>
          </w:p>
        </w:tc>
        <w:tc>
          <w:tcPr>
            <w:tcW w:w="5025" w:type="dxa"/>
            <w:tcMar>
              <w:left w:w="40" w:type="dxa"/>
              <w:right w:w="40" w:type="dxa"/>
            </w:tcMar>
            <w:vAlign w:val="bottom"/>
          </w:tcPr>
          <w:p w:rsidR="00CC3444" w:rsidRDefault="00702C0A">
            <w:r>
              <w:rPr>
                <w:rFonts w:ascii="Arial" w:eastAsia="Arial" w:hAnsi="Arial" w:cs="Arial"/>
                <w:sz w:val="20"/>
              </w:rPr>
              <w:t>42.2% (260 out of 615 ate breakfast)</w:t>
            </w:r>
          </w:p>
        </w:tc>
      </w:tr>
      <w:tr w:rsidR="00CC3444">
        <w:tc>
          <w:tcPr>
            <w:tcW w:w="1815" w:type="dxa"/>
            <w:tcMar>
              <w:left w:w="40" w:type="dxa"/>
              <w:right w:w="40" w:type="dxa"/>
            </w:tcMar>
            <w:vAlign w:val="bottom"/>
          </w:tcPr>
          <w:p w:rsidR="00CC3444" w:rsidRDefault="00702C0A">
            <w:r>
              <w:rPr>
                <w:rFonts w:ascii="Arial" w:eastAsia="Arial" w:hAnsi="Arial" w:cs="Arial"/>
                <w:sz w:val="20"/>
              </w:rPr>
              <w:t>CMS</w:t>
            </w:r>
          </w:p>
        </w:tc>
        <w:tc>
          <w:tcPr>
            <w:tcW w:w="5025" w:type="dxa"/>
          </w:tcPr>
          <w:p w:rsidR="00CC3444" w:rsidRDefault="00CC3444"/>
        </w:tc>
      </w:tr>
      <w:tr w:rsidR="00CC3444">
        <w:tc>
          <w:tcPr>
            <w:tcW w:w="1815" w:type="dxa"/>
            <w:tcMar>
              <w:left w:w="40" w:type="dxa"/>
              <w:right w:w="40" w:type="dxa"/>
            </w:tcMar>
            <w:vAlign w:val="bottom"/>
          </w:tcPr>
          <w:p w:rsidR="00CC3444" w:rsidRDefault="00702C0A">
            <w:r>
              <w:rPr>
                <w:rFonts w:ascii="Arial" w:eastAsia="Arial" w:hAnsi="Arial" w:cs="Arial"/>
                <w:sz w:val="20"/>
              </w:rPr>
              <w:t>EES</w:t>
            </w:r>
          </w:p>
        </w:tc>
        <w:tc>
          <w:tcPr>
            <w:tcW w:w="5025" w:type="dxa"/>
            <w:tcMar>
              <w:left w:w="40" w:type="dxa"/>
              <w:right w:w="40" w:type="dxa"/>
            </w:tcMar>
            <w:vAlign w:val="bottom"/>
          </w:tcPr>
          <w:p w:rsidR="00CC3444" w:rsidRDefault="00702C0A">
            <w:r>
              <w:rPr>
                <w:rFonts w:ascii="Arial" w:eastAsia="Arial" w:hAnsi="Arial" w:cs="Arial"/>
                <w:sz w:val="20"/>
              </w:rPr>
              <w:t>46.8% (185 out of 395)</w:t>
            </w:r>
          </w:p>
        </w:tc>
      </w:tr>
      <w:tr w:rsidR="00CC3444">
        <w:tc>
          <w:tcPr>
            <w:tcW w:w="1815" w:type="dxa"/>
            <w:tcMar>
              <w:left w:w="40" w:type="dxa"/>
              <w:right w:w="40" w:type="dxa"/>
            </w:tcMar>
            <w:vAlign w:val="bottom"/>
          </w:tcPr>
          <w:p w:rsidR="00CC3444" w:rsidRDefault="00702C0A">
            <w:r>
              <w:rPr>
                <w:rFonts w:ascii="Arial" w:eastAsia="Arial" w:hAnsi="Arial" w:cs="Arial"/>
                <w:sz w:val="20"/>
              </w:rPr>
              <w:t>EDHS</w:t>
            </w:r>
          </w:p>
        </w:tc>
        <w:tc>
          <w:tcPr>
            <w:tcW w:w="5025" w:type="dxa"/>
          </w:tcPr>
          <w:p w:rsidR="00CC3444" w:rsidRDefault="00CC3444"/>
        </w:tc>
      </w:tr>
      <w:tr w:rsidR="00CC3444">
        <w:tc>
          <w:tcPr>
            <w:tcW w:w="1815" w:type="dxa"/>
            <w:tcMar>
              <w:left w:w="40" w:type="dxa"/>
              <w:right w:w="40" w:type="dxa"/>
            </w:tcMar>
            <w:vAlign w:val="bottom"/>
          </w:tcPr>
          <w:p w:rsidR="00CC3444" w:rsidRDefault="00702C0A">
            <w:r>
              <w:rPr>
                <w:rFonts w:ascii="Arial" w:eastAsia="Arial" w:hAnsi="Arial" w:cs="Arial"/>
                <w:sz w:val="20"/>
              </w:rPr>
              <w:t>JKHS</w:t>
            </w:r>
          </w:p>
        </w:tc>
        <w:tc>
          <w:tcPr>
            <w:tcW w:w="5025" w:type="dxa"/>
            <w:tcMar>
              <w:left w:w="40" w:type="dxa"/>
              <w:right w:w="40" w:type="dxa"/>
            </w:tcMar>
            <w:vAlign w:val="bottom"/>
          </w:tcPr>
          <w:p w:rsidR="00CC3444" w:rsidRDefault="00702C0A">
            <w:r>
              <w:rPr>
                <w:rFonts w:ascii="Arial" w:eastAsia="Arial" w:hAnsi="Arial" w:cs="Arial"/>
                <w:sz w:val="20"/>
              </w:rPr>
              <w:t>28.7% (194 out of 677 ate breakfast)</w:t>
            </w:r>
          </w:p>
        </w:tc>
      </w:tr>
      <w:tr w:rsidR="00CC3444">
        <w:tc>
          <w:tcPr>
            <w:tcW w:w="1815" w:type="dxa"/>
            <w:tcMar>
              <w:left w:w="40" w:type="dxa"/>
              <w:right w:w="40" w:type="dxa"/>
            </w:tcMar>
            <w:vAlign w:val="bottom"/>
          </w:tcPr>
          <w:p w:rsidR="00CC3444" w:rsidRDefault="00702C0A">
            <w:r>
              <w:rPr>
                <w:rFonts w:ascii="Arial" w:eastAsia="Arial" w:hAnsi="Arial" w:cs="Arial"/>
                <w:sz w:val="20"/>
              </w:rPr>
              <w:t>WRH</w:t>
            </w:r>
          </w:p>
        </w:tc>
        <w:tc>
          <w:tcPr>
            <w:tcW w:w="5025" w:type="dxa"/>
            <w:tcMar>
              <w:left w:w="40" w:type="dxa"/>
              <w:right w:w="40" w:type="dxa"/>
            </w:tcMar>
            <w:vAlign w:val="bottom"/>
          </w:tcPr>
          <w:p w:rsidR="00CC3444" w:rsidRDefault="00702C0A">
            <w:r>
              <w:rPr>
                <w:rFonts w:ascii="Arial" w:eastAsia="Arial" w:hAnsi="Arial" w:cs="Arial"/>
                <w:sz w:val="20"/>
              </w:rPr>
              <w:t>34.4% (197 of 573)</w:t>
            </w:r>
          </w:p>
        </w:tc>
      </w:tr>
      <w:tr w:rsidR="00CC3444">
        <w:tc>
          <w:tcPr>
            <w:tcW w:w="1815" w:type="dxa"/>
            <w:tcMar>
              <w:left w:w="40" w:type="dxa"/>
              <w:right w:w="40" w:type="dxa"/>
            </w:tcMar>
            <w:vAlign w:val="bottom"/>
          </w:tcPr>
          <w:p w:rsidR="00CC3444" w:rsidRDefault="00702C0A">
            <w:r>
              <w:rPr>
                <w:rFonts w:ascii="Arial" w:eastAsia="Arial" w:hAnsi="Arial" w:cs="Arial"/>
                <w:sz w:val="20"/>
              </w:rPr>
              <w:t>NDJS 9-12</w:t>
            </w:r>
          </w:p>
        </w:tc>
        <w:tc>
          <w:tcPr>
            <w:tcW w:w="5025" w:type="dxa"/>
            <w:tcMar>
              <w:left w:w="40" w:type="dxa"/>
              <w:right w:w="40" w:type="dxa"/>
            </w:tcMar>
            <w:vAlign w:val="bottom"/>
          </w:tcPr>
          <w:p w:rsidR="00CC3444" w:rsidRDefault="00702C0A">
            <w:r>
              <w:rPr>
                <w:rFonts w:ascii="Arial" w:eastAsia="Arial" w:hAnsi="Arial" w:cs="Arial"/>
                <w:sz w:val="20"/>
              </w:rPr>
              <w:t>15.6% (49 out of 313 ate breakfast)</w:t>
            </w:r>
          </w:p>
        </w:tc>
      </w:tr>
      <w:tr w:rsidR="00CC3444">
        <w:tc>
          <w:tcPr>
            <w:tcW w:w="1815" w:type="dxa"/>
            <w:tcMar>
              <w:left w:w="40" w:type="dxa"/>
              <w:right w:w="40" w:type="dxa"/>
            </w:tcMar>
            <w:vAlign w:val="bottom"/>
          </w:tcPr>
          <w:p w:rsidR="00CC3444" w:rsidRDefault="00702C0A">
            <w:r>
              <w:rPr>
                <w:rFonts w:ascii="Arial" w:eastAsia="Arial" w:hAnsi="Arial" w:cs="Arial"/>
                <w:sz w:val="20"/>
              </w:rPr>
              <w:t>NDE K-8</w:t>
            </w:r>
          </w:p>
        </w:tc>
        <w:tc>
          <w:tcPr>
            <w:tcW w:w="5025" w:type="dxa"/>
            <w:tcMar>
              <w:left w:w="40" w:type="dxa"/>
              <w:right w:w="40" w:type="dxa"/>
            </w:tcMar>
            <w:vAlign w:val="bottom"/>
          </w:tcPr>
          <w:p w:rsidR="00CC3444" w:rsidRDefault="00702C0A">
            <w:r>
              <w:rPr>
                <w:rFonts w:ascii="Arial" w:eastAsia="Arial" w:hAnsi="Arial" w:cs="Arial"/>
                <w:sz w:val="20"/>
              </w:rPr>
              <w:t>36.3% (304 out of 836 ate breakfast)</w:t>
            </w:r>
          </w:p>
        </w:tc>
      </w:tr>
      <w:tr w:rsidR="00CC3444">
        <w:tc>
          <w:tcPr>
            <w:tcW w:w="1815" w:type="dxa"/>
            <w:tcMar>
              <w:left w:w="40" w:type="dxa"/>
              <w:right w:w="40" w:type="dxa"/>
            </w:tcMar>
            <w:vAlign w:val="bottom"/>
          </w:tcPr>
          <w:p w:rsidR="00CC3444" w:rsidRDefault="00702C0A">
            <w:r>
              <w:rPr>
                <w:rFonts w:ascii="Arial" w:eastAsia="Arial" w:hAnsi="Arial" w:cs="Arial"/>
                <w:sz w:val="20"/>
              </w:rPr>
              <w:t>RHM</w:t>
            </w:r>
          </w:p>
        </w:tc>
        <w:tc>
          <w:tcPr>
            <w:tcW w:w="5025" w:type="dxa"/>
            <w:tcMar>
              <w:left w:w="40" w:type="dxa"/>
              <w:right w:w="40" w:type="dxa"/>
            </w:tcMar>
            <w:vAlign w:val="bottom"/>
          </w:tcPr>
          <w:p w:rsidR="00CC3444" w:rsidRDefault="00702C0A">
            <w:r>
              <w:rPr>
                <w:rFonts w:ascii="Arial" w:eastAsia="Arial" w:hAnsi="Arial" w:cs="Arial"/>
                <w:sz w:val="20"/>
              </w:rPr>
              <w:t>90.9% (800 out of 880 ate breakfast)     HAS BREAKFAST IN THE CLASSROOM</w:t>
            </w:r>
          </w:p>
        </w:tc>
      </w:tr>
      <w:tr w:rsidR="00CC3444">
        <w:tc>
          <w:tcPr>
            <w:tcW w:w="1815" w:type="dxa"/>
            <w:tcMar>
              <w:left w:w="40" w:type="dxa"/>
              <w:right w:w="40" w:type="dxa"/>
            </w:tcMar>
            <w:vAlign w:val="bottom"/>
          </w:tcPr>
          <w:p w:rsidR="00CC3444" w:rsidRDefault="00702C0A">
            <w:r>
              <w:rPr>
                <w:rFonts w:ascii="Arial" w:eastAsia="Arial" w:hAnsi="Arial" w:cs="Arial"/>
                <w:sz w:val="20"/>
              </w:rPr>
              <w:t>WAR EL</w:t>
            </w:r>
          </w:p>
        </w:tc>
        <w:tc>
          <w:tcPr>
            <w:tcW w:w="5025" w:type="dxa"/>
            <w:tcMar>
              <w:left w:w="40" w:type="dxa"/>
              <w:right w:w="40" w:type="dxa"/>
            </w:tcMar>
            <w:vAlign w:val="bottom"/>
          </w:tcPr>
          <w:p w:rsidR="00CC3444" w:rsidRDefault="00702C0A">
            <w:r>
              <w:rPr>
                <w:rFonts w:ascii="Arial" w:eastAsia="Arial" w:hAnsi="Arial" w:cs="Arial"/>
                <w:sz w:val="20"/>
              </w:rPr>
              <w:t>58.2% (325 out of 558)</w:t>
            </w:r>
          </w:p>
        </w:tc>
      </w:tr>
      <w:tr w:rsidR="00CC3444">
        <w:tc>
          <w:tcPr>
            <w:tcW w:w="1815" w:type="dxa"/>
            <w:tcMar>
              <w:left w:w="40" w:type="dxa"/>
              <w:right w:w="40" w:type="dxa"/>
            </w:tcMar>
            <w:vAlign w:val="bottom"/>
          </w:tcPr>
          <w:p w:rsidR="00CC3444" w:rsidRDefault="00702C0A">
            <w:r>
              <w:rPr>
                <w:rFonts w:ascii="Arial" w:eastAsia="Arial" w:hAnsi="Arial" w:cs="Arial"/>
                <w:sz w:val="20"/>
              </w:rPr>
              <w:t>WAL EL</w:t>
            </w:r>
          </w:p>
        </w:tc>
        <w:tc>
          <w:tcPr>
            <w:tcW w:w="5025" w:type="dxa"/>
            <w:tcMar>
              <w:left w:w="40" w:type="dxa"/>
              <w:right w:w="40" w:type="dxa"/>
            </w:tcMar>
            <w:vAlign w:val="bottom"/>
          </w:tcPr>
          <w:p w:rsidR="00CC3444" w:rsidRDefault="00702C0A">
            <w:r>
              <w:rPr>
                <w:rFonts w:ascii="Arial" w:eastAsia="Arial" w:hAnsi="Arial" w:cs="Arial"/>
                <w:sz w:val="20"/>
              </w:rPr>
              <w:t>41.2% (325 of 788 ate breakfast)</w:t>
            </w:r>
          </w:p>
        </w:tc>
      </w:tr>
      <w:tr w:rsidR="00CC3444">
        <w:tc>
          <w:tcPr>
            <w:tcW w:w="1815" w:type="dxa"/>
            <w:tcMar>
              <w:left w:w="40" w:type="dxa"/>
              <w:right w:w="40" w:type="dxa"/>
            </w:tcMar>
            <w:vAlign w:val="bottom"/>
          </w:tcPr>
          <w:p w:rsidR="00CC3444" w:rsidRDefault="00702C0A">
            <w:r>
              <w:rPr>
                <w:rFonts w:ascii="Arial" w:eastAsia="Arial" w:hAnsi="Arial" w:cs="Arial"/>
                <w:sz w:val="20"/>
              </w:rPr>
              <w:t>WMS</w:t>
            </w:r>
          </w:p>
        </w:tc>
        <w:tc>
          <w:tcPr>
            <w:tcW w:w="5025" w:type="dxa"/>
            <w:tcMar>
              <w:left w:w="40" w:type="dxa"/>
              <w:right w:w="40" w:type="dxa"/>
            </w:tcMar>
            <w:vAlign w:val="bottom"/>
          </w:tcPr>
          <w:p w:rsidR="00CC3444" w:rsidRDefault="00702C0A">
            <w:r>
              <w:rPr>
                <w:rFonts w:ascii="Arial" w:eastAsia="Arial" w:hAnsi="Arial" w:cs="Arial"/>
                <w:sz w:val="20"/>
              </w:rPr>
              <w:t>54.4% (160 out of 294)</w:t>
            </w:r>
          </w:p>
        </w:tc>
      </w:tr>
      <w:tr w:rsidR="00CC3444">
        <w:tc>
          <w:tcPr>
            <w:tcW w:w="1815" w:type="dxa"/>
            <w:tcMar>
              <w:left w:w="40" w:type="dxa"/>
              <w:right w:w="40" w:type="dxa"/>
            </w:tcMar>
            <w:vAlign w:val="bottom"/>
          </w:tcPr>
          <w:p w:rsidR="00CC3444" w:rsidRDefault="00702C0A">
            <w:r>
              <w:rPr>
                <w:rFonts w:ascii="Arial" w:eastAsia="Arial" w:hAnsi="Arial" w:cs="Arial"/>
                <w:sz w:val="20"/>
              </w:rPr>
              <w:t>KES</w:t>
            </w:r>
          </w:p>
        </w:tc>
        <w:tc>
          <w:tcPr>
            <w:tcW w:w="5025" w:type="dxa"/>
            <w:tcMar>
              <w:left w:w="40" w:type="dxa"/>
              <w:right w:w="40" w:type="dxa"/>
            </w:tcMar>
            <w:vAlign w:val="bottom"/>
          </w:tcPr>
          <w:p w:rsidR="00CC3444" w:rsidRDefault="00702C0A">
            <w:r>
              <w:rPr>
                <w:rFonts w:ascii="Arial" w:eastAsia="Arial" w:hAnsi="Arial" w:cs="Arial"/>
                <w:sz w:val="20"/>
              </w:rPr>
              <w:t>45% (203 out of 451)</w:t>
            </w:r>
          </w:p>
        </w:tc>
      </w:tr>
      <w:tr w:rsidR="00CC3444">
        <w:tc>
          <w:tcPr>
            <w:tcW w:w="1815" w:type="dxa"/>
            <w:tcMar>
              <w:left w:w="40" w:type="dxa"/>
              <w:right w:w="40" w:type="dxa"/>
            </w:tcMar>
            <w:vAlign w:val="bottom"/>
          </w:tcPr>
          <w:p w:rsidR="00CC3444" w:rsidRDefault="00702C0A">
            <w:r>
              <w:rPr>
                <w:rFonts w:ascii="Arial" w:eastAsia="Arial" w:hAnsi="Arial" w:cs="Arial"/>
                <w:sz w:val="20"/>
              </w:rPr>
              <w:t>DECHS</w:t>
            </w:r>
          </w:p>
        </w:tc>
        <w:tc>
          <w:tcPr>
            <w:tcW w:w="5025" w:type="dxa"/>
            <w:tcMar>
              <w:left w:w="40" w:type="dxa"/>
              <w:right w:w="40" w:type="dxa"/>
            </w:tcMar>
            <w:vAlign w:val="bottom"/>
          </w:tcPr>
          <w:p w:rsidR="00CC3444" w:rsidRDefault="00702C0A">
            <w:r>
              <w:rPr>
                <w:rFonts w:ascii="Arial" w:eastAsia="Arial" w:hAnsi="Arial" w:cs="Arial"/>
                <w:sz w:val="20"/>
              </w:rPr>
              <w:t>36.8% (60 of 132)</w:t>
            </w:r>
          </w:p>
        </w:tc>
      </w:tr>
    </w:tbl>
    <w:p w:rsidR="00CC3444" w:rsidRDefault="00CC3444"/>
    <w:p w:rsidR="00CC3444" w:rsidRDefault="00702C0A">
      <w:r>
        <w:t>One of the main goals of the grant will be to increase breakfast participation by 25% in each school.   There is a handout which is available on the Action for Healthy Kids website</w:t>
      </w:r>
      <w:r>
        <w:t xml:space="preserve"> “Breakfast for Learning” which summarizes the academic</w:t>
      </w:r>
      <w:r>
        <w:t xml:space="preserve"> benefits and potential of students who have breakfast.   Ms. Sue S</w:t>
      </w:r>
      <w:r w:rsidR="005A0286">
        <w:t>l</w:t>
      </w:r>
      <w:r>
        <w:t>oan indicated that Rose Hill Magnolia is our only school which has breakfast in the classroom and that this type of program requires a great deal of support from the school administration,</w:t>
      </w:r>
      <w:r>
        <w:t xml:space="preserve"> classroom teachers, and custodial staff.  Implementation of Breakfast in the classroom can be a disaster if not properly planned and implemented.  Danna </w:t>
      </w:r>
      <w:proofErr w:type="spellStart"/>
      <w:r>
        <w:lastRenderedPageBreak/>
        <w:t>Westerbeek</w:t>
      </w:r>
      <w:proofErr w:type="spellEnd"/>
      <w:r>
        <w:t xml:space="preserve"> reported that she did not allow her children to eat breakfast food from our cafeterias beca</w:t>
      </w:r>
      <w:r>
        <w:t>use she wanted them to eat  healthier options like yogurt, granola bars,  a piece of fruit, etc…..which are not currently available to our children.  Mrs. Sloan stated that next year everything is going to whole grain and across the county participation ra</w:t>
      </w:r>
      <w:r>
        <w:t xml:space="preserve">te is expected to drop even more.   School nurses are concerned since they see many students who are weak, tired, and hungry when they skip breakfast……..this makes learning difficult.  </w:t>
      </w:r>
    </w:p>
    <w:p w:rsidR="00CC3444" w:rsidRDefault="00CC3444"/>
    <w:p w:rsidR="00CC3444" w:rsidRDefault="00702C0A">
      <w:r>
        <w:t>Several suggestions were made:</w:t>
      </w:r>
    </w:p>
    <w:p w:rsidR="00CC3444" w:rsidRDefault="00702C0A">
      <w:r>
        <w:t>1.)  Give a small presentation which</w:t>
      </w:r>
      <w:r>
        <w:rPr>
          <w:color w:val="222222"/>
          <w:highlight w:val="white"/>
        </w:rPr>
        <w:t xml:space="preserve"> s</w:t>
      </w:r>
      <w:r>
        <w:rPr>
          <w:color w:val="222222"/>
          <w:highlight w:val="white"/>
        </w:rPr>
        <w:t>ummarizes the intent of the grant at a principals meeting prior to the grant application deadline</w:t>
      </w:r>
      <w:r>
        <w:rPr>
          <w:color w:val="222222"/>
          <w:highlight w:val="white"/>
        </w:rPr>
        <w:t xml:space="preserve"> to gain support for Breakfast in the Classroom in more schools.   </w:t>
      </w:r>
    </w:p>
    <w:p w:rsidR="00CC3444" w:rsidRDefault="00702C0A">
      <w:r>
        <w:rPr>
          <w:color w:val="222222"/>
          <w:highlight w:val="white"/>
        </w:rPr>
        <w:t>2.)  Try some new menu or a-la carte items like yogurt, fruit bars, granola bars</w:t>
      </w:r>
      <w:proofErr w:type="gramStart"/>
      <w:r>
        <w:rPr>
          <w:color w:val="222222"/>
          <w:highlight w:val="white"/>
        </w:rPr>
        <w:t>, ……..</w:t>
      </w:r>
      <w:proofErr w:type="gramEnd"/>
      <w:r>
        <w:rPr>
          <w:color w:val="222222"/>
          <w:highlight w:val="white"/>
        </w:rPr>
        <w:t>trac</w:t>
      </w:r>
      <w:r>
        <w:rPr>
          <w:color w:val="222222"/>
          <w:highlight w:val="white"/>
        </w:rPr>
        <w:t xml:space="preserve">k sales to determine what items perform well.  </w:t>
      </w:r>
    </w:p>
    <w:p w:rsidR="00CC3444" w:rsidRDefault="00702C0A">
      <w:r>
        <w:rPr>
          <w:color w:val="222222"/>
          <w:highlight w:val="white"/>
        </w:rPr>
        <w:t>3.)  Promote new items with signs and announcements via intercom.</w:t>
      </w:r>
    </w:p>
    <w:p w:rsidR="00CC3444" w:rsidRDefault="00702C0A">
      <w:r>
        <w:rPr>
          <w:color w:val="222222"/>
          <w:highlight w:val="white"/>
        </w:rPr>
        <w:t>3.)  Allow students and staff to have some input on foods served in the cafeteria through a survey</w:t>
      </w:r>
    </w:p>
    <w:p w:rsidR="00CC3444" w:rsidRDefault="00702C0A">
      <w:r>
        <w:rPr>
          <w:color w:val="222222"/>
          <w:highlight w:val="white"/>
        </w:rPr>
        <w:t>4.)   Seek food vendors that would offer fo</w:t>
      </w:r>
      <w:r>
        <w:rPr>
          <w:color w:val="222222"/>
          <w:highlight w:val="white"/>
        </w:rPr>
        <w:t>od tasting so students could sample and provide input as to what they like most.</w:t>
      </w:r>
    </w:p>
    <w:p w:rsidR="00CC3444" w:rsidRDefault="00702C0A">
      <w:r>
        <w:rPr>
          <w:color w:val="222222"/>
          <w:highlight w:val="white"/>
        </w:rPr>
        <w:t xml:space="preserve">5.)  Post a sign in the cafeteria informing students to ask that more salads be brought out when they are getting low on the lunch lines since salads are available every day. </w:t>
      </w:r>
      <w:r>
        <w:rPr>
          <w:color w:val="222222"/>
          <w:highlight w:val="white"/>
        </w:rPr>
        <w:t xml:space="preserve"> </w:t>
      </w:r>
    </w:p>
    <w:p w:rsidR="00CC3444" w:rsidRDefault="00702C0A">
      <w:r>
        <w:rPr>
          <w:color w:val="222222"/>
          <w:highlight w:val="white"/>
        </w:rPr>
        <w:t xml:space="preserve">6.)  Offer lessons to students on healthy food and snack </w:t>
      </w:r>
      <w:r>
        <w:rPr>
          <w:color w:val="222222"/>
          <w:highlight w:val="white"/>
        </w:rPr>
        <w:t xml:space="preserve">choices.    </w:t>
      </w:r>
    </w:p>
    <w:p w:rsidR="00CC3444" w:rsidRDefault="00CC3444"/>
    <w:p w:rsidR="00CC3444" w:rsidRDefault="00702C0A">
      <w:r>
        <w:t>The School Health Collaborative state team indicated that Durham Public Schools seem to have some good things going on that could be modeled by our school system.  It was suggested t</w:t>
      </w:r>
      <w:r>
        <w:t xml:space="preserve">hat a possible site visit be planned.  </w:t>
      </w:r>
    </w:p>
    <w:p w:rsidR="00CC3444" w:rsidRDefault="00CC3444"/>
    <w:p w:rsidR="00CC3444" w:rsidRDefault="00702C0A">
      <w:r>
        <w:rPr>
          <w:b/>
          <w:sz w:val="28"/>
        </w:rPr>
        <w:t>Maintenance Report-</w:t>
      </w:r>
    </w:p>
    <w:p w:rsidR="00CC3444" w:rsidRDefault="00702C0A">
      <w:r>
        <w:t>Shelton Graham reported that a county wide meeting for all the custodial staff is currently being planned.  He also reported that the cleaning solution “Fight Bac</w:t>
      </w:r>
      <w:r w:rsidR="005A0286">
        <w:t>k</w:t>
      </w:r>
      <w:r>
        <w:t>” is being used in all the school</w:t>
      </w:r>
      <w:r>
        <w:t xml:space="preserve">s and that it is effective against the norovirus germ. </w:t>
      </w:r>
    </w:p>
    <w:p w:rsidR="00CC3444" w:rsidRDefault="00CC3444"/>
    <w:p w:rsidR="00CC3444" w:rsidRDefault="00702C0A">
      <w:r>
        <w:rPr>
          <w:b/>
          <w:sz w:val="28"/>
        </w:rPr>
        <w:t>Minutes -</w:t>
      </w:r>
    </w:p>
    <w:p w:rsidR="00CC3444" w:rsidRDefault="00702C0A">
      <w:r>
        <w:t xml:space="preserve">Minutes will be emailed to all members to look over before the next DAISY meeting.  </w:t>
      </w:r>
    </w:p>
    <w:p w:rsidR="00CC3444" w:rsidRDefault="00CC3444"/>
    <w:p w:rsidR="00CC3444" w:rsidRDefault="00702C0A">
      <w:r>
        <w:rPr>
          <w:b/>
          <w:sz w:val="28"/>
        </w:rPr>
        <w:t>Next Meeting-</w:t>
      </w:r>
    </w:p>
    <w:p w:rsidR="00CC3444" w:rsidRDefault="00702C0A">
      <w:r>
        <w:t xml:space="preserve">The last meeting for the 2013-2014 school </w:t>
      </w:r>
      <w:proofErr w:type="gramStart"/>
      <w:r>
        <w:t>year</w:t>
      </w:r>
      <w:proofErr w:type="gramEnd"/>
      <w:r>
        <w:t xml:space="preserve"> will be on </w:t>
      </w:r>
      <w:r>
        <w:t xml:space="preserve">May 13, 2014 at 12:00 p.m. at the Board of Education.  </w:t>
      </w:r>
    </w:p>
    <w:sectPr w:rsidR="00CC344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AF5CCB"/>
    <w:multiLevelType w:val="multilevel"/>
    <w:tmpl w:val="2BFA67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7F360E8C"/>
    <w:multiLevelType w:val="multilevel"/>
    <w:tmpl w:val="8334C1B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CC3444"/>
    <w:rsid w:val="005A0286"/>
    <w:rsid w:val="00702C0A"/>
    <w:rsid w:val="00CC3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color w:val="000000"/>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Daisy April 8th meeting.docx</vt:lpstr>
    </vt:vector>
  </TitlesOfParts>
  <Company/>
  <LinksUpToDate>false</LinksUpToDate>
  <CharactersWithSpaces>9527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Daisy April 8th meeting.docx</dc:title>
  <dc:creator>Dawn Smith</dc:creator>
  <cp:lastModifiedBy>Dawn Smith</cp:lastModifiedBy>
  <cp:revision>2</cp:revision>
  <dcterms:created xsi:type="dcterms:W3CDTF">2014-05-05T15:38:00Z</dcterms:created>
  <dcterms:modified xsi:type="dcterms:W3CDTF">2014-05-05T15:38:00Z</dcterms:modified>
</cp:coreProperties>
</file>