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168" w:rsidRPr="008D4688" w:rsidRDefault="00AC0C71">
      <w:pPr>
        <w:rPr>
          <w:b/>
          <w:sz w:val="28"/>
          <w:szCs w:val="28"/>
        </w:rPr>
      </w:pPr>
      <w:bookmarkStart w:id="0" w:name="_GoBack"/>
      <w:bookmarkEnd w:id="0"/>
      <w:r w:rsidRPr="008D4688">
        <w:rPr>
          <w:b/>
          <w:sz w:val="28"/>
          <w:szCs w:val="28"/>
        </w:rPr>
        <w:t>Expenditure Coding at School and Central Office Level</w:t>
      </w:r>
    </w:p>
    <w:p w:rsidR="00AC0C71" w:rsidRPr="008D4688" w:rsidRDefault="00AC0C71">
      <w:pPr>
        <w:rPr>
          <w:b/>
        </w:rPr>
      </w:pPr>
      <w:r w:rsidRPr="008D4688">
        <w:rPr>
          <w:b/>
        </w:rPr>
        <w:t>Purpose</w:t>
      </w:r>
    </w:p>
    <w:p w:rsidR="00AC0C71" w:rsidRDefault="00AC0C71">
      <w:r>
        <w:t xml:space="preserve">The following changes are effective with the fiscal year 2018-19.  These changes will improve data being provided to General Assembly for per pupil and personnel expenditures at the central office and school level.  </w:t>
      </w:r>
    </w:p>
    <w:p w:rsidR="00AC0C71" w:rsidRPr="008D4688" w:rsidRDefault="00AC0C71">
      <w:pPr>
        <w:rPr>
          <w:b/>
        </w:rPr>
      </w:pPr>
      <w:r w:rsidRPr="008D4688">
        <w:rPr>
          <w:b/>
        </w:rPr>
        <w:t>Coding to the school code</w:t>
      </w:r>
    </w:p>
    <w:p w:rsidR="00AC0C71" w:rsidRDefault="00AC0C71">
      <w:r>
        <w:t xml:space="preserve">In order to provide accurate reporting at the school level, all expenditures where practical should be coded to the appropriate valid school number.  </w:t>
      </w:r>
      <w:r w:rsidR="00EA1008">
        <w:t xml:space="preserve">Only valid school numbers shall be used.  </w:t>
      </w:r>
      <w:r>
        <w:t xml:space="preserve">If it is not practical to break out the actual expenditure </w:t>
      </w:r>
      <w:r w:rsidR="00EA1008">
        <w:t>the following guidance shall be used.</w:t>
      </w:r>
    </w:p>
    <w:p w:rsidR="00EA1008" w:rsidRDefault="00EA1008" w:rsidP="00EA1008">
      <w:pPr>
        <w:pStyle w:val="ListParagraph"/>
        <w:numPr>
          <w:ilvl w:val="0"/>
          <w:numId w:val="1"/>
        </w:numPr>
      </w:pPr>
      <w:r>
        <w:t>State recognizes school number 300 to 799</w:t>
      </w:r>
    </w:p>
    <w:p w:rsidR="00EA1008" w:rsidRDefault="00EA1008" w:rsidP="00EA1008">
      <w:pPr>
        <w:pStyle w:val="ListParagraph"/>
        <w:numPr>
          <w:ilvl w:val="0"/>
          <w:numId w:val="1"/>
        </w:numPr>
      </w:pPr>
      <w:r>
        <w:t>School Level to be divided equally between all schools 000</w:t>
      </w:r>
    </w:p>
    <w:p w:rsidR="007D2703" w:rsidRDefault="00EA1008" w:rsidP="008D4688">
      <w:r>
        <w:t>The location code should be used to account for cost centers within a school code.  Using the location code with the valid school code will ensure that the expenditures will be accurately reflected in reporting documents.</w:t>
      </w:r>
    </w:p>
    <w:p w:rsidR="008D4688" w:rsidRDefault="008D4688" w:rsidP="008D4688">
      <w:r>
        <w:t>All expenditures with purpose codes “5XXX” should be coded directly to a school number.  Exceptions may be coded to “000” if an expenditure impacts all schools.</w:t>
      </w:r>
    </w:p>
    <w:p w:rsidR="008D4688" w:rsidRDefault="008D4688" w:rsidP="008D4688">
      <w:pPr>
        <w:pStyle w:val="ListParagraph"/>
        <w:numPr>
          <w:ilvl w:val="0"/>
          <w:numId w:val="2"/>
        </w:numPr>
      </w:pPr>
      <w:r>
        <w:t>Example:  School wide contracted services or staff development</w:t>
      </w:r>
    </w:p>
    <w:p w:rsidR="006D09AF" w:rsidRPr="00AE3B17" w:rsidRDefault="00AE3B17" w:rsidP="006D09AF">
      <w:pPr>
        <w:rPr>
          <w:b/>
        </w:rPr>
      </w:pPr>
      <w:r w:rsidRPr="00AE3B17">
        <w:rPr>
          <w:b/>
        </w:rPr>
        <w:t>Enhancement Teacher Coding</w:t>
      </w:r>
    </w:p>
    <w:p w:rsidR="00AE3B17" w:rsidRDefault="00AE3B17" w:rsidP="006D09AF">
      <w:r>
        <w:t xml:space="preserve">In order provide data to General Assembly for enhancement teachers </w:t>
      </w:r>
      <w:r w:rsidR="00430E44">
        <w:t>the State has created new purpose codes.</w:t>
      </w:r>
    </w:p>
    <w:p w:rsidR="00430E44" w:rsidRDefault="00430E44" w:rsidP="00430E44">
      <w:pPr>
        <w:pStyle w:val="ListParagraph"/>
        <w:numPr>
          <w:ilvl w:val="0"/>
          <w:numId w:val="2"/>
        </w:numPr>
      </w:pPr>
      <w:r>
        <w:t>5132 – Arts (dance, music, theatre, visual arts)</w:t>
      </w:r>
    </w:p>
    <w:p w:rsidR="00430E44" w:rsidRDefault="00430E44" w:rsidP="00430E44">
      <w:pPr>
        <w:pStyle w:val="ListParagraph"/>
        <w:numPr>
          <w:ilvl w:val="0"/>
          <w:numId w:val="2"/>
        </w:numPr>
      </w:pPr>
      <w:r>
        <w:t>5133 – Physical Education and Health</w:t>
      </w:r>
    </w:p>
    <w:p w:rsidR="00430E44" w:rsidRDefault="00430E44" w:rsidP="00430E44">
      <w:pPr>
        <w:pStyle w:val="ListParagraph"/>
        <w:numPr>
          <w:ilvl w:val="0"/>
          <w:numId w:val="2"/>
        </w:numPr>
      </w:pPr>
      <w:r>
        <w:t>5134 – World Languages</w:t>
      </w:r>
    </w:p>
    <w:p w:rsidR="00B91772" w:rsidRDefault="00792403" w:rsidP="00430E44">
      <w:pPr>
        <w:pStyle w:val="ListParagraph"/>
        <w:numPr>
          <w:ilvl w:val="0"/>
          <w:numId w:val="2"/>
        </w:numPr>
      </w:pPr>
      <w:r>
        <w:t>5120</w:t>
      </w:r>
      <w:r w:rsidR="00B91772">
        <w:t xml:space="preserve"> - STEM</w:t>
      </w:r>
    </w:p>
    <w:p w:rsidR="00430E44" w:rsidRDefault="00430E44" w:rsidP="00430E44">
      <w:pPr>
        <w:pStyle w:val="ListParagraph"/>
        <w:numPr>
          <w:ilvl w:val="0"/>
          <w:numId w:val="2"/>
        </w:numPr>
      </w:pPr>
      <w:r>
        <w:t>No others defined by State Board of Education at this time</w:t>
      </w:r>
    </w:p>
    <w:p w:rsidR="00430E44" w:rsidRDefault="00B77D8C" w:rsidP="00430E44">
      <w:r>
        <w:t xml:space="preserve">In addition, </w:t>
      </w:r>
      <w:r w:rsidR="00430E44">
        <w:t>last two digits of the budget code will be used to provide data as to the grades being served.</w:t>
      </w:r>
    </w:p>
    <w:p w:rsidR="00430E44" w:rsidRDefault="004434CB" w:rsidP="00430E44">
      <w:pPr>
        <w:pStyle w:val="ListParagraph"/>
        <w:numPr>
          <w:ilvl w:val="0"/>
          <w:numId w:val="3"/>
        </w:numPr>
      </w:pPr>
      <w:r>
        <w:t>11 – K-3 Enhancement Teachers</w:t>
      </w:r>
    </w:p>
    <w:p w:rsidR="00AE3B17" w:rsidRDefault="004434CB" w:rsidP="00C11518">
      <w:pPr>
        <w:pStyle w:val="ListParagraph"/>
        <w:numPr>
          <w:ilvl w:val="0"/>
          <w:numId w:val="3"/>
        </w:numPr>
      </w:pPr>
      <w:r>
        <w:t>12 – 4-13 Enhancement Teachers</w:t>
      </w:r>
    </w:p>
    <w:p w:rsidR="008D4688" w:rsidRDefault="008D4688" w:rsidP="008D4688">
      <w:pPr>
        <w:rPr>
          <w:b/>
        </w:rPr>
      </w:pPr>
      <w:r w:rsidRPr="008D4688">
        <w:rPr>
          <w:b/>
        </w:rPr>
        <w:t>Expenditures defined as Central Office</w:t>
      </w:r>
    </w:p>
    <w:p w:rsidR="008D4688" w:rsidRDefault="006D09AF" w:rsidP="008D4688">
      <w:r>
        <w:t>A new State assigned school number “810” has been assigned for central office expenditures.  All expenditures with the following purpose codes are defined as central office and must be coded with “810”.</w:t>
      </w:r>
    </w:p>
    <w:p w:rsidR="006D09AF" w:rsidRDefault="006D09AF" w:rsidP="006D09AF">
      <w:pPr>
        <w:pStyle w:val="ListParagraph"/>
        <w:numPr>
          <w:ilvl w:val="0"/>
          <w:numId w:val="2"/>
        </w:numPr>
      </w:pPr>
      <w:r>
        <w:t>6100, 6200, 6300, 6610, 6620, 6710, 6720, 68XX, 6910, 6920, 6930, 6940, 6950</w:t>
      </w:r>
    </w:p>
    <w:p w:rsidR="006D09AF" w:rsidRDefault="006D09AF" w:rsidP="006D09AF">
      <w:r>
        <w:t>Expenditures in the following purpose codes should be coded directly to school numbers when possible.  Alternatively, expenditures may be split between central office “810” and all schools “000”.</w:t>
      </w:r>
    </w:p>
    <w:p w:rsidR="008D4688" w:rsidRDefault="006D09AF" w:rsidP="001D39B5">
      <w:pPr>
        <w:pStyle w:val="ListParagraph"/>
        <w:numPr>
          <w:ilvl w:val="0"/>
          <w:numId w:val="2"/>
        </w:numPr>
      </w:pPr>
      <w:r>
        <w:t>6400, 6410, 6510, 6520, 6530, 6540, 6550, 6560, 6570, 6580</w:t>
      </w:r>
    </w:p>
    <w:sectPr w:rsidR="008D4688" w:rsidSect="00B83327">
      <w:pgSz w:w="12240" w:h="15840"/>
      <w:pgMar w:top="720" w:right="1008"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26B0C"/>
    <w:multiLevelType w:val="hybridMultilevel"/>
    <w:tmpl w:val="DEC25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30676E"/>
    <w:multiLevelType w:val="hybridMultilevel"/>
    <w:tmpl w:val="8D3CA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AE220C"/>
    <w:multiLevelType w:val="hybridMultilevel"/>
    <w:tmpl w:val="C2ACD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93B"/>
    <w:rsid w:val="000367CC"/>
    <w:rsid w:val="00430E44"/>
    <w:rsid w:val="004434CB"/>
    <w:rsid w:val="004955AB"/>
    <w:rsid w:val="006D09AF"/>
    <w:rsid w:val="00792403"/>
    <w:rsid w:val="007D2703"/>
    <w:rsid w:val="008D4688"/>
    <w:rsid w:val="00AB193B"/>
    <w:rsid w:val="00AC0C71"/>
    <w:rsid w:val="00AE3B17"/>
    <w:rsid w:val="00B77D8C"/>
    <w:rsid w:val="00B83327"/>
    <w:rsid w:val="00B91772"/>
    <w:rsid w:val="00BA7113"/>
    <w:rsid w:val="00DF4E15"/>
    <w:rsid w:val="00EA1008"/>
    <w:rsid w:val="00EB2737"/>
    <w:rsid w:val="00ED2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BFA8A2-420B-492B-9F5B-AFC508775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1008"/>
    <w:pPr>
      <w:ind w:left="720"/>
      <w:contextualSpacing/>
    </w:pPr>
  </w:style>
  <w:style w:type="paragraph" w:styleId="BalloonText">
    <w:name w:val="Balloon Text"/>
    <w:basedOn w:val="Normal"/>
    <w:link w:val="BalloonTextChar"/>
    <w:uiPriority w:val="99"/>
    <w:semiHidden/>
    <w:unhideWhenUsed/>
    <w:rsid w:val="00B833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33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Sutton</dc:creator>
  <cp:keywords/>
  <dc:description/>
  <cp:lastModifiedBy>Nona Whitman</cp:lastModifiedBy>
  <cp:revision>2</cp:revision>
  <cp:lastPrinted>2018-07-10T17:52:00Z</cp:lastPrinted>
  <dcterms:created xsi:type="dcterms:W3CDTF">2018-11-14T14:07:00Z</dcterms:created>
  <dcterms:modified xsi:type="dcterms:W3CDTF">2018-11-14T14:07:00Z</dcterms:modified>
</cp:coreProperties>
</file>