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GREENWOOD LAKE UFSD</w:t>
      </w:r>
    </w:p>
    <w:p w:rsidR="00000000" w:rsidDel="00000000" w:rsidP="00000000" w:rsidRDefault="00000000" w:rsidRPr="00000000" w14:paraId="0000000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 Immunization Request Letter to Parents of Students in K-12</w:t>
      </w:r>
    </w:p>
    <w:p w:rsidR="00000000" w:rsidDel="00000000" w:rsidP="00000000" w:rsidRDefault="00000000" w:rsidRPr="00000000" w14:paraId="0000000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Dear Parent/Guardian of   __________________________________________   Date ____________</w:t>
      </w:r>
    </w:p>
    <w:p w:rsidR="00000000" w:rsidDel="00000000" w:rsidP="00000000" w:rsidRDefault="00000000" w:rsidRPr="00000000" w14:paraId="00000006">
      <w:pPr>
        <w:spacing w:after="144" w:lineRule="auto"/>
        <w:ind w:left="2880" w:firstLine="720"/>
        <w:rPr>
          <w:rFonts w:ascii="Calibri" w:cs="Calibri" w:eastAsia="Calibri" w:hAnsi="Calibri"/>
          <w:b w:val="1"/>
        </w:rPr>
      </w:pPr>
      <w:r w:rsidDel="00000000" w:rsidR="00000000" w:rsidRPr="00000000">
        <w:rPr>
          <w:rFonts w:ascii="Calibri" w:cs="Calibri" w:eastAsia="Calibri" w:hAnsi="Calibri"/>
          <w:b w:val="1"/>
          <w:rtl w:val="0"/>
        </w:rPr>
        <w:tab/>
        <w:tab/>
        <w:tab/>
        <w:tab/>
        <w:tab/>
        <w:tab/>
      </w:r>
    </w:p>
    <w:p w:rsidR="00000000" w:rsidDel="00000000" w:rsidP="00000000" w:rsidRDefault="00000000" w:rsidRPr="00000000" w14:paraId="00000007">
      <w:pPr>
        <w:spacing w:after="6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All students entering or attending school in NYS, including distance learning, must be immunized. Your child is missing one or more immunizations (shots) for school entry or attendance. </w:t>
      </w:r>
    </w:p>
    <w:p w:rsidR="00000000" w:rsidDel="00000000" w:rsidP="00000000" w:rsidRDefault="00000000" w:rsidRPr="00000000" w14:paraId="00000008">
      <w:pPr>
        <w:spacing w:after="6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09">
      <w:pPr>
        <w:spacing w:after="12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share the attached documents with your child’s health care provider </w:t>
      </w:r>
      <w:r w:rsidDel="00000000" w:rsidR="00000000" w:rsidRPr="00000000">
        <w:rPr>
          <w:rFonts w:ascii="Calibri" w:cs="Calibri" w:eastAsia="Calibri" w:hAnsi="Calibri"/>
          <w:color w:val="000000"/>
          <w:sz w:val="24"/>
          <w:szCs w:val="24"/>
          <w:rtl w:val="0"/>
        </w:rPr>
        <w:t xml:space="preserve">(MD, NP, PA)</w:t>
      </w:r>
      <w:r w:rsidDel="00000000" w:rsidR="00000000" w:rsidRPr="00000000">
        <w:rPr>
          <w:rFonts w:ascii="Calibri" w:cs="Calibri" w:eastAsia="Calibri" w:hAnsi="Calibri"/>
          <w:sz w:val="24"/>
          <w:szCs w:val="24"/>
          <w:rtl w:val="0"/>
        </w:rPr>
        <w:t xml:space="preserve"> so they can provide the immunizations your child needs. The age at which vaccines (shots) are given must match the </w:t>
      </w:r>
      <w:hyperlink r:id="rId7">
        <w:r w:rsidDel="00000000" w:rsidR="00000000" w:rsidRPr="00000000">
          <w:rPr>
            <w:rFonts w:ascii="Calibri" w:cs="Calibri" w:eastAsia="Calibri" w:hAnsi="Calibri"/>
            <w:color w:val="0000ff"/>
            <w:sz w:val="24"/>
            <w:szCs w:val="24"/>
            <w:u w:val="single"/>
            <w:rtl w:val="0"/>
          </w:rPr>
          <w:t xml:space="preserve">NYSDOH Immunization Requirements for School Entrance/Attendance Chart</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A">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Tdap requirements for the school year are:</w:t>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Students entering 6</w:t>
      </w:r>
      <w:r w:rsidDel="00000000" w:rsidR="00000000" w:rsidRPr="00000000">
        <w:rPr>
          <w:rFonts w:ascii="Calibri" w:cs="Calibri" w:eastAsia="Calibri" w:hAnsi="Calibri"/>
          <w:b w:val="0"/>
          <w:i w:val="0"/>
          <w:smallCaps w:val="0"/>
          <w:strike w:val="0"/>
          <w:color w:val="000000"/>
          <w:sz w:val="24"/>
          <w:szCs w:val="24"/>
          <w:u w:val="none"/>
          <w:shd w:fill="auto" w:val="clear"/>
          <w:vertAlign w:val="superscript"/>
          <w:rtl w:val="0"/>
        </w:rPr>
        <w:t xml:space="preserve">th</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grade will need a Tdap for those no earlie</w:t>
      </w:r>
      <w:r w:rsidDel="00000000" w:rsidR="00000000" w:rsidRPr="00000000">
        <w:rPr>
          <w:rFonts w:ascii="Calibri" w:cs="Calibri" w:eastAsia="Calibri" w:hAnsi="Calibri"/>
          <w:sz w:val="24"/>
          <w:szCs w:val="24"/>
          <w:rtl w:val="0"/>
        </w:rPr>
        <w:t xml:space="preserve">r</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than 10 years of age and within 14 days of turning 11 years of age. </w:t>
      </w:r>
      <w:r w:rsidDel="00000000" w:rsidR="00000000" w:rsidRPr="00000000">
        <w:rPr>
          <w:rtl w:val="0"/>
        </w:rPr>
      </w:r>
    </w:p>
    <w:p w:rsidR="00000000" w:rsidDel="00000000" w:rsidP="00000000" w:rsidRDefault="00000000" w:rsidRPr="00000000" w14:paraId="0000000C">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Meningococcal requirements for the school year are:</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Students entering grade 7 are required to have the first dose of meningococcal conjugate no earlier than 10 years of age. </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New entrants in grades 8-12 are required to have the first dose no earlier than 6 weeks of age.</w:t>
      </w:r>
      <w:r w:rsidDel="00000000" w:rsidR="00000000" w:rsidRPr="00000000">
        <w:rPr>
          <w:rtl w:val="0"/>
        </w:rPr>
      </w:r>
    </w:p>
    <w:p w:rsidR="00000000" w:rsidDel="00000000" w:rsidP="00000000" w:rsidRDefault="00000000" w:rsidRPr="00000000" w14:paraId="0000000F">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br w:type="textWrapping"/>
        <w:t xml:space="preserve">Schools can accept the following immunization records as proof of immunization:</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An immunization record from your health care provider or health department.</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An official copy of the immunization record sent directly from your child's previous school with the dates given.</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NYSIIS/NYCIR Immunization Registry record.</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blood test (titer) lab report that proves immunity to Measles, Mumps, Rubella, Varicella, Hepatitis B.</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note from your health care provider with the date your child had Chicken Pox (varicella).</w:t>
      </w:r>
      <w:r w:rsidDel="00000000" w:rsidR="00000000" w:rsidRPr="00000000">
        <w:rPr>
          <w:rtl w:val="0"/>
        </w:rPr>
      </w:r>
    </w:p>
    <w:p w:rsidR="00000000" w:rsidDel="00000000" w:rsidP="00000000" w:rsidRDefault="00000000" w:rsidRPr="00000000" w14:paraId="00000015">
      <w:pPr>
        <w:spacing w:after="60" w:before="6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Please return your child’s immunization record to the School Health Office. </w:t>
      </w:r>
    </w:p>
    <w:p w:rsidR="00000000" w:rsidDel="00000000" w:rsidP="00000000" w:rsidRDefault="00000000" w:rsidRPr="00000000" w14:paraId="00000016">
      <w:pPr>
        <w:spacing w:after="60" w:before="144"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Contact Information</w:t>
      </w:r>
    </w:p>
    <w:p w:rsidR="00000000" w:rsidDel="00000000" w:rsidP="00000000" w:rsidRDefault="00000000" w:rsidRPr="00000000" w14:paraId="00000017">
      <w:pPr>
        <w:spacing w:after="60" w:before="144"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School Nurse: _______________________________  School: _______________________________</w:t>
      </w:r>
    </w:p>
    <w:p w:rsidR="00000000" w:rsidDel="00000000" w:rsidP="00000000" w:rsidRDefault="00000000" w:rsidRPr="00000000" w14:paraId="00000018">
      <w:pPr>
        <w:spacing w:after="60" w:before="144"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Email: ____________________________________________________________________________</w:t>
      </w:r>
    </w:p>
    <w:p w:rsidR="00000000" w:rsidDel="00000000" w:rsidP="00000000" w:rsidRDefault="00000000" w:rsidRPr="00000000" w14:paraId="00000019">
      <w:pPr>
        <w:spacing w:after="60" w:before="144"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Phone #: ___________________________________  Fax: __________________________________ </w:t>
      </w:r>
    </w:p>
    <w:p w:rsidR="00000000" w:rsidDel="00000000" w:rsidP="00000000" w:rsidRDefault="00000000" w:rsidRPr="00000000" w14:paraId="0000001A">
      <w:pPr>
        <w:spacing w:after="120" w:lineRule="auto"/>
        <w:rPr>
          <w:rFonts w:ascii="Calibri" w:cs="Calibri" w:eastAsia="Calibri" w:hAnsi="Calibri"/>
          <w:sz w:val="24"/>
          <w:szCs w:val="24"/>
        </w:rPr>
      </w:pPr>
      <w:r w:rsidDel="00000000" w:rsidR="00000000" w:rsidRPr="00000000">
        <w:rPr>
          <w:rFonts w:ascii="Calibri" w:cs="Calibri" w:eastAsia="Calibri" w:hAnsi="Calibri"/>
          <w:b w:val="1"/>
          <w:rtl w:val="0"/>
        </w:rPr>
        <w:br w:type="textWrapping"/>
      </w:r>
      <w:r w:rsidDel="00000000" w:rsidR="00000000" w:rsidRPr="00000000">
        <w:rPr>
          <w:rFonts w:ascii="Calibri" w:cs="Calibri" w:eastAsia="Calibri" w:hAnsi="Calibri"/>
          <w:b w:val="1"/>
          <w:sz w:val="24"/>
          <w:szCs w:val="24"/>
          <w:rtl w:val="0"/>
        </w:rPr>
        <w:t xml:space="preserve">Immunizations are also available through your local county health department at:</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B">
      <w:pPr>
        <w:spacing w:after="12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_________________________________________________________________________________</w:t>
      </w:r>
    </w:p>
    <w:p w:rsidR="00000000" w:rsidDel="00000000" w:rsidP="00000000" w:rsidRDefault="00000000" w:rsidRPr="00000000" w14:paraId="0000001C">
      <w:pPr>
        <w:rPr>
          <w:rFonts w:ascii="Calibri" w:cs="Calibri" w:eastAsia="Calibri" w:hAnsi="Calibri"/>
          <w:sz w:val="24"/>
          <w:szCs w:val="24"/>
        </w:rPr>
      </w:pPr>
      <w:r w:rsidDel="00000000" w:rsidR="00000000" w:rsidRPr="00000000">
        <w:rPr>
          <w:rFonts w:ascii="Calibri" w:cs="Calibri" w:eastAsia="Calibri" w:hAnsi="Calibri"/>
          <w:rtl w:val="0"/>
        </w:rPr>
        <w:br w:type="textWrapping"/>
        <w:t xml:space="preserve">New York State Public Health Law, Section 2164 requires that schools will not permit a child to attend school unless the parent provides the school with a certificate of immunization or proof from a physician, nurse practitioner or physician's assistant that the child is in the process of receiving the required immunizations. All health care providers that give immunizations to children are required to enter the immunizations they provide in NYSIIS or NYCIR within 14 days.</w:t>
        <w:br w:type="textWrapping"/>
      </w:r>
      <w:hyperlink r:id="rId8">
        <w:r w:rsidDel="00000000" w:rsidR="00000000" w:rsidRPr="00000000">
          <w:rPr>
            <w:rFonts w:ascii="Calibri" w:cs="Calibri" w:eastAsia="Calibri" w:hAnsi="Calibri"/>
            <w:color w:val="0000ff"/>
            <w:u w:val="single"/>
            <w:rtl w:val="0"/>
          </w:rPr>
          <w:t xml:space="preserve">NYSDOH Immunization Regulations are available on the NYSDOH website</w:t>
        </w:r>
      </w:hyperlink>
      <w:r w:rsidDel="00000000" w:rsidR="00000000" w:rsidRPr="00000000">
        <w:rPr>
          <w:rFonts w:ascii="Calibri" w:cs="Calibri" w:eastAsia="Calibri" w:hAnsi="Calibri"/>
          <w:sz w:val="24"/>
          <w:szCs w:val="24"/>
          <w:rtl w:val="0"/>
        </w:rPr>
        <w:t xml:space="preserve">.</w:t>
      </w:r>
      <w:r w:rsidDel="00000000" w:rsidR="00000000" w:rsidRPr="00000000">
        <w:drawing>
          <wp:anchor allowOverlap="1" behindDoc="0" distB="0" distT="0" distL="114300" distR="114300" hidden="0" layoutInCell="1" locked="0" relativeHeight="0" simplePos="0">
            <wp:simplePos x="0" y="0"/>
            <wp:positionH relativeFrom="column">
              <wp:posOffset>5593080</wp:posOffset>
            </wp:positionH>
            <wp:positionV relativeFrom="paragraph">
              <wp:posOffset>67945</wp:posOffset>
            </wp:positionV>
            <wp:extent cx="848360" cy="985520"/>
            <wp:effectExtent b="0" l="0" r="0" t="0"/>
            <wp:wrapSquare wrapText="bothSides" distB="0" distT="0" distL="114300" distR="114300"/>
            <wp:docPr descr="C:\Users\mtrau\AppData\Local\Microsoft\Windows\INetCache\Content.Outlook\6UQMG6KH\Webiste QR with Scan to Learn More.png" id="1" name="image1.png"/>
            <a:graphic>
              <a:graphicData uri="http://schemas.openxmlformats.org/drawingml/2006/picture">
                <pic:pic>
                  <pic:nvPicPr>
                    <pic:cNvPr descr="C:\Users\mtrau\AppData\Local\Microsoft\Windows\INetCache\Content.Outlook\6UQMG6KH\Webiste QR with Scan to Learn More.png" id="0" name="image1.png"/>
                    <pic:cNvPicPr preferRelativeResize="0"/>
                  </pic:nvPicPr>
                  <pic:blipFill>
                    <a:blip r:embed="rId9"/>
                    <a:srcRect b="0" l="0" r="0" t="0"/>
                    <a:stretch>
                      <a:fillRect/>
                    </a:stretch>
                  </pic:blipFill>
                  <pic:spPr>
                    <a:xfrm>
                      <a:off x="0" y="0"/>
                      <a:ext cx="848360" cy="985520"/>
                    </a:xfrm>
                    <a:prstGeom prst="rect"/>
                    <a:ln/>
                  </pic:spPr>
                </pic:pic>
              </a:graphicData>
            </a:graphic>
          </wp:anchor>
        </w:drawing>
      </w:r>
    </w:p>
    <w:p w:rsidR="00000000" w:rsidDel="00000000" w:rsidP="00000000" w:rsidRDefault="00000000" w:rsidRPr="00000000" w14:paraId="0000001D">
      <w:pPr>
        <w:spacing w:after="200"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br w:type="textWrapping"/>
        <w:t xml:space="preserve">This sample resource is located at </w:t>
      </w:r>
      <w:hyperlink r:id="rId10">
        <w:r w:rsidDel="00000000" w:rsidR="00000000" w:rsidRPr="00000000">
          <w:rPr>
            <w:rFonts w:ascii="Calibri" w:cs="Calibri" w:eastAsia="Calibri" w:hAnsi="Calibri"/>
            <w:color w:val="0000ff"/>
            <w:sz w:val="22"/>
            <w:szCs w:val="22"/>
            <w:u w:val="single"/>
            <w:rtl w:val="0"/>
          </w:rPr>
          <w:t xml:space="preserve">www.schoolhealthny.com</w:t>
        </w:r>
      </w:hyperlink>
      <w:r w:rsidDel="00000000" w:rsidR="00000000" w:rsidRPr="00000000">
        <w:rPr>
          <w:rFonts w:ascii="Calibri" w:cs="Calibri" w:eastAsia="Calibri" w:hAnsi="Calibri"/>
          <w:sz w:val="22"/>
          <w:szCs w:val="22"/>
          <w:rtl w:val="0"/>
        </w:rPr>
        <w:t xml:space="preserve"> – Forms | Notifications 7/20</w:t>
      </w:r>
    </w:p>
    <w:sectPr>
      <w:footerReference r:id="rId11" w:type="even"/>
      <w:pgSz w:h="15840" w:w="12240" w:orient="portrait"/>
      <w:pgMar w:bottom="450" w:top="360" w:left="1350" w:right="900"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297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http://www.schoolhealthny.com" TargetMode="Externa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health.ny.gov/publications/2370.pdf" TargetMode="External"/><Relationship Id="rId8" Type="http://schemas.openxmlformats.org/officeDocument/2006/relationships/hyperlink" Target="https://regs.health.ny.gov/volume-1a-title-10/content/subpart-66-1-school-immunization-requiremen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OJ57YIHVCT6daqFVMZ1ZdBt3Zw==">CgMxLjA4AHIhMVZ0MGRwbVhoQ3pCSlVtSnJ0VldWRkRfZzlfZmJGaGls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