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2EC" w:rsidRDefault="00EC1468" w:rsidP="002B785D">
      <w:pPr>
        <w:contextualSpacing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LS+F ~ </w:t>
      </w:r>
      <w:r w:rsidR="002B785D" w:rsidRPr="002B785D">
        <w:rPr>
          <w:b/>
          <w:sz w:val="44"/>
          <w:szCs w:val="44"/>
          <w:u w:val="single"/>
        </w:rPr>
        <w:t>Ch. 1 ~ Review</w:t>
      </w:r>
    </w:p>
    <w:p w:rsidR="002B785D" w:rsidRPr="002B785D" w:rsidRDefault="002B785D" w:rsidP="002B785D">
      <w:pPr>
        <w:contextualSpacing/>
        <w:jc w:val="center"/>
        <w:rPr>
          <w:b/>
          <w:u w:val="single"/>
        </w:rPr>
      </w:pPr>
    </w:p>
    <w:tbl>
      <w:tblPr>
        <w:tblStyle w:val="TableGrid"/>
        <w:tblW w:w="98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  <w:gridCol w:w="517"/>
      </w:tblGrid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  <w:bookmarkStart w:id="0" w:name="_GoBack"/>
            <w:bookmarkEnd w:id="0"/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2.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3.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4.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5.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6.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7.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8.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9.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10.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11.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/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71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12.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13.</w:t>
            </w: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lef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  <w:tr w:rsidR="002B785D" w:rsidTr="002B785D">
        <w:trPr>
          <w:trHeight w:val="393"/>
          <w:jc w:val="center"/>
        </w:trPr>
        <w:tc>
          <w:tcPr>
            <w:tcW w:w="517" w:type="dxa"/>
            <w:vAlign w:val="center"/>
          </w:tcPr>
          <w:p w:rsidR="002B785D" w:rsidRDefault="002B785D" w:rsidP="00C56999">
            <w:r>
              <w:t>14.</w:t>
            </w:r>
          </w:p>
        </w:tc>
        <w:tc>
          <w:tcPr>
            <w:tcW w:w="517" w:type="dxa"/>
            <w:tcBorders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785D" w:rsidRPr="002D52C0" w:rsidRDefault="002B785D" w:rsidP="00C56999">
            <w:pPr>
              <w:jc w:val="center"/>
              <w:rPr>
                <w:b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tcBorders>
              <w:top w:val="single" w:sz="4" w:space="0" w:color="auto"/>
            </w:tcBorders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  <w:tc>
          <w:tcPr>
            <w:tcW w:w="517" w:type="dxa"/>
            <w:vAlign w:val="center"/>
          </w:tcPr>
          <w:p w:rsidR="002B785D" w:rsidRDefault="002B785D" w:rsidP="00C56999">
            <w:pPr>
              <w:jc w:val="center"/>
            </w:pPr>
          </w:p>
        </w:tc>
      </w:tr>
    </w:tbl>
    <w:p w:rsidR="002B785D" w:rsidRDefault="002B785D"/>
    <w:p w:rsidR="00CF595B" w:rsidRPr="002B785D" w:rsidRDefault="00CF595B" w:rsidP="00CF595B">
      <w:pPr>
        <w:spacing w:line="240" w:lineRule="auto"/>
        <w:contextualSpacing/>
      </w:pPr>
      <w:r w:rsidRPr="002B785D">
        <w:t>Clues: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1.  All living things ____, which means that they make more of their own kind.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2.  This is the theory that living things come only from other living things.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3.  The smallest unit of an organism that carries on the functions of life.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4.  The evolutionary history of an organism, or how it has changed over time.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5.  Any living thing.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6.  ____ generation is the idea that living things come from nonliving things.</w:t>
      </w:r>
    </w:p>
    <w:p w:rsidR="00CF595B" w:rsidRPr="002B785D" w:rsidRDefault="002B785D" w:rsidP="002B785D">
      <w:pPr>
        <w:spacing w:line="240" w:lineRule="auto"/>
        <w:ind w:left="360" w:hanging="360"/>
        <w:contextualSpacing/>
      </w:pPr>
      <w:r w:rsidRPr="002B785D">
        <w:t>7.  All l</w:t>
      </w:r>
      <w:r w:rsidR="00CF595B" w:rsidRPr="002B785D">
        <w:t>iving things ____, which means that they react to a stimulus.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>8.  The two-word naming system that gives all organisms their scientific name is binomial ____.</w:t>
      </w:r>
    </w:p>
    <w:p w:rsidR="00CF595B" w:rsidRPr="002B785D" w:rsidRDefault="00CF595B" w:rsidP="002B785D">
      <w:pPr>
        <w:spacing w:line="240" w:lineRule="auto"/>
        <w:ind w:left="360" w:hanging="360"/>
        <w:contextualSpacing/>
      </w:pPr>
      <w:r w:rsidRPr="002B785D">
        <w:t xml:space="preserve">9.  </w:t>
      </w:r>
      <w:r w:rsidR="002B785D" w:rsidRPr="002B785D">
        <w:t>All living things grow and ____, which are the changes that take place during the life of an organism.</w:t>
      </w:r>
    </w:p>
    <w:p w:rsidR="002B785D" w:rsidRPr="002B785D" w:rsidRDefault="002B785D" w:rsidP="002B785D">
      <w:pPr>
        <w:spacing w:line="240" w:lineRule="auto"/>
        <w:ind w:left="360" w:hanging="360"/>
        <w:contextualSpacing/>
      </w:pPr>
      <w:r w:rsidRPr="002B785D">
        <w:t>10.  The first word of an organism’s scientific name.</w:t>
      </w:r>
    </w:p>
    <w:p w:rsidR="002B785D" w:rsidRPr="002B785D" w:rsidRDefault="002B785D" w:rsidP="002B785D">
      <w:pPr>
        <w:spacing w:line="240" w:lineRule="auto"/>
        <w:ind w:left="360" w:hanging="360"/>
        <w:contextualSpacing/>
      </w:pPr>
      <w:r w:rsidRPr="002B785D">
        <w:t>11.  The second word of an organism’s scientific name.</w:t>
      </w:r>
    </w:p>
    <w:p w:rsidR="002B785D" w:rsidRPr="002B785D" w:rsidRDefault="002B785D" w:rsidP="002B785D">
      <w:pPr>
        <w:spacing w:line="240" w:lineRule="auto"/>
        <w:ind w:left="360" w:hanging="360"/>
        <w:contextualSpacing/>
      </w:pPr>
      <w:r w:rsidRPr="002B785D">
        <w:t>12.  The first and largest category to classify organisms.</w:t>
      </w:r>
    </w:p>
    <w:p w:rsidR="002B785D" w:rsidRPr="002B785D" w:rsidRDefault="002B785D" w:rsidP="002B785D">
      <w:pPr>
        <w:spacing w:line="240" w:lineRule="auto"/>
        <w:ind w:left="360" w:hanging="360"/>
        <w:contextualSpacing/>
      </w:pPr>
      <w:r w:rsidRPr="002B785D">
        <w:t>13.  An organism’s ability to keep the proper conditions inside their bodies no matter what is going on outside their bodies.</w:t>
      </w:r>
    </w:p>
    <w:p w:rsidR="002B785D" w:rsidRPr="002B785D" w:rsidRDefault="002B785D" w:rsidP="002B785D">
      <w:pPr>
        <w:spacing w:line="240" w:lineRule="auto"/>
        <w:ind w:left="360" w:hanging="360"/>
        <w:contextualSpacing/>
      </w:pPr>
      <w:r w:rsidRPr="002B785D">
        <w:t xml:space="preserve">14.  When you place similar items together, you ____ them.  </w:t>
      </w:r>
    </w:p>
    <w:p w:rsidR="002B785D" w:rsidRDefault="002B785D" w:rsidP="002B785D">
      <w:pPr>
        <w:spacing w:line="240" w:lineRule="auto"/>
        <w:ind w:left="360" w:hanging="360"/>
        <w:contextualSpacing/>
      </w:pPr>
    </w:p>
    <w:p w:rsidR="00EC1468" w:rsidRPr="002B785D" w:rsidRDefault="00EC1468" w:rsidP="002B785D">
      <w:pPr>
        <w:spacing w:line="240" w:lineRule="auto"/>
        <w:ind w:left="360" w:hanging="360"/>
        <w:contextualSpacing/>
      </w:pPr>
    </w:p>
    <w:p w:rsidR="002B785D" w:rsidRDefault="002B785D" w:rsidP="002B785D">
      <w:pPr>
        <w:spacing w:line="240" w:lineRule="auto"/>
        <w:ind w:left="360" w:hanging="360"/>
        <w:contextualSpacing/>
      </w:pPr>
      <w:r w:rsidRPr="002B785D">
        <w:t>15.  What is a detailed list of identifying characteristics that includes scientific names and is arranged in steps with 2 descriptive statements at each step?  ____________________________________</w:t>
      </w:r>
      <w:r>
        <w:t>__</w:t>
      </w:r>
      <w:r w:rsidRPr="002B785D">
        <w:t>___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16.  How are all living things alike?</w:t>
      </w:r>
    </w:p>
    <w:p w:rsidR="00EC1468" w:rsidRP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a.  Living</w:t>
      </w:r>
      <w:proofErr w:type="gramEnd"/>
      <w:r>
        <w:rPr>
          <w:sz w:val="24"/>
          <w:szCs w:val="24"/>
        </w:rPr>
        <w:t xml:space="preserve"> things___________________________________________________.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tab/>
      </w:r>
      <w:r>
        <w:tab/>
      </w:r>
      <w:proofErr w:type="gramStart"/>
      <w:r>
        <w:t xml:space="preserve">b.  </w:t>
      </w:r>
      <w:r>
        <w:rPr>
          <w:sz w:val="24"/>
          <w:szCs w:val="24"/>
        </w:rPr>
        <w:t>Living</w:t>
      </w:r>
      <w:proofErr w:type="gramEnd"/>
      <w:r>
        <w:rPr>
          <w:sz w:val="24"/>
          <w:szCs w:val="24"/>
        </w:rPr>
        <w:t xml:space="preserve"> things___________________________________________________.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c.  Living</w:t>
      </w:r>
      <w:proofErr w:type="gramEnd"/>
      <w:r>
        <w:rPr>
          <w:sz w:val="24"/>
          <w:szCs w:val="24"/>
        </w:rPr>
        <w:t xml:space="preserve"> things___________________________________________________.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d.  Living</w:t>
      </w:r>
      <w:proofErr w:type="gramEnd"/>
      <w:r>
        <w:rPr>
          <w:sz w:val="24"/>
          <w:szCs w:val="24"/>
        </w:rPr>
        <w:t xml:space="preserve"> things___________________________________________________.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e.  Living</w:t>
      </w:r>
      <w:proofErr w:type="gramEnd"/>
      <w:r>
        <w:rPr>
          <w:sz w:val="24"/>
          <w:szCs w:val="24"/>
        </w:rPr>
        <w:t xml:space="preserve"> things___________________________________________________.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17.  List the 7 levels of taxonomic classification: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 w:rsidRPr="00EC1468">
        <w:rPr>
          <w:b/>
          <w:sz w:val="24"/>
          <w:szCs w:val="24"/>
        </w:rPr>
        <w:t>K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C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F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G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S</w:t>
      </w:r>
      <w:r>
        <w:rPr>
          <w:sz w:val="24"/>
          <w:szCs w:val="24"/>
        </w:rPr>
        <w:t>____________________________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18.  Why would scientists want to use an organism’s scientific name instead of its common name?  ____________________________________________________________________</w:t>
      </w:r>
    </w:p>
    <w:p w:rsidR="00EC1468" w:rsidRDefault="00EC1468" w:rsidP="00EC1468">
      <w:pPr>
        <w:spacing w:line="360" w:lineRule="auto"/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C1468" w:rsidRDefault="00EC1468" w:rsidP="00EC1468">
      <w:pPr>
        <w:spacing w:line="360" w:lineRule="auto"/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EC1468" w:rsidRDefault="00EC1468" w:rsidP="00EC1468">
      <w:pPr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19.  </w:t>
      </w:r>
      <w:r w:rsidR="00EC2780">
        <w:rPr>
          <w:sz w:val="24"/>
          <w:szCs w:val="24"/>
        </w:rPr>
        <w:t>List the 6 kingdoms that all organisms are grouped into: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F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E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firstLine="360"/>
        <w:contextualSpacing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sz w:val="24"/>
          <w:szCs w:val="24"/>
        </w:rPr>
        <w:t>____________________________</w:t>
      </w:r>
    </w:p>
    <w:p w:rsidR="00EC2780" w:rsidRDefault="00EC2780" w:rsidP="00EC2780">
      <w:pPr>
        <w:spacing w:line="360" w:lineRule="auto"/>
        <w:ind w:left="360" w:hanging="27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20. How are </w:t>
      </w:r>
      <w:proofErr w:type="spellStart"/>
      <w:r>
        <w:rPr>
          <w:sz w:val="24"/>
          <w:szCs w:val="24"/>
        </w:rPr>
        <w:t>Canis</w:t>
      </w:r>
      <w:proofErr w:type="spellEnd"/>
      <w:r>
        <w:rPr>
          <w:sz w:val="24"/>
          <w:szCs w:val="24"/>
        </w:rPr>
        <w:t xml:space="preserve"> lupus </w:t>
      </w:r>
      <w:r w:rsidR="007A4FAB">
        <w:rPr>
          <w:sz w:val="24"/>
          <w:szCs w:val="24"/>
        </w:rPr>
        <w:t xml:space="preserve">(gray wolf) </w:t>
      </w:r>
      <w:r>
        <w:rPr>
          <w:sz w:val="24"/>
          <w:szCs w:val="24"/>
        </w:rPr>
        <w:t xml:space="preserve">and </w:t>
      </w:r>
      <w:proofErr w:type="spellStart"/>
      <w:r>
        <w:rPr>
          <w:sz w:val="24"/>
          <w:szCs w:val="24"/>
        </w:rPr>
        <w:t>Canis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familiaris</w:t>
      </w:r>
      <w:proofErr w:type="spellEnd"/>
      <w:r>
        <w:rPr>
          <w:sz w:val="24"/>
          <w:szCs w:val="24"/>
        </w:rPr>
        <w:t xml:space="preserve"> </w:t>
      </w:r>
      <w:r w:rsidR="007A4FAB">
        <w:rPr>
          <w:sz w:val="24"/>
          <w:szCs w:val="24"/>
        </w:rPr>
        <w:t xml:space="preserve">(domestic dog) </w:t>
      </w:r>
      <w:r>
        <w:rPr>
          <w:sz w:val="24"/>
          <w:szCs w:val="24"/>
        </w:rPr>
        <w:t>related?  _</w:t>
      </w:r>
      <w:r w:rsidR="007A4FAB">
        <w:rPr>
          <w:sz w:val="24"/>
          <w:szCs w:val="24"/>
        </w:rPr>
        <w:t>__________</w:t>
      </w:r>
    </w:p>
    <w:p w:rsidR="00EC2780" w:rsidRDefault="00EC2780" w:rsidP="00EC2780">
      <w:pPr>
        <w:spacing w:line="360" w:lineRule="auto"/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C2780" w:rsidRDefault="00EC2780" w:rsidP="00EC2780">
      <w:pPr>
        <w:spacing w:line="360" w:lineRule="auto"/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EC2780" w:rsidRPr="00EC2780" w:rsidRDefault="00EC2780" w:rsidP="00EC2780">
      <w:pPr>
        <w:spacing w:line="360" w:lineRule="auto"/>
        <w:ind w:left="360"/>
        <w:contextualSpacing/>
      </w:pPr>
      <w:r>
        <w:rPr>
          <w:sz w:val="24"/>
          <w:szCs w:val="24"/>
        </w:rPr>
        <w:t>___________________________________________________________________________</w:t>
      </w:r>
    </w:p>
    <w:sectPr w:rsidR="00EC2780" w:rsidRPr="00EC2780" w:rsidSect="002B785D">
      <w:headerReference w:type="default" r:id="rId7"/>
      <w:pgSz w:w="12240" w:h="15840"/>
      <w:pgMar w:top="126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85D" w:rsidRDefault="002B785D" w:rsidP="002B785D">
      <w:pPr>
        <w:spacing w:after="0" w:line="240" w:lineRule="auto"/>
      </w:pPr>
      <w:r>
        <w:separator/>
      </w:r>
    </w:p>
  </w:endnote>
  <w:endnote w:type="continuationSeparator" w:id="0">
    <w:p w:rsidR="002B785D" w:rsidRDefault="002B785D" w:rsidP="002B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85D" w:rsidRDefault="002B785D" w:rsidP="002B785D">
      <w:pPr>
        <w:spacing w:after="0" w:line="240" w:lineRule="auto"/>
      </w:pPr>
      <w:r>
        <w:separator/>
      </w:r>
    </w:p>
  </w:footnote>
  <w:footnote w:type="continuationSeparator" w:id="0">
    <w:p w:rsidR="002B785D" w:rsidRDefault="002B785D" w:rsidP="002B7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85D" w:rsidRDefault="002B785D">
    <w:pPr>
      <w:pStyle w:val="Header"/>
    </w:pPr>
    <w:r>
      <w:t>Life Science ~ LS+F ~ 1</w:t>
    </w:r>
    <w:r>
      <w:tab/>
    </w:r>
    <w:r>
      <w:tab/>
      <w:t>Name: 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C0"/>
    <w:rsid w:val="00101242"/>
    <w:rsid w:val="001A154C"/>
    <w:rsid w:val="002322EC"/>
    <w:rsid w:val="002B785D"/>
    <w:rsid w:val="002D52C0"/>
    <w:rsid w:val="007A4FAB"/>
    <w:rsid w:val="00CF595B"/>
    <w:rsid w:val="00E525C4"/>
    <w:rsid w:val="00EC1468"/>
    <w:rsid w:val="00EC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85D"/>
  </w:style>
  <w:style w:type="paragraph" w:styleId="Footer">
    <w:name w:val="footer"/>
    <w:basedOn w:val="Normal"/>
    <w:link w:val="FooterChar"/>
    <w:uiPriority w:val="99"/>
    <w:unhideWhenUsed/>
    <w:rsid w:val="002B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85D"/>
  </w:style>
  <w:style w:type="paragraph" w:styleId="BalloonText">
    <w:name w:val="Balloon Text"/>
    <w:basedOn w:val="Normal"/>
    <w:link w:val="BalloonTextChar"/>
    <w:uiPriority w:val="99"/>
    <w:semiHidden/>
    <w:unhideWhenUsed/>
    <w:rsid w:val="002B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85D"/>
  </w:style>
  <w:style w:type="paragraph" w:styleId="Footer">
    <w:name w:val="footer"/>
    <w:basedOn w:val="Normal"/>
    <w:link w:val="FooterChar"/>
    <w:uiPriority w:val="99"/>
    <w:unhideWhenUsed/>
    <w:rsid w:val="002B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85D"/>
  </w:style>
  <w:style w:type="paragraph" w:styleId="BalloonText">
    <w:name w:val="Balloon Text"/>
    <w:basedOn w:val="Normal"/>
    <w:link w:val="BalloonTextChar"/>
    <w:uiPriority w:val="99"/>
    <w:semiHidden/>
    <w:unhideWhenUsed/>
    <w:rsid w:val="002B7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Kriner</dc:creator>
  <cp:lastModifiedBy>Jody Kriner</cp:lastModifiedBy>
  <cp:revision>5</cp:revision>
  <cp:lastPrinted>2015-11-06T20:32:00Z</cp:lastPrinted>
  <dcterms:created xsi:type="dcterms:W3CDTF">2015-11-06T20:01:00Z</dcterms:created>
  <dcterms:modified xsi:type="dcterms:W3CDTF">2015-11-06T20:49:00Z</dcterms:modified>
</cp:coreProperties>
</file>