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sz w:val="96"/>
          <w:szCs w:val="96"/>
        </w:rPr>
        <w:t xml:space="preserve">5th Grade 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Essential Questions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strategic readers create meaning from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informational and literary text?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is this text really about?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readers know what to believe?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readers use appropriate strategies to construct meaning.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a book?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Effective readers use appropriate strategies to construct meaning.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select and locate materials of interest?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</w:t>
      </w:r>
      <w:r>
        <w:rPr>
          <w:rFonts w:ascii="Comic Sans MS" w:eastAsia="Comic Sans MS" w:hAnsi="Comic Sans MS" w:cs="Comic Sans MS"/>
          <w:b/>
          <w:sz w:val="36"/>
          <w:szCs w:val="36"/>
        </w:rPr>
        <w:t>Idea: Critical thinkers actively and skillfully interpret, analyze, evaluate, and synthesize information.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 in what they read, hear, and view?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 reflecting, responding, and evaluating.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 reflecting, responding, and evaluating.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active listeners make meaning?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address the audience and purpose.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to task, purpose, and audience influence how speakers craft and deliver a message?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 to add</w:t>
      </w:r>
      <w:r>
        <w:rPr>
          <w:rFonts w:ascii="Comic Sans MS" w:eastAsia="Comic Sans MS" w:hAnsi="Comic Sans MS" w:cs="Comic Sans MS"/>
          <w:b/>
          <w:sz w:val="36"/>
          <w:szCs w:val="36"/>
        </w:rPr>
        <w:t>ress the audience and purpose.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speakers employ language and utilize resources to effectively communicate a message?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Effective research requires the use of varied resources to gain or expand knowledge.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does a reader look for and how can she/he find it?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a reader know a source can be trusted?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knowledge.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does one organize and synthesize information from various sources?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varied resources to gain or expand kno</w:t>
      </w:r>
      <w:r>
        <w:rPr>
          <w:rFonts w:ascii="Comic Sans MS" w:eastAsia="Comic Sans MS" w:hAnsi="Comic Sans MS" w:cs="Comic Sans MS"/>
          <w:b/>
          <w:sz w:val="36"/>
          <w:szCs w:val="36"/>
        </w:rPr>
        <w:t>wledge.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does one best present findings? 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Audience and purpose influence a writer’s choice of organizational pattern, language, and literary techniques.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my final product affect my writing?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Audience and purpose influence a writer’s choice of organizational pattern, language, and literary techniques.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Who is the audience? What will work best for me?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ethically and productively in a gl</w:t>
      </w:r>
      <w:r>
        <w:rPr>
          <w:rFonts w:ascii="Comic Sans MS" w:eastAsia="Comic Sans MS" w:hAnsi="Comic Sans MS" w:cs="Comic Sans MS"/>
          <w:b/>
          <w:sz w:val="36"/>
          <w:szCs w:val="36"/>
        </w:rPr>
        <w:t>obal society.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ethically?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Responsible citizens use information ethically and productively in a global society.</w:t>
      </w:r>
    </w:p>
    <w:p w:rsidR="00536D7B" w:rsidRDefault="00536D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536D7B" w:rsidRDefault="00761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responsible citizens use information productively in a global society?</w:t>
      </w:r>
    </w:p>
    <w:sectPr w:rsidR="00536D7B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536D7B"/>
    <w:rsid w:val="00536D7B"/>
    <w:rsid w:val="0076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2018-06-04T14:33:00Z</dcterms:created>
  <dcterms:modified xsi:type="dcterms:W3CDTF">2018-06-04T14:33:00Z</dcterms:modified>
</cp:coreProperties>
</file>