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842" w:rsidRPr="00FB7842" w:rsidRDefault="00FB7842" w:rsidP="00FB7842">
      <w:r w:rsidRPr="00FB7842">
        <w:t>Name: __________________________</w:t>
      </w:r>
      <w:r w:rsidRPr="00FB7842">
        <w:tab/>
      </w:r>
      <w:r>
        <w:tab/>
      </w:r>
      <w:r>
        <w:tab/>
        <w:t xml:space="preserve">AP Language &amp; Composition </w:t>
      </w:r>
      <w:r>
        <w:tab/>
      </w:r>
      <w:r>
        <w:tab/>
      </w:r>
      <w:r>
        <w:tab/>
      </w:r>
      <w:r w:rsidRPr="00FB7842">
        <w:t>Period: ____</w:t>
      </w:r>
    </w:p>
    <w:p w:rsidR="000E648C" w:rsidRDefault="000E648C" w:rsidP="00FB7842">
      <w:pPr>
        <w:spacing w:after="0"/>
        <w:jc w:val="center"/>
        <w:rPr>
          <w:b/>
          <w:i/>
          <w:sz w:val="28"/>
          <w:szCs w:val="28"/>
        </w:rPr>
      </w:pPr>
    </w:p>
    <w:p w:rsidR="00D662CA" w:rsidRDefault="00C33756" w:rsidP="00FB7842">
      <w:pPr>
        <w:spacing w:after="0"/>
        <w:jc w:val="center"/>
        <w:rPr>
          <w:b/>
          <w:sz w:val="28"/>
          <w:szCs w:val="28"/>
        </w:rPr>
      </w:pPr>
      <w:r w:rsidRPr="005A747A">
        <w:rPr>
          <w:b/>
          <w:i/>
          <w:sz w:val="28"/>
          <w:szCs w:val="28"/>
        </w:rPr>
        <w:t>Prentice Hall Reader</w:t>
      </w:r>
      <w:r w:rsidRPr="005A747A">
        <w:rPr>
          <w:b/>
          <w:sz w:val="28"/>
          <w:szCs w:val="28"/>
        </w:rPr>
        <w:t>: Chapter 9 Assigned College Essay for Debate</w:t>
      </w:r>
    </w:p>
    <w:p w:rsidR="00EC7E37" w:rsidRPr="00EC7E37" w:rsidRDefault="00EC7E37" w:rsidP="00EC7E37">
      <w:pPr>
        <w:spacing w:after="0"/>
        <w:rPr>
          <w:b/>
        </w:rPr>
      </w:pPr>
      <w:r w:rsidRPr="00EC7E37">
        <w:rPr>
          <w:b/>
        </w:rPr>
        <w:t>Individually:</w:t>
      </w:r>
    </w:p>
    <w:p w:rsidR="00AD6F33" w:rsidRPr="00FB7842" w:rsidRDefault="00AD6F33" w:rsidP="00FB7842">
      <w:pPr>
        <w:pStyle w:val="ListParagraph"/>
        <w:numPr>
          <w:ilvl w:val="0"/>
          <w:numId w:val="1"/>
        </w:numPr>
        <w:spacing w:after="0"/>
      </w:pPr>
      <w:r w:rsidRPr="00FB7842">
        <w:t>After reading</w:t>
      </w:r>
      <w:r w:rsidR="00D75A28">
        <w:t xml:space="preserve"> and completing a SOAPSTone for both essays</w:t>
      </w:r>
      <w:r w:rsidRPr="00FB7842">
        <w:t xml:space="preserve">, students should complete the following for their assigned </w:t>
      </w:r>
      <w:r w:rsidR="00D75A28">
        <w:t>essay/side</w:t>
      </w:r>
      <w:r w:rsidRPr="00FB7842">
        <w:t>:</w:t>
      </w:r>
    </w:p>
    <w:p w:rsidR="00AD6F33" w:rsidRPr="00FB7842" w:rsidRDefault="00AD6F33" w:rsidP="00FB7842">
      <w:pPr>
        <w:pStyle w:val="ListParagraph"/>
        <w:numPr>
          <w:ilvl w:val="1"/>
          <w:numId w:val="1"/>
        </w:numPr>
        <w:spacing w:after="0"/>
      </w:pPr>
      <w:r w:rsidRPr="00FB7842">
        <w:t>Toulmin Model</w:t>
      </w:r>
      <w:r w:rsidR="00EB160D">
        <w:t xml:space="preserve"> – claim (thesis), data (evidence), warrants (common beliefs)</w:t>
      </w:r>
    </w:p>
    <w:p w:rsidR="00AD6F33" w:rsidRPr="00FB7842" w:rsidRDefault="00AD6F33" w:rsidP="00FB7842">
      <w:pPr>
        <w:pStyle w:val="ListParagraph"/>
        <w:numPr>
          <w:ilvl w:val="1"/>
          <w:numId w:val="1"/>
        </w:numPr>
        <w:spacing w:after="0"/>
      </w:pPr>
      <w:r w:rsidRPr="00FB7842">
        <w:t>Syllogism</w:t>
      </w:r>
      <w:r w:rsidR="00EB160D">
        <w:t xml:space="preserve"> – major premise, minor premise, conclusion</w:t>
      </w:r>
      <w:bookmarkStart w:id="0" w:name="_GoBack"/>
      <w:bookmarkEnd w:id="0"/>
    </w:p>
    <w:p w:rsidR="00C33756" w:rsidRPr="00FB7842" w:rsidRDefault="00AD6F33" w:rsidP="00FB7842">
      <w:pPr>
        <w:pStyle w:val="ListParagraph"/>
        <w:numPr>
          <w:ilvl w:val="0"/>
          <w:numId w:val="1"/>
        </w:numPr>
        <w:spacing w:after="0"/>
      </w:pPr>
      <w:r w:rsidRPr="00FB7842">
        <w:t>Then, a</w:t>
      </w:r>
      <w:r w:rsidR="00C33756" w:rsidRPr="00FB7842">
        <w:t>ll students should read pages 49</w:t>
      </w:r>
      <w:r w:rsidR="002273D9">
        <w:t>6-497 a</w:t>
      </w:r>
      <w:r w:rsidRPr="00FB7842">
        <w:t>nd create a list of at least 5 ways</w:t>
      </w:r>
      <w:r w:rsidR="00C33756" w:rsidRPr="00FB7842">
        <w:t xml:space="preserve"> the author of </w:t>
      </w:r>
      <w:r w:rsidR="002D2C38" w:rsidRPr="00FB7842">
        <w:t>their</w:t>
      </w:r>
      <w:r w:rsidR="00C33756" w:rsidRPr="00FB7842">
        <w:t xml:space="preserve"> assigned essay could have used the information from the table.</w:t>
      </w:r>
    </w:p>
    <w:p w:rsidR="00AD6F33" w:rsidRPr="00FB7842" w:rsidRDefault="00AD6F33" w:rsidP="00FB7842">
      <w:pPr>
        <w:spacing w:after="0"/>
      </w:pPr>
    </w:p>
    <w:p w:rsidR="00AD6F33" w:rsidRPr="00FB7842" w:rsidRDefault="00EC7E37" w:rsidP="00FB7842">
      <w:pPr>
        <w:spacing w:after="0"/>
        <w:rPr>
          <w:b/>
        </w:rPr>
      </w:pPr>
      <w:r>
        <w:rPr>
          <w:b/>
        </w:rPr>
        <w:t>In Groups</w:t>
      </w:r>
      <w:r w:rsidR="00AD6F33" w:rsidRPr="00FB7842">
        <w:rPr>
          <w:b/>
        </w:rPr>
        <w:t>:</w:t>
      </w:r>
    </w:p>
    <w:p w:rsidR="00AD6F33" w:rsidRPr="00FB7842" w:rsidRDefault="00AD6F33" w:rsidP="00FB7842">
      <w:pPr>
        <w:pStyle w:val="ListParagraph"/>
        <w:numPr>
          <w:ilvl w:val="0"/>
          <w:numId w:val="6"/>
        </w:numPr>
        <w:spacing w:after="0"/>
      </w:pPr>
      <w:r w:rsidRPr="00FB7842">
        <w:t xml:space="preserve">Each group will develop a thorough position summary based on the </w:t>
      </w:r>
      <w:r w:rsidR="00CE117C">
        <w:t xml:space="preserve">assigned </w:t>
      </w:r>
      <w:r w:rsidRPr="00FB7842">
        <w:t xml:space="preserve">essay and table in </w:t>
      </w:r>
      <w:r w:rsidRPr="00CE117C">
        <w:rPr>
          <w:i/>
        </w:rPr>
        <w:t>Prentice Hall</w:t>
      </w:r>
      <w:r w:rsidRPr="00FB7842">
        <w:t>, as well as personal experiences or connections to texts/real world that can be delivered in 5-7 minutes</w:t>
      </w:r>
      <w:r w:rsidR="00BE5BF2">
        <w:t>.</w:t>
      </w:r>
    </w:p>
    <w:p w:rsidR="00AD6F33" w:rsidRPr="00FB7842" w:rsidRDefault="00AD6F33" w:rsidP="00FB7842">
      <w:pPr>
        <w:pStyle w:val="ListParagraph"/>
        <w:numPr>
          <w:ilvl w:val="0"/>
          <w:numId w:val="6"/>
        </w:numPr>
        <w:spacing w:after="0"/>
      </w:pPr>
      <w:r w:rsidRPr="00FB7842">
        <w:t xml:space="preserve">Each group will also prepare a </w:t>
      </w:r>
      <w:r w:rsidR="00EC7E37">
        <w:t>2-3</w:t>
      </w:r>
      <w:r w:rsidRPr="00FB7842">
        <w:t xml:space="preserve"> minute rebuttal in response to the </w:t>
      </w:r>
      <w:r w:rsidR="00FB7842" w:rsidRPr="00FB7842">
        <w:t>“</w:t>
      </w:r>
      <w:r w:rsidRPr="00FB7842">
        <w:t>opposing</w:t>
      </w:r>
      <w:r w:rsidR="00FB7842" w:rsidRPr="00FB7842">
        <w:t xml:space="preserve"> view” essay.</w:t>
      </w:r>
    </w:p>
    <w:p w:rsidR="00FB7842" w:rsidRDefault="00FB7842" w:rsidP="00FB7842">
      <w:pPr>
        <w:pStyle w:val="ListParagraph"/>
        <w:numPr>
          <w:ilvl w:val="0"/>
          <w:numId w:val="6"/>
        </w:numPr>
        <w:spacing w:after="0"/>
      </w:pPr>
      <w:r w:rsidRPr="00FB7842">
        <w:t>All members of the group must be prepared to participate in the debate.</w:t>
      </w:r>
    </w:p>
    <w:p w:rsidR="00EC7E37" w:rsidRPr="00FB7842" w:rsidRDefault="00EC7E37" w:rsidP="00FB7842">
      <w:pPr>
        <w:pStyle w:val="ListParagraph"/>
        <w:numPr>
          <w:ilvl w:val="0"/>
          <w:numId w:val="6"/>
        </w:numPr>
        <w:spacing w:after="0"/>
      </w:pPr>
      <w:r>
        <w:t>A visual is optional.</w:t>
      </w:r>
    </w:p>
    <w:p w:rsidR="00FB7842" w:rsidRPr="00FB7842" w:rsidRDefault="00FB7842" w:rsidP="00CE117C">
      <w:pPr>
        <w:spacing w:after="0"/>
        <w:ind w:left="360"/>
        <w:rPr>
          <w:i/>
        </w:rPr>
      </w:pPr>
      <w:r w:rsidRPr="00FB7842">
        <w:rPr>
          <w:i/>
        </w:rPr>
        <w:t xml:space="preserve">Note: I suggest your group divide and “conquer” the preparation. </w:t>
      </w:r>
    </w:p>
    <w:p w:rsidR="00581094" w:rsidRPr="00FB7842" w:rsidRDefault="00C33756" w:rsidP="00FB7842">
      <w:pPr>
        <w:spacing w:after="0"/>
      </w:pPr>
      <w:r w:rsidRPr="00FB7842">
        <w:t xml:space="preserve"> </w:t>
      </w:r>
    </w:p>
    <w:p w:rsidR="00FB7842" w:rsidRPr="00FB7842" w:rsidRDefault="00FB7842" w:rsidP="00FB7842">
      <w:pPr>
        <w:spacing w:after="0"/>
      </w:pPr>
      <w:r w:rsidRPr="00FB7842">
        <w:rPr>
          <w:b/>
        </w:rPr>
        <w:t xml:space="preserve">In-class </w:t>
      </w:r>
      <w:r w:rsidR="00EC7E37">
        <w:rPr>
          <w:b/>
        </w:rPr>
        <w:t>Debate</w:t>
      </w:r>
      <w:r w:rsidRPr="00FB7842">
        <w:rPr>
          <w:b/>
        </w:rPr>
        <w:t>:</w:t>
      </w:r>
    </w:p>
    <w:p w:rsidR="00FB7842" w:rsidRPr="00FB7842" w:rsidRDefault="00FB7842" w:rsidP="00FB7842">
      <w:pPr>
        <w:pStyle w:val="ListParagraph"/>
        <w:numPr>
          <w:ilvl w:val="0"/>
          <w:numId w:val="7"/>
        </w:numPr>
        <w:spacing w:after="0"/>
      </w:pPr>
      <w:r w:rsidRPr="00FB7842">
        <w:t>Each group will deliver its position/argument and rebuttal</w:t>
      </w:r>
      <w:r w:rsidR="00CE117C">
        <w:t xml:space="preserve"> within the allotted times</w:t>
      </w:r>
      <w:r w:rsidRPr="00FB7842">
        <w:t>.</w:t>
      </w:r>
    </w:p>
    <w:p w:rsidR="00FB7842" w:rsidRPr="00FB7842" w:rsidRDefault="00FB7842" w:rsidP="00FB7842">
      <w:pPr>
        <w:spacing w:after="0"/>
      </w:pPr>
    </w:p>
    <w:p w:rsidR="00FB7842" w:rsidRPr="00FB7842" w:rsidRDefault="00FB7842" w:rsidP="00FB7842">
      <w:pPr>
        <w:spacing w:after="0"/>
        <w:rPr>
          <w:b/>
        </w:rPr>
      </w:pPr>
      <w:r w:rsidRPr="00FB7842">
        <w:rPr>
          <w:b/>
        </w:rPr>
        <w:t>Homework</w:t>
      </w:r>
      <w:r w:rsidR="00EC7E37">
        <w:rPr>
          <w:b/>
        </w:rPr>
        <w:t xml:space="preserve"> (post debate):</w:t>
      </w:r>
      <w:r w:rsidRPr="00FB7842">
        <w:rPr>
          <w:b/>
        </w:rPr>
        <w:t xml:space="preserve"> </w:t>
      </w:r>
    </w:p>
    <w:p w:rsidR="00EC7E37" w:rsidRPr="00FB7842" w:rsidRDefault="00EC7E37" w:rsidP="00EC7E37">
      <w:pPr>
        <w:pStyle w:val="ListParagraph"/>
        <w:numPr>
          <w:ilvl w:val="0"/>
          <w:numId w:val="8"/>
        </w:numPr>
        <w:spacing w:after="0"/>
      </w:pPr>
      <w:r w:rsidRPr="00FB7842">
        <w:t xml:space="preserve">Each student will draft a summary of the debate, analyzing the “glows” and “grows” needed for </w:t>
      </w:r>
      <w:r>
        <w:t>both</w:t>
      </w:r>
      <w:r w:rsidRPr="00FB7842">
        <w:t xml:space="preserve"> side</w:t>
      </w:r>
      <w:r>
        <w:t>s</w:t>
      </w:r>
      <w:r w:rsidRPr="00FB7842">
        <w:t xml:space="preserve">.   </w:t>
      </w:r>
    </w:p>
    <w:p w:rsidR="00FB7842" w:rsidRPr="00FB7842" w:rsidRDefault="00316149" w:rsidP="00FB7842">
      <w:pPr>
        <w:pStyle w:val="ListParagraph"/>
        <w:numPr>
          <w:ilvl w:val="0"/>
          <w:numId w:val="8"/>
        </w:numPr>
        <w:spacing w:after="0"/>
      </w:pPr>
      <w:r>
        <w:t>Turn-in d</w:t>
      </w:r>
      <w:r w:rsidR="00FB7842" w:rsidRPr="00FB7842">
        <w:t>ebate packet, including rubric, Toulmin model, syllogism, and debate analysis.</w:t>
      </w:r>
    </w:p>
    <w:p w:rsidR="00FB7842" w:rsidRDefault="00FB7842" w:rsidP="00FB7842">
      <w:pPr>
        <w:spacing w:after="0"/>
      </w:pPr>
    </w:p>
    <w:p w:rsidR="000E648C" w:rsidRPr="00FB7842" w:rsidRDefault="000E648C" w:rsidP="00FB7842">
      <w:pPr>
        <w:spacing w:after="0"/>
      </w:pPr>
    </w:p>
    <w:p w:rsidR="00682E5B" w:rsidRDefault="00682E5B" w:rsidP="00FB7842">
      <w:pPr>
        <w:spacing w:after="0"/>
        <w:jc w:val="center"/>
        <w:rPr>
          <w:b/>
        </w:rPr>
      </w:pPr>
    </w:p>
    <w:p w:rsidR="00FB7842" w:rsidRPr="00682E5B" w:rsidRDefault="00FB7842" w:rsidP="00FB7842">
      <w:pPr>
        <w:spacing w:after="0"/>
        <w:jc w:val="center"/>
        <w:rPr>
          <w:b/>
          <w:sz w:val="28"/>
          <w:szCs w:val="28"/>
        </w:rPr>
      </w:pPr>
      <w:r w:rsidRPr="00682E5B">
        <w:rPr>
          <w:b/>
          <w:sz w:val="28"/>
          <w:szCs w:val="28"/>
        </w:rPr>
        <w:t>Rubric: Assigned College Essay for Debate</w:t>
      </w:r>
    </w:p>
    <w:tbl>
      <w:tblPr>
        <w:tblStyle w:val="TableGrid"/>
        <w:tblW w:w="10098" w:type="dxa"/>
        <w:jc w:val="center"/>
        <w:tblLayout w:type="fixed"/>
        <w:tblLook w:val="04A0" w:firstRow="1" w:lastRow="0" w:firstColumn="1" w:lastColumn="0" w:noHBand="0" w:noVBand="1"/>
      </w:tblPr>
      <w:tblGrid>
        <w:gridCol w:w="5437"/>
        <w:gridCol w:w="1458"/>
        <w:gridCol w:w="1549"/>
        <w:gridCol w:w="1654"/>
      </w:tblGrid>
      <w:tr w:rsidR="00FB7842" w:rsidRPr="00535369" w:rsidTr="00D75A28">
        <w:trPr>
          <w:trHeight w:val="323"/>
          <w:jc w:val="center"/>
        </w:trPr>
        <w:tc>
          <w:tcPr>
            <w:tcW w:w="5437" w:type="dxa"/>
            <w:shd w:val="clear" w:color="auto" w:fill="000000" w:themeFill="text1"/>
          </w:tcPr>
          <w:p w:rsidR="00FB7842" w:rsidRPr="00535369" w:rsidRDefault="00FB7842" w:rsidP="00D75A28">
            <w:pPr>
              <w:jc w:val="center"/>
              <w:rPr>
                <w:sz w:val="18"/>
                <w:szCs w:val="18"/>
              </w:rPr>
            </w:pPr>
            <w:r w:rsidRPr="00535369">
              <w:rPr>
                <w:sz w:val="18"/>
                <w:szCs w:val="18"/>
              </w:rPr>
              <w:t xml:space="preserve">Assignment </w:t>
            </w:r>
          </w:p>
          <w:p w:rsidR="00FB7842" w:rsidRPr="00535369" w:rsidRDefault="00FB7842" w:rsidP="00D75A28">
            <w:pPr>
              <w:jc w:val="center"/>
              <w:rPr>
                <w:sz w:val="18"/>
                <w:szCs w:val="18"/>
              </w:rPr>
            </w:pPr>
            <w:r w:rsidRPr="00535369">
              <w:rPr>
                <w:sz w:val="18"/>
                <w:szCs w:val="18"/>
              </w:rPr>
              <w:t>Criteria</w:t>
            </w:r>
          </w:p>
        </w:tc>
        <w:tc>
          <w:tcPr>
            <w:tcW w:w="1458" w:type="dxa"/>
            <w:shd w:val="clear" w:color="auto" w:fill="000000" w:themeFill="text1"/>
          </w:tcPr>
          <w:p w:rsidR="00FB7842" w:rsidRPr="00535369" w:rsidRDefault="00FB7842" w:rsidP="00D75A28">
            <w:pPr>
              <w:jc w:val="center"/>
              <w:rPr>
                <w:sz w:val="18"/>
                <w:szCs w:val="18"/>
              </w:rPr>
            </w:pPr>
            <w:r w:rsidRPr="00535369">
              <w:rPr>
                <w:sz w:val="18"/>
                <w:szCs w:val="18"/>
              </w:rPr>
              <w:t xml:space="preserve">EXEMPLARY; </w:t>
            </w:r>
          </w:p>
          <w:p w:rsidR="00FB7842" w:rsidRPr="00535369" w:rsidRDefault="00FB7842" w:rsidP="00D75A28">
            <w:pPr>
              <w:jc w:val="center"/>
              <w:rPr>
                <w:sz w:val="18"/>
                <w:szCs w:val="18"/>
              </w:rPr>
            </w:pPr>
            <w:r w:rsidRPr="00535369">
              <w:rPr>
                <w:sz w:val="18"/>
                <w:szCs w:val="18"/>
              </w:rPr>
              <w:t>Few or No Flaws/</w:t>
            </w:r>
          </w:p>
          <w:p w:rsidR="00FB7842" w:rsidRPr="00535369" w:rsidRDefault="00FB7842" w:rsidP="00D75A28">
            <w:pPr>
              <w:jc w:val="center"/>
              <w:rPr>
                <w:sz w:val="18"/>
                <w:szCs w:val="18"/>
              </w:rPr>
            </w:pPr>
            <w:r w:rsidRPr="00535369">
              <w:rPr>
                <w:sz w:val="18"/>
                <w:szCs w:val="18"/>
              </w:rPr>
              <w:t>Errors</w:t>
            </w:r>
          </w:p>
        </w:tc>
        <w:tc>
          <w:tcPr>
            <w:tcW w:w="1549" w:type="dxa"/>
            <w:shd w:val="clear" w:color="auto" w:fill="000000" w:themeFill="text1"/>
          </w:tcPr>
          <w:p w:rsidR="00FB7842" w:rsidRPr="00535369" w:rsidRDefault="00FB7842" w:rsidP="00D75A28">
            <w:pPr>
              <w:jc w:val="center"/>
              <w:rPr>
                <w:sz w:val="18"/>
                <w:szCs w:val="18"/>
              </w:rPr>
            </w:pPr>
            <w:r w:rsidRPr="00535369">
              <w:rPr>
                <w:sz w:val="18"/>
                <w:szCs w:val="18"/>
              </w:rPr>
              <w:t>MEETS STANDARD; Contains Some Flaws/Errors</w:t>
            </w:r>
          </w:p>
        </w:tc>
        <w:tc>
          <w:tcPr>
            <w:tcW w:w="1654" w:type="dxa"/>
            <w:shd w:val="clear" w:color="auto" w:fill="000000" w:themeFill="text1"/>
          </w:tcPr>
          <w:p w:rsidR="00FB7842" w:rsidRPr="00535369" w:rsidRDefault="00FB7842" w:rsidP="00D75A28">
            <w:pPr>
              <w:jc w:val="center"/>
              <w:rPr>
                <w:sz w:val="18"/>
                <w:szCs w:val="18"/>
              </w:rPr>
            </w:pPr>
            <w:r w:rsidRPr="00535369">
              <w:rPr>
                <w:sz w:val="18"/>
                <w:szCs w:val="18"/>
              </w:rPr>
              <w:t>NEEDS IMPROVEMENT; Many Flaws/Errors</w:t>
            </w:r>
          </w:p>
        </w:tc>
      </w:tr>
      <w:tr w:rsidR="00FB7842" w:rsidRPr="00535369" w:rsidTr="00D75A28">
        <w:trPr>
          <w:trHeight w:val="224"/>
          <w:jc w:val="center"/>
        </w:trPr>
        <w:tc>
          <w:tcPr>
            <w:tcW w:w="5437" w:type="dxa"/>
          </w:tcPr>
          <w:p w:rsidR="00FB7842" w:rsidRPr="00535369" w:rsidRDefault="00FB7842" w:rsidP="00316149">
            <w:pPr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Submission includes a thoughtfully completed Toulmin Mode</w:t>
            </w:r>
            <w:r w:rsidR="00316149">
              <w:rPr>
                <w:sz w:val="16"/>
                <w:szCs w:val="18"/>
              </w:rPr>
              <w:t>l</w:t>
            </w:r>
            <w:r>
              <w:rPr>
                <w:sz w:val="16"/>
                <w:szCs w:val="18"/>
              </w:rPr>
              <w:t xml:space="preserve"> and Syllogism for Assigned Reading</w:t>
            </w:r>
          </w:p>
        </w:tc>
        <w:tc>
          <w:tcPr>
            <w:tcW w:w="1458" w:type="dxa"/>
            <w:vAlign w:val="center"/>
          </w:tcPr>
          <w:p w:rsidR="00FB7842" w:rsidRPr="00535369" w:rsidRDefault="00FB7842" w:rsidP="00D75A28">
            <w:pPr>
              <w:jc w:val="center"/>
              <w:rPr>
                <w:sz w:val="16"/>
                <w:szCs w:val="18"/>
              </w:rPr>
            </w:pPr>
            <w:r w:rsidRPr="00535369">
              <w:rPr>
                <w:sz w:val="16"/>
                <w:szCs w:val="18"/>
              </w:rPr>
              <w:t>9-10</w:t>
            </w:r>
          </w:p>
        </w:tc>
        <w:tc>
          <w:tcPr>
            <w:tcW w:w="1549" w:type="dxa"/>
            <w:vAlign w:val="center"/>
          </w:tcPr>
          <w:p w:rsidR="00FB7842" w:rsidRPr="00535369" w:rsidRDefault="00FB7842" w:rsidP="00D75A28">
            <w:pPr>
              <w:jc w:val="center"/>
              <w:rPr>
                <w:sz w:val="16"/>
                <w:szCs w:val="18"/>
              </w:rPr>
            </w:pPr>
            <w:r w:rsidRPr="00535369">
              <w:rPr>
                <w:sz w:val="16"/>
                <w:szCs w:val="18"/>
              </w:rPr>
              <w:t>7-8</w:t>
            </w:r>
          </w:p>
        </w:tc>
        <w:tc>
          <w:tcPr>
            <w:tcW w:w="1654" w:type="dxa"/>
            <w:vAlign w:val="center"/>
          </w:tcPr>
          <w:p w:rsidR="00FB7842" w:rsidRPr="00535369" w:rsidRDefault="00FB7842" w:rsidP="00D75A28">
            <w:pPr>
              <w:jc w:val="center"/>
              <w:rPr>
                <w:sz w:val="16"/>
                <w:szCs w:val="18"/>
              </w:rPr>
            </w:pPr>
            <w:r w:rsidRPr="00535369">
              <w:rPr>
                <w:sz w:val="16"/>
                <w:szCs w:val="18"/>
              </w:rPr>
              <w:t>0-6</w:t>
            </w:r>
          </w:p>
        </w:tc>
      </w:tr>
      <w:tr w:rsidR="00FB7842" w:rsidRPr="00535369" w:rsidTr="00D75A28">
        <w:trPr>
          <w:trHeight w:val="305"/>
          <w:jc w:val="center"/>
        </w:trPr>
        <w:tc>
          <w:tcPr>
            <w:tcW w:w="5437" w:type="dxa"/>
            <w:vAlign w:val="center"/>
          </w:tcPr>
          <w:p w:rsidR="00FB7842" w:rsidRPr="00535369" w:rsidRDefault="00FB7842" w:rsidP="00D75A28">
            <w:pPr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 xml:space="preserve">Submission includes a list of possible data inclusions from </w:t>
            </w:r>
            <w:r w:rsidRPr="00AD6F33">
              <w:rPr>
                <w:i/>
                <w:sz w:val="16"/>
                <w:szCs w:val="18"/>
              </w:rPr>
              <w:t>Prentice Hall</w:t>
            </w:r>
            <w:r>
              <w:rPr>
                <w:sz w:val="16"/>
                <w:szCs w:val="18"/>
              </w:rPr>
              <w:t xml:space="preserve"> pages 496-497 </w:t>
            </w:r>
          </w:p>
        </w:tc>
        <w:tc>
          <w:tcPr>
            <w:tcW w:w="1458" w:type="dxa"/>
            <w:vAlign w:val="center"/>
          </w:tcPr>
          <w:p w:rsidR="00FB7842" w:rsidRPr="00535369" w:rsidRDefault="00FB7842" w:rsidP="00D75A28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4-5</w:t>
            </w:r>
          </w:p>
        </w:tc>
        <w:tc>
          <w:tcPr>
            <w:tcW w:w="1549" w:type="dxa"/>
            <w:vAlign w:val="center"/>
          </w:tcPr>
          <w:p w:rsidR="00FB7842" w:rsidRPr="00535369" w:rsidRDefault="00FB7842" w:rsidP="00D75A28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3-2</w:t>
            </w:r>
          </w:p>
        </w:tc>
        <w:tc>
          <w:tcPr>
            <w:tcW w:w="1654" w:type="dxa"/>
            <w:vAlign w:val="center"/>
          </w:tcPr>
          <w:p w:rsidR="00FB7842" w:rsidRPr="00535369" w:rsidRDefault="00FB7842" w:rsidP="00D75A28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0-1</w:t>
            </w:r>
          </w:p>
        </w:tc>
      </w:tr>
      <w:tr w:rsidR="00FB7842" w:rsidRPr="00535369" w:rsidTr="00D75A28">
        <w:trPr>
          <w:trHeight w:val="233"/>
          <w:jc w:val="center"/>
        </w:trPr>
        <w:tc>
          <w:tcPr>
            <w:tcW w:w="5437" w:type="dxa"/>
          </w:tcPr>
          <w:p w:rsidR="00FB7842" w:rsidRPr="00535369" w:rsidRDefault="00FB7842" w:rsidP="00D75A28">
            <w:pPr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Group thoroughly provided a position summary in 5-7 minutes</w:t>
            </w:r>
          </w:p>
        </w:tc>
        <w:tc>
          <w:tcPr>
            <w:tcW w:w="1458" w:type="dxa"/>
            <w:vAlign w:val="center"/>
          </w:tcPr>
          <w:p w:rsidR="00FB7842" w:rsidRPr="00535369" w:rsidRDefault="00FB7842" w:rsidP="00D75A28">
            <w:pPr>
              <w:jc w:val="center"/>
              <w:rPr>
                <w:sz w:val="16"/>
                <w:szCs w:val="18"/>
              </w:rPr>
            </w:pPr>
            <w:r w:rsidRPr="00535369">
              <w:rPr>
                <w:sz w:val="16"/>
                <w:szCs w:val="18"/>
              </w:rPr>
              <w:t>9-10</w:t>
            </w:r>
          </w:p>
        </w:tc>
        <w:tc>
          <w:tcPr>
            <w:tcW w:w="1549" w:type="dxa"/>
            <w:vAlign w:val="center"/>
          </w:tcPr>
          <w:p w:rsidR="00FB7842" w:rsidRPr="00535369" w:rsidRDefault="00FB7842" w:rsidP="00D75A28">
            <w:pPr>
              <w:jc w:val="center"/>
              <w:rPr>
                <w:sz w:val="16"/>
                <w:szCs w:val="18"/>
              </w:rPr>
            </w:pPr>
            <w:r w:rsidRPr="00535369">
              <w:rPr>
                <w:sz w:val="16"/>
                <w:szCs w:val="18"/>
              </w:rPr>
              <w:t>7-8</w:t>
            </w:r>
          </w:p>
        </w:tc>
        <w:tc>
          <w:tcPr>
            <w:tcW w:w="1654" w:type="dxa"/>
            <w:vAlign w:val="center"/>
          </w:tcPr>
          <w:p w:rsidR="00FB7842" w:rsidRPr="00535369" w:rsidRDefault="00FB7842" w:rsidP="00D75A28">
            <w:pPr>
              <w:jc w:val="center"/>
              <w:rPr>
                <w:sz w:val="16"/>
                <w:szCs w:val="18"/>
              </w:rPr>
            </w:pPr>
            <w:r w:rsidRPr="00535369">
              <w:rPr>
                <w:sz w:val="16"/>
                <w:szCs w:val="18"/>
              </w:rPr>
              <w:t>0-6</w:t>
            </w:r>
          </w:p>
        </w:tc>
      </w:tr>
      <w:tr w:rsidR="00FB7842" w:rsidRPr="00535369" w:rsidTr="00D75A28">
        <w:trPr>
          <w:trHeight w:val="233"/>
          <w:jc w:val="center"/>
        </w:trPr>
        <w:tc>
          <w:tcPr>
            <w:tcW w:w="5437" w:type="dxa"/>
          </w:tcPr>
          <w:p w:rsidR="00FB7842" w:rsidRPr="00535369" w:rsidRDefault="00FB7842" w:rsidP="00D75A28">
            <w:pPr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Group presented a logical, respectful 3-5 minute rebuttal</w:t>
            </w:r>
          </w:p>
        </w:tc>
        <w:tc>
          <w:tcPr>
            <w:tcW w:w="1458" w:type="dxa"/>
            <w:vAlign w:val="center"/>
          </w:tcPr>
          <w:p w:rsidR="00FB7842" w:rsidRPr="00535369" w:rsidRDefault="00FB7842" w:rsidP="00D75A28">
            <w:pPr>
              <w:jc w:val="center"/>
              <w:rPr>
                <w:sz w:val="16"/>
                <w:szCs w:val="18"/>
              </w:rPr>
            </w:pPr>
            <w:r w:rsidRPr="00535369">
              <w:rPr>
                <w:sz w:val="16"/>
                <w:szCs w:val="18"/>
              </w:rPr>
              <w:t>9-10</w:t>
            </w:r>
          </w:p>
        </w:tc>
        <w:tc>
          <w:tcPr>
            <w:tcW w:w="1549" w:type="dxa"/>
            <w:vAlign w:val="center"/>
          </w:tcPr>
          <w:p w:rsidR="00FB7842" w:rsidRPr="00535369" w:rsidRDefault="00FB7842" w:rsidP="00D75A28">
            <w:pPr>
              <w:jc w:val="center"/>
              <w:rPr>
                <w:sz w:val="16"/>
                <w:szCs w:val="18"/>
              </w:rPr>
            </w:pPr>
            <w:r w:rsidRPr="00535369">
              <w:rPr>
                <w:sz w:val="16"/>
                <w:szCs w:val="18"/>
              </w:rPr>
              <w:t>7-8</w:t>
            </w:r>
          </w:p>
        </w:tc>
        <w:tc>
          <w:tcPr>
            <w:tcW w:w="1654" w:type="dxa"/>
            <w:vAlign w:val="center"/>
          </w:tcPr>
          <w:p w:rsidR="00FB7842" w:rsidRPr="00535369" w:rsidRDefault="00FB7842" w:rsidP="00D75A28">
            <w:pPr>
              <w:jc w:val="center"/>
              <w:rPr>
                <w:sz w:val="16"/>
                <w:szCs w:val="18"/>
              </w:rPr>
            </w:pPr>
            <w:r w:rsidRPr="00535369">
              <w:rPr>
                <w:sz w:val="16"/>
                <w:szCs w:val="18"/>
              </w:rPr>
              <w:t>0-6</w:t>
            </w:r>
          </w:p>
        </w:tc>
      </w:tr>
      <w:tr w:rsidR="00FB7842" w:rsidRPr="00535369" w:rsidTr="00D75A28">
        <w:trPr>
          <w:trHeight w:val="251"/>
          <w:jc w:val="center"/>
        </w:trPr>
        <w:tc>
          <w:tcPr>
            <w:tcW w:w="5437" w:type="dxa"/>
          </w:tcPr>
          <w:p w:rsidR="00FB7842" w:rsidRPr="00535369" w:rsidRDefault="00FB7842" w:rsidP="00D75A28">
            <w:pPr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Submission includes a detailed analysis of group’s debate performance</w:t>
            </w:r>
          </w:p>
        </w:tc>
        <w:tc>
          <w:tcPr>
            <w:tcW w:w="1458" w:type="dxa"/>
            <w:vAlign w:val="center"/>
          </w:tcPr>
          <w:p w:rsidR="00FB7842" w:rsidRPr="00535369" w:rsidRDefault="00FB7842" w:rsidP="00D75A28">
            <w:pPr>
              <w:jc w:val="center"/>
              <w:rPr>
                <w:sz w:val="16"/>
                <w:szCs w:val="18"/>
              </w:rPr>
            </w:pPr>
            <w:r w:rsidRPr="00535369">
              <w:rPr>
                <w:sz w:val="16"/>
                <w:szCs w:val="18"/>
              </w:rPr>
              <w:t>9-10</w:t>
            </w:r>
          </w:p>
        </w:tc>
        <w:tc>
          <w:tcPr>
            <w:tcW w:w="1549" w:type="dxa"/>
            <w:vAlign w:val="center"/>
          </w:tcPr>
          <w:p w:rsidR="00FB7842" w:rsidRPr="00535369" w:rsidRDefault="00FB7842" w:rsidP="00D75A28">
            <w:pPr>
              <w:jc w:val="center"/>
              <w:rPr>
                <w:sz w:val="16"/>
                <w:szCs w:val="18"/>
              </w:rPr>
            </w:pPr>
            <w:r w:rsidRPr="00535369">
              <w:rPr>
                <w:sz w:val="16"/>
                <w:szCs w:val="18"/>
              </w:rPr>
              <w:t>7-8</w:t>
            </w:r>
          </w:p>
        </w:tc>
        <w:tc>
          <w:tcPr>
            <w:tcW w:w="1654" w:type="dxa"/>
            <w:vAlign w:val="center"/>
          </w:tcPr>
          <w:p w:rsidR="00FB7842" w:rsidRPr="00535369" w:rsidRDefault="00FB7842" w:rsidP="00D75A28">
            <w:pPr>
              <w:jc w:val="center"/>
              <w:rPr>
                <w:sz w:val="16"/>
                <w:szCs w:val="18"/>
              </w:rPr>
            </w:pPr>
            <w:r w:rsidRPr="00535369">
              <w:rPr>
                <w:sz w:val="16"/>
                <w:szCs w:val="18"/>
              </w:rPr>
              <w:t>0-6</w:t>
            </w:r>
          </w:p>
        </w:tc>
      </w:tr>
    </w:tbl>
    <w:p w:rsidR="00FB7842" w:rsidRDefault="00FB7842" w:rsidP="00FB7842">
      <w:pPr>
        <w:spacing w:after="0"/>
        <w:jc w:val="right"/>
        <w:rPr>
          <w:b/>
        </w:rPr>
      </w:pPr>
    </w:p>
    <w:p w:rsidR="00FB7842" w:rsidRDefault="00FB7842" w:rsidP="00FB7842">
      <w:pPr>
        <w:spacing w:after="0"/>
        <w:jc w:val="right"/>
        <w:rPr>
          <w:b/>
        </w:rPr>
      </w:pPr>
      <w:r>
        <w:rPr>
          <w:b/>
        </w:rPr>
        <w:t>Score: ___/45</w:t>
      </w:r>
    </w:p>
    <w:sectPr w:rsidR="00FB7842" w:rsidSect="00C3375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837F81"/>
    <w:multiLevelType w:val="hybridMultilevel"/>
    <w:tmpl w:val="BB2E88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142ADE"/>
    <w:multiLevelType w:val="hybridMultilevel"/>
    <w:tmpl w:val="A52AA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8020BC"/>
    <w:multiLevelType w:val="hybridMultilevel"/>
    <w:tmpl w:val="2DAC9E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E6608D"/>
    <w:multiLevelType w:val="hybridMultilevel"/>
    <w:tmpl w:val="849A6A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18B7C2E"/>
    <w:multiLevelType w:val="hybridMultilevel"/>
    <w:tmpl w:val="7FE02F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E471CF3"/>
    <w:multiLevelType w:val="hybridMultilevel"/>
    <w:tmpl w:val="8DAC8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E4B3472"/>
    <w:multiLevelType w:val="hybridMultilevel"/>
    <w:tmpl w:val="672A40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861190"/>
    <w:multiLevelType w:val="hybridMultilevel"/>
    <w:tmpl w:val="D41A84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0"/>
  </w:num>
  <w:num w:numId="5">
    <w:abstractNumId w:val="2"/>
  </w:num>
  <w:num w:numId="6">
    <w:abstractNumId w:val="5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4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756"/>
    <w:rsid w:val="000E648C"/>
    <w:rsid w:val="002273D9"/>
    <w:rsid w:val="00284E87"/>
    <w:rsid w:val="002D2C38"/>
    <w:rsid w:val="00316149"/>
    <w:rsid w:val="0039514B"/>
    <w:rsid w:val="00581094"/>
    <w:rsid w:val="005A747A"/>
    <w:rsid w:val="00645320"/>
    <w:rsid w:val="00672FA2"/>
    <w:rsid w:val="00682E5B"/>
    <w:rsid w:val="00817094"/>
    <w:rsid w:val="00AD6F33"/>
    <w:rsid w:val="00BE5BF2"/>
    <w:rsid w:val="00C33756"/>
    <w:rsid w:val="00CA22C0"/>
    <w:rsid w:val="00CE117C"/>
    <w:rsid w:val="00D662CA"/>
    <w:rsid w:val="00D75A28"/>
    <w:rsid w:val="00EB160D"/>
    <w:rsid w:val="00EC7E37"/>
    <w:rsid w:val="00F87BDC"/>
    <w:rsid w:val="00FB7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3756"/>
    <w:pPr>
      <w:ind w:left="720"/>
      <w:contextualSpacing/>
    </w:pPr>
  </w:style>
  <w:style w:type="table" w:styleId="TableGrid">
    <w:name w:val="Table Grid"/>
    <w:basedOn w:val="TableNormal"/>
    <w:uiPriority w:val="59"/>
    <w:rsid w:val="008170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3756"/>
    <w:pPr>
      <w:ind w:left="720"/>
      <w:contextualSpacing/>
    </w:pPr>
  </w:style>
  <w:style w:type="table" w:styleId="TableGrid">
    <w:name w:val="Table Grid"/>
    <w:basedOn w:val="TableNormal"/>
    <w:uiPriority w:val="59"/>
    <w:rsid w:val="008170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2019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Beth Yosler</dc:creator>
  <cp:lastModifiedBy>Beth Yosler</cp:lastModifiedBy>
  <cp:revision>11</cp:revision>
  <dcterms:created xsi:type="dcterms:W3CDTF">2017-10-04T19:42:00Z</dcterms:created>
  <dcterms:modified xsi:type="dcterms:W3CDTF">2019-10-31T15:31:00Z</dcterms:modified>
</cp:coreProperties>
</file>