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A55" w:rsidRPr="00A73A55" w:rsidRDefault="00A73A55">
      <w:pPr>
        <w:rPr>
          <w:rFonts w:ascii="Microsoft PhagsPa" w:hAnsi="Microsoft PhagsPa"/>
          <w:b/>
          <w:sz w:val="24"/>
          <w:szCs w:val="24"/>
        </w:rPr>
      </w:pPr>
      <w:proofErr w:type="gramStart"/>
      <w:r w:rsidRPr="00A73A55">
        <w:rPr>
          <w:rFonts w:ascii="Microsoft PhagsPa" w:hAnsi="Microsoft PhagsPa"/>
          <w:b/>
          <w:sz w:val="24"/>
          <w:szCs w:val="24"/>
        </w:rPr>
        <w:t>name</w:t>
      </w:r>
      <w:proofErr w:type="gramEnd"/>
      <w:r w:rsidRPr="00A73A55">
        <w:rPr>
          <w:rFonts w:ascii="Microsoft PhagsPa" w:hAnsi="Microsoft PhagsPa"/>
          <w:b/>
          <w:sz w:val="24"/>
          <w:szCs w:val="24"/>
        </w:rPr>
        <w:t xml:space="preserve">:    </w:t>
      </w:r>
      <w:r w:rsidRPr="00A73A55">
        <w:rPr>
          <w:rFonts w:ascii="Microsoft PhagsPa" w:hAnsi="Microsoft PhagsPa"/>
          <w:b/>
          <w:sz w:val="24"/>
          <w:szCs w:val="24"/>
        </w:rPr>
        <w:tab/>
      </w:r>
      <w:r w:rsidRPr="00A73A55">
        <w:rPr>
          <w:rFonts w:ascii="Microsoft PhagsPa" w:hAnsi="Microsoft PhagsPa"/>
          <w:b/>
          <w:sz w:val="24"/>
          <w:szCs w:val="24"/>
        </w:rPr>
        <w:tab/>
      </w:r>
      <w:r w:rsidRPr="00A73A55">
        <w:rPr>
          <w:rFonts w:ascii="Microsoft PhagsPa" w:hAnsi="Microsoft PhagsPa"/>
          <w:b/>
          <w:sz w:val="24"/>
          <w:szCs w:val="24"/>
        </w:rPr>
        <w:tab/>
      </w:r>
      <w:r>
        <w:rPr>
          <w:rFonts w:ascii="Microsoft PhagsPa" w:hAnsi="Microsoft PhagsPa"/>
          <w:b/>
          <w:sz w:val="24"/>
          <w:szCs w:val="24"/>
        </w:rPr>
        <w:t xml:space="preserve">                </w:t>
      </w:r>
      <w:r w:rsidRPr="00A73A55">
        <w:rPr>
          <w:rFonts w:ascii="Microsoft PhagsPa" w:hAnsi="Microsoft PhagsPa"/>
          <w:b/>
          <w:sz w:val="24"/>
          <w:szCs w:val="24"/>
        </w:rPr>
        <w:tab/>
        <w:t xml:space="preserve">period: </w:t>
      </w:r>
      <w:r w:rsidRPr="00A73A55">
        <w:rPr>
          <w:rFonts w:ascii="Microsoft PhagsPa" w:hAnsi="Microsoft PhagsPa"/>
          <w:b/>
          <w:sz w:val="24"/>
          <w:szCs w:val="24"/>
        </w:rPr>
        <w:tab/>
      </w:r>
      <w:r>
        <w:rPr>
          <w:rFonts w:ascii="Microsoft PhagsPa" w:hAnsi="Microsoft PhagsPa"/>
          <w:b/>
          <w:sz w:val="24"/>
          <w:szCs w:val="24"/>
        </w:rPr>
        <w:t xml:space="preserve">   </w:t>
      </w:r>
      <w:r w:rsidRPr="00A73A55">
        <w:rPr>
          <w:rFonts w:ascii="Microsoft PhagsPa" w:hAnsi="Microsoft PhagsPa"/>
          <w:b/>
          <w:sz w:val="24"/>
          <w:szCs w:val="24"/>
        </w:rPr>
        <w:tab/>
      </w:r>
      <w:r w:rsidRPr="00A73A55">
        <w:rPr>
          <w:rFonts w:ascii="Microsoft PhagsPa" w:hAnsi="Microsoft PhagsPa"/>
          <w:b/>
          <w:sz w:val="24"/>
          <w:szCs w:val="24"/>
        </w:rPr>
        <w:tab/>
        <w:t>date:</w:t>
      </w:r>
    </w:p>
    <w:p w:rsidR="003574B1" w:rsidRPr="003574B1" w:rsidRDefault="003574B1">
      <w:pPr>
        <w:rPr>
          <w:rFonts w:ascii="Microsoft PhagsPa" w:hAnsi="Microsoft PhagsPa"/>
          <w:b/>
          <w:sz w:val="40"/>
          <w:szCs w:val="40"/>
        </w:rPr>
      </w:pPr>
      <w:r w:rsidRPr="003574B1">
        <w:rPr>
          <w:rFonts w:ascii="Microsoft PhagsPa" w:hAnsi="Microsoft PhagsPa"/>
          <w:b/>
          <w:sz w:val="40"/>
          <w:szCs w:val="40"/>
        </w:rPr>
        <w:t xml:space="preserve">Teen Pregnancy Web-Quest </w:t>
      </w:r>
    </w:p>
    <w:p w:rsidR="003574B1" w:rsidRPr="003574B1" w:rsidRDefault="003574B1">
      <w:pPr>
        <w:rPr>
          <w:rFonts w:ascii="Microsoft PhagsPa" w:hAnsi="Microsoft PhagsPa"/>
        </w:rPr>
      </w:pPr>
      <w:r w:rsidRPr="003574B1">
        <w:rPr>
          <w:rFonts w:ascii="Microsoft PhagsPa" w:hAnsi="Microsoft PhagsPa"/>
        </w:rPr>
        <w:t xml:space="preserve">Use the following websites to help you in your quest for teen pregnancy information. </w:t>
      </w:r>
    </w:p>
    <w:p w:rsidR="003574B1" w:rsidRPr="003574B1" w:rsidRDefault="003574B1" w:rsidP="00A73A55">
      <w:pPr>
        <w:spacing w:after="0" w:line="240" w:lineRule="auto"/>
        <w:rPr>
          <w:rFonts w:ascii="Microsoft PhagsPa" w:hAnsi="Microsoft PhagsPa"/>
        </w:rPr>
      </w:pPr>
      <w:hyperlink r:id="rId5" w:history="1">
        <w:r w:rsidRPr="003574B1">
          <w:rPr>
            <w:rStyle w:val="Hyperlink"/>
            <w:rFonts w:ascii="Microsoft PhagsPa" w:hAnsi="Microsoft PhagsPa"/>
          </w:rPr>
          <w:t>http://pregnancy.lovetoknow.com/wiki/How_Does_Being_Pregnant_Affect_a_Teenage_Mother</w:t>
        </w:r>
      </w:hyperlink>
      <w:r w:rsidRPr="003574B1">
        <w:rPr>
          <w:rFonts w:ascii="Microsoft PhagsPa" w:hAnsi="Microsoft PhagsPa"/>
        </w:rPr>
        <w:t xml:space="preserve"> </w:t>
      </w:r>
    </w:p>
    <w:p w:rsidR="003574B1" w:rsidRPr="003574B1" w:rsidRDefault="003574B1" w:rsidP="00A73A55">
      <w:pPr>
        <w:spacing w:after="0" w:line="240" w:lineRule="auto"/>
        <w:rPr>
          <w:rFonts w:ascii="Microsoft PhagsPa" w:hAnsi="Microsoft PhagsPa"/>
        </w:rPr>
      </w:pPr>
      <w:hyperlink r:id="rId6" w:history="1">
        <w:r w:rsidRPr="003574B1">
          <w:rPr>
            <w:rStyle w:val="Hyperlink"/>
            <w:rFonts w:ascii="Microsoft PhagsPa" w:hAnsi="Microsoft PhagsPa"/>
          </w:rPr>
          <w:t>http://www.livestrong.com/article/113172-risks-teenage-pregnancy/</w:t>
        </w:r>
      </w:hyperlink>
    </w:p>
    <w:p w:rsidR="003574B1" w:rsidRPr="003574B1" w:rsidRDefault="003574B1" w:rsidP="00A73A55">
      <w:pPr>
        <w:spacing w:after="0" w:line="240" w:lineRule="auto"/>
        <w:rPr>
          <w:rFonts w:ascii="Microsoft PhagsPa" w:hAnsi="Microsoft PhagsPa"/>
        </w:rPr>
      </w:pPr>
      <w:hyperlink r:id="rId7" w:history="1">
        <w:r w:rsidRPr="003574B1">
          <w:rPr>
            <w:rStyle w:val="Hyperlink"/>
            <w:rFonts w:ascii="Microsoft PhagsPa" w:hAnsi="Microsoft PhagsPa"/>
          </w:rPr>
          <w:t>http://www.livestrong.com/article/146681-what-are-the-causes-of-teenage-pregnancy/</w:t>
        </w:r>
      </w:hyperlink>
    </w:p>
    <w:p w:rsidR="003574B1" w:rsidRPr="003574B1" w:rsidRDefault="003574B1" w:rsidP="00A73A55">
      <w:pPr>
        <w:spacing w:after="0" w:line="240" w:lineRule="auto"/>
        <w:rPr>
          <w:rFonts w:ascii="Microsoft PhagsPa" w:hAnsi="Microsoft PhagsPa"/>
        </w:rPr>
      </w:pPr>
      <w:hyperlink r:id="rId8" w:history="1">
        <w:r w:rsidRPr="003574B1">
          <w:rPr>
            <w:rStyle w:val="Hyperlink"/>
            <w:rFonts w:ascii="Microsoft PhagsPa" w:hAnsi="Microsoft PhagsPa"/>
          </w:rPr>
          <w:t>http://www.candiesfoundation.org/theFacts</w:t>
        </w:r>
      </w:hyperlink>
      <w:r w:rsidRPr="003574B1">
        <w:rPr>
          <w:rFonts w:ascii="Microsoft PhagsPa" w:hAnsi="Microsoft PhagsPa"/>
        </w:rPr>
        <w:t xml:space="preserve"> </w:t>
      </w:r>
    </w:p>
    <w:p w:rsidR="005B08A8" w:rsidRPr="003574B1" w:rsidRDefault="003574B1" w:rsidP="00A73A55">
      <w:pPr>
        <w:spacing w:after="0" w:line="240" w:lineRule="auto"/>
        <w:rPr>
          <w:rFonts w:ascii="Microsoft PhagsPa" w:hAnsi="Microsoft PhagsPa"/>
        </w:rPr>
      </w:pPr>
      <w:hyperlink r:id="rId9" w:history="1">
        <w:r w:rsidRPr="003574B1">
          <w:rPr>
            <w:rStyle w:val="Hyperlink"/>
            <w:rFonts w:ascii="Microsoft PhagsPa" w:hAnsi="Microsoft PhagsPa"/>
          </w:rPr>
          <w:t>http://www.livestrong.com/article/279393-disadvantages-of-teenage-pregnancy/</w:t>
        </w:r>
      </w:hyperlink>
    </w:p>
    <w:p w:rsidR="003574B1" w:rsidRPr="003574B1" w:rsidRDefault="003574B1">
      <w:pPr>
        <w:rPr>
          <w:rFonts w:ascii="Microsoft PhagsPa" w:hAnsi="Microsoft PhagsPa"/>
        </w:rPr>
      </w:pPr>
    </w:p>
    <w:p w:rsidR="003574B1" w:rsidRPr="00A73A55" w:rsidRDefault="003574B1">
      <w:pPr>
        <w:rPr>
          <w:rFonts w:ascii="Microsoft PhagsPa" w:hAnsi="Microsoft PhagsPa"/>
          <w:sz w:val="36"/>
          <w:szCs w:val="36"/>
        </w:rPr>
      </w:pPr>
      <w:r w:rsidRPr="00A73A55">
        <w:rPr>
          <w:rFonts w:ascii="Microsoft PhagsPa" w:hAnsi="Microsoft PhagsPa"/>
          <w:sz w:val="36"/>
          <w:szCs w:val="36"/>
        </w:rPr>
        <w:t>Define “Teen Pregnancy”</w:t>
      </w:r>
    </w:p>
    <w:p w:rsidR="003574B1" w:rsidRPr="00A73A55" w:rsidRDefault="003574B1">
      <w:pPr>
        <w:rPr>
          <w:rFonts w:ascii="Microsoft PhagsPa" w:hAnsi="Microsoft PhagsPa"/>
          <w:sz w:val="36"/>
          <w:szCs w:val="36"/>
        </w:rPr>
      </w:pPr>
    </w:p>
    <w:p w:rsidR="003574B1" w:rsidRPr="00A73A55" w:rsidRDefault="00A73A55">
      <w:pPr>
        <w:rPr>
          <w:rFonts w:ascii="Microsoft PhagsPa" w:hAnsi="Microsoft PhagsPa"/>
          <w:sz w:val="40"/>
          <w:szCs w:val="40"/>
        </w:rPr>
      </w:pPr>
      <w:r w:rsidRPr="00A73A55">
        <w:rPr>
          <w:rFonts w:ascii="Microsoft PhagsPa" w:hAnsi="Microsoft PhagsPa"/>
          <w:sz w:val="40"/>
          <w:szCs w:val="40"/>
        </w:rPr>
        <w:t>List current s</w:t>
      </w:r>
      <w:r w:rsidR="003574B1" w:rsidRPr="00A73A55">
        <w:rPr>
          <w:rFonts w:ascii="Microsoft PhagsPa" w:hAnsi="Microsoft PhagsPa"/>
          <w:sz w:val="40"/>
          <w:szCs w:val="40"/>
        </w:rPr>
        <w:t>tatistics</w:t>
      </w:r>
    </w:p>
    <w:p w:rsidR="003574B1" w:rsidRDefault="003574B1">
      <w:pPr>
        <w:rPr>
          <w:rFonts w:ascii="Microsoft PhagsPa" w:hAnsi="Microsoft PhagsPa"/>
        </w:rPr>
      </w:pPr>
    </w:p>
    <w:p w:rsidR="00A73A55" w:rsidRPr="003574B1" w:rsidRDefault="00A73A55">
      <w:pPr>
        <w:rPr>
          <w:rFonts w:ascii="Microsoft PhagsPa" w:hAnsi="Microsoft PhagsPa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t xml:space="preserve">There are six common causes of teen pregnancy.  Read the information throughout the suggested websites and summarize </w:t>
      </w:r>
      <w:r w:rsidRPr="00A73A55">
        <w:rPr>
          <w:rFonts w:ascii="Microsoft PhagsPa" w:hAnsi="Microsoft PhagsPa"/>
          <w:b/>
          <w:sz w:val="28"/>
          <w:szCs w:val="28"/>
          <w:u w:val="single"/>
        </w:rPr>
        <w:t>in your own words</w:t>
      </w:r>
      <w:r w:rsidRPr="00A73A55">
        <w:rPr>
          <w:rFonts w:ascii="Microsoft PhagsPa" w:hAnsi="Microsoft PhagsPa"/>
          <w:b/>
          <w:sz w:val="28"/>
          <w:szCs w:val="28"/>
        </w:rPr>
        <w:t xml:space="preserve"> the information the articles are trying to convey.</w:t>
      </w: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t>Peer Pressure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73A55" w:rsidRPr="00A73A55" w:rsidTr="00A73A55">
        <w:tc>
          <w:tcPr>
            <w:tcW w:w="9576" w:type="dxa"/>
            <w:shd w:val="clear" w:color="auto" w:fill="DBE5F1" w:themeFill="accent1" w:themeFillTint="33"/>
          </w:tcPr>
          <w:p w:rsidR="00A73A55" w:rsidRPr="00A73A55" w:rsidRDefault="00A73A55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</w:tc>
      </w:tr>
    </w:tbl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t>Absent Parents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73A55" w:rsidRPr="00A73A55" w:rsidTr="001850DC">
        <w:tc>
          <w:tcPr>
            <w:tcW w:w="9576" w:type="dxa"/>
            <w:shd w:val="clear" w:color="auto" w:fill="DBE5F1" w:themeFill="accent1" w:themeFillTint="33"/>
          </w:tcPr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</w:tc>
      </w:tr>
    </w:tbl>
    <w:p w:rsidR="00A73A55" w:rsidRDefault="00A73A55" w:rsidP="00A73A55">
      <w:pPr>
        <w:rPr>
          <w:rFonts w:ascii="Microsoft PhagsPa" w:hAnsi="Microsoft PhagsPa"/>
          <w:b/>
          <w:sz w:val="28"/>
          <w:szCs w:val="28"/>
        </w:rPr>
      </w:pPr>
    </w:p>
    <w:p w:rsidR="00A73A55" w:rsidRPr="00A73A55" w:rsidRDefault="00A73A55" w:rsidP="00A73A55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lastRenderedPageBreak/>
        <w:t xml:space="preserve">Glamorization of Pregnancy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73A55" w:rsidRPr="00A73A55" w:rsidTr="001850DC">
        <w:tc>
          <w:tcPr>
            <w:tcW w:w="9576" w:type="dxa"/>
            <w:shd w:val="clear" w:color="auto" w:fill="DBE5F1" w:themeFill="accent1" w:themeFillTint="33"/>
          </w:tcPr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</w:tc>
      </w:tr>
    </w:tbl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t>Lack of Knowledge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73A55" w:rsidRPr="00A73A55" w:rsidTr="001850DC">
        <w:tc>
          <w:tcPr>
            <w:tcW w:w="9576" w:type="dxa"/>
            <w:shd w:val="clear" w:color="auto" w:fill="DBE5F1" w:themeFill="accent1" w:themeFillTint="33"/>
          </w:tcPr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</w:tc>
      </w:tr>
    </w:tbl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t>Sexual Abuse or Rape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73A55" w:rsidRPr="00A73A55" w:rsidTr="001850DC">
        <w:tc>
          <w:tcPr>
            <w:tcW w:w="9576" w:type="dxa"/>
            <w:shd w:val="clear" w:color="auto" w:fill="DBE5F1" w:themeFill="accent1" w:themeFillTint="33"/>
          </w:tcPr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</w:tc>
      </w:tr>
    </w:tbl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t>Teenage Drinking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73A55" w:rsidRPr="00A73A55" w:rsidTr="001850DC">
        <w:tc>
          <w:tcPr>
            <w:tcW w:w="9576" w:type="dxa"/>
            <w:shd w:val="clear" w:color="auto" w:fill="DBE5F1" w:themeFill="accent1" w:themeFillTint="33"/>
          </w:tcPr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  <w:p w:rsidR="00A73A55" w:rsidRPr="00A73A55" w:rsidRDefault="00A73A55" w:rsidP="001850DC">
            <w:pPr>
              <w:rPr>
                <w:rFonts w:ascii="Microsoft PhagsPa" w:hAnsi="Microsoft PhagsPa"/>
                <w:b/>
                <w:sz w:val="28"/>
                <w:szCs w:val="28"/>
              </w:rPr>
            </w:pPr>
          </w:p>
        </w:tc>
      </w:tr>
    </w:tbl>
    <w:p w:rsidR="00A73A55" w:rsidRDefault="00A73A55">
      <w:pPr>
        <w:rPr>
          <w:rFonts w:ascii="Microsoft PhagsPa" w:hAnsi="Microsoft PhagsPa"/>
        </w:rPr>
      </w:pPr>
    </w:p>
    <w:p w:rsidR="00A73A55" w:rsidRDefault="00A73A55">
      <w:pPr>
        <w:rPr>
          <w:rFonts w:ascii="Microsoft PhagsPa" w:hAnsi="Microsoft PhagsPa"/>
          <w:b/>
          <w:sz w:val="28"/>
          <w:szCs w:val="28"/>
        </w:rPr>
      </w:pPr>
    </w:p>
    <w:p w:rsidR="00A73A55" w:rsidRDefault="00A73A55">
      <w:pPr>
        <w:rPr>
          <w:rFonts w:ascii="Microsoft PhagsPa" w:hAnsi="Microsoft PhagsPa"/>
          <w:b/>
          <w:sz w:val="28"/>
          <w:szCs w:val="28"/>
        </w:rPr>
      </w:pPr>
    </w:p>
    <w:p w:rsidR="00A73A55" w:rsidRDefault="00A73A55">
      <w:pPr>
        <w:rPr>
          <w:rFonts w:ascii="Microsoft PhagsPa" w:hAnsi="Microsoft PhagsPa"/>
          <w:b/>
          <w:sz w:val="28"/>
          <w:szCs w:val="28"/>
        </w:rPr>
      </w:pPr>
    </w:p>
    <w:p w:rsidR="00A73A55" w:rsidRDefault="00A73A55">
      <w:pPr>
        <w:rPr>
          <w:rFonts w:ascii="Microsoft PhagsPa" w:hAnsi="Microsoft PhagsPa"/>
          <w:b/>
          <w:sz w:val="28"/>
          <w:szCs w:val="28"/>
        </w:rPr>
      </w:pPr>
    </w:p>
    <w:p w:rsidR="00A73A55" w:rsidRDefault="00A73A55">
      <w:pPr>
        <w:rPr>
          <w:rFonts w:ascii="Microsoft PhagsPa" w:hAnsi="Microsoft PhagsPa"/>
          <w:b/>
          <w:sz w:val="28"/>
          <w:szCs w:val="28"/>
        </w:rPr>
      </w:pPr>
    </w:p>
    <w:p w:rsidR="00A73A55" w:rsidRPr="00A73A55" w:rsidRDefault="00A73A55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lastRenderedPageBreak/>
        <w:t>When teens discover they are pregnant, they have to think about how they will proceed and make some tough decisions.  Name, describe, and present at least 2 pros and 2 cons to each option available to them.  Pros/ cons may be based on personal feelings/ opinions.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574B1" w:rsidRPr="003574B1" w:rsidTr="003574B1">
        <w:tc>
          <w:tcPr>
            <w:tcW w:w="3192" w:type="dxa"/>
          </w:tcPr>
          <w:p w:rsidR="003574B1" w:rsidRPr="003574B1" w:rsidRDefault="003574B1" w:rsidP="003574B1">
            <w:pPr>
              <w:jc w:val="center"/>
              <w:rPr>
                <w:rFonts w:ascii="Microsoft PhagsPa" w:hAnsi="Microsoft PhagsPa"/>
                <w:b/>
              </w:rPr>
            </w:pPr>
            <w:r w:rsidRPr="003574B1">
              <w:rPr>
                <w:rFonts w:ascii="Microsoft PhagsPa" w:hAnsi="Microsoft PhagsPa"/>
                <w:b/>
              </w:rPr>
              <w:t>Option #1:</w:t>
            </w:r>
          </w:p>
          <w:p w:rsidR="003574B1" w:rsidRPr="003574B1" w:rsidRDefault="003574B1" w:rsidP="003574B1">
            <w:pPr>
              <w:jc w:val="center"/>
              <w:rPr>
                <w:rFonts w:ascii="Microsoft PhagsPa" w:hAnsi="Microsoft PhagsPa"/>
                <w:b/>
              </w:rPr>
            </w:pPr>
            <w:r w:rsidRPr="003574B1">
              <w:rPr>
                <w:rFonts w:ascii="Microsoft PhagsPa" w:hAnsi="Microsoft PhagsPa"/>
                <w:b/>
              </w:rPr>
              <w:t>Adoption</w:t>
            </w:r>
          </w:p>
        </w:tc>
        <w:tc>
          <w:tcPr>
            <w:tcW w:w="3192" w:type="dxa"/>
          </w:tcPr>
          <w:p w:rsidR="003574B1" w:rsidRPr="003574B1" w:rsidRDefault="003574B1" w:rsidP="003574B1">
            <w:pPr>
              <w:jc w:val="center"/>
              <w:rPr>
                <w:rFonts w:ascii="Microsoft PhagsPa" w:hAnsi="Microsoft PhagsPa"/>
                <w:b/>
              </w:rPr>
            </w:pPr>
            <w:r w:rsidRPr="003574B1">
              <w:rPr>
                <w:rFonts w:ascii="Microsoft PhagsPa" w:hAnsi="Microsoft PhagsPa"/>
                <w:b/>
              </w:rPr>
              <w:t>Option #2:</w:t>
            </w:r>
          </w:p>
          <w:p w:rsidR="003574B1" w:rsidRPr="003574B1" w:rsidRDefault="003574B1" w:rsidP="003574B1">
            <w:pPr>
              <w:jc w:val="center"/>
              <w:rPr>
                <w:rFonts w:ascii="Microsoft PhagsPa" w:hAnsi="Microsoft PhagsPa"/>
                <w:b/>
              </w:rPr>
            </w:pPr>
            <w:r w:rsidRPr="003574B1">
              <w:rPr>
                <w:rFonts w:ascii="Microsoft PhagsPa" w:hAnsi="Microsoft PhagsPa"/>
                <w:b/>
              </w:rPr>
              <w:t>Abort the Child</w:t>
            </w:r>
          </w:p>
        </w:tc>
        <w:tc>
          <w:tcPr>
            <w:tcW w:w="3192" w:type="dxa"/>
          </w:tcPr>
          <w:p w:rsidR="003574B1" w:rsidRPr="003574B1" w:rsidRDefault="003574B1" w:rsidP="003574B1">
            <w:pPr>
              <w:jc w:val="center"/>
              <w:rPr>
                <w:rFonts w:ascii="Microsoft PhagsPa" w:hAnsi="Microsoft PhagsPa"/>
                <w:b/>
              </w:rPr>
            </w:pPr>
            <w:r w:rsidRPr="003574B1">
              <w:rPr>
                <w:rFonts w:ascii="Microsoft PhagsPa" w:hAnsi="Microsoft PhagsPa"/>
                <w:b/>
              </w:rPr>
              <w:t>Option #3:</w:t>
            </w:r>
          </w:p>
          <w:p w:rsidR="003574B1" w:rsidRPr="003574B1" w:rsidRDefault="003574B1" w:rsidP="003574B1">
            <w:pPr>
              <w:jc w:val="center"/>
              <w:rPr>
                <w:rFonts w:ascii="Microsoft PhagsPa" w:hAnsi="Microsoft PhagsPa"/>
                <w:b/>
              </w:rPr>
            </w:pPr>
            <w:r w:rsidRPr="003574B1">
              <w:rPr>
                <w:rFonts w:ascii="Microsoft PhagsPa" w:hAnsi="Microsoft PhagsPa"/>
                <w:b/>
              </w:rPr>
              <w:t>Birth/ Keep the Child</w:t>
            </w:r>
          </w:p>
        </w:tc>
      </w:tr>
      <w:tr w:rsidR="003574B1" w:rsidRPr="003574B1" w:rsidTr="003574B1">
        <w:tc>
          <w:tcPr>
            <w:tcW w:w="3192" w:type="dxa"/>
          </w:tcPr>
          <w:p w:rsidR="003574B1" w:rsidRPr="003574B1" w:rsidRDefault="003574B1">
            <w:pPr>
              <w:rPr>
                <w:rFonts w:ascii="Microsoft PhagsPa" w:hAnsi="Microsoft PhagsPa"/>
              </w:rPr>
            </w:pPr>
            <w:r w:rsidRPr="003574B1">
              <w:rPr>
                <w:rFonts w:ascii="Microsoft PhagsPa" w:hAnsi="Microsoft PhagsPa"/>
              </w:rPr>
              <w:t>Description:</w:t>
            </w:r>
          </w:p>
        </w:tc>
        <w:tc>
          <w:tcPr>
            <w:tcW w:w="3192" w:type="dxa"/>
          </w:tcPr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  <w:r w:rsidRPr="003574B1">
              <w:rPr>
                <w:rFonts w:ascii="Microsoft PhagsPa" w:hAnsi="Microsoft PhagsPa"/>
              </w:rPr>
              <w:t>Description:</w:t>
            </w:r>
          </w:p>
        </w:tc>
        <w:tc>
          <w:tcPr>
            <w:tcW w:w="3192" w:type="dxa"/>
          </w:tcPr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  <w:r w:rsidRPr="003574B1">
              <w:rPr>
                <w:rFonts w:ascii="Microsoft PhagsPa" w:hAnsi="Microsoft PhagsPa"/>
              </w:rPr>
              <w:t>Description:</w:t>
            </w: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</w:tc>
      </w:tr>
      <w:tr w:rsidR="003574B1" w:rsidRPr="003574B1" w:rsidTr="003574B1">
        <w:tc>
          <w:tcPr>
            <w:tcW w:w="3192" w:type="dxa"/>
          </w:tcPr>
          <w:p w:rsidR="003574B1" w:rsidRPr="003574B1" w:rsidRDefault="003574B1">
            <w:pPr>
              <w:rPr>
                <w:rFonts w:ascii="Microsoft PhagsPa" w:hAnsi="Microsoft PhagsPa"/>
              </w:rPr>
            </w:pPr>
            <w:r w:rsidRPr="003574B1">
              <w:rPr>
                <w:rFonts w:ascii="Microsoft PhagsPa" w:hAnsi="Microsoft PhagsPa"/>
              </w:rPr>
              <w:t>Pros:</w:t>
            </w:r>
          </w:p>
        </w:tc>
        <w:tc>
          <w:tcPr>
            <w:tcW w:w="3192" w:type="dxa"/>
          </w:tcPr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  <w:r w:rsidRPr="003574B1">
              <w:rPr>
                <w:rFonts w:ascii="Microsoft PhagsPa" w:hAnsi="Microsoft PhagsPa"/>
              </w:rPr>
              <w:t>Pros:</w:t>
            </w:r>
          </w:p>
        </w:tc>
        <w:tc>
          <w:tcPr>
            <w:tcW w:w="3192" w:type="dxa"/>
          </w:tcPr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  <w:r w:rsidRPr="003574B1">
              <w:rPr>
                <w:rFonts w:ascii="Microsoft PhagsPa" w:hAnsi="Microsoft PhagsPa"/>
              </w:rPr>
              <w:t>Pros:</w:t>
            </w: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</w:tc>
      </w:tr>
      <w:tr w:rsidR="003574B1" w:rsidRPr="003574B1" w:rsidTr="003574B1">
        <w:tc>
          <w:tcPr>
            <w:tcW w:w="3192" w:type="dxa"/>
          </w:tcPr>
          <w:p w:rsidR="003574B1" w:rsidRPr="003574B1" w:rsidRDefault="003574B1">
            <w:pPr>
              <w:rPr>
                <w:rFonts w:ascii="Microsoft PhagsPa" w:hAnsi="Microsoft PhagsPa"/>
              </w:rPr>
            </w:pPr>
            <w:r w:rsidRPr="003574B1">
              <w:rPr>
                <w:rFonts w:ascii="Microsoft PhagsPa" w:hAnsi="Microsoft PhagsPa"/>
              </w:rPr>
              <w:t>Cons:</w:t>
            </w:r>
          </w:p>
        </w:tc>
        <w:tc>
          <w:tcPr>
            <w:tcW w:w="3192" w:type="dxa"/>
          </w:tcPr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  <w:r w:rsidRPr="003574B1">
              <w:rPr>
                <w:rFonts w:ascii="Microsoft PhagsPa" w:hAnsi="Microsoft PhagsPa"/>
              </w:rPr>
              <w:t>Cons:</w:t>
            </w:r>
          </w:p>
        </w:tc>
        <w:tc>
          <w:tcPr>
            <w:tcW w:w="3192" w:type="dxa"/>
          </w:tcPr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  <w:r w:rsidRPr="003574B1">
              <w:rPr>
                <w:rFonts w:ascii="Microsoft PhagsPa" w:hAnsi="Microsoft PhagsPa"/>
              </w:rPr>
              <w:t>Cons:</w:t>
            </w: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  <w:p w:rsidR="003574B1" w:rsidRPr="003574B1" w:rsidRDefault="003574B1" w:rsidP="001850DC">
            <w:pPr>
              <w:rPr>
                <w:rFonts w:ascii="Microsoft PhagsPa" w:hAnsi="Microsoft PhagsPa"/>
              </w:rPr>
            </w:pPr>
          </w:p>
        </w:tc>
      </w:tr>
    </w:tbl>
    <w:p w:rsidR="003574B1" w:rsidRPr="003574B1" w:rsidRDefault="003574B1">
      <w:pPr>
        <w:rPr>
          <w:rFonts w:ascii="Microsoft PhagsPa" w:hAnsi="Microsoft PhagsPa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t xml:space="preserve">There are many disadvantages, negative impacts, or effects and consequences associated with being a teen parent.  Develop a list of impacts using the following areas.  In addition to the suggested websites, view this clip to help you.  </w:t>
      </w: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hyperlink r:id="rId10" w:history="1">
        <w:r w:rsidRPr="00A73A55">
          <w:rPr>
            <w:rStyle w:val="Hyperlink"/>
            <w:rFonts w:ascii="Microsoft PhagsPa" w:hAnsi="Microsoft PhagsPa"/>
            <w:b/>
            <w:sz w:val="28"/>
            <w:szCs w:val="28"/>
          </w:rPr>
          <w:t>https://www.youtube.com/watch?v=tEr0yarax0g</w:t>
        </w:r>
      </w:hyperlink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  <w:u w:val="single"/>
        </w:rPr>
        <w:t>Educational Impacts</w:t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  <w:u w:val="single"/>
        </w:rPr>
        <w:t>Emotional Impacts</w:t>
      </w: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  <w:u w:val="single"/>
        </w:rPr>
        <w:t>Financial Impacts</w:t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</w:rPr>
        <w:tab/>
      </w:r>
      <w:r w:rsidRPr="00A73A55">
        <w:rPr>
          <w:rFonts w:ascii="Microsoft PhagsPa" w:hAnsi="Microsoft PhagsPa"/>
          <w:b/>
          <w:sz w:val="28"/>
          <w:szCs w:val="28"/>
          <w:u w:val="single"/>
        </w:rPr>
        <w:t>Physical/ Health Impacts</w:t>
      </w: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</w:p>
    <w:p w:rsidR="003574B1" w:rsidRDefault="003574B1">
      <w:pPr>
        <w:rPr>
          <w:rFonts w:ascii="Microsoft PhagsPa" w:hAnsi="Microsoft PhagsPa"/>
          <w:b/>
          <w:sz w:val="28"/>
          <w:szCs w:val="28"/>
          <w:u w:val="single"/>
        </w:rPr>
      </w:pPr>
      <w:r w:rsidRPr="00A73A55">
        <w:rPr>
          <w:rFonts w:ascii="Microsoft PhagsPa" w:hAnsi="Microsoft PhagsPa"/>
          <w:b/>
          <w:sz w:val="28"/>
          <w:szCs w:val="28"/>
          <w:u w:val="single"/>
        </w:rPr>
        <w:t>Social Impacts</w:t>
      </w:r>
    </w:p>
    <w:p w:rsidR="00A73A55" w:rsidRPr="00A73A55" w:rsidRDefault="00A73A55">
      <w:pPr>
        <w:rPr>
          <w:rFonts w:ascii="Microsoft PhagsPa" w:hAnsi="Microsoft PhagsPa"/>
          <w:b/>
          <w:sz w:val="28"/>
          <w:szCs w:val="28"/>
          <w:u w:val="single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lastRenderedPageBreak/>
        <w:t>How does teen pregnancy and teen parenthood affect or impact the baby/ child…</w:t>
      </w: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t>Physically:</w:t>
      </w: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</w:p>
    <w:p w:rsidR="003574B1" w:rsidRPr="00A73A55" w:rsidRDefault="003574B1">
      <w:pPr>
        <w:rPr>
          <w:rFonts w:ascii="Microsoft PhagsPa" w:hAnsi="Microsoft PhagsPa"/>
          <w:b/>
          <w:sz w:val="28"/>
          <w:szCs w:val="28"/>
        </w:rPr>
      </w:pPr>
      <w:r w:rsidRPr="00A73A55">
        <w:rPr>
          <w:rFonts w:ascii="Microsoft PhagsPa" w:hAnsi="Microsoft PhagsPa"/>
          <w:b/>
          <w:sz w:val="28"/>
          <w:szCs w:val="28"/>
        </w:rPr>
        <w:t>Emotionally &amp; Behaviorally</w:t>
      </w:r>
    </w:p>
    <w:sectPr w:rsidR="003574B1" w:rsidRPr="00A73A55" w:rsidSect="00A73A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4B1"/>
    <w:rsid w:val="00170461"/>
    <w:rsid w:val="00295648"/>
    <w:rsid w:val="003574B1"/>
    <w:rsid w:val="00A7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74B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5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A73A55"/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A73A55"/>
    <w:rPr>
      <w:rFonts w:eastAsiaTheme="minorEastAsia"/>
      <w:i/>
      <w:iCs/>
      <w:color w:val="000000" w:themeColor="text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A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74B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5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A73A55"/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A73A55"/>
    <w:rPr>
      <w:rFonts w:eastAsiaTheme="minorEastAsia"/>
      <w:i/>
      <w:iCs/>
      <w:color w:val="000000" w:themeColor="text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diesfoundation.org/theFact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ivestrong.com/article/146681-what-are-the-causes-of-teenage-pregnancy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livestrong.com/article/113172-risks-teenage-pregnancy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regnancy.lovetoknow.com/wiki/How_Does_Being_Pregnant_Affect_a_Teenage_Mother" TargetMode="External"/><Relationship Id="rId10" Type="http://schemas.openxmlformats.org/officeDocument/2006/relationships/hyperlink" Target="https://www.youtube.com/watch?v=tEr0yarax0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vestrong.com/article/279393-disadvantages-of-teenage-pregnan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1</cp:revision>
  <dcterms:created xsi:type="dcterms:W3CDTF">2017-02-17T15:44:00Z</dcterms:created>
  <dcterms:modified xsi:type="dcterms:W3CDTF">2017-02-17T16:02:00Z</dcterms:modified>
</cp:coreProperties>
</file>