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F95" w:rsidRDefault="00FF49A7" w:rsidP="00237F95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76.4pt;margin-top:33.85pt;width:405pt;height:28.3pt;z-index:-251658240;mso-position-horizontal-relative:margin;mso-position-vertical-relative:margin;v-text-anchor:middle" wrapcoords="0 0 21600 0 21600 21600 0 21600 0 0" filled="f" stroked="f">
            <v:textbox style="mso-next-textbox:#_x0000_s1050" inset="0,0,0,0">
              <w:txbxContent>
                <w:p w:rsidR="00DB6444" w:rsidRPr="004929C8" w:rsidRDefault="00B01887" w:rsidP="00B01887">
                  <w:pPr>
                    <w:pStyle w:val="aaaTitle"/>
                    <w:rPr>
                      <w:sz w:val="36"/>
                      <w:szCs w:val="36"/>
                    </w:rPr>
                  </w:pPr>
                  <w:r w:rsidRPr="004929C8">
                    <w:rPr>
                      <w:sz w:val="36"/>
                      <w:szCs w:val="36"/>
                    </w:rPr>
                    <w:t>Practice</w:t>
                  </w:r>
                </w:p>
                <w:p w:rsidR="00B13D07" w:rsidRPr="00B13D07" w:rsidRDefault="00B13D07" w:rsidP="00B13D07"/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1in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0,0,0">
              <w:txbxContent>
                <w:p w:rsidR="004204EA" w:rsidRPr="004204EA" w:rsidRDefault="004204EA" w:rsidP="004204EA">
                  <w:pPr>
                    <w:pStyle w:val="aaaTitleNumber"/>
                    <w:rPr>
                      <w:sz w:val="24"/>
                    </w:rPr>
                  </w:pPr>
                  <w:r w:rsidRPr="004204EA">
                    <w:rPr>
                      <w:sz w:val="24"/>
                    </w:rPr>
                    <w:t>Extension</w:t>
                  </w:r>
                </w:p>
                <w:p w:rsidR="00237F95" w:rsidRPr="004204EA" w:rsidRDefault="00BF0D94" w:rsidP="004204EA">
                  <w:pPr>
                    <w:pStyle w:val="aaaTitleNumber"/>
                  </w:pPr>
                  <w:r>
                    <w:t>7.3</w:t>
                  </w:r>
                </w:p>
              </w:txbxContent>
            </v:textbox>
            <w10:wrap type="topAndBottom" anchorx="margin" anchory="margin"/>
          </v:roundrect>
        </w:pict>
      </w:r>
      <w:r w:rsidR="00237F95">
        <w:t>Name</w:t>
      </w:r>
      <w:r w:rsidR="00237F95">
        <w:tab/>
      </w:r>
      <w:r w:rsidR="00237F95">
        <w:tab/>
        <w:t>Date</w:t>
      </w:r>
      <w:r w:rsidR="00237F95">
        <w:tab/>
      </w:r>
    </w:p>
    <w:p w:rsidR="00770F72" w:rsidRDefault="00770F72" w:rsidP="00770F72">
      <w:pPr>
        <w:pStyle w:val="epDirectionLine"/>
      </w:pPr>
      <w:r>
        <w:t xml:space="preserve">Find the value of </w:t>
      </w:r>
      <w:r>
        <w:rPr>
          <w:i/>
        </w:rPr>
        <w:t>x</w:t>
      </w:r>
      <w:r>
        <w:t>. Then classify the triangle.</w:t>
      </w:r>
    </w:p>
    <w:p w:rsidR="00770F72" w:rsidRDefault="00770F72" w:rsidP="00770F72">
      <w:pPr>
        <w:pStyle w:val="epNumList2"/>
        <w:spacing w:after="1840"/>
      </w:pPr>
      <w:r>
        <w:tab/>
      </w:r>
      <w:r>
        <w:rPr>
          <w:rStyle w:val="epListNumber"/>
        </w:rPr>
        <w:t>1.</w:t>
      </w:r>
      <w:r>
        <w:tab/>
      </w:r>
      <w:r w:rsidR="000078F6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35960" cy="940279"/>
            <wp:effectExtent l="19050" t="0" r="2290" b="0"/>
            <wp:wrapNone/>
            <wp:docPr id="12" name="Picture 12" descr="TA: C:\replacearts\Red Resources by Chapter\Red Chapter 7 RBC\Arts\PNGs\mscc7_rbc_0703_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5960" cy="940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2.</w:t>
      </w:r>
      <w:r>
        <w:tab/>
      </w:r>
      <w:r w:rsidR="000078F6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3199130</wp:posOffset>
            </wp:positionH>
            <wp:positionV relativeFrom="paragraph">
              <wp:posOffset>55880</wp:posOffset>
            </wp:positionV>
            <wp:extent cx="1186814" cy="1071244"/>
            <wp:effectExtent l="19050" t="0" r="0" b="0"/>
            <wp:wrapNone/>
            <wp:docPr id="11" name="Picture 11" descr="TA: C:\replacearts\Red Resources by Chapter\Red Chapter 7 RBC\Arts\PNGs\mscc7_rbc_0703_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6814" cy="1071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0F72" w:rsidRDefault="00770F72" w:rsidP="00770F72">
      <w:pPr>
        <w:pStyle w:val="epNumList2"/>
        <w:spacing w:after="740"/>
        <w:rPr>
          <w:rStyle w:val="epListNumber"/>
        </w:rPr>
      </w:pPr>
      <w:r>
        <w:tab/>
      </w:r>
      <w:r>
        <w:rPr>
          <w:rStyle w:val="epListNumber"/>
        </w:rPr>
        <w:t>3.</w:t>
      </w:r>
      <w:r>
        <w:tab/>
      </w:r>
      <w:r w:rsidR="000078F6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35960" cy="345055"/>
            <wp:effectExtent l="19050" t="0" r="2290" b="0"/>
            <wp:wrapNone/>
            <wp:docPr id="10" name="Picture 10" descr="TA: C:\replacearts\Red Resources by Chapter\Red Chapter 7 RBC\Arts\PNGs\mscc7_rbc_0703_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5960" cy="345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4.</w:t>
      </w:r>
      <w:r>
        <w:rPr>
          <w:rStyle w:val="epListNumber"/>
        </w:rPr>
        <w:tab/>
      </w:r>
      <w:r w:rsidR="000078F6">
        <w:rPr>
          <w:rFonts w:ascii="Arial" w:hAnsi="Arial"/>
          <w:b/>
          <w:noProof/>
          <w:sz w:val="2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3218180</wp:posOffset>
            </wp:positionH>
            <wp:positionV relativeFrom="paragraph">
              <wp:posOffset>53975</wp:posOffset>
            </wp:positionV>
            <wp:extent cx="1283969" cy="293370"/>
            <wp:effectExtent l="19050" t="0" r="0" b="0"/>
            <wp:wrapNone/>
            <wp:docPr id="9" name="Picture 9" descr="TA: C:\replacearts\Red Resources by Chapter\Red Chapter 7 RBC\Arts\PNGs\mscc7_rbc_0703_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3969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0F72" w:rsidRDefault="00770F72" w:rsidP="00770F72">
      <w:pPr>
        <w:pStyle w:val="epNumList2"/>
        <w:spacing w:after="1080"/>
      </w:pPr>
      <w:r>
        <w:tab/>
      </w:r>
      <w:r>
        <w:rPr>
          <w:rStyle w:val="epListNumber"/>
        </w:rPr>
        <w:t>5.</w:t>
      </w:r>
      <w:r>
        <w:tab/>
      </w:r>
      <w:r w:rsidR="000078F6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60892" cy="534837"/>
            <wp:effectExtent l="19050" t="0" r="5908" b="0"/>
            <wp:wrapNone/>
            <wp:docPr id="8" name="Picture 8" descr="TA: C:\replacearts\Red Resources by Chapter\Red Chapter 7 RBC\Arts\PNGs\mscc7_rbc_0703_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892" cy="534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6.</w:t>
      </w:r>
      <w:r>
        <w:rPr>
          <w:rStyle w:val="epListNumber"/>
        </w:rPr>
        <w:tab/>
      </w:r>
      <w:r w:rsidR="000078F6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3201670</wp:posOffset>
            </wp:positionH>
            <wp:positionV relativeFrom="paragraph">
              <wp:posOffset>50800</wp:posOffset>
            </wp:positionV>
            <wp:extent cx="1567814" cy="350520"/>
            <wp:effectExtent l="19050" t="0" r="0" b="0"/>
            <wp:wrapNone/>
            <wp:docPr id="7" name="Picture 7" descr="TA: C:\replacearts\Red Resources by Chapter\Red Chapter 7 RBC\Arts\PNGs\mscc7_rbc_0703_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7814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0F72" w:rsidRDefault="00770F72" w:rsidP="00770F72">
      <w:pPr>
        <w:pStyle w:val="epDirectionLine"/>
      </w:pPr>
      <w:r>
        <w:t>Tell whether a triangle can have the given angle measures. If not, change the first angle measure so that the angle measures form a triangle.</w:t>
      </w:r>
    </w:p>
    <w:p w:rsidR="00770F72" w:rsidRDefault="00770F72" w:rsidP="00770F72">
      <w:pPr>
        <w:pStyle w:val="epNumList2"/>
      </w:pPr>
      <w:r>
        <w:tab/>
      </w:r>
      <w:r>
        <w:rPr>
          <w:rStyle w:val="epListNumber"/>
        </w:rPr>
        <w:t>7.</w:t>
      </w:r>
      <w:r>
        <w:tab/>
      </w:r>
      <w:r w:rsidRPr="00371F74">
        <w:rPr>
          <w:position w:val="-24"/>
        </w:rPr>
        <w:object w:dxaOrig="1839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15pt;height:30.55pt" o:ole="">
            <v:imagedata r:id="rId19" o:title=""/>
          </v:shape>
          <o:OLEObject Type="Embed" ProgID="Equation.DSMT4" ShapeID="_x0000_i1025" DrawAspect="Content" ObjectID="_1429367982" r:id="rId20"/>
        </w:object>
      </w:r>
      <w:r>
        <w:tab/>
      </w:r>
      <w:r>
        <w:rPr>
          <w:rStyle w:val="epListNumber"/>
        </w:rPr>
        <w:t>8.</w:t>
      </w:r>
      <w:r>
        <w:tab/>
      </w:r>
      <w:r w:rsidRPr="00371F74">
        <w:rPr>
          <w:position w:val="-10"/>
        </w:rPr>
        <w:object w:dxaOrig="1979" w:dyaOrig="320">
          <v:shape id="_x0000_i1026" type="#_x0000_t75" style="width:99.05pt;height:15.55pt" o:ole="">
            <v:imagedata r:id="rId21" o:title=""/>
          </v:shape>
          <o:OLEObject Type="Embed" ProgID="Equation.DSMT4" ShapeID="_x0000_i1026" DrawAspect="Content" ObjectID="_1429367983" r:id="rId22"/>
        </w:object>
      </w:r>
    </w:p>
    <w:p w:rsidR="00770F72" w:rsidRDefault="00770F72" w:rsidP="00770F72">
      <w:pPr>
        <w:pStyle w:val="epNumList1"/>
      </w:pPr>
      <w:r>
        <w:tab/>
      </w:r>
      <w:r>
        <w:rPr>
          <w:rStyle w:val="epListNumber"/>
        </w:rPr>
        <w:t>9.</w:t>
      </w:r>
      <w:r>
        <w:rPr>
          <w:rStyle w:val="epListNumber"/>
        </w:rPr>
        <w:tab/>
      </w:r>
      <w:r>
        <w:t xml:space="preserve">Using 3 equal-sized craft sticks, put the ends together to make a triangle. </w:t>
      </w:r>
    </w:p>
    <w:p w:rsidR="00770F72" w:rsidRDefault="00770F72" w:rsidP="00770F72">
      <w:pPr>
        <w:pStyle w:val="epLetSubList1"/>
      </w:pPr>
      <w:r>
        <w:tab/>
      </w:r>
      <w:r>
        <w:rPr>
          <w:rStyle w:val="epListNumber"/>
        </w:rPr>
        <w:t>a.</w:t>
      </w:r>
      <w:r>
        <w:tab/>
        <w:t>Use a protractor to find the measure of each angle.</w:t>
      </w:r>
    </w:p>
    <w:p w:rsidR="00770F72" w:rsidRDefault="00770F72" w:rsidP="00770F72">
      <w:pPr>
        <w:pStyle w:val="epLetSubList1"/>
      </w:pPr>
      <w:r>
        <w:tab/>
      </w:r>
      <w:r>
        <w:rPr>
          <w:rStyle w:val="epListNumber"/>
        </w:rPr>
        <w:t>b.</w:t>
      </w:r>
      <w:r>
        <w:tab/>
        <w:t>Classify the triangle.</w:t>
      </w:r>
    </w:p>
    <w:p w:rsidR="00770F72" w:rsidRDefault="00770F72" w:rsidP="00770F72">
      <w:pPr>
        <w:pStyle w:val="epLetSubList1"/>
      </w:pPr>
      <w:r>
        <w:tab/>
      </w:r>
      <w:r>
        <w:rPr>
          <w:rStyle w:val="epListNumber"/>
        </w:rPr>
        <w:t>c.</w:t>
      </w:r>
      <w:r>
        <w:tab/>
        <w:t>Replace one of the sticks with either a longer stick or a longer pencil. Use a protractor to find the measure of each angle and classify this new triangle.</w:t>
      </w:r>
    </w:p>
    <w:p w:rsidR="00770F72" w:rsidRDefault="00770F72" w:rsidP="00770F72">
      <w:pPr>
        <w:pStyle w:val="epLetSubList1"/>
      </w:pPr>
      <w:r>
        <w:tab/>
      </w:r>
      <w:r>
        <w:rPr>
          <w:rStyle w:val="epListNumber"/>
        </w:rPr>
        <w:t>d.</w:t>
      </w:r>
      <w:r>
        <w:tab/>
        <w:t>Replace the longest side with a stick or pencil that is shorter than the two other sides. Use a protractor to find the measure of each angle and classify this new triangle.</w:t>
      </w:r>
    </w:p>
    <w:p w:rsidR="00770F72" w:rsidRDefault="00770F72" w:rsidP="00770F72">
      <w:pPr>
        <w:pStyle w:val="epLetSubList1"/>
      </w:pPr>
      <w:r>
        <w:tab/>
      </w:r>
      <w:r>
        <w:rPr>
          <w:rStyle w:val="epListNumber"/>
        </w:rPr>
        <w:t>e.</w:t>
      </w:r>
      <w:r>
        <w:tab/>
        <w:t xml:space="preserve">What do you notice about the triangle when two of its sides are equal </w:t>
      </w:r>
      <w:r>
        <w:br/>
        <w:t>in length?</w:t>
      </w:r>
    </w:p>
    <w:p w:rsidR="004929C8" w:rsidRPr="009D46DD" w:rsidRDefault="004929C8" w:rsidP="00770F72">
      <w:pPr>
        <w:pStyle w:val="prDirectionLine"/>
      </w:pPr>
    </w:p>
    <w:sectPr w:rsidR="004929C8" w:rsidRPr="009D46DD" w:rsidSect="00770F72">
      <w:footerReference w:type="even" r:id="rId23"/>
      <w:footerReference w:type="default" r:id="rId24"/>
      <w:pgSz w:w="12240" w:h="15840" w:code="1"/>
      <w:pgMar w:top="840" w:right="840" w:bottom="660" w:left="1860" w:header="720" w:footer="660" w:gutter="0"/>
      <w:pgNumType w:start="236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</wne:acdManifest>
    <wne:toolbarData r:id="rId1"/>
  </wne:toolbars>
  <wne:acds>
    <wne:acd wne:argValue="AgBwAHIATABpAHMAdABOAHUAbQBiAGUAcgA=" wne:acdName="acd0" wne:fciIndexBasedOn="0065"/>
    <wne:acd wne:argValue="AgBwAHIAQgBhAHMAZQBUAGUAeAB0AA==" wne:acdName="acd1" wne:fciIndexBasedOn="0065"/>
    <wne:acd wne:argValue="AgBwAHIARABpAHIAZQBjAHQAaQBvAG4ATABpAG4AZQA=" wne:acdName="acd2" wne:fciIndexBasedOn="0065"/>
    <wne:acd wne:argValue="AgBwAHIATABlAHQAUwB1AGIATABpAHMAdAAxAA==" wne:acdName="acd3" wne:fciIndexBasedOn="0065"/>
    <wne:acd wne:argValue="AgBwAHIATABlAHQAUwB1AGIATABpAHMAdAAyAA==" wne:acdName="acd4" wne:fciIndexBasedOn="0065"/>
    <wne:acd wne:argValue="AgBwAHIATABlAHQAUwB1AGIATABpAHMAdAAzAA==" wne:acdName="acd5" wne:fciIndexBasedOn="0065"/>
    <wne:acd wne:argValue="AgBwAHIATABlAHQAUwB1AGIATABpAHMAdAA0AA==" wne:acdName="acd6" wne:fciIndexBasedOn="0065"/>
    <wne:acd wne:argValue="AgBwAHIATgB1AG0ATABpAHMAdAAxAA==" wne:acdName="acd7" wne:fciIndexBasedOn="0065"/>
    <wne:acd wne:argValue="AgBwAHIATgB1AG0ATABpAHMAdAAyAA==" wne:acdName="acd8" wne:fciIndexBasedOn="0065"/>
    <wne:acd wne:argValue="AgBwAHIATgB1AG0ATABpAHMAdAAzAA==" wne:acdName="acd9" wne:fciIndexBasedOn="0065"/>
    <wne:acd wne:argValue="AgBwAHIATgB1AG0ATABpAHMAdAA0AA==" wne:acdName="acd10" wne:fciIndexBasedOn="0065"/>
    <wne:acd wne:argValue="AgBwAHIAVABhAGIAbABlAEgAZQBhAGQA" wne:acdName="acd11" wne:fciIndexBasedOn="0065"/>
    <wne:acd wne:argValue="AgBwAHIAVABhAGIAbABlAFQAZQB4AHQA" wne:acdName="acd12" wne:fciIndexBasedOn="0065"/>
    <wne:acd wne:argValue="AgBwAHIAVABhAGIAbABlAEgAZQBhAGQATABlAGYAdAA=" wne:acdName="acd13" wne:fciIndexBasedOn="0065"/>
    <wne:acd wne:argValue="AgBwAHIAVABhAGIAbABlAFQAZQB4AHQATABlAGYAdAA=" wne:acdName="acd14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D4A" w:rsidRDefault="004D3D4A">
      <w:r>
        <w:separator/>
      </w:r>
    </w:p>
    <w:p w:rsidR="004D3D4A" w:rsidRDefault="004D3D4A"/>
  </w:endnote>
  <w:endnote w:type="continuationSeparator" w:id="0">
    <w:p w:rsidR="004D3D4A" w:rsidRDefault="004D3D4A">
      <w:r>
        <w:continuationSeparator/>
      </w:r>
    </w:p>
    <w:p w:rsidR="004D3D4A" w:rsidRDefault="004D3D4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07" w:rsidRDefault="00FF49A7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36C0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78F6">
      <w:rPr>
        <w:rStyle w:val="PageNumber"/>
        <w:noProof/>
      </w:rPr>
      <w:t>236</w:t>
    </w:r>
    <w:r>
      <w:rPr>
        <w:rStyle w:val="PageNumber"/>
      </w:rPr>
      <w:fldChar w:fldCharType="end"/>
    </w:r>
  </w:p>
  <w:p w:rsidR="00136C07" w:rsidRDefault="00136C07" w:rsidP="00435014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383DB6">
      <w:rPr>
        <w:b/>
        <w:szCs w:val="20"/>
      </w:rPr>
      <w:t xml:space="preserve"> </w:t>
    </w:r>
    <w:r w:rsidR="00770F72">
      <w:rPr>
        <w:b/>
        <w:szCs w:val="20"/>
      </w:rPr>
      <w:t>Red</w:t>
    </w:r>
    <w:r>
      <w:tab/>
    </w:r>
    <w:r w:rsidRPr="004067DF">
      <w:rPr>
        <w:rStyle w:val="Copyright"/>
      </w:rPr>
      <w:t>Copyright © Big Ideas Learning</w:t>
    </w:r>
    <w:r w:rsidR="00383DB6">
      <w:rPr>
        <w:rStyle w:val="Copyright"/>
      </w:rPr>
      <w:t>, LLC</w:t>
    </w:r>
  </w:p>
  <w:p w:rsidR="00136C07" w:rsidRPr="00E16B69" w:rsidRDefault="00136C07" w:rsidP="00435014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9F6BB6">
      <w:rPr>
        <w:szCs w:val="20"/>
      </w:rPr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07" w:rsidRPr="001369F8" w:rsidRDefault="00FF49A7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36C0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4929C8">
      <w:rPr>
        <w:rStyle w:val="PageNumber"/>
        <w:noProof/>
      </w:rPr>
      <w:t>41</w:t>
    </w:r>
    <w:r w:rsidRPr="001369F8">
      <w:rPr>
        <w:rStyle w:val="PageNumber"/>
      </w:rPr>
      <w:fldChar w:fldCharType="end"/>
    </w:r>
  </w:p>
  <w:p w:rsidR="00136C07" w:rsidRDefault="00136C07" w:rsidP="00B77D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383DB6">
      <w:rPr>
        <w:rStyle w:val="Copyright"/>
      </w:rPr>
      <w:t>, LLC</w:t>
    </w:r>
    <w:r>
      <w:tab/>
    </w:r>
    <w:r w:rsidRPr="004067DF">
      <w:rPr>
        <w:b/>
      </w:rPr>
      <w:t>Big Ideas Math</w:t>
    </w:r>
    <w:r w:rsidR="00383DB6">
      <w:rPr>
        <w:b/>
      </w:rPr>
      <w:t xml:space="preserve"> </w:t>
    </w:r>
    <w:r w:rsidRPr="004067DF">
      <w:rPr>
        <w:b/>
      </w:rPr>
      <w:t>6</w:t>
    </w:r>
  </w:p>
  <w:p w:rsidR="00136C07" w:rsidRPr="004067DF" w:rsidRDefault="00136C07" w:rsidP="00B77D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41438A">
      <w:t>Record and Practice Journal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D4A" w:rsidRDefault="004D3D4A">
      <w:r>
        <w:separator/>
      </w:r>
    </w:p>
    <w:p w:rsidR="004D3D4A" w:rsidRDefault="004D3D4A"/>
  </w:footnote>
  <w:footnote w:type="continuationSeparator" w:id="0">
    <w:p w:rsidR="004D3D4A" w:rsidRDefault="004D3D4A">
      <w:r>
        <w:continuationSeparator/>
      </w:r>
    </w:p>
    <w:p w:rsidR="004D3D4A" w:rsidRDefault="004D3D4A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76CA"/>
    <w:rsid w:val="000078F6"/>
    <w:rsid w:val="000724BE"/>
    <w:rsid w:val="000C5FA8"/>
    <w:rsid w:val="000D47C7"/>
    <w:rsid w:val="00103B50"/>
    <w:rsid w:val="0010566E"/>
    <w:rsid w:val="001369F8"/>
    <w:rsid w:val="00136C07"/>
    <w:rsid w:val="001903CB"/>
    <w:rsid w:val="001E466B"/>
    <w:rsid w:val="001F7E0F"/>
    <w:rsid w:val="00236737"/>
    <w:rsid w:val="00237F95"/>
    <w:rsid w:val="00265467"/>
    <w:rsid w:val="00267D22"/>
    <w:rsid w:val="002748C2"/>
    <w:rsid w:val="002A24E1"/>
    <w:rsid w:val="002B6A9C"/>
    <w:rsid w:val="002B7038"/>
    <w:rsid w:val="002B7D44"/>
    <w:rsid w:val="00307F11"/>
    <w:rsid w:val="00330C95"/>
    <w:rsid w:val="003330DF"/>
    <w:rsid w:val="00344665"/>
    <w:rsid w:val="00347C00"/>
    <w:rsid w:val="00351087"/>
    <w:rsid w:val="00364D8E"/>
    <w:rsid w:val="00371F74"/>
    <w:rsid w:val="00383DB6"/>
    <w:rsid w:val="00395478"/>
    <w:rsid w:val="003C7D6D"/>
    <w:rsid w:val="003E0319"/>
    <w:rsid w:val="003E55F1"/>
    <w:rsid w:val="003E6622"/>
    <w:rsid w:val="003F70F3"/>
    <w:rsid w:val="004045D5"/>
    <w:rsid w:val="0041438A"/>
    <w:rsid w:val="004204EA"/>
    <w:rsid w:val="00424BFC"/>
    <w:rsid w:val="00435014"/>
    <w:rsid w:val="00471EE5"/>
    <w:rsid w:val="00475754"/>
    <w:rsid w:val="004929C8"/>
    <w:rsid w:val="00493F29"/>
    <w:rsid w:val="004A3029"/>
    <w:rsid w:val="004D3D4A"/>
    <w:rsid w:val="004E3F2B"/>
    <w:rsid w:val="00504500"/>
    <w:rsid w:val="00520354"/>
    <w:rsid w:val="00533102"/>
    <w:rsid w:val="00534FD4"/>
    <w:rsid w:val="005421C8"/>
    <w:rsid w:val="005B2959"/>
    <w:rsid w:val="005E5326"/>
    <w:rsid w:val="00631EBF"/>
    <w:rsid w:val="006341B2"/>
    <w:rsid w:val="00641C5C"/>
    <w:rsid w:val="00642759"/>
    <w:rsid w:val="006509D2"/>
    <w:rsid w:val="006E470D"/>
    <w:rsid w:val="006E7CD9"/>
    <w:rsid w:val="00721A5C"/>
    <w:rsid w:val="00740C9B"/>
    <w:rsid w:val="00770F72"/>
    <w:rsid w:val="007B45D7"/>
    <w:rsid w:val="007B499D"/>
    <w:rsid w:val="007C6A7C"/>
    <w:rsid w:val="007D5240"/>
    <w:rsid w:val="00810827"/>
    <w:rsid w:val="008201C4"/>
    <w:rsid w:val="00820702"/>
    <w:rsid w:val="00843AAF"/>
    <w:rsid w:val="00881A6E"/>
    <w:rsid w:val="00893443"/>
    <w:rsid w:val="008A57D3"/>
    <w:rsid w:val="00905EF8"/>
    <w:rsid w:val="00974B7A"/>
    <w:rsid w:val="00996E1E"/>
    <w:rsid w:val="009D46DD"/>
    <w:rsid w:val="009F6BB6"/>
    <w:rsid w:val="00A0468E"/>
    <w:rsid w:val="00A13E6D"/>
    <w:rsid w:val="00A17C6E"/>
    <w:rsid w:val="00A17D8B"/>
    <w:rsid w:val="00A242C9"/>
    <w:rsid w:val="00A25805"/>
    <w:rsid w:val="00A74E61"/>
    <w:rsid w:val="00B01887"/>
    <w:rsid w:val="00B13D07"/>
    <w:rsid w:val="00B14F43"/>
    <w:rsid w:val="00B7637E"/>
    <w:rsid w:val="00B77D8F"/>
    <w:rsid w:val="00B96D83"/>
    <w:rsid w:val="00BB7417"/>
    <w:rsid w:val="00BC3DFA"/>
    <w:rsid w:val="00BD1F5F"/>
    <w:rsid w:val="00BF0D94"/>
    <w:rsid w:val="00C02AB7"/>
    <w:rsid w:val="00C24AED"/>
    <w:rsid w:val="00C62938"/>
    <w:rsid w:val="00CA170B"/>
    <w:rsid w:val="00D11366"/>
    <w:rsid w:val="00D154A5"/>
    <w:rsid w:val="00D209F4"/>
    <w:rsid w:val="00D21BB4"/>
    <w:rsid w:val="00D438EE"/>
    <w:rsid w:val="00D83825"/>
    <w:rsid w:val="00DB6444"/>
    <w:rsid w:val="00DE3325"/>
    <w:rsid w:val="00DF0027"/>
    <w:rsid w:val="00E01B0C"/>
    <w:rsid w:val="00E05018"/>
    <w:rsid w:val="00E154B0"/>
    <w:rsid w:val="00E16B69"/>
    <w:rsid w:val="00E227D6"/>
    <w:rsid w:val="00E522FD"/>
    <w:rsid w:val="00ED4382"/>
    <w:rsid w:val="00EE3DAC"/>
    <w:rsid w:val="00F04EDB"/>
    <w:rsid w:val="00F4686A"/>
    <w:rsid w:val="00F5158D"/>
    <w:rsid w:val="00FB4104"/>
    <w:rsid w:val="00FD66CB"/>
    <w:rsid w:val="00FF4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 style="mso-position-horizontal:right;mso-position-horizontal-relative:margin;mso-position-vertical-relative:margin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F9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prBaseText">
    <w:name w:val="pr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prDirectionLine">
    <w:name w:val="prDirectionLine"/>
    <w:next w:val="pr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E05018"/>
    <w:rPr>
      <w:rFonts w:ascii="Arial" w:hAnsi="Arial"/>
      <w:b/>
      <w:sz w:val="22"/>
    </w:rPr>
  </w:style>
  <w:style w:type="paragraph" w:customStyle="1" w:styleId="prNumList1">
    <w:name w:val="prNumList1"/>
    <w:basedOn w:val="pr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prNumList2">
    <w:name w:val="prNumList2"/>
    <w:basedOn w:val="pr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B14F43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prNumList4">
    <w:name w:val="prNumList4"/>
    <w:basedOn w:val="pr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prTableHead">
    <w:name w:val="prTableHead"/>
    <w:basedOn w:val="Normal"/>
    <w:rsid w:val="00A242C9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0"/>
      <w:szCs w:val="20"/>
    </w:rPr>
  </w:style>
  <w:style w:type="paragraph" w:customStyle="1" w:styleId="prTableText">
    <w:name w:val="prTableText"/>
    <w:basedOn w:val="Normal"/>
    <w:rsid w:val="007B499D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color w:val="000000"/>
      <w:sz w:val="22"/>
      <w:szCs w:val="22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prLetSubList1">
    <w:name w:val="prLetSubList1"/>
    <w:basedOn w:val="prBaseText"/>
    <w:rsid w:val="008A57D3"/>
    <w:pPr>
      <w:tabs>
        <w:tab w:val="decimal" w:pos="679"/>
        <w:tab w:val="left" w:pos="881"/>
      </w:tabs>
      <w:ind w:left="881" w:hanging="881"/>
    </w:pPr>
  </w:style>
  <w:style w:type="character" w:customStyle="1" w:styleId="aaaForUseWith">
    <w:name w:val="aaaForUseWith"/>
    <w:basedOn w:val="DefaultParagraphFont"/>
    <w:rsid w:val="00395478"/>
    <w:rPr>
      <w:rFonts w:ascii="Arial" w:hAnsi="Arial"/>
      <w:b/>
      <w:color w:val="auto"/>
      <w:sz w:val="20"/>
      <w:szCs w:val="20"/>
    </w:rPr>
  </w:style>
  <w:style w:type="paragraph" w:customStyle="1" w:styleId="prLetSubList2">
    <w:name w:val="prLetSubList2"/>
    <w:basedOn w:val="prLetSubList1"/>
    <w:rsid w:val="000D47C7"/>
    <w:pPr>
      <w:tabs>
        <w:tab w:val="decimal" w:pos="5119"/>
        <w:tab w:val="left" w:pos="5321"/>
      </w:tabs>
      <w:ind w:right="0"/>
    </w:pPr>
  </w:style>
  <w:style w:type="paragraph" w:customStyle="1" w:styleId="prLetSubList3">
    <w:name w:val="prLetSubList3"/>
    <w:basedOn w:val="prLetSubList1"/>
    <w:rsid w:val="00D11366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prLetSubList4">
    <w:name w:val="prLetSubList4"/>
    <w:basedOn w:val="prLetSubList2"/>
    <w:rsid w:val="00996E1E"/>
    <w:pPr>
      <w:tabs>
        <w:tab w:val="decimal" w:pos="2899"/>
        <w:tab w:val="left" w:pos="3098"/>
        <w:tab w:val="decimal" w:pos="7339"/>
        <w:tab w:val="left" w:pos="7541"/>
      </w:tabs>
    </w:pPr>
  </w:style>
  <w:style w:type="table" w:styleId="TableGrid">
    <w:name w:val="Table Grid"/>
    <w:basedOn w:val="TableNormal"/>
    <w:rsid w:val="002B7D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DB6444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DB6444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DB6444"/>
    <w:rPr>
      <w:rFonts w:ascii="Arial" w:hAnsi="Arial"/>
      <w:b/>
      <w:sz w:val="32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DB6444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2"/>
      <w:szCs w:val="32"/>
    </w:rPr>
  </w:style>
  <w:style w:type="paragraph" w:customStyle="1" w:styleId="aaaNameDate">
    <w:name w:val="aaaNameDate"/>
    <w:next w:val="Normal"/>
    <w:rsid w:val="007B45D7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TableHeadLeft">
    <w:name w:val="prTableHeadLeft"/>
    <w:basedOn w:val="prTableHead"/>
    <w:rsid w:val="002B7038"/>
    <w:pPr>
      <w:framePr w:wrap="around"/>
      <w:jc w:val="left"/>
    </w:pPr>
  </w:style>
  <w:style w:type="paragraph" w:customStyle="1" w:styleId="prTableTextLeft">
    <w:name w:val="prTableTextLeft"/>
    <w:basedOn w:val="prTableText"/>
    <w:rsid w:val="002B7038"/>
    <w:pPr>
      <w:framePr w:wrap="around"/>
      <w:jc w:val="left"/>
    </w:pPr>
  </w:style>
  <w:style w:type="character" w:customStyle="1" w:styleId="epListNumber">
    <w:name w:val="epListNumber"/>
    <w:basedOn w:val="DefaultParagraphFont"/>
    <w:rsid w:val="003F70F3"/>
    <w:rPr>
      <w:rFonts w:ascii="Arial" w:hAnsi="Arial"/>
      <w:b/>
      <w:sz w:val="22"/>
    </w:rPr>
  </w:style>
  <w:style w:type="paragraph" w:customStyle="1" w:styleId="epNumList2">
    <w:name w:val="epNumList2"/>
    <w:basedOn w:val="Normal"/>
    <w:rsid w:val="003F70F3"/>
    <w:pPr>
      <w:widowControl w:val="0"/>
      <w:tabs>
        <w:tab w:val="decimal" w:pos="360"/>
        <w:tab w:val="left" w:pos="559"/>
        <w:tab w:val="decimal" w:pos="4800"/>
        <w:tab w:val="left" w:pos="4999"/>
      </w:tabs>
      <w:spacing w:after="200" w:line="280" w:lineRule="atLeast"/>
      <w:ind w:left="559" w:hanging="559"/>
    </w:pPr>
  </w:style>
  <w:style w:type="paragraph" w:customStyle="1" w:styleId="epDirectionLine">
    <w:name w:val="epDirectionLine"/>
    <w:next w:val="Normal"/>
    <w:rsid w:val="00770F72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paragraph" w:customStyle="1" w:styleId="epNumList1">
    <w:name w:val="epNumList1"/>
    <w:basedOn w:val="Normal"/>
    <w:rsid w:val="00770F72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epLetSubList1">
    <w:name w:val="epLetSubList1"/>
    <w:basedOn w:val="Normal"/>
    <w:rsid w:val="00770F72"/>
    <w:pPr>
      <w:widowControl w:val="0"/>
      <w:tabs>
        <w:tab w:val="decimal" w:pos="679"/>
        <w:tab w:val="left" w:pos="881"/>
      </w:tabs>
      <w:spacing w:after="200" w:line="280" w:lineRule="atLeast"/>
      <w:ind w:left="881" w:right="1680" w:hanging="88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3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7%20RBC\Arts\PNGs\mscc7_rbc_0703_22.png" TargetMode="External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7%20RBC\Arts\PNGs\mscc7_rbc_0703_27.pn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png"/><Relationship Id="rId12" Type="http://schemas.openxmlformats.org/officeDocument/2006/relationships/image" Target="file:///C:\replacearts\Red%20Resources%20by%20Chapter\Red%20Chapter%207%20RBC\Arts\PNGs\mscc7_rbc_0703_24.png" TargetMode="Externa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7%20RBC\Arts\PNGs\mscc7_rbc_0703_26.png" TargetMode="External"/><Relationship Id="rId20" Type="http://schemas.openxmlformats.org/officeDocument/2006/relationships/oleObject" Target="embeddings/oleObject1.bin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image" Target="file:///C:\replacearts\Red%20Resources%20by%20Chapter\Red%20Chapter%207%20RBC\Arts\PNGs\mscc7_rbc_0703_23.png" TargetMode="External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7%20RBC\Arts\PNGs\mscc7_rbc_0703_25.png" TargetMode="External"/><Relationship Id="rId22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Hewlett-Packard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creator>Matthew Totzke</dc:creator>
  <cp:lastModifiedBy>mwolfe</cp:lastModifiedBy>
  <cp:revision>2</cp:revision>
  <cp:lastPrinted>2013-01-09T22:21:00Z</cp:lastPrinted>
  <dcterms:created xsi:type="dcterms:W3CDTF">2013-05-06T20:35:00Z</dcterms:created>
  <dcterms:modified xsi:type="dcterms:W3CDTF">2013-05-06T20:35:00Z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3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4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5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msm_rb_default.eqp</vt:lpwstr>
  </property>
  <property fmtid="{D5CDD505-2E9C-101B-9397-08002B2CF9AE}" pid="7" name="MTWinEqns">
    <vt:bool>true</vt:bool>
  </property>
</Properties>
</file>