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76743E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421B8A" w:rsidP="00806C4B">
                  <w:pPr>
                    <w:pStyle w:val="aaaTitleNumber"/>
                  </w:pPr>
                  <w:r>
                    <w:t>3</w:t>
                  </w:r>
                  <w:r w:rsidR="00706A1D">
                    <w:t>.</w:t>
                  </w:r>
                  <w:r w:rsidR="00C03162">
                    <w:t>4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706A1D" w:rsidRDefault="00B76DD6" w:rsidP="00706A1D">
      <w:pPr>
        <w:pStyle w:val="enTitleHead"/>
      </w:pPr>
      <w:r>
        <w:t>Equations with No Solution</w:t>
      </w:r>
    </w:p>
    <w:p w:rsidR="00706A1D" w:rsidRDefault="00706A1D" w:rsidP="00B76DD6">
      <w:pPr>
        <w:pStyle w:val="enBaseText"/>
        <w:spacing w:after="120"/>
      </w:pPr>
      <w:r>
        <w:t>For some equations, there is no value that could be substituted for the variable to make the equation true. In this case, the equation has no solution.</w:t>
      </w:r>
    </w:p>
    <w:p w:rsidR="00706A1D" w:rsidRDefault="00706A1D" w:rsidP="00B76DD6">
      <w:pPr>
        <w:pStyle w:val="enBaseText"/>
        <w:spacing w:after="120"/>
      </w:pPr>
      <w:r w:rsidRPr="00ED1BD4">
        <w:rPr>
          <w:b/>
        </w:rPr>
        <w:t>Example:</w:t>
      </w:r>
      <w:r>
        <w:t xml:space="preserve"> Solve </w:t>
      </w:r>
      <w:r w:rsidRPr="00706A1D">
        <w:rPr>
          <w:position w:val="-14"/>
        </w:rPr>
        <w:object w:dxaOrig="1219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3pt;height:20.1pt" o:ole="">
            <v:imagedata r:id="rId6" o:title=""/>
          </v:shape>
          <o:OLEObject Type="Embed" ProgID="Equation.DSMT4" ShapeID="_x0000_i1025" DrawAspect="Content" ObjectID="_1429364074" r:id="rId7"/>
        </w:object>
      </w:r>
    </w:p>
    <w:p w:rsidR="00706A1D" w:rsidRDefault="00C03162" w:rsidP="00706A1D">
      <w:pPr>
        <w:pStyle w:val="enExampleText"/>
        <w:tabs>
          <w:tab w:val="clear" w:pos="6240"/>
          <w:tab w:val="left" w:pos="1800"/>
        </w:tabs>
      </w:pPr>
      <w:r>
        <w:tab/>
      </w:r>
      <w:r w:rsidR="000A3187" w:rsidRPr="000A3187">
        <w:rPr>
          <w:position w:val="-52"/>
        </w:rPr>
        <w:object w:dxaOrig="3700" w:dyaOrig="780">
          <v:shape id="_x0000_i1026" type="#_x0000_t75" style="width:185pt;height:39.35pt" o:ole="">
            <v:imagedata r:id="rId8" o:title=""/>
          </v:shape>
          <o:OLEObject Type="Embed" ProgID="Equation.DSMT4" ShapeID="_x0000_i1026" DrawAspect="Content" ObjectID="_1429364075" r:id="rId9"/>
        </w:object>
      </w:r>
    </w:p>
    <w:p w:rsidR="00706A1D" w:rsidRPr="00CC220C" w:rsidRDefault="00B76DD6" w:rsidP="00706A1D">
      <w:pPr>
        <w:pStyle w:val="enExampleText"/>
        <w:tabs>
          <w:tab w:val="clear" w:pos="6240"/>
          <w:tab w:val="left" w:pos="5760"/>
        </w:tabs>
      </w:pPr>
      <w:r>
        <w:t>Because</w:t>
      </w:r>
      <w:r w:rsidR="00706A1D">
        <w:t xml:space="preserve"> absolute value is always </w:t>
      </w:r>
      <w:r w:rsidR="00330768">
        <w:t>non</w:t>
      </w:r>
      <w:r w:rsidR="00893E9F">
        <w:t>negative</w:t>
      </w:r>
      <w:r w:rsidR="00706A1D">
        <w:t xml:space="preserve">, no number has an absolute value of </w:t>
      </w:r>
      <w:r w:rsidR="00706A1D" w:rsidRPr="00706A1D">
        <w:rPr>
          <w:position w:val="-10"/>
        </w:rPr>
        <w:object w:dxaOrig="400" w:dyaOrig="320">
          <v:shape id="_x0000_i1027" type="#_x0000_t75" style="width:20.1pt;height:15.9pt" o:ole="">
            <v:imagedata r:id="rId10" o:title=""/>
          </v:shape>
          <o:OLEObject Type="Embed" ProgID="Equation.DSMT4" ShapeID="_x0000_i1027" DrawAspect="Content" ObjectID="_1429364076" r:id="rId11"/>
        </w:object>
      </w:r>
      <w:r w:rsidR="00706A1D">
        <w:t xml:space="preserve"> </w:t>
      </w:r>
      <w:r w:rsidR="00706A1D">
        <w:br/>
      </w:r>
      <w:r>
        <w:t>So</w:t>
      </w:r>
      <w:r w:rsidR="00706A1D">
        <w:t xml:space="preserve">, this equation has </w:t>
      </w:r>
      <w:r w:rsidR="00706A1D">
        <w:rPr>
          <w:i/>
        </w:rPr>
        <w:t>no solution.</w:t>
      </w:r>
    </w:p>
    <w:p w:rsidR="00706A1D" w:rsidRDefault="00706A1D" w:rsidP="00706A1D">
      <w:pPr>
        <w:pStyle w:val="enDirectionLine"/>
        <w:spacing w:before="160"/>
        <w:ind w:right="960"/>
      </w:pPr>
      <w:r>
        <w:t xml:space="preserve">Without solving the equation, tell whether it has </w:t>
      </w:r>
      <w:r>
        <w:rPr>
          <w:i/>
        </w:rPr>
        <w:t xml:space="preserve">one solution, two solutions, </w:t>
      </w:r>
      <w:r>
        <w:rPr>
          <w:i/>
        </w:rPr>
        <w:br/>
      </w:r>
      <w:r>
        <w:t xml:space="preserve">or </w:t>
      </w:r>
      <w:r w:rsidRPr="00D065E8">
        <w:rPr>
          <w:i/>
        </w:rPr>
        <w:t>no</w:t>
      </w:r>
      <w:r>
        <w:t xml:space="preserve"> </w:t>
      </w:r>
      <w:r w:rsidRPr="006E530A">
        <w:rPr>
          <w:i/>
        </w:rPr>
        <w:t>solution</w:t>
      </w:r>
      <w:r>
        <w:t xml:space="preserve">. If the equation has one solution, tell whether the solution is </w:t>
      </w:r>
      <w:r w:rsidRPr="006C5EE6">
        <w:rPr>
          <w:i/>
        </w:rPr>
        <w:t>positive</w:t>
      </w:r>
      <w:r>
        <w:t xml:space="preserve"> or </w:t>
      </w:r>
      <w:r w:rsidRPr="006C5EE6">
        <w:rPr>
          <w:i/>
        </w:rPr>
        <w:t>negative</w:t>
      </w:r>
      <w:r>
        <w:t>. Explain your reasoning.</w:t>
      </w:r>
    </w:p>
    <w:p w:rsidR="00706A1D" w:rsidRDefault="00706A1D" w:rsidP="00706A1D">
      <w:pPr>
        <w:pStyle w:val="enNumList4"/>
      </w:pPr>
      <w:r>
        <w:tab/>
      </w:r>
      <w:r>
        <w:rPr>
          <w:rStyle w:val="enListNumber"/>
        </w:rPr>
        <w:t>1</w:t>
      </w:r>
      <w:r w:rsidRPr="00FB2E52">
        <w:rPr>
          <w:rStyle w:val="enListNumber"/>
        </w:rPr>
        <w:t>.</w:t>
      </w:r>
      <w:r>
        <w:tab/>
      </w:r>
      <w:r w:rsidR="004C5F28" w:rsidRPr="004C5F28">
        <w:rPr>
          <w:position w:val="-10"/>
        </w:rPr>
        <w:object w:dxaOrig="1219" w:dyaOrig="320">
          <v:shape id="_x0000_i1028" type="#_x0000_t75" style="width:60.3pt;height:15.9pt" o:ole="">
            <v:imagedata r:id="rId12" o:title=""/>
          </v:shape>
          <o:OLEObject Type="Embed" ProgID="Equation.DSMT4" ShapeID="_x0000_i1028" DrawAspect="Content" ObjectID="_1429364077" r:id="rId13"/>
        </w:object>
      </w:r>
      <w:r>
        <w:tab/>
      </w:r>
      <w:r>
        <w:rPr>
          <w:rStyle w:val="enListNumber"/>
        </w:rPr>
        <w:t>2</w:t>
      </w:r>
      <w:r w:rsidRPr="00FB2E52">
        <w:rPr>
          <w:rStyle w:val="enListNumber"/>
        </w:rPr>
        <w:t>.</w:t>
      </w:r>
      <w:r>
        <w:tab/>
      </w:r>
      <w:r w:rsidRPr="00706A1D">
        <w:rPr>
          <w:position w:val="-30"/>
        </w:rPr>
        <w:object w:dxaOrig="1120" w:dyaOrig="680">
          <v:shape id="_x0000_i1029" type="#_x0000_t75" style="width:56.1pt;height:34.35pt" o:ole="">
            <v:imagedata r:id="rId14" o:title=""/>
          </v:shape>
          <o:OLEObject Type="Embed" ProgID="Equation.DSMT4" ShapeID="_x0000_i1029" DrawAspect="Content" ObjectID="_1429364078" r:id="rId15"/>
        </w:object>
      </w:r>
      <w:r>
        <w:tab/>
      </w:r>
      <w:r>
        <w:rPr>
          <w:rStyle w:val="enListNumber"/>
        </w:rPr>
        <w:t>3.</w:t>
      </w:r>
      <w:r>
        <w:tab/>
      </w:r>
      <w:r w:rsidRPr="00D065E8">
        <w:rPr>
          <w:position w:val="-24"/>
        </w:rPr>
        <w:object w:dxaOrig="900" w:dyaOrig="620">
          <v:shape id="_x0000_i1030" type="#_x0000_t75" style="width:45.2pt;height:30.15pt" o:ole="">
            <v:imagedata r:id="rId16" o:title=""/>
          </v:shape>
          <o:OLEObject Type="Embed" ProgID="Equation.DSMT4" ShapeID="_x0000_i1030" DrawAspect="Content" ObjectID="_1429364079" r:id="rId17"/>
        </w:object>
      </w:r>
      <w:r>
        <w:tab/>
      </w:r>
      <w:r>
        <w:rPr>
          <w:rStyle w:val="enListNumber"/>
        </w:rPr>
        <w:t>4</w:t>
      </w:r>
      <w:r w:rsidRPr="00FB2E52">
        <w:rPr>
          <w:rStyle w:val="enListNumber"/>
        </w:rPr>
        <w:t>.</w:t>
      </w:r>
      <w:r>
        <w:tab/>
      </w:r>
      <w:r w:rsidRPr="00706A1D">
        <w:rPr>
          <w:position w:val="-10"/>
        </w:rPr>
        <w:object w:dxaOrig="1240" w:dyaOrig="320">
          <v:shape id="_x0000_i1031" type="#_x0000_t75" style="width:61.95pt;height:15.9pt" o:ole="">
            <v:imagedata r:id="rId18" o:title=""/>
          </v:shape>
          <o:OLEObject Type="Embed" ProgID="Equation.DSMT4" ShapeID="_x0000_i1031" DrawAspect="Content" ObjectID="_1429364080" r:id="rId19"/>
        </w:object>
      </w:r>
    </w:p>
    <w:p w:rsidR="00706A1D" w:rsidRDefault="00706A1D" w:rsidP="00706A1D">
      <w:pPr>
        <w:pStyle w:val="enNumList4"/>
      </w:pPr>
      <w:r>
        <w:tab/>
      </w:r>
      <w:r w:rsidRPr="00780E3C">
        <w:rPr>
          <w:rStyle w:val="enListNumber"/>
        </w:rPr>
        <w:t>5</w:t>
      </w:r>
      <w:r w:rsidRPr="00FB2E52">
        <w:rPr>
          <w:rStyle w:val="enListNumber"/>
        </w:rPr>
        <w:t>.</w:t>
      </w:r>
      <w:r>
        <w:tab/>
      </w:r>
      <w:r w:rsidR="004C5F28" w:rsidRPr="004C5F28">
        <w:rPr>
          <w:position w:val="-14"/>
        </w:rPr>
        <w:object w:dxaOrig="1300" w:dyaOrig="400">
          <v:shape id="_x0000_i1032" type="#_x0000_t75" style="width:65.3pt;height:20.1pt" o:ole="">
            <v:imagedata r:id="rId20" o:title=""/>
          </v:shape>
          <o:OLEObject Type="Embed" ProgID="Equation.DSMT4" ShapeID="_x0000_i1032" DrawAspect="Content" ObjectID="_1429364081" r:id="rId21"/>
        </w:object>
      </w:r>
      <w:r>
        <w:tab/>
      </w:r>
      <w:r>
        <w:rPr>
          <w:rStyle w:val="enListNumber"/>
        </w:rPr>
        <w:t>6</w:t>
      </w:r>
      <w:r w:rsidRPr="00FB2E52">
        <w:rPr>
          <w:rStyle w:val="enListNumber"/>
        </w:rPr>
        <w:t>.</w:t>
      </w:r>
      <w:r>
        <w:tab/>
      </w:r>
      <w:r w:rsidRPr="00706A1D">
        <w:rPr>
          <w:position w:val="-30"/>
        </w:rPr>
        <w:object w:dxaOrig="880" w:dyaOrig="720">
          <v:shape id="_x0000_i1033" type="#_x0000_t75" style="width:44.35pt;height:36pt" o:ole="">
            <v:imagedata r:id="rId22" o:title=""/>
          </v:shape>
          <o:OLEObject Type="Embed" ProgID="Equation.DSMT4" ShapeID="_x0000_i1033" DrawAspect="Content" ObjectID="_1429364082" r:id="rId23"/>
        </w:object>
      </w:r>
      <w:r>
        <w:tab/>
      </w:r>
      <w:r>
        <w:rPr>
          <w:rStyle w:val="enListNumber"/>
        </w:rPr>
        <w:t>7</w:t>
      </w:r>
      <w:r w:rsidRPr="00FB2E52">
        <w:rPr>
          <w:rStyle w:val="enListNumber"/>
        </w:rPr>
        <w:t>.</w:t>
      </w:r>
      <w:r>
        <w:tab/>
      </w:r>
      <w:r w:rsidR="004C5F28" w:rsidRPr="004C5F28">
        <w:rPr>
          <w:position w:val="-32"/>
        </w:rPr>
        <w:object w:dxaOrig="1200" w:dyaOrig="760">
          <v:shape id="_x0000_i1034" type="#_x0000_t75" style="width:60.3pt;height:37.65pt" o:ole="">
            <v:imagedata r:id="rId24" o:title=""/>
          </v:shape>
          <o:OLEObject Type="Embed" ProgID="Equation.DSMT4" ShapeID="_x0000_i1034" DrawAspect="Content" ObjectID="_1429364083" r:id="rId25"/>
        </w:object>
      </w:r>
      <w:r>
        <w:tab/>
      </w:r>
      <w:r>
        <w:rPr>
          <w:rStyle w:val="enListNumber"/>
        </w:rPr>
        <w:t>8</w:t>
      </w:r>
      <w:r w:rsidRPr="00FB2E52">
        <w:rPr>
          <w:rStyle w:val="enListNumber"/>
        </w:rPr>
        <w:t>.</w:t>
      </w:r>
      <w:r>
        <w:tab/>
      </w:r>
      <w:r w:rsidR="004C5F28" w:rsidRPr="004C5F28">
        <w:rPr>
          <w:position w:val="-14"/>
        </w:rPr>
        <w:object w:dxaOrig="1200" w:dyaOrig="400">
          <v:shape id="_x0000_i1035" type="#_x0000_t75" style="width:60.3pt;height:20.1pt" o:ole="">
            <v:imagedata r:id="rId26" o:title=""/>
          </v:shape>
          <o:OLEObject Type="Embed" ProgID="Equation.DSMT4" ShapeID="_x0000_i1035" DrawAspect="Content" ObjectID="_1429364084" r:id="rId27"/>
        </w:object>
      </w:r>
    </w:p>
    <w:p w:rsidR="00706A1D" w:rsidRDefault="00706A1D" w:rsidP="00706A1D">
      <w:pPr>
        <w:pStyle w:val="enNumList4"/>
      </w:pPr>
      <w:r>
        <w:tab/>
      </w:r>
      <w:r>
        <w:rPr>
          <w:rStyle w:val="enListNumber"/>
        </w:rPr>
        <w:t>9</w:t>
      </w:r>
      <w:r w:rsidRPr="00FB2E52">
        <w:rPr>
          <w:rStyle w:val="enListNumber"/>
        </w:rPr>
        <w:t>.</w:t>
      </w:r>
      <w:r>
        <w:tab/>
      </w:r>
      <w:r w:rsidR="004C5F28" w:rsidRPr="004C5F28">
        <w:rPr>
          <w:position w:val="-14"/>
        </w:rPr>
        <w:object w:dxaOrig="1359" w:dyaOrig="400">
          <v:shape id="_x0000_i1036" type="#_x0000_t75" style="width:67.8pt;height:20.1pt" o:ole="">
            <v:imagedata r:id="rId28" o:title=""/>
          </v:shape>
          <o:OLEObject Type="Embed" ProgID="Equation.DSMT4" ShapeID="_x0000_i1036" DrawAspect="Content" ObjectID="_1429364085" r:id="rId29"/>
        </w:object>
      </w:r>
      <w:r>
        <w:tab/>
      </w:r>
      <w:r>
        <w:rPr>
          <w:rStyle w:val="enListNumber"/>
        </w:rPr>
        <w:t>10</w:t>
      </w:r>
      <w:r w:rsidRPr="00FB2E52">
        <w:rPr>
          <w:rStyle w:val="enListNumber"/>
        </w:rPr>
        <w:t>.</w:t>
      </w:r>
      <w:r>
        <w:tab/>
      </w:r>
      <w:r w:rsidRPr="00706A1D">
        <w:rPr>
          <w:position w:val="-28"/>
        </w:rPr>
        <w:object w:dxaOrig="1460" w:dyaOrig="680">
          <v:shape id="_x0000_i1037" type="#_x0000_t75" style="width:72.85pt;height:34.35pt" o:ole="">
            <v:imagedata r:id="rId30" o:title=""/>
          </v:shape>
          <o:OLEObject Type="Embed" ProgID="Equation.DSMT4" ShapeID="_x0000_i1037" DrawAspect="Content" ObjectID="_1429364086" r:id="rId31"/>
        </w:object>
      </w:r>
      <w:r>
        <w:tab/>
      </w:r>
      <w:r>
        <w:rPr>
          <w:rStyle w:val="enListNumber"/>
        </w:rPr>
        <w:t>11</w:t>
      </w:r>
      <w:r w:rsidRPr="00FB2E52">
        <w:rPr>
          <w:rStyle w:val="enListNumber"/>
        </w:rPr>
        <w:t>.</w:t>
      </w:r>
      <w:r>
        <w:tab/>
      </w:r>
      <w:r w:rsidRPr="00706A1D">
        <w:rPr>
          <w:position w:val="-14"/>
        </w:rPr>
        <w:object w:dxaOrig="880" w:dyaOrig="400">
          <v:shape id="_x0000_i1038" type="#_x0000_t75" style="width:44.35pt;height:20.1pt" o:ole="">
            <v:imagedata r:id="rId32" o:title=""/>
          </v:shape>
          <o:OLEObject Type="Embed" ProgID="Equation.DSMT4" ShapeID="_x0000_i1038" DrawAspect="Content" ObjectID="_1429364087" r:id="rId33"/>
        </w:object>
      </w:r>
      <w:r>
        <w:tab/>
      </w:r>
      <w:r>
        <w:rPr>
          <w:rStyle w:val="enListNumber"/>
        </w:rPr>
        <w:t>12</w:t>
      </w:r>
      <w:r w:rsidRPr="00FB2E52">
        <w:rPr>
          <w:rStyle w:val="enListNumber"/>
        </w:rPr>
        <w:t>.</w:t>
      </w:r>
      <w:r>
        <w:tab/>
      </w:r>
      <w:r w:rsidR="004C5F28" w:rsidRPr="004C5F28">
        <w:rPr>
          <w:position w:val="-14"/>
        </w:rPr>
        <w:object w:dxaOrig="1359" w:dyaOrig="400">
          <v:shape id="_x0000_i1039" type="#_x0000_t75" style="width:67.8pt;height:20.1pt" o:ole="">
            <v:imagedata r:id="rId34" o:title=""/>
          </v:shape>
          <o:OLEObject Type="Embed" ProgID="Equation.DSMT4" ShapeID="_x0000_i1039" DrawAspect="Content" ObjectID="_1429364088" r:id="rId35"/>
        </w:object>
      </w:r>
    </w:p>
    <w:p w:rsidR="00706A1D" w:rsidRDefault="00706A1D" w:rsidP="00C03162">
      <w:pPr>
        <w:pStyle w:val="enNumList4"/>
      </w:pPr>
      <w:r>
        <w:tab/>
      </w:r>
      <w:r>
        <w:rPr>
          <w:rStyle w:val="enListNumber"/>
        </w:rPr>
        <w:t>13</w:t>
      </w:r>
      <w:r w:rsidRPr="00FB2E52">
        <w:rPr>
          <w:rStyle w:val="enListNumber"/>
        </w:rPr>
        <w:t>.</w:t>
      </w:r>
      <w:r>
        <w:tab/>
      </w:r>
      <w:r w:rsidRPr="00706A1D">
        <w:rPr>
          <w:position w:val="-30"/>
        </w:rPr>
        <w:object w:dxaOrig="1020" w:dyaOrig="720">
          <v:shape id="_x0000_i1040" type="#_x0000_t75" style="width:51.05pt;height:36pt" o:ole="">
            <v:imagedata r:id="rId36" o:title=""/>
          </v:shape>
          <o:OLEObject Type="Embed" ProgID="Equation.DSMT4" ShapeID="_x0000_i1040" DrawAspect="Content" ObjectID="_1429364089" r:id="rId37"/>
        </w:object>
      </w:r>
      <w:r>
        <w:tab/>
      </w:r>
      <w:r>
        <w:rPr>
          <w:rStyle w:val="enListNumber"/>
        </w:rPr>
        <w:t>14</w:t>
      </w:r>
      <w:r w:rsidRPr="00FB2E52">
        <w:rPr>
          <w:rStyle w:val="enListNumber"/>
        </w:rPr>
        <w:t>.</w:t>
      </w:r>
      <w:r>
        <w:tab/>
      </w:r>
      <w:r w:rsidRPr="00706A1D">
        <w:rPr>
          <w:position w:val="-32"/>
        </w:rPr>
        <w:object w:dxaOrig="1300" w:dyaOrig="760">
          <v:shape id="_x0000_i1041" type="#_x0000_t75" style="width:65.3pt;height:37.65pt" o:ole="">
            <v:imagedata r:id="rId38" o:title=""/>
          </v:shape>
          <o:OLEObject Type="Embed" ProgID="Equation.DSMT4" ShapeID="_x0000_i1041" DrawAspect="Content" ObjectID="_1429364090" r:id="rId39"/>
        </w:object>
      </w:r>
    </w:p>
    <w:p w:rsidR="00706A1D" w:rsidRDefault="00706A1D" w:rsidP="00706A1D">
      <w:pPr>
        <w:pStyle w:val="enDirectionLine"/>
      </w:pPr>
      <w:r>
        <w:rPr>
          <w:noProof/>
        </w:rPr>
        <w:t xml:space="preserve">For each exercise number, use your answers and the key below to color the cell. Do not color the cells that have a </w:t>
      </w:r>
      <w:r w:rsidRPr="009057BA">
        <w:t>zero</w:t>
      </w:r>
      <w:r>
        <w:rPr>
          <w:noProof/>
        </w:rPr>
        <w:t xml:space="preserve"> in them.</w:t>
      </w:r>
    </w:p>
    <w:p w:rsidR="00706A1D" w:rsidRDefault="00706A1D" w:rsidP="00D93F00">
      <w:pPr>
        <w:pStyle w:val="enDirectionLine"/>
        <w:tabs>
          <w:tab w:val="left" w:pos="4560"/>
        </w:tabs>
      </w:pPr>
      <w:r>
        <w:t>One Positive Solu</w:t>
      </w:r>
      <w:r w:rsidR="00D93F00">
        <w:t xml:space="preserve">tion </w:t>
      </w:r>
      <w:r w:rsidR="00D93F00" w:rsidRPr="00D93F00">
        <w:rPr>
          <w:position w:val="-4"/>
        </w:rPr>
        <w:object w:dxaOrig="200" w:dyaOrig="180">
          <v:shape id="_x0000_i1042" type="#_x0000_t75" style="width:10.05pt;height:9.2pt" o:ole="">
            <v:imagedata r:id="rId40" o:title=""/>
          </v:shape>
          <o:OLEObject Type="Embed" ProgID="Equation.DSMT4" ShapeID="_x0000_i1042" DrawAspect="Content" ObjectID="_1429364091" r:id="rId41"/>
        </w:object>
      </w:r>
      <w:r w:rsidR="00D93F00">
        <w:t xml:space="preserve"> </w:t>
      </w:r>
      <w:smartTag w:uri="urn:schemas-microsoft-com:office:smarttags" w:element="place">
        <w:r>
          <w:t>Orange</w:t>
        </w:r>
      </w:smartTag>
      <w:r>
        <w:tab/>
        <w:t>One Negative Solution</w:t>
      </w:r>
      <w:r w:rsidR="00D93F00">
        <w:t xml:space="preserve"> </w:t>
      </w:r>
      <w:r w:rsidR="00D93F00" w:rsidRPr="00D93F00">
        <w:rPr>
          <w:position w:val="-4"/>
        </w:rPr>
        <w:object w:dxaOrig="200" w:dyaOrig="180">
          <v:shape id="_x0000_i1043" type="#_x0000_t75" style="width:10.05pt;height:9.2pt" o:ole="">
            <v:imagedata r:id="rId42" o:title=""/>
          </v:shape>
          <o:OLEObject Type="Embed" ProgID="Equation.DSMT4" ShapeID="_x0000_i1043" DrawAspect="Content" ObjectID="_1429364092" r:id="rId43"/>
        </w:object>
      </w:r>
      <w:r w:rsidR="00D93F00">
        <w:t xml:space="preserve"> </w:t>
      </w:r>
      <w:r>
        <w:t>Blue</w:t>
      </w:r>
    </w:p>
    <w:p w:rsidR="00706A1D" w:rsidRDefault="00706A1D" w:rsidP="00D93F00">
      <w:pPr>
        <w:pStyle w:val="enDirectionLine"/>
        <w:tabs>
          <w:tab w:val="left" w:pos="4560"/>
        </w:tabs>
      </w:pPr>
      <w:r>
        <w:t>Two Solutions</w:t>
      </w:r>
      <w:r w:rsidR="00D93F00">
        <w:t xml:space="preserve"> </w:t>
      </w:r>
      <w:r w:rsidR="00D93F00" w:rsidRPr="00D93F00">
        <w:rPr>
          <w:position w:val="-4"/>
        </w:rPr>
        <w:object w:dxaOrig="200" w:dyaOrig="180">
          <v:shape id="_x0000_i1044" type="#_x0000_t75" style="width:10.05pt;height:9.2pt" o:ole="">
            <v:imagedata r:id="rId42" o:title=""/>
          </v:shape>
          <o:OLEObject Type="Embed" ProgID="Equation.DSMT4" ShapeID="_x0000_i1044" DrawAspect="Content" ObjectID="_1429364093" r:id="rId44"/>
        </w:object>
      </w:r>
      <w:r w:rsidR="00D93F00">
        <w:t xml:space="preserve"> </w:t>
      </w:r>
      <w:r>
        <w:t>Green</w:t>
      </w:r>
      <w:r>
        <w:tab/>
        <w:t>No Solution</w:t>
      </w:r>
      <w:r w:rsidR="00D93F00">
        <w:t xml:space="preserve"> </w:t>
      </w:r>
      <w:r w:rsidR="00D93F00" w:rsidRPr="00D93F00">
        <w:rPr>
          <w:position w:val="-4"/>
        </w:rPr>
        <w:object w:dxaOrig="200" w:dyaOrig="180">
          <v:shape id="_x0000_i1045" type="#_x0000_t75" style="width:10.05pt;height:9.2pt" o:ole="">
            <v:imagedata r:id="rId42" o:title=""/>
          </v:shape>
          <o:OLEObject Type="Embed" ProgID="Equation.DSMT4" ShapeID="_x0000_i1045" DrawAspect="Content" ObjectID="_1429364094" r:id="rId45"/>
        </w:object>
      </w:r>
      <w:r w:rsidR="00D93F00">
        <w:t xml:space="preserve"> </w:t>
      </w:r>
      <w:r>
        <w:t>Green</w:t>
      </w:r>
    </w:p>
    <w:p w:rsidR="001F4313" w:rsidRDefault="00A86773" w:rsidP="00B76DD6">
      <w:pPr>
        <w:pStyle w:val="enTitleHead"/>
        <w:spacing w:after="240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0</wp:posOffset>
            </wp:positionV>
            <wp:extent cx="3238500" cy="1524000"/>
            <wp:effectExtent l="19050" t="0" r="0" b="0"/>
            <wp:wrapNone/>
            <wp:docPr id="1" name="Picture 1" descr="TA: C:\replacearts\Red Resources by Chapter\Red Chapter 3 RBC\Arts\PNGs\mscc7_rbc_0304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r:link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6DD6" w:rsidRDefault="00B76DD6" w:rsidP="00B76DD6">
      <w:pPr>
        <w:pStyle w:val="enBaseText"/>
      </w:pPr>
    </w:p>
    <w:p w:rsidR="00B76DD6" w:rsidRDefault="00B76DD6" w:rsidP="00B76DD6">
      <w:pPr>
        <w:pStyle w:val="enBaseText"/>
        <w:spacing w:after="360"/>
      </w:pPr>
    </w:p>
    <w:p w:rsidR="00B76DD6" w:rsidRDefault="00B76DD6" w:rsidP="00C03162">
      <w:pPr>
        <w:pStyle w:val="enBaseText"/>
      </w:pPr>
    </w:p>
    <w:p w:rsidR="00C03162" w:rsidRPr="00B76DD6" w:rsidRDefault="00C03162" w:rsidP="00C03162">
      <w:pPr>
        <w:pStyle w:val="enBaseText"/>
      </w:pPr>
    </w:p>
    <w:sectPr w:rsidR="00C03162" w:rsidRPr="00B76DD6" w:rsidSect="00C03162">
      <w:footerReference w:type="even" r:id="rId48"/>
      <w:footerReference w:type="default" r:id="rId49"/>
      <w:pgSz w:w="12240" w:h="15840" w:code="1"/>
      <w:pgMar w:top="840" w:right="840" w:bottom="660" w:left="1860" w:header="720" w:footer="660" w:gutter="0"/>
      <w:pgNumType w:start="8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1F2" w:rsidRDefault="000D51F2">
      <w:r>
        <w:separator/>
      </w:r>
    </w:p>
    <w:p w:rsidR="000D51F2" w:rsidRDefault="000D51F2"/>
  </w:endnote>
  <w:endnote w:type="continuationSeparator" w:id="0">
    <w:p w:rsidR="000D51F2" w:rsidRDefault="000D51F2">
      <w:r>
        <w:continuationSeparator/>
      </w:r>
    </w:p>
    <w:p w:rsidR="000D51F2" w:rsidRDefault="000D51F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76743E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62">
      <w:rPr>
        <w:rStyle w:val="PageNumber"/>
        <w:noProof/>
      </w:rPr>
      <w:t>98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0606C0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0606C0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76743E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A86773">
      <w:rPr>
        <w:rStyle w:val="PageNumber"/>
        <w:noProof/>
      </w:rPr>
      <w:t>89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0606C0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0606C0">
      <w:rPr>
        <w:b/>
      </w:rPr>
      <w:t xml:space="preserve"> </w:t>
    </w:r>
    <w:r w:rsidR="001D039F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1F2" w:rsidRDefault="000D51F2">
      <w:r>
        <w:separator/>
      </w:r>
    </w:p>
    <w:p w:rsidR="000D51F2" w:rsidRDefault="000D51F2"/>
  </w:footnote>
  <w:footnote w:type="continuationSeparator" w:id="0">
    <w:p w:rsidR="000D51F2" w:rsidRDefault="000D51F2">
      <w:r>
        <w:continuationSeparator/>
      </w:r>
    </w:p>
    <w:p w:rsidR="000D51F2" w:rsidRDefault="000D51F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F1A"/>
    <w:rsid w:val="00026573"/>
    <w:rsid w:val="000606C0"/>
    <w:rsid w:val="000724BE"/>
    <w:rsid w:val="000A3187"/>
    <w:rsid w:val="000D51F2"/>
    <w:rsid w:val="00103B50"/>
    <w:rsid w:val="0010566E"/>
    <w:rsid w:val="001178E2"/>
    <w:rsid w:val="001369F8"/>
    <w:rsid w:val="00164777"/>
    <w:rsid w:val="001B405B"/>
    <w:rsid w:val="001D039F"/>
    <w:rsid w:val="001F4313"/>
    <w:rsid w:val="001F7D1C"/>
    <w:rsid w:val="001F7E0F"/>
    <w:rsid w:val="00201470"/>
    <w:rsid w:val="00236737"/>
    <w:rsid w:val="002461FA"/>
    <w:rsid w:val="002A24E1"/>
    <w:rsid w:val="002A44A5"/>
    <w:rsid w:val="002B39DE"/>
    <w:rsid w:val="002B6A9C"/>
    <w:rsid w:val="00307F11"/>
    <w:rsid w:val="00313DB5"/>
    <w:rsid w:val="003210D1"/>
    <w:rsid w:val="00330768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3F78D8"/>
    <w:rsid w:val="004045D5"/>
    <w:rsid w:val="00411E0D"/>
    <w:rsid w:val="00417817"/>
    <w:rsid w:val="00421B8A"/>
    <w:rsid w:val="00471EE5"/>
    <w:rsid w:val="0047468B"/>
    <w:rsid w:val="00475754"/>
    <w:rsid w:val="00481A63"/>
    <w:rsid w:val="004979A8"/>
    <w:rsid w:val="004B5067"/>
    <w:rsid w:val="004C5F28"/>
    <w:rsid w:val="004E106C"/>
    <w:rsid w:val="004F0EB7"/>
    <w:rsid w:val="00504500"/>
    <w:rsid w:val="005A65A5"/>
    <w:rsid w:val="005B2959"/>
    <w:rsid w:val="005E5326"/>
    <w:rsid w:val="005F1903"/>
    <w:rsid w:val="006341B2"/>
    <w:rsid w:val="00642759"/>
    <w:rsid w:val="00657868"/>
    <w:rsid w:val="006E470D"/>
    <w:rsid w:val="006E7CD9"/>
    <w:rsid w:val="00702728"/>
    <w:rsid w:val="00706A1D"/>
    <w:rsid w:val="00721A5C"/>
    <w:rsid w:val="00740C9B"/>
    <w:rsid w:val="00766251"/>
    <w:rsid w:val="0076743E"/>
    <w:rsid w:val="0077732A"/>
    <w:rsid w:val="00780E3C"/>
    <w:rsid w:val="007A0AD3"/>
    <w:rsid w:val="007D5240"/>
    <w:rsid w:val="00806C4B"/>
    <w:rsid w:val="00820702"/>
    <w:rsid w:val="00825A6D"/>
    <w:rsid w:val="008300B9"/>
    <w:rsid w:val="00843AAF"/>
    <w:rsid w:val="00881A6E"/>
    <w:rsid w:val="00893443"/>
    <w:rsid w:val="00893E9F"/>
    <w:rsid w:val="00905EF8"/>
    <w:rsid w:val="00945AA1"/>
    <w:rsid w:val="00964045"/>
    <w:rsid w:val="009D52C7"/>
    <w:rsid w:val="00A0468E"/>
    <w:rsid w:val="00A13527"/>
    <w:rsid w:val="00A13E6D"/>
    <w:rsid w:val="00A86773"/>
    <w:rsid w:val="00B137EB"/>
    <w:rsid w:val="00B43762"/>
    <w:rsid w:val="00B51058"/>
    <w:rsid w:val="00B76DD6"/>
    <w:rsid w:val="00B96D83"/>
    <w:rsid w:val="00BC3DFA"/>
    <w:rsid w:val="00BD1F5F"/>
    <w:rsid w:val="00BE6CD5"/>
    <w:rsid w:val="00C03162"/>
    <w:rsid w:val="00C24AED"/>
    <w:rsid w:val="00C62938"/>
    <w:rsid w:val="00C97ABB"/>
    <w:rsid w:val="00D154A5"/>
    <w:rsid w:val="00D209F4"/>
    <w:rsid w:val="00D20BB7"/>
    <w:rsid w:val="00D438EE"/>
    <w:rsid w:val="00D93F00"/>
    <w:rsid w:val="00DB7F5C"/>
    <w:rsid w:val="00DC7322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B38A0"/>
    <w:rsid w:val="00ED1BD4"/>
    <w:rsid w:val="00EE3DAC"/>
    <w:rsid w:val="00EE791A"/>
    <w:rsid w:val="00F04EDB"/>
    <w:rsid w:val="00F3236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image" Target="file:///C:\replacearts\Red%20Resources%20by%20Chapter\Red%20Chapter%203%20RBC\Arts\PNGs\mscc7_rbc_0304_00.png" TargetMode="External"/><Relationship Id="rId50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footer" Target="footer1.xml"/><Relationship Id="rId8" Type="http://schemas.openxmlformats.org/officeDocument/2006/relationships/image" Target="media/image2.wmf"/><Relationship Id="rId51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1376</CharactersWithSpaces>
  <SharedDoc>false</SharedDoc>
  <HLinks>
    <vt:vector size="6" baseType="variant">
      <vt:variant>
        <vt:i4>8192095</vt:i4>
      </vt:variant>
      <vt:variant>
        <vt:i4>-1</vt:i4>
      </vt:variant>
      <vt:variant>
        <vt:i4>1112</vt:i4>
      </vt:variant>
      <vt:variant>
        <vt:i4>1</vt:i4>
      </vt:variant>
      <vt:variant>
        <vt:lpwstr>R:\msfl7wb01.01\Gr 7 Production\Gr 7 CRB\Gr 7_CRB_Chap_02\Gr 7_CR_Chap_02_Art\msfl7_crb_ee_02_001.eps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mwolfe</dc:creator>
  <cp:keywords/>
  <dc:description/>
  <cp:lastModifiedBy>mwolfe</cp:lastModifiedBy>
  <cp:revision>2</cp:revision>
  <cp:lastPrinted>2008-06-19T14:07:00Z</cp:lastPrinted>
  <dcterms:created xsi:type="dcterms:W3CDTF">2013-05-06T19:53:00Z</dcterms:created>
  <dcterms:modified xsi:type="dcterms:W3CDTF">2013-05-06T19:53:00Z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