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A1C9" w14:textId="41AE4CC0" w:rsidR="00CD6066" w:rsidRDefault="000E6655" w:rsidP="000E6655">
      <w:pPr>
        <w:jc w:val="center"/>
        <w:rPr>
          <w:sz w:val="28"/>
          <w:szCs w:val="28"/>
        </w:rPr>
      </w:pPr>
      <w:r>
        <w:rPr>
          <w:sz w:val="28"/>
          <w:szCs w:val="28"/>
        </w:rPr>
        <w:t>National Eagle Scout Association Scholarships</w:t>
      </w:r>
    </w:p>
    <w:p w14:paraId="1839DF68" w14:textId="4064FFB5" w:rsidR="000E6655" w:rsidRDefault="000E6655" w:rsidP="000E665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$10,000 – 32 Awards </w:t>
      </w:r>
    </w:p>
    <w:p w14:paraId="4814660E" w14:textId="52390FFF" w:rsidR="000E6655" w:rsidRDefault="000E6655" w:rsidP="000E6655">
      <w:pPr>
        <w:jc w:val="center"/>
        <w:rPr>
          <w:sz w:val="28"/>
          <w:szCs w:val="28"/>
        </w:rPr>
      </w:pPr>
      <w:r>
        <w:rPr>
          <w:sz w:val="28"/>
          <w:szCs w:val="28"/>
        </w:rPr>
        <w:t>(Deadline: January 31, 2024)</w:t>
      </w:r>
    </w:p>
    <w:p w14:paraId="720E03ED" w14:textId="77777777" w:rsidR="000E6655" w:rsidRDefault="000E6655" w:rsidP="000E6655">
      <w:pPr>
        <w:jc w:val="center"/>
        <w:rPr>
          <w:sz w:val="28"/>
          <w:szCs w:val="28"/>
        </w:rPr>
      </w:pPr>
    </w:p>
    <w:p w14:paraId="5256A168" w14:textId="26A30D27" w:rsidR="000E6655" w:rsidRDefault="000E6655" w:rsidP="000E6655">
      <w:pPr>
        <w:rPr>
          <w:sz w:val="28"/>
          <w:szCs w:val="28"/>
        </w:rPr>
      </w:pPr>
      <w:r>
        <w:rPr>
          <w:sz w:val="28"/>
          <w:szCs w:val="28"/>
        </w:rPr>
        <w:t>To be eligible for the scholarship a student must:</w:t>
      </w:r>
    </w:p>
    <w:p w14:paraId="1C615143" w14:textId="595AB99C" w:rsidR="000E6655" w:rsidRDefault="000E6655" w:rsidP="000E665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 a senior in high school through their junior year in an undergraduate program or by the halfway point of their associate degree program or skilled trade program.</w:t>
      </w:r>
    </w:p>
    <w:p w14:paraId="05141F78" w14:textId="51E9482F" w:rsidR="000E6655" w:rsidRDefault="000E6655" w:rsidP="000E665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 a member of the National Eagle Scout Association</w:t>
      </w:r>
    </w:p>
    <w:p w14:paraId="28315792" w14:textId="768A1604" w:rsidR="000E6655" w:rsidRDefault="000E6655" w:rsidP="000E6655">
      <w:pPr>
        <w:rPr>
          <w:sz w:val="28"/>
          <w:szCs w:val="28"/>
        </w:rPr>
      </w:pPr>
      <w:r>
        <w:rPr>
          <w:sz w:val="28"/>
          <w:szCs w:val="28"/>
        </w:rPr>
        <w:t>Applications can be found by going to:</w:t>
      </w:r>
    </w:p>
    <w:p w14:paraId="60A70EAC" w14:textId="0FE2BEA9" w:rsidR="000E6655" w:rsidRPr="000E6655" w:rsidRDefault="000E6655" w:rsidP="000E6655">
      <w:pPr>
        <w:rPr>
          <w:sz w:val="28"/>
          <w:szCs w:val="28"/>
        </w:rPr>
      </w:pPr>
      <w:hyperlink r:id="rId5" w:history="1">
        <w:r w:rsidRPr="00426987">
          <w:rPr>
            <w:rStyle w:val="Hyperlink"/>
            <w:sz w:val="28"/>
            <w:szCs w:val="28"/>
          </w:rPr>
          <w:t>https://studentscholarships.org/scholarship/12047/national-eagle-scout-association-scholarships</w:t>
        </w:r>
      </w:hyperlink>
      <w:r>
        <w:rPr>
          <w:sz w:val="28"/>
          <w:szCs w:val="28"/>
        </w:rPr>
        <w:t xml:space="preserve"> </w:t>
      </w:r>
    </w:p>
    <w:sectPr w:rsidR="000E6655" w:rsidRPr="000E66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14471"/>
    <w:multiLevelType w:val="hybridMultilevel"/>
    <w:tmpl w:val="5456E66C"/>
    <w:lvl w:ilvl="0" w:tplc="B73862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377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655"/>
    <w:rsid w:val="000E6655"/>
    <w:rsid w:val="00CD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22B9D"/>
  <w15:chartTrackingRefBased/>
  <w15:docId w15:val="{595077BF-DC0C-4B20-B91C-B30725789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6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66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66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udentscholarships.org/scholarship/12047/national-eagle-scout-association-scholarship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Wilson</dc:creator>
  <cp:keywords/>
  <dc:description/>
  <cp:lastModifiedBy>Cheryl Wilson</cp:lastModifiedBy>
  <cp:revision>1</cp:revision>
  <dcterms:created xsi:type="dcterms:W3CDTF">2023-11-07T20:42:00Z</dcterms:created>
  <dcterms:modified xsi:type="dcterms:W3CDTF">2023-11-07T20:45:00Z</dcterms:modified>
</cp:coreProperties>
</file>