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58A0" w:rsidRPr="004F58A0" w:rsidRDefault="004F58A0" w:rsidP="004F58A0">
      <w:pPr>
        <w:spacing w:before="100" w:beforeAutospacing="1" w:after="100" w:afterAutospacing="1"/>
        <w:outlineLvl w:val="5"/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</w:pPr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Para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todos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los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demás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programas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asistencia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nutrición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del FNS,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agencias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estatales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o locales y sus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subreceptores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,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deben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publicar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la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siguiente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Declaración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 xml:space="preserve"> de No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Discriminación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045881"/>
          <w:sz w:val="15"/>
          <w:szCs w:val="15"/>
        </w:rPr>
        <w:t>:</w:t>
      </w:r>
    </w:p>
    <w:p w:rsidR="004F58A0" w:rsidRPr="004F58A0" w:rsidRDefault="004F58A0" w:rsidP="004F58A0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1B1B1B"/>
        </w:rPr>
      </w:pPr>
      <w:r w:rsidRPr="004F58A0">
        <w:rPr>
          <w:rFonts w:ascii="Helvetica Neue" w:eastAsia="Times New Roman" w:hAnsi="Helvetica Neue" w:cs="Times New Roman"/>
          <w:color w:val="1B1B1B"/>
        </w:rPr>
        <w:t xml:space="preserve">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acuerdo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con la ley federal de derechos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civiles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y las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normas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y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políticas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derechos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civiles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del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Departamento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Agricultura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los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Estados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Unidos (USDA),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esta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entidad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está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prohibida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discriminar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por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motivos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raza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, color,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origen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nacional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sexo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(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incluyendo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identidad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género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y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orientación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sexual),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discapacidad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edad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, o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represalia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o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retorsión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por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actividades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previas de derechos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civiles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>.</w:t>
      </w:r>
    </w:p>
    <w:p w:rsidR="004F58A0" w:rsidRPr="004F58A0" w:rsidRDefault="004F58A0" w:rsidP="004F58A0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1B1B1B"/>
        </w:rPr>
      </w:pPr>
      <w:r w:rsidRPr="004F58A0">
        <w:rPr>
          <w:rFonts w:ascii="Helvetica Neue" w:eastAsia="Times New Roman" w:hAnsi="Helvetica Neue" w:cs="Times New Roman"/>
          <w:color w:val="1B1B1B"/>
        </w:rPr>
        <w:t xml:space="preserve">La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información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sobre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programa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puede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estar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disponible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otros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idiomas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que no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sean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inglés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. Las personas con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discapacidades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que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requieren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medios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alternos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comunicación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para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obtener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la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información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del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programa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(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por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ejemplo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, Braille,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letra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grande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cinta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audio,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lenguaje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señas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americano (ASL), etc.)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deben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comunicarse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con la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agencia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local o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estatal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responsable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administrar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programa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o con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Centro TARGET del USDA al (202) 720-2600 (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voz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y TTY) o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comuníquese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con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USDA 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través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del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Servicio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Federal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Retransmisión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al (800) 877-8339.</w:t>
      </w:r>
    </w:p>
    <w:p w:rsidR="004F58A0" w:rsidRPr="004F58A0" w:rsidRDefault="004F58A0" w:rsidP="004F58A0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1B1B1B"/>
        </w:rPr>
      </w:pPr>
      <w:r w:rsidRPr="004F58A0">
        <w:rPr>
          <w:rFonts w:ascii="Helvetica Neue" w:eastAsia="Times New Roman" w:hAnsi="Helvetica Neue" w:cs="Times New Roman"/>
          <w:color w:val="1B1B1B"/>
        </w:rPr>
        <w:t xml:space="preserve">Para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presentar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una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queja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por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discriminación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programa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reclamante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debe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llenar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un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formulario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AD-3027,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formulario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queja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por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discriminación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programa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del USDA,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cual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puede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obtenerse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línea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en: </w:t>
      </w:r>
      <w:hyperlink r:id="rId4" w:tgtFrame="_blank" w:history="1">
        <w:r w:rsidRPr="004F58A0">
          <w:rPr>
            <w:rFonts w:ascii="Helvetica Neue" w:eastAsia="Times New Roman" w:hAnsi="Helvetica Neue" w:cs="Times New Roman"/>
            <w:color w:val="2D8041"/>
            <w:u w:val="single"/>
          </w:rPr>
          <w:t>https://www.usda.gov/sites/default/files/documents/ad-3027s.pdf</w:t>
        </w:r>
      </w:hyperlink>
      <w:r w:rsidRPr="004F58A0">
        <w:rPr>
          <w:rFonts w:ascii="Helvetica Neue" w:eastAsia="Times New Roman" w:hAnsi="Helvetica Neue" w:cs="Times New Roman"/>
          <w:color w:val="1B1B1B"/>
        </w:rPr>
        <w:t xml:space="preserve">,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cualquier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oficina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USDA,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llamando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al (866) 632-9992, o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escribiendo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una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carta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dirigida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a USDA. La carta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debe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contener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nombre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del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demandante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, la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dirección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,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el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número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teléfono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y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una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descripción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escrita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la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acción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discriminatoria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alegada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con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suficiente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detalle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para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informar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al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Subsecretario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Derechos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Civiles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(ASCR)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sobre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la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naturaleza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y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fecha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una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presunta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violación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derechos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civiles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. El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formulario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AD-3027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completado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o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la carta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debe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presentarse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a USDA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por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>:</w:t>
      </w:r>
    </w:p>
    <w:p w:rsidR="004F58A0" w:rsidRPr="004F58A0" w:rsidRDefault="004F58A0" w:rsidP="004F58A0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1B1B1B"/>
        </w:rPr>
      </w:pPr>
      <w:r w:rsidRPr="004F58A0">
        <w:rPr>
          <w:rFonts w:ascii="Helvetica Neue" w:eastAsia="Times New Roman" w:hAnsi="Helvetica Neue" w:cs="Times New Roman"/>
          <w:b/>
          <w:bCs/>
          <w:color w:val="1B1B1B"/>
        </w:rPr>
        <w:t xml:space="preserve">(1)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1B1B1B"/>
        </w:rPr>
        <w:t>correo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1B1B1B"/>
        </w:rPr>
        <w:t>:</w:t>
      </w:r>
      <w:r w:rsidRPr="004F58A0">
        <w:rPr>
          <w:rFonts w:ascii="Helvetica Neue" w:eastAsia="Times New Roman" w:hAnsi="Helvetica Neue" w:cs="Times New Roman"/>
          <w:color w:val="1B1B1B"/>
        </w:rPr>
        <w:br/>
        <w:t>U.S. Department of Agriculture</w:t>
      </w:r>
      <w:r w:rsidRPr="004F58A0">
        <w:rPr>
          <w:rFonts w:ascii="Helvetica Neue" w:eastAsia="Times New Roman" w:hAnsi="Helvetica Neue" w:cs="Times New Roman"/>
          <w:color w:val="1B1B1B"/>
        </w:rPr>
        <w:br/>
        <w:t>Office of the Assistant Secretary for Civil Rights</w:t>
      </w:r>
      <w:r w:rsidRPr="004F58A0">
        <w:rPr>
          <w:rFonts w:ascii="Helvetica Neue" w:eastAsia="Times New Roman" w:hAnsi="Helvetica Neue" w:cs="Times New Roman"/>
          <w:color w:val="1B1B1B"/>
        </w:rPr>
        <w:br/>
        <w:t>1400 Independence Avenue, SW</w:t>
      </w:r>
      <w:r w:rsidRPr="004F58A0">
        <w:rPr>
          <w:rFonts w:ascii="Helvetica Neue" w:eastAsia="Times New Roman" w:hAnsi="Helvetica Neue" w:cs="Times New Roman"/>
          <w:color w:val="1B1B1B"/>
        </w:rPr>
        <w:br/>
        <w:t>Washington, D.C. 20250-9410; or</w:t>
      </w:r>
      <w:r w:rsidRPr="004F58A0">
        <w:rPr>
          <w:rFonts w:ascii="Helvetica Neue" w:eastAsia="Times New Roman" w:hAnsi="Helvetica Neue" w:cs="Times New Roman"/>
          <w:color w:val="1B1B1B"/>
        </w:rPr>
        <w:br/>
      </w:r>
      <w:r w:rsidRPr="004F58A0">
        <w:rPr>
          <w:rFonts w:ascii="Helvetica Neue" w:eastAsia="Times New Roman" w:hAnsi="Helvetica Neue" w:cs="Times New Roman"/>
          <w:b/>
          <w:bCs/>
          <w:color w:val="1B1B1B"/>
        </w:rPr>
        <w:t>(2) fax:</w:t>
      </w:r>
      <w:r w:rsidRPr="004F58A0">
        <w:rPr>
          <w:rFonts w:ascii="Helvetica Neue" w:eastAsia="Times New Roman" w:hAnsi="Helvetica Neue" w:cs="Times New Roman"/>
          <w:color w:val="1B1B1B"/>
        </w:rPr>
        <w:br/>
        <w:t>(833) 256-1665 o (202) 690-7442; o</w:t>
      </w:r>
      <w:r w:rsidRPr="004F58A0">
        <w:rPr>
          <w:rFonts w:ascii="Helvetica Neue" w:eastAsia="Times New Roman" w:hAnsi="Helvetica Neue" w:cs="Times New Roman"/>
          <w:color w:val="1B1B1B"/>
        </w:rPr>
        <w:br/>
      </w:r>
      <w:r w:rsidRPr="004F58A0">
        <w:rPr>
          <w:rFonts w:ascii="Helvetica Neue" w:eastAsia="Times New Roman" w:hAnsi="Helvetica Neue" w:cs="Times New Roman"/>
          <w:b/>
          <w:bCs/>
          <w:color w:val="1B1B1B"/>
        </w:rPr>
        <w:t xml:space="preserve">(3)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1B1B1B"/>
        </w:rPr>
        <w:t>correo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b/>
          <w:bCs/>
          <w:color w:val="1B1B1B"/>
        </w:rPr>
        <w:t>electrónico</w:t>
      </w:r>
      <w:proofErr w:type="spellEnd"/>
      <w:r w:rsidRPr="004F58A0">
        <w:rPr>
          <w:rFonts w:ascii="Helvetica Neue" w:eastAsia="Times New Roman" w:hAnsi="Helvetica Neue" w:cs="Times New Roman"/>
          <w:b/>
          <w:bCs/>
          <w:color w:val="1B1B1B"/>
        </w:rPr>
        <w:t>:</w:t>
      </w:r>
      <w:r w:rsidRPr="004F58A0">
        <w:rPr>
          <w:rFonts w:ascii="Helvetica Neue" w:eastAsia="Times New Roman" w:hAnsi="Helvetica Neue" w:cs="Times New Roman"/>
          <w:color w:val="1B1B1B"/>
        </w:rPr>
        <w:br/>
      </w:r>
      <w:hyperlink r:id="rId5" w:history="1">
        <w:r w:rsidRPr="004F58A0">
          <w:rPr>
            <w:rFonts w:ascii="Helvetica Neue" w:eastAsia="Times New Roman" w:hAnsi="Helvetica Neue" w:cs="Times New Roman"/>
            <w:color w:val="2D8041"/>
            <w:u w:val="single"/>
          </w:rPr>
          <w:t>program.intake@usda.gov</w:t>
        </w:r>
      </w:hyperlink>
    </w:p>
    <w:p w:rsidR="004F58A0" w:rsidRPr="004F58A0" w:rsidRDefault="004F58A0" w:rsidP="004F58A0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1B1B1B"/>
        </w:rPr>
      </w:pP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Esta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institución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es un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proveedor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que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brinda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igualdad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 xml:space="preserve"> de </w:t>
      </w:r>
      <w:proofErr w:type="spellStart"/>
      <w:r w:rsidRPr="004F58A0">
        <w:rPr>
          <w:rFonts w:ascii="Helvetica Neue" w:eastAsia="Times New Roman" w:hAnsi="Helvetica Neue" w:cs="Times New Roman"/>
          <w:color w:val="1B1B1B"/>
        </w:rPr>
        <w:t>oportunidades</w:t>
      </w:r>
      <w:proofErr w:type="spellEnd"/>
      <w:r w:rsidRPr="004F58A0">
        <w:rPr>
          <w:rFonts w:ascii="Helvetica Neue" w:eastAsia="Times New Roman" w:hAnsi="Helvetica Neue" w:cs="Times New Roman"/>
          <w:color w:val="1B1B1B"/>
        </w:rPr>
        <w:t>.</w:t>
      </w:r>
    </w:p>
    <w:p w:rsidR="004F58A0" w:rsidRPr="004F58A0" w:rsidRDefault="004F58A0" w:rsidP="004F58A0">
      <w:pPr>
        <w:rPr>
          <w:rFonts w:ascii="Helvetica Neue" w:eastAsia="Times New Roman" w:hAnsi="Helvetica Neue" w:cs="Times New Roman"/>
          <w:color w:val="1B1B1B"/>
        </w:rPr>
      </w:pPr>
      <w:r w:rsidRPr="004F58A0">
        <w:rPr>
          <w:rFonts w:ascii="Helvetica Neue" w:eastAsia="Times New Roman" w:hAnsi="Helvetica Neue" w:cs="Times New Roman"/>
          <w:color w:val="757575"/>
        </w:rPr>
        <w:t>01/26/2023</w:t>
      </w:r>
    </w:p>
    <w:p w:rsidR="00F56044" w:rsidRDefault="00F56044"/>
    <w:sectPr w:rsidR="00F56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8A0"/>
    <w:rsid w:val="004F58A0"/>
    <w:rsid w:val="00F5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21C2180-F853-9B44-8428-60C01A07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4F58A0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4F58A0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4F58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4F58A0"/>
  </w:style>
  <w:style w:type="character" w:styleId="Hyperlink">
    <w:name w:val="Hyperlink"/>
    <w:basedOn w:val="DefaultParagraphFont"/>
    <w:uiPriority w:val="99"/>
    <w:semiHidden/>
    <w:unhideWhenUsed/>
    <w:rsid w:val="004F58A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F58A0"/>
    <w:rPr>
      <w:b/>
      <w:bCs/>
    </w:rPr>
  </w:style>
  <w:style w:type="character" w:customStyle="1" w:styleId="published-date">
    <w:name w:val="published-date"/>
    <w:basedOn w:val="DefaultParagraphFont"/>
    <w:rsid w:val="004F5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5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2282">
          <w:marLeft w:val="6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9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gram.intake@usda.gov" TargetMode="External"/><Relationship Id="rId4" Type="http://schemas.openxmlformats.org/officeDocument/2006/relationships/hyperlink" Target="https://www.usda.gov/sites/default/files/documents/ad-3027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2023-07-14T17:38:00Z</dcterms:created>
  <dcterms:modified xsi:type="dcterms:W3CDTF">2023-07-14T17:38:00Z</dcterms:modified>
</cp:coreProperties>
</file>