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70C" w:rsidRDefault="00651413">
      <w:pPr>
        <w:spacing w:after="0" w:line="240" w:lineRule="auto"/>
        <w:jc w:val="center"/>
        <w:rPr>
          <w:rFonts w:ascii="Arial" w:eastAsia="Arial" w:hAnsi="Arial" w:cs="Arial"/>
          <w:color w:val="000000"/>
        </w:rPr>
      </w:pPr>
      <w:bookmarkStart w:id="0" w:name="_GoBack"/>
      <w:bookmarkEnd w:id="0"/>
      <w:r>
        <w:rPr>
          <w:noProof/>
        </w:rPr>
        <w:drawing>
          <wp:inline distT="0" distB="0" distL="0" distR="0">
            <wp:extent cx="2066925" cy="2066925"/>
            <wp:effectExtent l="0" t="0" r="0" b="0"/>
            <wp:docPr id="3082" name="image2.png" descr="https://s.smore.com/u/1844276a075e67a2f11c64d363cd1aed.png"/>
            <wp:cNvGraphicFramePr/>
            <a:graphic xmlns:a="http://schemas.openxmlformats.org/drawingml/2006/main">
              <a:graphicData uri="http://schemas.openxmlformats.org/drawingml/2006/picture">
                <pic:pic xmlns:pic="http://schemas.openxmlformats.org/drawingml/2006/picture">
                  <pic:nvPicPr>
                    <pic:cNvPr id="0" name="image2.png" descr="https://s.smore.com/u/1844276a075e67a2f11c64d363cd1aed.png"/>
                    <pic:cNvPicPr preferRelativeResize="0"/>
                  </pic:nvPicPr>
                  <pic:blipFill>
                    <a:blip r:embed="rId8"/>
                    <a:srcRect/>
                    <a:stretch>
                      <a:fillRect/>
                    </a:stretch>
                  </pic:blipFill>
                  <pic:spPr>
                    <a:xfrm>
                      <a:off x="0" y="0"/>
                      <a:ext cx="2066925" cy="2066925"/>
                    </a:xfrm>
                    <a:prstGeom prst="rect">
                      <a:avLst/>
                    </a:prstGeom>
                    <a:ln/>
                  </pic:spPr>
                </pic:pic>
              </a:graphicData>
            </a:graphic>
          </wp:inline>
        </w:drawing>
      </w:r>
    </w:p>
    <w:p w:rsidR="00FA470C" w:rsidRDefault="00FA470C">
      <w:pPr>
        <w:spacing w:after="0" w:line="240" w:lineRule="auto"/>
        <w:jc w:val="center"/>
        <w:rPr>
          <w:rFonts w:ascii="Arial" w:eastAsia="Arial" w:hAnsi="Arial" w:cs="Arial"/>
          <w:color w:val="000000"/>
        </w:rPr>
      </w:pPr>
    </w:p>
    <w:p w:rsidR="00FA470C" w:rsidRDefault="00651413">
      <w:pPr>
        <w:spacing w:after="0" w:line="240" w:lineRule="auto"/>
        <w:jc w:val="center"/>
        <w:rPr>
          <w:rFonts w:ascii="Times New Roman" w:eastAsia="Times New Roman" w:hAnsi="Times New Roman" w:cs="Times New Roman"/>
          <w:sz w:val="24"/>
          <w:szCs w:val="24"/>
        </w:rPr>
      </w:pPr>
      <w:r>
        <w:rPr>
          <w:rFonts w:ascii="Arial" w:eastAsia="Arial" w:hAnsi="Arial" w:cs="Arial"/>
          <w:color w:val="000000"/>
        </w:rPr>
        <w:t>BRISTOL WARREN REGIONAL SCHOOL DISTRICT</w:t>
      </w:r>
    </w:p>
    <w:p w:rsidR="00FA470C" w:rsidRDefault="00651413">
      <w:pPr>
        <w:spacing w:after="0" w:line="240" w:lineRule="auto"/>
        <w:jc w:val="center"/>
        <w:rPr>
          <w:rFonts w:ascii="Times New Roman" w:eastAsia="Times New Roman" w:hAnsi="Times New Roman" w:cs="Times New Roman"/>
          <w:sz w:val="24"/>
          <w:szCs w:val="24"/>
        </w:rPr>
      </w:pPr>
      <w:r>
        <w:rPr>
          <w:rFonts w:ascii="Arial" w:eastAsia="Arial" w:hAnsi="Arial" w:cs="Arial"/>
          <w:color w:val="000000"/>
        </w:rPr>
        <w:t>151 State Street</w:t>
      </w:r>
    </w:p>
    <w:p w:rsidR="00FA470C" w:rsidRDefault="00651413">
      <w:pPr>
        <w:spacing w:after="0" w:line="240" w:lineRule="auto"/>
        <w:jc w:val="center"/>
        <w:rPr>
          <w:rFonts w:ascii="Times New Roman" w:eastAsia="Times New Roman" w:hAnsi="Times New Roman" w:cs="Times New Roman"/>
          <w:sz w:val="24"/>
          <w:szCs w:val="24"/>
        </w:rPr>
      </w:pPr>
      <w:r>
        <w:rPr>
          <w:rFonts w:ascii="Arial" w:eastAsia="Arial" w:hAnsi="Arial" w:cs="Arial"/>
          <w:color w:val="000000"/>
        </w:rPr>
        <w:t>Bristol, Rhode Island 02809</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jc w:val="center"/>
        <w:rPr>
          <w:rFonts w:ascii="Arial" w:eastAsia="Arial" w:hAnsi="Arial" w:cs="Arial"/>
          <w:color w:val="000000"/>
          <w:u w:val="single"/>
        </w:rPr>
      </w:pPr>
      <w:r>
        <w:rPr>
          <w:rFonts w:ascii="Arial" w:eastAsia="Arial" w:hAnsi="Arial" w:cs="Arial"/>
          <w:color w:val="000000"/>
          <w:u w:val="single"/>
        </w:rPr>
        <w:t>Public Bid</w:t>
      </w:r>
    </w:p>
    <w:p w:rsidR="00FA470C" w:rsidRDefault="00FA470C">
      <w:pPr>
        <w:spacing w:after="0" w:line="240" w:lineRule="auto"/>
        <w:jc w:val="center"/>
        <w:rPr>
          <w:rFonts w:ascii="Arial" w:eastAsia="Arial" w:hAnsi="Arial" w:cs="Arial"/>
          <w:u w:val="single"/>
        </w:rPr>
      </w:pPr>
    </w:p>
    <w:p w:rsidR="00FA470C" w:rsidRDefault="00651413">
      <w:pPr>
        <w:spacing w:after="0" w:line="240" w:lineRule="auto"/>
        <w:jc w:val="center"/>
        <w:rPr>
          <w:rFonts w:ascii="Arial" w:eastAsia="Arial" w:hAnsi="Arial" w:cs="Arial"/>
          <w:b/>
          <w:color w:val="000000"/>
        </w:rPr>
      </w:pPr>
      <w:r>
        <w:rPr>
          <w:rFonts w:ascii="Arial" w:eastAsia="Arial" w:hAnsi="Arial" w:cs="Arial"/>
          <w:b/>
          <w:color w:val="000000"/>
        </w:rPr>
        <w:t xml:space="preserve">ARCHITECTURAL AND </w:t>
      </w:r>
      <w:r>
        <w:rPr>
          <w:rFonts w:ascii="Arial" w:eastAsia="Arial" w:hAnsi="Arial" w:cs="Arial"/>
          <w:b/>
        </w:rPr>
        <w:t>ENGINEERING</w:t>
      </w:r>
      <w:r>
        <w:rPr>
          <w:rFonts w:ascii="Arial" w:eastAsia="Arial" w:hAnsi="Arial" w:cs="Arial"/>
          <w:b/>
          <w:color w:val="000000"/>
        </w:rPr>
        <w:t xml:space="preserve"> SERVICE CONTRACT (#13-6-25-21):</w:t>
      </w:r>
    </w:p>
    <w:p w:rsidR="00FA470C" w:rsidRDefault="00FA470C">
      <w:pPr>
        <w:spacing w:after="0" w:line="240" w:lineRule="auto"/>
        <w:jc w:val="center"/>
        <w:rPr>
          <w:rFonts w:ascii="Arial" w:eastAsia="Arial" w:hAnsi="Arial" w:cs="Arial"/>
          <w:color w:val="000000"/>
        </w:rPr>
      </w:pPr>
    </w:p>
    <w:p w:rsidR="00FA470C" w:rsidRDefault="00651413">
      <w:pPr>
        <w:spacing w:after="0" w:line="240" w:lineRule="auto"/>
        <w:jc w:val="center"/>
        <w:rPr>
          <w:rFonts w:ascii="Times New Roman" w:eastAsia="Times New Roman" w:hAnsi="Times New Roman" w:cs="Times New Roman"/>
          <w:sz w:val="24"/>
          <w:szCs w:val="24"/>
        </w:rPr>
      </w:pPr>
      <w:r>
        <w:rPr>
          <w:rFonts w:ascii="Arial" w:eastAsia="Arial" w:hAnsi="Arial" w:cs="Arial"/>
          <w:color w:val="000000"/>
        </w:rPr>
        <w:t>RESTROOM RENOVATIONS</w:t>
      </w:r>
    </w:p>
    <w:p w:rsidR="00FA470C" w:rsidRDefault="00651413">
      <w:pPr>
        <w:spacing w:after="0" w:line="240" w:lineRule="auto"/>
        <w:jc w:val="center"/>
        <w:rPr>
          <w:rFonts w:ascii="Arial" w:eastAsia="Arial" w:hAnsi="Arial" w:cs="Arial"/>
          <w:color w:val="000000"/>
        </w:rPr>
      </w:pPr>
      <w:r>
        <w:rPr>
          <w:rFonts w:ascii="Arial" w:eastAsia="Arial" w:hAnsi="Arial" w:cs="Arial"/>
          <w:color w:val="000000"/>
        </w:rPr>
        <w:t>HUGH COLE ELEMENTARY SCHOOL</w:t>
      </w:r>
    </w:p>
    <w:p w:rsidR="00FA470C" w:rsidRDefault="00FA470C">
      <w:pPr>
        <w:spacing w:after="0" w:line="240" w:lineRule="auto"/>
        <w:jc w:val="center"/>
        <w:rPr>
          <w:rFonts w:ascii="Arial" w:eastAsia="Arial" w:hAnsi="Arial" w:cs="Arial"/>
          <w:color w:val="000000"/>
        </w:rPr>
      </w:pPr>
    </w:p>
    <w:p w:rsidR="00FA470C" w:rsidRDefault="00651413">
      <w:pPr>
        <w:spacing w:after="0" w:line="240" w:lineRule="auto"/>
        <w:jc w:val="center"/>
        <w:rPr>
          <w:rFonts w:ascii="Arial" w:eastAsia="Arial" w:hAnsi="Arial" w:cs="Arial"/>
          <w:color w:val="000000"/>
        </w:rPr>
      </w:pPr>
      <w:r>
        <w:rPr>
          <w:rFonts w:ascii="Arial" w:eastAsia="Arial" w:hAnsi="Arial" w:cs="Arial"/>
          <w:color w:val="000000"/>
        </w:rPr>
        <w:t>ROOF REPLACEMENT</w:t>
      </w:r>
    </w:p>
    <w:p w:rsidR="00FA470C" w:rsidRDefault="00651413">
      <w:pPr>
        <w:spacing w:after="0" w:line="240" w:lineRule="auto"/>
        <w:jc w:val="center"/>
        <w:rPr>
          <w:rFonts w:ascii="Arial" w:eastAsia="Arial" w:hAnsi="Arial" w:cs="Arial"/>
          <w:color w:val="000000"/>
        </w:rPr>
      </w:pPr>
      <w:r>
        <w:rPr>
          <w:rFonts w:ascii="Arial" w:eastAsia="Arial" w:hAnsi="Arial" w:cs="Arial"/>
          <w:color w:val="000000"/>
        </w:rPr>
        <w:t>HUGH COLE ELEMENTARY SCHOOL, GUITERAS ELEMENTARY SCHOOL</w:t>
      </w:r>
    </w:p>
    <w:p w:rsidR="00FA470C" w:rsidRDefault="00FA470C">
      <w:pPr>
        <w:spacing w:after="0" w:line="240" w:lineRule="auto"/>
        <w:jc w:val="center"/>
        <w:rPr>
          <w:rFonts w:ascii="Arial" w:eastAsia="Arial" w:hAnsi="Arial" w:cs="Arial"/>
          <w:color w:val="000000"/>
        </w:rPr>
      </w:pPr>
    </w:p>
    <w:p w:rsidR="00FA470C" w:rsidRDefault="00651413">
      <w:pPr>
        <w:spacing w:after="0" w:line="240" w:lineRule="auto"/>
        <w:jc w:val="center"/>
        <w:rPr>
          <w:rFonts w:ascii="Arial" w:eastAsia="Arial" w:hAnsi="Arial" w:cs="Arial"/>
          <w:color w:val="000000"/>
        </w:rPr>
      </w:pPr>
      <w:r>
        <w:rPr>
          <w:rFonts w:ascii="Arial" w:eastAsia="Arial" w:hAnsi="Arial" w:cs="Arial"/>
          <w:color w:val="000000"/>
        </w:rPr>
        <w:t>RE-PAVING</w:t>
      </w:r>
    </w:p>
    <w:p w:rsidR="00FA470C" w:rsidRDefault="00651413">
      <w:pPr>
        <w:spacing w:after="0" w:line="240" w:lineRule="auto"/>
        <w:jc w:val="center"/>
        <w:rPr>
          <w:rFonts w:ascii="Arial" w:eastAsia="Arial" w:hAnsi="Arial" w:cs="Arial"/>
          <w:color w:val="000000"/>
        </w:rPr>
      </w:pPr>
      <w:r>
        <w:rPr>
          <w:rFonts w:ascii="Arial" w:eastAsia="Arial" w:hAnsi="Arial" w:cs="Arial"/>
          <w:color w:val="000000"/>
        </w:rPr>
        <w:t>HUGH COLE ELEMENTARY SCHOOL</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rPr>
          <w:rFonts w:ascii="Times New Roman" w:eastAsia="Times New Roman" w:hAnsi="Times New Roman" w:cs="Times New Roman"/>
          <w:sz w:val="24"/>
          <w:szCs w:val="24"/>
        </w:rPr>
      </w:pPr>
      <w:r>
        <w:rPr>
          <w:rFonts w:ascii="Arial" w:eastAsia="Arial" w:hAnsi="Arial" w:cs="Arial"/>
          <w:color w:val="000000"/>
        </w:rPr>
        <w:t xml:space="preserve">Separate sealed bids will be received by the Bristol Warren Regional School District for </w:t>
      </w:r>
      <w:r>
        <w:rPr>
          <w:rFonts w:ascii="Arial" w:eastAsia="Arial" w:hAnsi="Arial" w:cs="Arial"/>
        </w:rPr>
        <w:t>Architectural and Engineering Services</w:t>
      </w:r>
      <w:r>
        <w:rPr>
          <w:rFonts w:ascii="Arial" w:eastAsia="Arial" w:hAnsi="Arial" w:cs="Arial"/>
          <w:color w:val="000000"/>
        </w:rPr>
        <w:t xml:space="preserve"> on or before </w:t>
      </w:r>
      <w:r>
        <w:rPr>
          <w:rFonts w:ascii="Arial" w:eastAsia="Arial" w:hAnsi="Arial" w:cs="Arial"/>
          <w:b/>
        </w:rPr>
        <w:t>1:30</w:t>
      </w:r>
      <w:r>
        <w:rPr>
          <w:rFonts w:ascii="Arial" w:eastAsia="Arial" w:hAnsi="Arial" w:cs="Arial"/>
          <w:b/>
          <w:color w:val="000000"/>
        </w:rPr>
        <w:t xml:space="preserve"> </w:t>
      </w:r>
      <w:r>
        <w:rPr>
          <w:rFonts w:ascii="Arial" w:eastAsia="Arial" w:hAnsi="Arial" w:cs="Arial"/>
          <w:b/>
        </w:rPr>
        <w:t>p</w:t>
      </w:r>
      <w:r>
        <w:rPr>
          <w:rFonts w:ascii="Arial" w:eastAsia="Arial" w:hAnsi="Arial" w:cs="Arial"/>
          <w:b/>
          <w:color w:val="000000"/>
        </w:rPr>
        <w:t>.m.</w:t>
      </w:r>
      <w:r>
        <w:rPr>
          <w:rFonts w:ascii="Arial" w:eastAsia="Arial" w:hAnsi="Arial" w:cs="Arial"/>
          <w:color w:val="000000"/>
        </w:rPr>
        <w:t xml:space="preserve"> on </w:t>
      </w:r>
      <w:r>
        <w:rPr>
          <w:rFonts w:ascii="Arial" w:eastAsia="Arial" w:hAnsi="Arial" w:cs="Arial"/>
          <w:b/>
        </w:rPr>
        <w:t>July 8</w:t>
      </w:r>
      <w:r>
        <w:rPr>
          <w:rFonts w:ascii="Arial" w:eastAsia="Arial" w:hAnsi="Arial" w:cs="Arial"/>
          <w:b/>
          <w:color w:val="000000"/>
        </w:rPr>
        <w:t>, 2021</w:t>
      </w:r>
      <w:r>
        <w:rPr>
          <w:rFonts w:ascii="Arial" w:eastAsia="Arial" w:hAnsi="Arial" w:cs="Arial"/>
          <w:color w:val="000000"/>
        </w:rPr>
        <w:t xml:space="preserve">, at the Oliver Administration Office, 151 State Street, Bristol, Rhode Island. </w:t>
      </w:r>
      <w:r>
        <w:rPr>
          <w:rFonts w:ascii="Arial" w:eastAsia="Arial" w:hAnsi="Arial" w:cs="Arial"/>
        </w:rPr>
        <w:t>A</w:t>
      </w:r>
      <w:r>
        <w:rPr>
          <w:rFonts w:ascii="Arial" w:eastAsia="Arial" w:hAnsi="Arial" w:cs="Arial"/>
          <w:color w:val="000000"/>
        </w:rPr>
        <w:t>t that time, b</w:t>
      </w:r>
      <w:r>
        <w:rPr>
          <w:rFonts w:ascii="Arial" w:eastAsia="Arial" w:hAnsi="Arial" w:cs="Arial"/>
        </w:rPr>
        <w:t>ids</w:t>
      </w:r>
      <w:r>
        <w:rPr>
          <w:rFonts w:ascii="Arial" w:eastAsia="Arial" w:hAnsi="Arial" w:cs="Arial"/>
          <w:color w:val="000000"/>
        </w:rPr>
        <w:t xml:space="preserve"> will be opened and read in public. The </w:t>
      </w:r>
      <w:r>
        <w:rPr>
          <w:rFonts w:ascii="Arial" w:eastAsia="Arial" w:hAnsi="Arial" w:cs="Arial"/>
        </w:rPr>
        <w:t xml:space="preserve">bid opening </w:t>
      </w:r>
      <w:r>
        <w:rPr>
          <w:rFonts w:ascii="Arial" w:eastAsia="Arial" w:hAnsi="Arial" w:cs="Arial"/>
          <w:color w:val="000000"/>
        </w:rPr>
        <w:t xml:space="preserve">will be live </w:t>
      </w:r>
      <w:r>
        <w:rPr>
          <w:rFonts w:ascii="Arial" w:eastAsia="Arial" w:hAnsi="Arial" w:cs="Arial"/>
        </w:rPr>
        <w:t>streamed via the Bristol Warren Regional School District’s YouTube Channel at</w:t>
      </w:r>
      <w:r>
        <w:rPr>
          <w:rFonts w:ascii="Arial" w:eastAsia="Arial" w:hAnsi="Arial" w:cs="Arial"/>
          <w:color w:val="000000"/>
        </w:rPr>
        <w:t xml:space="preserve">  </w:t>
      </w:r>
      <w:hyperlink r:id="rId9">
        <w:r>
          <w:rPr>
            <w:rFonts w:ascii="Arial" w:eastAsia="Arial" w:hAnsi="Arial" w:cs="Arial"/>
            <w:color w:val="1155CC"/>
            <w:u w:val="single"/>
          </w:rPr>
          <w:t>https://www.youtube.com/channel/UCMfoo1G_4jBMUOuP2Vlv4xw</w:t>
        </w:r>
      </w:hyperlink>
      <w:r>
        <w:rPr>
          <w:rFonts w:ascii="Times New Roman" w:eastAsia="Times New Roman" w:hAnsi="Times New Roman" w:cs="Times New Roman"/>
          <w:sz w:val="24"/>
          <w:szCs w:val="24"/>
        </w:rPr>
        <w:t>.</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jc w:val="both"/>
        <w:rPr>
          <w:rFonts w:ascii="Arial" w:eastAsia="Arial" w:hAnsi="Arial" w:cs="Arial"/>
          <w:color w:val="000000"/>
        </w:rPr>
      </w:pPr>
      <w:r>
        <w:rPr>
          <w:rFonts w:ascii="Arial" w:eastAsia="Arial" w:hAnsi="Arial" w:cs="Arial"/>
          <w:color w:val="000000"/>
        </w:rPr>
        <w:t xml:space="preserve">This RFP may be obtained on the Bristol Warren Regional School District’s website on the </w:t>
      </w:r>
      <w:r>
        <w:rPr>
          <w:rFonts w:ascii="Arial" w:eastAsia="Arial" w:hAnsi="Arial" w:cs="Arial"/>
        </w:rPr>
        <w:t>Business &amp; Finance Department’s Bid page</w:t>
      </w:r>
      <w:r>
        <w:rPr>
          <w:rFonts w:ascii="Arial" w:eastAsia="Arial" w:hAnsi="Arial" w:cs="Arial"/>
        </w:rPr>
        <w:t xml:space="preserve"> located at the following link: </w:t>
      </w:r>
      <w:hyperlink r:id="rId10">
        <w:r>
          <w:rPr>
            <w:rFonts w:ascii="Arial" w:eastAsia="Arial" w:hAnsi="Arial" w:cs="Arial"/>
            <w:color w:val="1155CC"/>
            <w:u w:val="single"/>
          </w:rPr>
          <w:t>https://www.bwrsd.org/Page/2880</w:t>
        </w:r>
      </w:hyperlink>
      <w:r>
        <w:rPr>
          <w:rFonts w:ascii="Arial" w:eastAsia="Arial" w:hAnsi="Arial" w:cs="Arial"/>
        </w:rPr>
        <w:t>.</w:t>
      </w:r>
    </w:p>
    <w:p w:rsidR="00FA470C" w:rsidRDefault="00FA470C">
      <w:pPr>
        <w:spacing w:after="0" w:line="240" w:lineRule="auto"/>
        <w:jc w:val="both"/>
        <w:rPr>
          <w:rFonts w:ascii="Arial" w:eastAsia="Arial" w:hAnsi="Arial" w:cs="Arial"/>
        </w:rPr>
      </w:pPr>
    </w:p>
    <w:p w:rsidR="00FA470C" w:rsidRDefault="00651413">
      <w:pPr>
        <w:spacing w:after="0" w:line="240" w:lineRule="auto"/>
        <w:rPr>
          <w:rFonts w:ascii="Arial" w:eastAsia="Arial" w:hAnsi="Arial" w:cs="Arial"/>
          <w:b/>
        </w:rPr>
      </w:pPr>
      <w:r>
        <w:rPr>
          <w:rFonts w:ascii="Arial" w:eastAsia="Arial" w:hAnsi="Arial" w:cs="Arial"/>
          <w:b/>
        </w:rPr>
        <w:t>General Bid Schedule</w:t>
      </w: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rPr>
      </w:pPr>
      <w:r>
        <w:rPr>
          <w:rFonts w:ascii="Arial" w:eastAsia="Arial" w:hAnsi="Arial" w:cs="Arial"/>
        </w:rPr>
        <w:t>RFP Released</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June 25, 2021</w:t>
      </w:r>
    </w:p>
    <w:p w:rsidR="00FA470C" w:rsidRDefault="00651413">
      <w:pPr>
        <w:spacing w:after="0" w:line="240" w:lineRule="auto"/>
        <w:rPr>
          <w:rFonts w:ascii="Arial" w:eastAsia="Arial" w:hAnsi="Arial" w:cs="Arial"/>
        </w:rPr>
      </w:pPr>
      <w:r>
        <w:rPr>
          <w:rFonts w:ascii="Arial" w:eastAsia="Arial" w:hAnsi="Arial" w:cs="Arial"/>
        </w:rPr>
        <w:t>Bidder Questions and Clarifications Ends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July 1, 4:00 pm</w:t>
      </w:r>
    </w:p>
    <w:p w:rsidR="00FA470C" w:rsidRDefault="00651413">
      <w:pPr>
        <w:spacing w:after="0" w:line="240" w:lineRule="auto"/>
        <w:rPr>
          <w:rFonts w:ascii="Arial" w:eastAsia="Arial" w:hAnsi="Arial" w:cs="Arial"/>
        </w:rPr>
      </w:pPr>
      <w:r>
        <w:rPr>
          <w:rFonts w:ascii="Arial" w:eastAsia="Arial" w:hAnsi="Arial" w:cs="Arial"/>
        </w:rPr>
        <w:t>Bids Due Back</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July 8, 2021 1:30 pm</w:t>
      </w:r>
    </w:p>
    <w:p w:rsidR="00FA470C" w:rsidRDefault="00651413">
      <w:pPr>
        <w:spacing w:after="0" w:line="240" w:lineRule="auto"/>
        <w:rPr>
          <w:rFonts w:ascii="Arial" w:eastAsia="Arial" w:hAnsi="Arial" w:cs="Arial"/>
        </w:rPr>
      </w:pPr>
      <w:r>
        <w:rPr>
          <w:rFonts w:ascii="Arial" w:eastAsia="Arial" w:hAnsi="Arial" w:cs="Arial"/>
        </w:rPr>
        <w:t>Bid Opening</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July 8, 2021 1:30 pm</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xml:space="preserve">All bids must be submitted on the bid form provided, </w:t>
      </w:r>
      <w:r>
        <w:rPr>
          <w:rFonts w:ascii="Arial" w:eastAsia="Arial" w:hAnsi="Arial" w:cs="Arial"/>
          <w:b/>
          <w:color w:val="000000"/>
        </w:rPr>
        <w:t>(3) three copies</w:t>
      </w:r>
      <w:r>
        <w:rPr>
          <w:rFonts w:ascii="Arial" w:eastAsia="Arial" w:hAnsi="Arial" w:cs="Arial"/>
          <w:color w:val="000000"/>
        </w:rPr>
        <w:t>, and clearly marked:</w:t>
      </w:r>
    </w:p>
    <w:p w:rsidR="00FA470C" w:rsidRDefault="00FA470C">
      <w:pPr>
        <w:spacing w:after="0" w:line="240" w:lineRule="auto"/>
        <w:jc w:val="center"/>
        <w:rPr>
          <w:rFonts w:ascii="Arial" w:eastAsia="Arial" w:hAnsi="Arial" w:cs="Arial"/>
          <w:color w:val="000000"/>
        </w:rPr>
      </w:pPr>
    </w:p>
    <w:p w:rsidR="00FA470C" w:rsidRDefault="00651413">
      <w:pPr>
        <w:spacing w:after="0" w:line="240" w:lineRule="auto"/>
        <w:jc w:val="center"/>
        <w:rPr>
          <w:rFonts w:ascii="Times New Roman" w:eastAsia="Times New Roman" w:hAnsi="Times New Roman" w:cs="Times New Roman"/>
          <w:sz w:val="24"/>
          <w:szCs w:val="24"/>
        </w:rPr>
      </w:pPr>
      <w:r>
        <w:rPr>
          <w:rFonts w:ascii="Arial" w:eastAsia="Arial" w:hAnsi="Arial" w:cs="Arial"/>
          <w:color w:val="000000"/>
        </w:rPr>
        <w:t>Sealed Bid</w:t>
      </w:r>
    </w:p>
    <w:p w:rsidR="00FA470C" w:rsidRDefault="00651413">
      <w:pPr>
        <w:spacing w:after="0" w:line="240" w:lineRule="auto"/>
        <w:jc w:val="center"/>
        <w:rPr>
          <w:rFonts w:ascii="Arial" w:eastAsia="Arial" w:hAnsi="Arial" w:cs="Arial"/>
          <w:color w:val="000000"/>
        </w:rPr>
      </w:pPr>
      <w:r>
        <w:rPr>
          <w:rFonts w:ascii="Arial" w:eastAsia="Arial" w:hAnsi="Arial" w:cs="Arial"/>
          <w:color w:val="000000"/>
        </w:rPr>
        <w:t>ARCHITECTURAL SERVICE CONTRACT</w:t>
      </w:r>
    </w:p>
    <w:p w:rsidR="00FA470C" w:rsidRDefault="00FA470C">
      <w:pPr>
        <w:spacing w:after="0" w:line="240" w:lineRule="auto"/>
        <w:jc w:val="center"/>
        <w:rPr>
          <w:rFonts w:ascii="Arial" w:eastAsia="Arial" w:hAnsi="Arial" w:cs="Arial"/>
        </w:rPr>
      </w:pPr>
    </w:p>
    <w:p w:rsidR="00FA470C" w:rsidRDefault="00FA470C">
      <w:pPr>
        <w:spacing w:after="0" w:line="240" w:lineRule="auto"/>
        <w:rPr>
          <w:rFonts w:ascii="Arial" w:eastAsia="Arial" w:hAnsi="Arial" w:cs="Arial"/>
        </w:rPr>
      </w:pP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Bids must be enclosed in an opaque envelope addressed to Oliver Administration Building, Attn: Thomas Wood, Director of Facilities, 151 State Street, Bristol, RI 02809 bearing the name and address of the bidder.</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The Bristol Warren Regional School District</w:t>
      </w:r>
      <w:r>
        <w:rPr>
          <w:rFonts w:ascii="Arial" w:eastAsia="Arial" w:hAnsi="Arial" w:cs="Arial"/>
          <w:color w:val="000000"/>
        </w:rPr>
        <w:t xml:space="preserve"> reserves the right to reject any/all bids, waive any informalities in the bids received and to accept and award the bid to the lowest qualified bid deemed most favorable to the interest of the Bristol Warren Regional School District.</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jc w:val="both"/>
        <w:rPr>
          <w:rFonts w:ascii="Times New Roman" w:eastAsia="Times New Roman" w:hAnsi="Times New Roman" w:cs="Times New Roman"/>
          <w:b/>
          <w:sz w:val="24"/>
          <w:szCs w:val="24"/>
        </w:rPr>
      </w:pPr>
      <w:r>
        <w:rPr>
          <w:rFonts w:ascii="Arial" w:eastAsia="Arial" w:hAnsi="Arial" w:cs="Arial"/>
          <w:color w:val="000000"/>
        </w:rPr>
        <w:t>All questions should</w:t>
      </w:r>
      <w:r>
        <w:rPr>
          <w:rFonts w:ascii="Arial" w:eastAsia="Arial" w:hAnsi="Arial" w:cs="Arial"/>
          <w:color w:val="000000"/>
        </w:rPr>
        <w:t xml:space="preserve"> be submitted to the Administrative Office by email to </w:t>
      </w:r>
      <w:hyperlink r:id="rId11">
        <w:r>
          <w:rPr>
            <w:rFonts w:ascii="Arial" w:eastAsia="Arial" w:hAnsi="Arial" w:cs="Arial"/>
            <w:color w:val="0000FF"/>
            <w:u w:val="single"/>
          </w:rPr>
          <w:t>thomas.wood@bwrsd.org</w:t>
        </w:r>
      </w:hyperlink>
      <w:r>
        <w:rPr>
          <w:rFonts w:ascii="Arial" w:eastAsia="Arial" w:hAnsi="Arial" w:cs="Arial"/>
          <w:color w:val="000000"/>
        </w:rPr>
        <w:t xml:space="preserve"> no later than </w:t>
      </w:r>
      <w:r>
        <w:rPr>
          <w:rFonts w:ascii="Arial" w:eastAsia="Arial" w:hAnsi="Arial" w:cs="Arial"/>
          <w:b/>
        </w:rPr>
        <w:t>July 1</w:t>
      </w:r>
      <w:r>
        <w:rPr>
          <w:rFonts w:ascii="Arial" w:eastAsia="Arial" w:hAnsi="Arial" w:cs="Arial"/>
          <w:b/>
          <w:color w:val="000000"/>
        </w:rPr>
        <w:t xml:space="preserve">, 2021 at </w:t>
      </w:r>
      <w:r>
        <w:rPr>
          <w:rFonts w:ascii="Arial" w:eastAsia="Arial" w:hAnsi="Arial" w:cs="Arial"/>
          <w:b/>
        </w:rPr>
        <w:t>4</w:t>
      </w:r>
      <w:r>
        <w:rPr>
          <w:rFonts w:ascii="Arial" w:eastAsia="Arial" w:hAnsi="Arial" w:cs="Arial"/>
          <w:b/>
          <w:color w:val="000000"/>
        </w:rPr>
        <w:t>:00 p.m.</w:t>
      </w:r>
    </w:p>
    <w:p w:rsidR="00FA470C" w:rsidRDefault="00FA470C">
      <w:pPr>
        <w:spacing w:after="0" w:line="240" w:lineRule="auto"/>
        <w:jc w:val="center"/>
        <w:rPr>
          <w:rFonts w:ascii="Arial" w:eastAsia="Arial" w:hAnsi="Arial" w:cs="Arial"/>
          <w:b/>
        </w:rPr>
      </w:pPr>
    </w:p>
    <w:p w:rsidR="00FA470C" w:rsidRDefault="00651413">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rPr>
        <w:t>STANDARD INSTRUCTIONS TO BIDDERS</w:t>
      </w:r>
    </w:p>
    <w:p w:rsidR="00FA470C" w:rsidRDefault="00651413">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rPr>
        <w:t>BRISTOL WARREN REGIONAL SCHOOL DISTRICT</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rPr>
        <w:t>The following ins</w:t>
      </w:r>
      <w:r>
        <w:rPr>
          <w:rFonts w:ascii="Arial" w:eastAsia="Arial" w:hAnsi="Arial" w:cs="Arial"/>
        </w:rPr>
        <w:t>tructions are standards for all proposals submitted:</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1.</w:t>
      </w:r>
      <w:r>
        <w:rPr>
          <w:rFonts w:ascii="Arial" w:eastAsia="Arial" w:hAnsi="Arial" w:cs="Arial"/>
          <w:color w:val="000000"/>
        </w:rPr>
        <w:tab/>
      </w:r>
      <w:r>
        <w:rPr>
          <w:rFonts w:ascii="Arial" w:eastAsia="Arial" w:hAnsi="Arial" w:cs="Arial"/>
          <w:color w:val="000000"/>
          <w:u w:val="single"/>
        </w:rPr>
        <w:t>Receipt and Opening of Proposal</w:t>
      </w:r>
      <w:r>
        <w:rPr>
          <w:rFonts w:ascii="Arial" w:eastAsia="Arial" w:hAnsi="Arial" w:cs="Arial"/>
          <w:color w:val="000000"/>
        </w:rPr>
        <w:t>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Sealed proposals (bids) will be accepted in the Administrative Office, Attn:  Thomas Wood, Director of Facilities, 151 State Street, Bristol, RI 02809 until the time indicated on the advertisement for Bids, for the commodities, equipment, and/or services d</w:t>
      </w:r>
      <w:r>
        <w:rPr>
          <w:rFonts w:ascii="Arial" w:eastAsia="Arial" w:hAnsi="Arial" w:cs="Arial"/>
          <w:color w:val="000000"/>
        </w:rPr>
        <w:t>esignated in the specifications and will then be virtually opened and read.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2.</w:t>
      </w:r>
      <w:r>
        <w:rPr>
          <w:rFonts w:ascii="Arial" w:eastAsia="Arial" w:hAnsi="Arial" w:cs="Arial"/>
          <w:color w:val="000000"/>
        </w:rPr>
        <w:tab/>
      </w:r>
      <w:r>
        <w:rPr>
          <w:rFonts w:ascii="Arial" w:eastAsia="Arial" w:hAnsi="Arial" w:cs="Arial"/>
          <w:color w:val="000000"/>
          <w:u w:val="single"/>
        </w:rPr>
        <w:t>Form of Bid</w:t>
      </w:r>
      <w:r>
        <w:rPr>
          <w:rFonts w:ascii="Arial" w:eastAsia="Arial" w:hAnsi="Arial" w:cs="Arial"/>
          <w:color w:val="000000"/>
        </w:rPr>
        <w:t>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 xml:space="preserve">Proposal must be submitted on and in accordance with the forms attached hereto, blank places must be filled in as noted, no change shall be made in the phraseology of the proposal or in the item or items mentioned therein, must contain the name and proper </w:t>
      </w:r>
      <w:r>
        <w:rPr>
          <w:rFonts w:ascii="Arial" w:eastAsia="Arial" w:hAnsi="Arial" w:cs="Arial"/>
          <w:color w:val="000000"/>
        </w:rPr>
        <w:t xml:space="preserve">address of the bidding firm, and must be signed by a responsible member of the firm with his/her signature and official title. Proposals that are not complete, or contain any omissions, erasures, alterations, additions and/or contain irregularities of any </w:t>
      </w:r>
      <w:r>
        <w:rPr>
          <w:rFonts w:ascii="Arial" w:eastAsia="Arial" w:hAnsi="Arial" w:cs="Arial"/>
          <w:color w:val="000000"/>
        </w:rPr>
        <w:t>kind, may be rejected.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3.</w:t>
      </w:r>
      <w:r>
        <w:rPr>
          <w:rFonts w:ascii="Arial" w:eastAsia="Arial" w:hAnsi="Arial" w:cs="Arial"/>
          <w:color w:val="000000"/>
        </w:rPr>
        <w:tab/>
      </w:r>
      <w:r>
        <w:rPr>
          <w:rFonts w:ascii="Arial" w:eastAsia="Arial" w:hAnsi="Arial" w:cs="Arial"/>
          <w:color w:val="000000"/>
          <w:u w:val="single"/>
        </w:rPr>
        <w:t>Submission of Bids</w:t>
      </w:r>
      <w:r>
        <w:rPr>
          <w:rFonts w:ascii="Arial" w:eastAsia="Arial" w:hAnsi="Arial" w:cs="Arial"/>
          <w:color w:val="000000"/>
        </w:rPr>
        <w:t>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color w:val="000000"/>
        </w:rPr>
        <w:t>a.</w:t>
      </w:r>
      <w:r>
        <w:rPr>
          <w:rFonts w:ascii="Arial" w:eastAsia="Arial" w:hAnsi="Arial" w:cs="Arial"/>
          <w:color w:val="000000"/>
        </w:rPr>
        <w:tab/>
        <w:t>Envelopes containing bids must be sealed and addressed to Bristol Warren Regional School District, Administrative Offices, Attn:  Thomas Wood, Director of Facilities, 151 State Street, Bristol, RI 02809</w:t>
      </w:r>
      <w:r>
        <w:rPr>
          <w:rFonts w:ascii="Arial" w:eastAsia="Arial" w:hAnsi="Arial" w:cs="Arial"/>
          <w:color w:val="000000"/>
        </w:rPr>
        <w:t xml:space="preserve"> and must be marked with the name and address of bidder, date  and hour of opening, and name of bid.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color w:val="000000"/>
        </w:rPr>
        <w:t>b.</w:t>
      </w:r>
      <w:r>
        <w:rPr>
          <w:rFonts w:ascii="Arial" w:eastAsia="Arial" w:hAnsi="Arial" w:cs="Arial"/>
          <w:color w:val="000000"/>
        </w:rPr>
        <w:tab/>
        <w:t xml:space="preserve">The </w:t>
      </w:r>
      <w:r>
        <w:rPr>
          <w:rFonts w:ascii="Arial" w:eastAsia="Arial" w:hAnsi="Arial" w:cs="Arial"/>
        </w:rPr>
        <w:t xml:space="preserve">District </w:t>
      </w:r>
      <w:r>
        <w:rPr>
          <w:rFonts w:ascii="Arial" w:eastAsia="Arial" w:hAnsi="Arial" w:cs="Arial"/>
          <w:color w:val="000000"/>
        </w:rPr>
        <w:t>will decide when the specified time has arrived to virtually open bids, and no bid received thereafter will be considered.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color w:val="000000"/>
        </w:rPr>
        <w:t>c.</w:t>
      </w:r>
      <w:r>
        <w:rPr>
          <w:rFonts w:ascii="Arial" w:eastAsia="Arial" w:hAnsi="Arial" w:cs="Arial"/>
          <w:color w:val="000000"/>
        </w:rPr>
        <w:tab/>
        <w:t>Any bid</w:t>
      </w:r>
      <w:r>
        <w:rPr>
          <w:rFonts w:ascii="Arial" w:eastAsia="Arial" w:hAnsi="Arial" w:cs="Arial"/>
          <w:color w:val="000000"/>
        </w:rPr>
        <w:t>der may withdraw his/her bid by written request at any time prior to the advertised time for opening. Telephonic bids, amendments, or withdrawals will not be accepted.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color w:val="000000"/>
        </w:rPr>
        <w:t>d.</w:t>
      </w:r>
      <w:r>
        <w:rPr>
          <w:rFonts w:ascii="Arial" w:eastAsia="Arial" w:hAnsi="Arial" w:cs="Arial"/>
          <w:color w:val="000000"/>
        </w:rPr>
        <w:tab/>
        <w:t>Unless otherwise specified, no bid may be withdrawn for a period of ninety (90) da</w:t>
      </w:r>
      <w:r>
        <w:rPr>
          <w:rFonts w:ascii="Arial" w:eastAsia="Arial" w:hAnsi="Arial" w:cs="Arial"/>
          <w:color w:val="000000"/>
        </w:rPr>
        <w:t>ys from the date of bid opening.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color w:val="000000"/>
        </w:rPr>
        <w:t>e.</w:t>
      </w:r>
      <w:r>
        <w:rPr>
          <w:rFonts w:ascii="Arial" w:eastAsia="Arial" w:hAnsi="Arial" w:cs="Arial"/>
          <w:color w:val="000000"/>
        </w:rPr>
        <w:tab/>
        <w:t>Negligence on the part of the bidder in preparing the bid confers no rights for the withdrawal of the bid after it has been opened.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color w:val="000000"/>
        </w:rPr>
        <w:t>f.</w:t>
      </w:r>
      <w:r>
        <w:rPr>
          <w:rFonts w:ascii="Arial" w:eastAsia="Arial" w:hAnsi="Arial" w:cs="Arial"/>
          <w:color w:val="000000"/>
        </w:rPr>
        <w:tab/>
        <w:t>Proposals received prior to the time of opening will be securely kept unopened.</w:t>
      </w:r>
      <w:r>
        <w:rPr>
          <w:rFonts w:ascii="Arial" w:eastAsia="Arial" w:hAnsi="Arial" w:cs="Arial"/>
          <w:color w:val="000000"/>
        </w:rPr>
        <w:t xml:space="preserve"> No responsibility will attach to an officer or person for the premature opening of a proposal not properly addressed and identified. </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4.</w:t>
      </w:r>
      <w:r>
        <w:rPr>
          <w:rFonts w:ascii="Arial" w:eastAsia="Arial" w:hAnsi="Arial" w:cs="Arial"/>
          <w:color w:val="000000"/>
        </w:rPr>
        <w:tab/>
      </w:r>
      <w:r>
        <w:rPr>
          <w:rFonts w:ascii="Arial" w:eastAsia="Arial" w:hAnsi="Arial" w:cs="Arial"/>
          <w:color w:val="000000"/>
          <w:u w:val="single"/>
        </w:rPr>
        <w:t>Prices</w:t>
      </w:r>
      <w:r>
        <w:rPr>
          <w:rFonts w:ascii="Arial" w:eastAsia="Arial" w:hAnsi="Arial" w:cs="Arial"/>
          <w:color w:val="000000"/>
        </w:rPr>
        <w:t>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Bidders shall state the proposed price in the manner as designated in the Bid Proposal Form. In the event t</w:t>
      </w:r>
      <w:r>
        <w:rPr>
          <w:rFonts w:ascii="Arial" w:eastAsia="Arial" w:hAnsi="Arial" w:cs="Arial"/>
          <w:color w:val="000000"/>
        </w:rPr>
        <w:t>hat there is a discrepancy between the unit prices and the extended totals, the unit prices shall govern. In the event there is a discrepancy between the price written in words and written in figures, the prices written in words shall govern. </w:t>
      </w:r>
    </w:p>
    <w:p w:rsidR="00FA470C" w:rsidRDefault="00651413">
      <w:pPr>
        <w:spacing w:after="0" w:line="240" w:lineRule="auto"/>
        <w:jc w:val="both"/>
        <w:rPr>
          <w:rFonts w:ascii="Arial" w:eastAsia="Arial" w:hAnsi="Arial" w:cs="Arial"/>
          <w:color w:val="000000"/>
        </w:rPr>
      </w:pPr>
      <w:r>
        <w:rPr>
          <w:rFonts w:ascii="Arial" w:eastAsia="Arial" w:hAnsi="Arial" w:cs="Arial"/>
          <w:color w:val="000000"/>
        </w:rPr>
        <w:t>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5.</w:t>
      </w:r>
      <w:r>
        <w:rPr>
          <w:rFonts w:ascii="Arial" w:eastAsia="Arial" w:hAnsi="Arial" w:cs="Arial"/>
          <w:color w:val="000000"/>
        </w:rPr>
        <w:tab/>
      </w:r>
      <w:r>
        <w:rPr>
          <w:rFonts w:ascii="Arial" w:eastAsia="Arial" w:hAnsi="Arial" w:cs="Arial"/>
          <w:color w:val="000000"/>
          <w:u w:val="single"/>
        </w:rPr>
        <w:t>Rhode I</w:t>
      </w:r>
      <w:r>
        <w:rPr>
          <w:rFonts w:ascii="Arial" w:eastAsia="Arial" w:hAnsi="Arial" w:cs="Arial"/>
          <w:color w:val="000000"/>
          <w:u w:val="single"/>
        </w:rPr>
        <w:t>sland Sales Tax</w:t>
      </w:r>
      <w:r>
        <w:rPr>
          <w:rFonts w:ascii="Arial" w:eastAsia="Arial" w:hAnsi="Arial" w:cs="Arial"/>
          <w:color w:val="000000"/>
        </w:rPr>
        <w:t> </w:t>
      </w:r>
    </w:p>
    <w:p w:rsidR="00FA470C" w:rsidRDefault="00651413">
      <w:pPr>
        <w:spacing w:after="0" w:line="240" w:lineRule="auto"/>
        <w:ind w:left="720"/>
        <w:jc w:val="both"/>
        <w:rPr>
          <w:rFonts w:ascii="Arial" w:eastAsia="Arial" w:hAnsi="Arial" w:cs="Arial"/>
          <w:color w:val="000000"/>
        </w:rPr>
      </w:pPr>
      <w:r>
        <w:rPr>
          <w:rFonts w:ascii="Arial" w:eastAsia="Arial" w:hAnsi="Arial" w:cs="Arial"/>
          <w:color w:val="000000"/>
        </w:rPr>
        <w:t>The Regional District is exempt from the payment of R.I. Sales Tax under the 1956 General Laws of the State of Rhode Island, 44-18-30 (1), as amended. </w:t>
      </w:r>
    </w:p>
    <w:p w:rsidR="00FA470C" w:rsidRDefault="00FA470C">
      <w:pPr>
        <w:spacing w:after="0" w:line="240" w:lineRule="auto"/>
        <w:ind w:left="720"/>
        <w:jc w:val="both"/>
        <w:rPr>
          <w:rFonts w:ascii="Arial" w:eastAsia="Arial" w:hAnsi="Arial" w:cs="Arial"/>
        </w:rPr>
      </w:pP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6.</w:t>
      </w:r>
      <w:r>
        <w:rPr>
          <w:rFonts w:ascii="Arial" w:eastAsia="Arial" w:hAnsi="Arial" w:cs="Arial"/>
          <w:color w:val="000000"/>
        </w:rPr>
        <w:tab/>
      </w:r>
      <w:r>
        <w:rPr>
          <w:rFonts w:ascii="Arial" w:eastAsia="Arial" w:hAnsi="Arial" w:cs="Arial"/>
          <w:color w:val="000000"/>
          <w:u w:val="single"/>
        </w:rPr>
        <w:t>Federal Excise Taxes</w:t>
      </w:r>
      <w:r>
        <w:rPr>
          <w:rFonts w:ascii="Arial" w:eastAsia="Arial" w:hAnsi="Arial" w:cs="Arial"/>
          <w:color w:val="000000"/>
        </w:rPr>
        <w:t>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jc w:val="both"/>
        <w:rPr>
          <w:rFonts w:ascii="Arial" w:eastAsia="Arial" w:hAnsi="Arial" w:cs="Arial"/>
        </w:rPr>
      </w:pPr>
      <w:r>
        <w:rPr>
          <w:rFonts w:ascii="Arial" w:eastAsia="Arial" w:hAnsi="Arial" w:cs="Arial"/>
          <w:color w:val="000000"/>
        </w:rPr>
        <w:t>The District is exempt from the payment of any excise or federal transportation taxes. The price bid must be exclusive of taxes and will be so construed. </w:t>
      </w:r>
    </w:p>
    <w:p w:rsidR="00FA470C" w:rsidRDefault="00651413">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rPr>
        <w:t>7.</w:t>
      </w:r>
      <w:r>
        <w:rPr>
          <w:rFonts w:ascii="Arial" w:eastAsia="Arial" w:hAnsi="Arial" w:cs="Arial"/>
          <w:color w:val="000000"/>
        </w:rPr>
        <w:tab/>
      </w:r>
      <w:r>
        <w:rPr>
          <w:rFonts w:ascii="Arial" w:eastAsia="Arial" w:hAnsi="Arial" w:cs="Arial"/>
          <w:color w:val="000000"/>
          <w:u w:val="single"/>
        </w:rPr>
        <w:t>Equal Employment Opportunity Policy Statement</w:t>
      </w:r>
      <w:r>
        <w:rPr>
          <w:rFonts w:ascii="Arial" w:eastAsia="Arial" w:hAnsi="Arial" w:cs="Arial"/>
          <w:color w:val="000000"/>
        </w:rPr>
        <w:t>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For the purposes of this Policy, the term “vend</w:t>
      </w:r>
      <w:r>
        <w:rPr>
          <w:rFonts w:ascii="Arial" w:eastAsia="Arial" w:hAnsi="Arial" w:cs="Arial"/>
          <w:color w:val="000000"/>
        </w:rPr>
        <w:t>or” shall mean any and all individuals, companies, corporations, and business entities that provide goods or services to the Bristol Warren Regional School District pursuant to any and all relevant and appropriate Federal, State, and local purchasing rules</w:t>
      </w:r>
      <w:r>
        <w:rPr>
          <w:rFonts w:ascii="Arial" w:eastAsia="Arial" w:hAnsi="Arial" w:cs="Arial"/>
          <w:color w:val="000000"/>
        </w:rPr>
        <w:t>, regulations, and procedures.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The Bristol Warren Regional School District is committed to the general policy and principle of Equal Employment Opportunity in terms of retaining vendors to provide the District with goods and services necessary for routi</w:t>
      </w:r>
      <w:r>
        <w:rPr>
          <w:rFonts w:ascii="Arial" w:eastAsia="Arial" w:hAnsi="Arial" w:cs="Arial"/>
          <w:color w:val="000000"/>
        </w:rPr>
        <w:t xml:space="preserve">ne and emergency operations.  The Bristol Warren Regional School District shall not discriminate against vendors as entities, or individual employees thereof on any legally recognized basis included, but not limited to, race, age, color, religion, gender, </w:t>
      </w:r>
      <w:r>
        <w:rPr>
          <w:rFonts w:ascii="Arial" w:eastAsia="Arial" w:hAnsi="Arial" w:cs="Arial"/>
          <w:color w:val="000000"/>
        </w:rPr>
        <w:t>gender identification, marital status, national origin, physical or mental disability, Veteran’s status, pregnancy, sexual orientation, genetic conditions, predisposition to certain diseases, or ancestry, except where a bona fide occupational qualification</w:t>
      </w:r>
      <w:r>
        <w:rPr>
          <w:rFonts w:ascii="Arial" w:eastAsia="Arial" w:hAnsi="Arial" w:cs="Arial"/>
          <w:color w:val="000000"/>
        </w:rPr>
        <w:t xml:space="preserve"> exists.   </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rPr>
        <w:t>8</w:t>
      </w:r>
      <w:r>
        <w:rPr>
          <w:rFonts w:ascii="Arial" w:eastAsia="Arial" w:hAnsi="Arial" w:cs="Arial"/>
          <w:color w:val="000000"/>
        </w:rPr>
        <w:t>.</w:t>
      </w:r>
      <w:r>
        <w:rPr>
          <w:rFonts w:ascii="Arial" w:eastAsia="Arial" w:hAnsi="Arial" w:cs="Arial"/>
          <w:color w:val="000000"/>
        </w:rPr>
        <w:tab/>
      </w:r>
      <w:r>
        <w:rPr>
          <w:rFonts w:ascii="Arial" w:eastAsia="Arial" w:hAnsi="Arial" w:cs="Arial"/>
          <w:color w:val="000000"/>
          <w:u w:val="single"/>
        </w:rPr>
        <w:t>Schools Right to Reject</w:t>
      </w:r>
      <w:r>
        <w:rPr>
          <w:rFonts w:ascii="Arial" w:eastAsia="Arial" w:hAnsi="Arial" w:cs="Arial"/>
          <w:color w:val="000000"/>
        </w:rPr>
        <w:t>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The Bristol Warren Regional School District reserves the right to reject any and all proposals, to waive any informality in the proposals received and to accept the proposal deemed to be most favorable to the best</w:t>
      </w:r>
      <w:r>
        <w:rPr>
          <w:rFonts w:ascii="Arial" w:eastAsia="Arial" w:hAnsi="Arial" w:cs="Arial"/>
          <w:color w:val="000000"/>
        </w:rPr>
        <w:t xml:space="preserve"> interests of the District. </w:t>
      </w:r>
    </w:p>
    <w:p w:rsidR="00FA470C" w:rsidRDefault="00651413">
      <w:pPr>
        <w:spacing w:after="0" w:line="240" w:lineRule="auto"/>
        <w:jc w:val="both"/>
        <w:rPr>
          <w:rFonts w:ascii="Arial" w:eastAsia="Arial" w:hAnsi="Arial" w:cs="Arial"/>
          <w:color w:val="000000"/>
        </w:rPr>
      </w:pPr>
      <w:r>
        <w:rPr>
          <w:rFonts w:ascii="Arial" w:eastAsia="Arial" w:hAnsi="Arial" w:cs="Arial"/>
          <w:color w:val="000000"/>
        </w:rPr>
        <w:t>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rPr>
        <w:t>9</w:t>
      </w:r>
      <w:r>
        <w:rPr>
          <w:rFonts w:ascii="Arial" w:eastAsia="Arial" w:hAnsi="Arial" w:cs="Arial"/>
          <w:color w:val="000000"/>
        </w:rPr>
        <w:t>.</w:t>
      </w:r>
      <w:r>
        <w:rPr>
          <w:rFonts w:ascii="Arial" w:eastAsia="Arial" w:hAnsi="Arial" w:cs="Arial"/>
          <w:color w:val="000000"/>
        </w:rPr>
        <w:tab/>
      </w:r>
      <w:r>
        <w:rPr>
          <w:rFonts w:ascii="Arial" w:eastAsia="Arial" w:hAnsi="Arial" w:cs="Arial"/>
          <w:color w:val="000000"/>
          <w:u w:val="single"/>
        </w:rPr>
        <w:t>Labor Regulations</w:t>
      </w:r>
      <w:r>
        <w:rPr>
          <w:rFonts w:ascii="Arial" w:eastAsia="Arial" w:hAnsi="Arial" w:cs="Arial"/>
          <w:color w:val="000000"/>
        </w:rPr>
        <w:t>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rPr>
        <w:t>a</w:t>
      </w:r>
      <w:r>
        <w:rPr>
          <w:rFonts w:ascii="Arial" w:eastAsia="Arial" w:hAnsi="Arial" w:cs="Arial"/>
          <w:color w:val="000000"/>
        </w:rPr>
        <w:t>.</w:t>
      </w:r>
      <w:r>
        <w:rPr>
          <w:rFonts w:ascii="Arial" w:eastAsia="Arial" w:hAnsi="Arial" w:cs="Arial"/>
          <w:color w:val="000000"/>
        </w:rPr>
        <w:tab/>
        <w:t>The Contract for Work under this proposal will obligate the contractor and subcontractors not to discriminate in employment practices and conform with the Affirmative Action Plan pursuant to Execut</w:t>
      </w:r>
      <w:r>
        <w:rPr>
          <w:rFonts w:ascii="Arial" w:eastAsia="Arial" w:hAnsi="Arial" w:cs="Arial"/>
          <w:color w:val="000000"/>
        </w:rPr>
        <w:t>ive Order No. 11246.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rPr>
        <w:t>b</w:t>
      </w:r>
      <w:r>
        <w:rPr>
          <w:rFonts w:ascii="Arial" w:eastAsia="Arial" w:hAnsi="Arial" w:cs="Arial"/>
          <w:color w:val="000000"/>
        </w:rPr>
        <w:t>.</w:t>
      </w:r>
      <w:r>
        <w:rPr>
          <w:rFonts w:ascii="Arial" w:eastAsia="Arial" w:hAnsi="Arial" w:cs="Arial"/>
          <w:color w:val="000000"/>
        </w:rPr>
        <w:tab/>
        <w:t>Bidders must, if required, submit a compliance report concerning their employment practices and policies in order to maintain their eligibility to receive award of the Contract. </w:t>
      </w: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 </w:t>
      </w:r>
    </w:p>
    <w:p w:rsidR="00FA470C" w:rsidRDefault="00651413">
      <w:pPr>
        <w:spacing w:after="0" w:line="240" w:lineRule="auto"/>
        <w:ind w:left="720" w:hanging="720"/>
        <w:jc w:val="both"/>
        <w:rPr>
          <w:rFonts w:ascii="Times New Roman" w:eastAsia="Times New Roman" w:hAnsi="Times New Roman" w:cs="Times New Roman"/>
          <w:sz w:val="24"/>
          <w:szCs w:val="24"/>
        </w:rPr>
      </w:pPr>
      <w:r>
        <w:rPr>
          <w:rFonts w:ascii="Arial" w:eastAsia="Arial" w:hAnsi="Arial" w:cs="Arial"/>
        </w:rPr>
        <w:t>c</w:t>
      </w:r>
      <w:r>
        <w:rPr>
          <w:rFonts w:ascii="Arial" w:eastAsia="Arial" w:hAnsi="Arial" w:cs="Arial"/>
          <w:color w:val="000000"/>
        </w:rPr>
        <w:t>.</w:t>
      </w:r>
      <w:r>
        <w:rPr>
          <w:rFonts w:ascii="Arial" w:eastAsia="Arial" w:hAnsi="Arial" w:cs="Arial"/>
          <w:color w:val="000000"/>
        </w:rPr>
        <w:tab/>
        <w:t xml:space="preserve">Successful bidders must, if required, submit </w:t>
      </w:r>
      <w:r>
        <w:rPr>
          <w:rFonts w:ascii="Arial" w:eastAsia="Arial" w:hAnsi="Arial" w:cs="Arial"/>
          <w:color w:val="000000"/>
        </w:rPr>
        <w:t>a list of all subcontractors who will perform Work on the Project, and written signed statements from authorized agents of labor pools with which they will or may deal with for employees on the Work, together with any information to the effect that such la</w:t>
      </w:r>
      <w:r>
        <w:rPr>
          <w:rFonts w:ascii="Arial" w:eastAsia="Arial" w:hAnsi="Arial" w:cs="Arial"/>
          <w:color w:val="000000"/>
        </w:rPr>
        <w:t>bor pools practices or policies are in conformity with Executive Order No. 11246</w:t>
      </w:r>
    </w:p>
    <w:p w:rsidR="00FA470C" w:rsidRDefault="00FA470C">
      <w:pPr>
        <w:spacing w:after="0" w:line="240" w:lineRule="auto"/>
        <w:jc w:val="both"/>
        <w:rPr>
          <w:rFonts w:ascii="Times New Roman" w:eastAsia="Times New Roman" w:hAnsi="Times New Roman" w:cs="Times New Roman"/>
          <w:sz w:val="24"/>
          <w:szCs w:val="24"/>
        </w:rPr>
      </w:pPr>
    </w:p>
    <w:p w:rsidR="00FA470C" w:rsidRDefault="00651413">
      <w:pPr>
        <w:spacing w:after="0" w:line="240" w:lineRule="auto"/>
        <w:rPr>
          <w:rFonts w:ascii="Times New Roman" w:eastAsia="Times New Roman" w:hAnsi="Times New Roman" w:cs="Times New Roman"/>
          <w:sz w:val="24"/>
          <w:szCs w:val="24"/>
        </w:rPr>
      </w:pPr>
      <w:r>
        <w:rPr>
          <w:rFonts w:ascii="Arial" w:eastAsia="Arial" w:hAnsi="Arial" w:cs="Arial"/>
          <w:color w:val="000000"/>
        </w:rPr>
        <w:lastRenderedPageBreak/>
        <w:t>1</w:t>
      </w:r>
      <w:r>
        <w:rPr>
          <w:rFonts w:ascii="Arial" w:eastAsia="Arial" w:hAnsi="Arial" w:cs="Arial"/>
        </w:rPr>
        <w:t>0</w:t>
      </w:r>
      <w:r>
        <w:rPr>
          <w:rFonts w:ascii="Arial" w:eastAsia="Arial" w:hAnsi="Arial" w:cs="Arial"/>
          <w:color w:val="000000"/>
        </w:rPr>
        <w:t>.</w:t>
      </w:r>
      <w:r>
        <w:rPr>
          <w:rFonts w:ascii="Arial" w:eastAsia="Arial" w:hAnsi="Arial" w:cs="Arial"/>
          <w:color w:val="000000"/>
        </w:rPr>
        <w:tab/>
      </w:r>
      <w:r>
        <w:rPr>
          <w:rFonts w:ascii="Arial" w:eastAsia="Arial" w:hAnsi="Arial" w:cs="Arial"/>
          <w:color w:val="000000"/>
          <w:u w:val="single"/>
        </w:rPr>
        <w:t>Payment</w:t>
      </w:r>
    </w:p>
    <w:p w:rsidR="00FA470C" w:rsidRDefault="00FA470C">
      <w:pPr>
        <w:spacing w:after="0" w:line="240" w:lineRule="auto"/>
        <w:ind w:left="720"/>
        <w:rPr>
          <w:rFonts w:ascii="Arial" w:eastAsia="Arial" w:hAnsi="Arial" w:cs="Arial"/>
          <w:color w:val="000000"/>
        </w:rPr>
      </w:pPr>
    </w:p>
    <w:p w:rsidR="00FA470C" w:rsidRDefault="00651413">
      <w:pPr>
        <w:spacing w:after="0" w:line="240" w:lineRule="auto"/>
        <w:ind w:left="720"/>
        <w:rPr>
          <w:rFonts w:ascii="Times New Roman" w:eastAsia="Times New Roman" w:hAnsi="Times New Roman" w:cs="Times New Roman"/>
          <w:sz w:val="24"/>
          <w:szCs w:val="24"/>
        </w:rPr>
      </w:pPr>
      <w:r>
        <w:rPr>
          <w:rFonts w:ascii="Arial" w:eastAsia="Arial" w:hAnsi="Arial" w:cs="Arial"/>
          <w:color w:val="000000"/>
        </w:rPr>
        <w:t>Vendor shall submit monthly invoices for payment to the Bristol Warren Regional School District. The Invoices shall include: Dates of service, scope of work and hours worked   The District will promptly pay within two weeks of receiving Invoices.</w:t>
      </w:r>
    </w:p>
    <w:p w:rsidR="00FA470C" w:rsidRDefault="00FA470C">
      <w:pPr>
        <w:spacing w:after="0" w:line="240" w:lineRule="auto"/>
        <w:jc w:val="both"/>
        <w:rPr>
          <w:rFonts w:ascii="Times New Roman" w:eastAsia="Times New Roman" w:hAnsi="Times New Roman" w:cs="Times New Roman"/>
          <w:sz w:val="24"/>
          <w:szCs w:val="24"/>
        </w:rPr>
      </w:pPr>
    </w:p>
    <w:p w:rsidR="00FA470C" w:rsidRDefault="00FA470C">
      <w:pPr>
        <w:spacing w:after="0" w:line="240" w:lineRule="auto"/>
        <w:jc w:val="both"/>
        <w:rPr>
          <w:rFonts w:ascii="Times New Roman" w:eastAsia="Times New Roman" w:hAnsi="Times New Roman" w:cs="Times New Roman"/>
          <w:sz w:val="24"/>
          <w:szCs w:val="24"/>
        </w:rPr>
      </w:pPr>
    </w:p>
    <w:p w:rsidR="00FA470C" w:rsidRDefault="00FA470C">
      <w:pPr>
        <w:spacing w:after="0" w:line="240" w:lineRule="auto"/>
        <w:jc w:val="both"/>
        <w:rPr>
          <w:rFonts w:ascii="Times New Roman" w:eastAsia="Times New Roman" w:hAnsi="Times New Roman" w:cs="Times New Roman"/>
          <w:sz w:val="24"/>
          <w:szCs w:val="24"/>
        </w:rPr>
      </w:pPr>
    </w:p>
    <w:p w:rsidR="00FA470C" w:rsidRDefault="00FA470C">
      <w:pPr>
        <w:spacing w:after="0" w:line="240" w:lineRule="auto"/>
        <w:ind w:left="720"/>
        <w:rPr>
          <w:rFonts w:ascii="Arial" w:eastAsia="Arial" w:hAnsi="Arial" w:cs="Arial"/>
          <w:color w:val="000000"/>
        </w:rPr>
      </w:pPr>
    </w:p>
    <w:p w:rsidR="00FA470C" w:rsidRDefault="00651413">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rPr>
        <w:t>SPECI</w:t>
      </w:r>
      <w:r>
        <w:rPr>
          <w:rFonts w:ascii="Arial" w:eastAsia="Arial" w:hAnsi="Arial" w:cs="Arial"/>
          <w:b/>
          <w:color w:val="000000"/>
        </w:rPr>
        <w:t>FICATIONS</w:t>
      </w:r>
    </w:p>
    <w:p w:rsidR="00FA470C" w:rsidRDefault="00651413">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rPr>
        <w:t>Bristol Warren Regional School District</w:t>
      </w:r>
    </w:p>
    <w:p w:rsidR="00FA470C" w:rsidRDefault="00651413">
      <w:pPr>
        <w:spacing w:after="0" w:line="240" w:lineRule="auto"/>
        <w:jc w:val="center"/>
        <w:rPr>
          <w:rFonts w:ascii="Arial" w:eastAsia="Arial" w:hAnsi="Arial" w:cs="Arial"/>
          <w:color w:val="000000"/>
        </w:rPr>
      </w:pPr>
      <w:r>
        <w:rPr>
          <w:rFonts w:ascii="Arial" w:eastAsia="Arial" w:hAnsi="Arial" w:cs="Arial"/>
          <w:color w:val="000000"/>
        </w:rPr>
        <w:t>ARCHITECTURAL AND ENGINEERING SERVICE CONTRACT:</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rPr>
          <w:rFonts w:ascii="Arial" w:eastAsia="Arial" w:hAnsi="Arial" w:cs="Arial"/>
          <w:b/>
          <w:color w:val="000000"/>
          <w:u w:val="single"/>
        </w:rPr>
      </w:pPr>
      <w:r>
        <w:rPr>
          <w:rFonts w:ascii="Arial" w:eastAsia="Arial" w:hAnsi="Arial" w:cs="Arial"/>
          <w:b/>
          <w:color w:val="000000"/>
          <w:u w:val="single"/>
        </w:rPr>
        <w:t>INTENT</w:t>
      </w:r>
    </w:p>
    <w:p w:rsidR="00FA470C" w:rsidRDefault="00FA470C">
      <w:pPr>
        <w:spacing w:after="0" w:line="240" w:lineRule="auto"/>
        <w:rPr>
          <w:rFonts w:ascii="Arial" w:eastAsia="Arial" w:hAnsi="Arial" w:cs="Arial"/>
          <w:b/>
          <w:color w:val="000000"/>
        </w:rPr>
      </w:pPr>
    </w:p>
    <w:p w:rsidR="00FA470C" w:rsidRDefault="00651413">
      <w:pPr>
        <w:spacing w:after="0" w:line="240" w:lineRule="auto"/>
        <w:rPr>
          <w:rFonts w:ascii="Times New Roman" w:eastAsia="Times New Roman" w:hAnsi="Times New Roman" w:cs="Times New Roman"/>
          <w:sz w:val="24"/>
          <w:szCs w:val="24"/>
        </w:rPr>
      </w:pPr>
      <w:r>
        <w:rPr>
          <w:rFonts w:ascii="Arial" w:eastAsia="Arial" w:hAnsi="Arial" w:cs="Arial"/>
          <w:color w:val="000000"/>
        </w:rPr>
        <w:t xml:space="preserve">The Bristol Warren Regional School District intends to submit plans and specifications for projects in accordance with the Rhode Island Department of Education’s Necessity of Construction Guidelines.  A Stage II application has already been approved.  The </w:t>
      </w:r>
      <w:r>
        <w:rPr>
          <w:rFonts w:ascii="Arial" w:eastAsia="Arial" w:hAnsi="Arial" w:cs="Arial"/>
          <w:color w:val="000000"/>
        </w:rPr>
        <w:t xml:space="preserve">District has approximately $2.3 M available for this work which is to be </w:t>
      </w:r>
      <w:r>
        <w:rPr>
          <w:rFonts w:ascii="Arial" w:eastAsia="Arial" w:hAnsi="Arial" w:cs="Arial"/>
          <w:b/>
          <w:color w:val="000000"/>
        </w:rPr>
        <w:t>completed by June 30, 2022</w:t>
      </w:r>
      <w:r>
        <w:rPr>
          <w:rFonts w:ascii="Arial" w:eastAsia="Arial" w:hAnsi="Arial" w:cs="Arial"/>
          <w:color w:val="000000"/>
        </w:rPr>
        <w:t>.</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jc w:val="both"/>
        <w:rPr>
          <w:rFonts w:ascii="Times New Roman" w:eastAsia="Times New Roman" w:hAnsi="Times New Roman" w:cs="Times New Roman"/>
          <w:sz w:val="24"/>
          <w:szCs w:val="24"/>
        </w:rPr>
      </w:pPr>
      <w:r>
        <w:rPr>
          <w:rFonts w:ascii="Arial" w:eastAsia="Arial" w:hAnsi="Arial" w:cs="Arial"/>
          <w:color w:val="000000"/>
        </w:rPr>
        <w:t>The work to be performed under this contract consists of Architectural and Engineering Services necessary to complete Conceptual Design, Design Developmen</w:t>
      </w:r>
      <w:r>
        <w:rPr>
          <w:rFonts w:ascii="Arial" w:eastAsia="Arial" w:hAnsi="Arial" w:cs="Arial"/>
          <w:color w:val="000000"/>
        </w:rPr>
        <w:t>t, Construction Documentation, Bidding and Construction Administration of identified projects.   Bids should include all work for each building as follows:</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jc w:val="both"/>
        <w:rPr>
          <w:rFonts w:ascii="Arial" w:eastAsia="Arial" w:hAnsi="Arial" w:cs="Arial"/>
          <w:color w:val="000000"/>
        </w:rPr>
      </w:pPr>
      <w:r>
        <w:rPr>
          <w:rFonts w:ascii="Arial" w:eastAsia="Arial" w:hAnsi="Arial" w:cs="Arial"/>
          <w:color w:val="000000"/>
        </w:rPr>
        <w:tab/>
        <w:t>Hugh Cole Elementary School located at 50 Asylum Road in Warren, Rhode Island</w:t>
      </w:r>
    </w:p>
    <w:p w:rsidR="00FA470C" w:rsidRDefault="00651413">
      <w:pPr>
        <w:spacing w:after="0" w:line="240" w:lineRule="auto"/>
        <w:jc w:val="both"/>
        <w:rPr>
          <w:rFonts w:ascii="Arial" w:eastAsia="Arial" w:hAnsi="Arial" w:cs="Arial"/>
          <w:color w:val="000000"/>
        </w:rPr>
      </w:pPr>
      <w:r>
        <w:rPr>
          <w:rFonts w:ascii="Arial" w:eastAsia="Arial" w:hAnsi="Arial" w:cs="Arial"/>
          <w:color w:val="000000"/>
        </w:rPr>
        <w:tab/>
        <w:t>Guiteras Elementary</w:t>
      </w:r>
      <w:r>
        <w:rPr>
          <w:rFonts w:ascii="Arial" w:eastAsia="Arial" w:hAnsi="Arial" w:cs="Arial"/>
          <w:color w:val="000000"/>
        </w:rPr>
        <w:t xml:space="preserve"> School located at 35 Washington Street in Bristol, Rhode Island</w:t>
      </w:r>
    </w:p>
    <w:p w:rsidR="00FA470C" w:rsidRDefault="00FA470C">
      <w:pPr>
        <w:spacing w:after="0" w:line="240" w:lineRule="auto"/>
        <w:jc w:val="both"/>
        <w:rPr>
          <w:rFonts w:ascii="Arial" w:eastAsia="Arial" w:hAnsi="Arial" w:cs="Arial"/>
          <w:color w:val="000000"/>
        </w:rPr>
      </w:pPr>
    </w:p>
    <w:p w:rsidR="00FA470C" w:rsidRDefault="00651413">
      <w:pPr>
        <w:spacing w:after="0" w:line="240" w:lineRule="auto"/>
        <w:jc w:val="both"/>
        <w:rPr>
          <w:rFonts w:ascii="Arial" w:eastAsia="Arial" w:hAnsi="Arial" w:cs="Arial"/>
          <w:color w:val="000000"/>
        </w:rPr>
      </w:pPr>
      <w:r>
        <w:rPr>
          <w:rFonts w:ascii="Arial" w:eastAsia="Arial" w:hAnsi="Arial" w:cs="Arial"/>
          <w:color w:val="000000"/>
        </w:rPr>
        <w:t>The successful bidder under this contract will assume full responsibility and costs involved in the hiring of any and all subcontractors necessary to the full completion of the work involved</w:t>
      </w:r>
      <w:r>
        <w:rPr>
          <w:rFonts w:ascii="Arial" w:eastAsia="Arial" w:hAnsi="Arial" w:cs="Arial"/>
          <w:color w:val="000000"/>
        </w:rPr>
        <w:t>. </w:t>
      </w:r>
    </w:p>
    <w:p w:rsidR="00FA470C" w:rsidRDefault="00FA470C">
      <w:pPr>
        <w:spacing w:after="0" w:line="240" w:lineRule="auto"/>
        <w:jc w:val="both"/>
        <w:rPr>
          <w:rFonts w:ascii="Times New Roman" w:eastAsia="Times New Roman" w:hAnsi="Times New Roman" w:cs="Times New Roman"/>
          <w:sz w:val="24"/>
          <w:szCs w:val="24"/>
        </w:rPr>
      </w:pP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rPr>
          <w:rFonts w:ascii="Arial" w:eastAsia="Arial" w:hAnsi="Arial" w:cs="Arial"/>
          <w:b/>
          <w:color w:val="000000"/>
          <w:u w:val="single"/>
        </w:rPr>
      </w:pPr>
      <w:r>
        <w:rPr>
          <w:rFonts w:ascii="Arial" w:eastAsia="Arial" w:hAnsi="Arial" w:cs="Arial"/>
          <w:b/>
          <w:color w:val="000000"/>
          <w:u w:val="single"/>
        </w:rPr>
        <w:t>SCOPE OF WORK</w:t>
      </w:r>
    </w:p>
    <w:p w:rsidR="00FA470C" w:rsidRDefault="00FA470C">
      <w:pPr>
        <w:spacing w:after="0" w:line="240" w:lineRule="auto"/>
        <w:rPr>
          <w:rFonts w:ascii="Arial" w:eastAsia="Arial" w:hAnsi="Arial" w:cs="Arial"/>
          <w:b/>
          <w:color w:val="000000"/>
        </w:rPr>
      </w:pPr>
    </w:p>
    <w:p w:rsidR="00FA470C" w:rsidRDefault="00651413">
      <w:pPr>
        <w:spacing w:after="0" w:line="240" w:lineRule="auto"/>
        <w:rPr>
          <w:rFonts w:ascii="Arial" w:eastAsia="Arial" w:hAnsi="Arial" w:cs="Arial"/>
          <w:color w:val="000000"/>
        </w:rPr>
      </w:pPr>
      <w:r>
        <w:rPr>
          <w:rFonts w:ascii="Arial" w:eastAsia="Arial" w:hAnsi="Arial" w:cs="Arial"/>
          <w:color w:val="000000"/>
        </w:rPr>
        <w:t>The vendor will be responsible to:</w:t>
      </w:r>
    </w:p>
    <w:p w:rsidR="00FA470C" w:rsidRDefault="00FA470C">
      <w:pPr>
        <w:spacing w:after="0" w:line="240" w:lineRule="auto"/>
        <w:rPr>
          <w:rFonts w:ascii="Arial" w:eastAsia="Arial" w:hAnsi="Arial" w:cs="Arial"/>
          <w:color w:val="000000"/>
        </w:rPr>
      </w:pPr>
    </w:p>
    <w:p w:rsidR="00FA470C" w:rsidRDefault="00651413">
      <w:pPr>
        <w:spacing w:after="0" w:line="240" w:lineRule="auto"/>
        <w:ind w:left="360"/>
        <w:rPr>
          <w:rFonts w:ascii="Times New Roman" w:eastAsia="Times New Roman" w:hAnsi="Times New Roman" w:cs="Times New Roman"/>
          <w:sz w:val="24"/>
          <w:szCs w:val="24"/>
        </w:rPr>
      </w:pPr>
      <w:r>
        <w:rPr>
          <w:rFonts w:ascii="Arial" w:eastAsia="Arial" w:hAnsi="Arial" w:cs="Arial"/>
          <w:color w:val="000000"/>
        </w:rPr>
        <w:t xml:space="preserve">A) Perform site visits to understand any and all existing conditions. </w:t>
      </w:r>
    </w:p>
    <w:p w:rsidR="00FA470C" w:rsidRDefault="00651413">
      <w:pPr>
        <w:spacing w:after="0" w:line="240" w:lineRule="auto"/>
        <w:ind w:left="360"/>
        <w:rPr>
          <w:rFonts w:ascii="Times New Roman" w:eastAsia="Times New Roman" w:hAnsi="Times New Roman" w:cs="Times New Roman"/>
          <w:sz w:val="24"/>
          <w:szCs w:val="24"/>
        </w:rPr>
      </w:pPr>
      <w:r>
        <w:rPr>
          <w:rFonts w:ascii="Arial" w:eastAsia="Arial" w:hAnsi="Arial" w:cs="Arial"/>
          <w:color w:val="000000"/>
        </w:rPr>
        <w:t>B) Work with designated School representatives to design solutions and provide budget guidance on Conceptual alternative options investigated.</w:t>
      </w:r>
    </w:p>
    <w:p w:rsidR="00FA470C" w:rsidRDefault="00651413">
      <w:pPr>
        <w:spacing w:after="0" w:line="240" w:lineRule="auto"/>
        <w:ind w:left="360"/>
        <w:rPr>
          <w:rFonts w:ascii="Arial" w:eastAsia="Arial" w:hAnsi="Arial" w:cs="Arial"/>
        </w:rPr>
      </w:pPr>
      <w:r>
        <w:rPr>
          <w:rFonts w:ascii="Arial" w:eastAsia="Arial" w:hAnsi="Arial" w:cs="Arial"/>
        </w:rPr>
        <w:t>C) Work with designated School representatives to develop selected design options and develop Bidding and Constru</w:t>
      </w:r>
      <w:r>
        <w:rPr>
          <w:rFonts w:ascii="Arial" w:eastAsia="Arial" w:hAnsi="Arial" w:cs="Arial"/>
        </w:rPr>
        <w:t>ction Documents.</w:t>
      </w:r>
    </w:p>
    <w:p w:rsidR="00FA470C" w:rsidRDefault="00651413">
      <w:pPr>
        <w:spacing w:after="0" w:line="240" w:lineRule="auto"/>
        <w:ind w:left="360"/>
        <w:rPr>
          <w:rFonts w:ascii="Arial" w:eastAsia="Arial" w:hAnsi="Arial" w:cs="Arial"/>
        </w:rPr>
      </w:pPr>
      <w:r>
        <w:rPr>
          <w:rFonts w:ascii="Arial" w:eastAsia="Arial" w:hAnsi="Arial" w:cs="Arial"/>
        </w:rPr>
        <w:t>D) Assist School with Bidding and awarding construction contracts.</w:t>
      </w:r>
    </w:p>
    <w:p w:rsidR="00FA470C" w:rsidRDefault="00651413">
      <w:pPr>
        <w:spacing w:after="0" w:line="240" w:lineRule="auto"/>
        <w:ind w:left="360"/>
        <w:rPr>
          <w:rFonts w:ascii="Arial" w:eastAsia="Arial" w:hAnsi="Arial" w:cs="Arial"/>
        </w:rPr>
      </w:pPr>
      <w:r>
        <w:rPr>
          <w:rFonts w:ascii="Arial" w:eastAsia="Arial" w:hAnsi="Arial" w:cs="Arial"/>
        </w:rPr>
        <w:t>E) Provide RIDE Submittal Review documentation on projects at 30%, 60% and 90%.</w:t>
      </w:r>
    </w:p>
    <w:p w:rsidR="00FA470C" w:rsidRDefault="00651413">
      <w:pPr>
        <w:spacing w:after="0" w:line="240" w:lineRule="auto"/>
        <w:ind w:left="360"/>
        <w:rPr>
          <w:rFonts w:ascii="Arial" w:eastAsia="Arial" w:hAnsi="Arial" w:cs="Arial"/>
        </w:rPr>
      </w:pPr>
      <w:r>
        <w:rPr>
          <w:rFonts w:ascii="Arial" w:eastAsia="Arial" w:hAnsi="Arial" w:cs="Arial"/>
        </w:rPr>
        <w:t>F) Provide Final RIDE Submission and attend all required meetings.</w:t>
      </w:r>
    </w:p>
    <w:p w:rsidR="00FA470C" w:rsidRDefault="00FA470C">
      <w:pPr>
        <w:spacing w:after="0" w:line="240" w:lineRule="auto"/>
        <w:rPr>
          <w:rFonts w:ascii="Times New Roman" w:eastAsia="Times New Roman" w:hAnsi="Times New Roman" w:cs="Times New Roman"/>
          <w:b/>
          <w:sz w:val="24"/>
          <w:szCs w:val="24"/>
        </w:rPr>
      </w:pPr>
    </w:p>
    <w:p w:rsidR="00FA470C" w:rsidRDefault="00651413">
      <w:pPr>
        <w:spacing w:after="0" w:line="240" w:lineRule="auto"/>
        <w:rPr>
          <w:rFonts w:ascii="Arial" w:eastAsia="Arial" w:hAnsi="Arial" w:cs="Arial"/>
          <w:color w:val="000000"/>
        </w:rPr>
      </w:pPr>
      <w:r>
        <w:rPr>
          <w:rFonts w:ascii="Arial" w:eastAsia="Arial" w:hAnsi="Arial" w:cs="Arial"/>
          <w:color w:val="000000"/>
        </w:rPr>
        <w:t xml:space="preserve">1) </w:t>
      </w:r>
      <w:r>
        <w:rPr>
          <w:rFonts w:ascii="Arial" w:eastAsia="Arial" w:hAnsi="Arial" w:cs="Arial"/>
          <w:color w:val="000000"/>
        </w:rPr>
        <w:tab/>
        <w:t>BATHROOM RENOVATION</w:t>
      </w:r>
    </w:p>
    <w:p w:rsidR="00FA470C" w:rsidRDefault="00651413">
      <w:pPr>
        <w:spacing w:after="0" w:line="240" w:lineRule="auto"/>
        <w:ind w:firstLine="720"/>
        <w:rPr>
          <w:rFonts w:ascii="Arial" w:eastAsia="Arial" w:hAnsi="Arial" w:cs="Arial"/>
          <w:color w:val="000000"/>
        </w:rPr>
      </w:pPr>
      <w:r>
        <w:rPr>
          <w:rFonts w:ascii="Arial" w:eastAsia="Arial" w:hAnsi="Arial" w:cs="Arial"/>
          <w:color w:val="000000"/>
        </w:rPr>
        <w:t>HUGH COLE ELEMENTARY SCHOOL</w:t>
      </w:r>
    </w:p>
    <w:p w:rsidR="00FA470C" w:rsidRDefault="00FA470C">
      <w:pPr>
        <w:spacing w:after="0" w:line="240" w:lineRule="auto"/>
        <w:ind w:firstLine="720"/>
        <w:rPr>
          <w:rFonts w:ascii="Arial" w:eastAsia="Arial" w:hAnsi="Arial" w:cs="Arial"/>
          <w:color w:val="000000"/>
        </w:rPr>
      </w:pPr>
    </w:p>
    <w:p w:rsidR="00FA470C" w:rsidRDefault="00651413">
      <w:pPr>
        <w:spacing w:after="0" w:line="240" w:lineRule="auto"/>
        <w:ind w:firstLine="720"/>
        <w:rPr>
          <w:rFonts w:ascii="Arial" w:eastAsia="Arial" w:hAnsi="Arial" w:cs="Arial"/>
          <w:color w:val="000000"/>
        </w:rPr>
      </w:pPr>
      <w:r>
        <w:rPr>
          <w:rFonts w:ascii="Arial" w:eastAsia="Arial" w:hAnsi="Arial" w:cs="Arial"/>
          <w:color w:val="000000"/>
        </w:rPr>
        <w:t>Located in the original (circa 1967) side of the building the project looks to renovate 2 groups of bathrooms.  Each group contains a boy and girl student bathrooms each containing 6 – 8 fixtures, a custodial closet and two sin</w:t>
      </w:r>
      <w:r>
        <w:rPr>
          <w:rFonts w:ascii="Arial" w:eastAsia="Arial" w:hAnsi="Arial" w:cs="Arial"/>
          <w:color w:val="000000"/>
        </w:rPr>
        <w:t xml:space="preserve">gle user staff bathrooms.  The </w:t>
      </w:r>
      <w:r>
        <w:rPr>
          <w:rFonts w:ascii="Arial" w:eastAsia="Arial" w:hAnsi="Arial" w:cs="Arial"/>
        </w:rPr>
        <w:t>project</w:t>
      </w:r>
      <w:r>
        <w:rPr>
          <w:rFonts w:ascii="Arial" w:eastAsia="Arial" w:hAnsi="Arial" w:cs="Arial"/>
          <w:color w:val="000000"/>
        </w:rPr>
        <w:t xml:space="preserve"> looks to update all finishes and fixtures. While improving design and ADA compliance.  The project will be bid to allow the District to do the </w:t>
      </w:r>
      <w:r>
        <w:rPr>
          <w:rFonts w:ascii="Arial" w:eastAsia="Arial" w:hAnsi="Arial" w:cs="Arial"/>
        </w:rPr>
        <w:t>entire</w:t>
      </w:r>
      <w:r>
        <w:rPr>
          <w:rFonts w:ascii="Arial" w:eastAsia="Arial" w:hAnsi="Arial" w:cs="Arial"/>
          <w:color w:val="000000"/>
        </w:rPr>
        <w:t xml:space="preserve"> project. Or, if elected to break the work into two phases.</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rPr>
          <w:rFonts w:ascii="Arial" w:eastAsia="Arial" w:hAnsi="Arial" w:cs="Arial"/>
          <w:color w:val="000000"/>
        </w:rPr>
      </w:pPr>
      <w:r>
        <w:rPr>
          <w:rFonts w:ascii="Arial" w:eastAsia="Arial" w:hAnsi="Arial" w:cs="Arial"/>
          <w:color w:val="000000"/>
        </w:rPr>
        <w:t xml:space="preserve">2) </w:t>
      </w:r>
      <w:r>
        <w:rPr>
          <w:rFonts w:ascii="Arial" w:eastAsia="Arial" w:hAnsi="Arial" w:cs="Arial"/>
          <w:color w:val="000000"/>
        </w:rPr>
        <w:tab/>
        <w:t>ROO</w:t>
      </w:r>
      <w:r>
        <w:rPr>
          <w:rFonts w:ascii="Arial" w:eastAsia="Arial" w:hAnsi="Arial" w:cs="Arial"/>
          <w:color w:val="000000"/>
        </w:rPr>
        <w:t>F REPLACEMENT</w:t>
      </w:r>
    </w:p>
    <w:p w:rsidR="00FA470C" w:rsidRDefault="00651413">
      <w:pPr>
        <w:spacing w:after="0" w:line="240" w:lineRule="auto"/>
        <w:ind w:firstLine="720"/>
        <w:rPr>
          <w:rFonts w:ascii="Arial" w:eastAsia="Arial" w:hAnsi="Arial" w:cs="Arial"/>
          <w:color w:val="000000"/>
        </w:rPr>
      </w:pPr>
      <w:r>
        <w:rPr>
          <w:rFonts w:ascii="Arial" w:eastAsia="Arial" w:hAnsi="Arial" w:cs="Arial"/>
          <w:color w:val="000000"/>
        </w:rPr>
        <w:t>HUGH COLE ELEMENTARY SCHOOL</w:t>
      </w:r>
    </w:p>
    <w:p w:rsidR="00FA470C" w:rsidRDefault="00FA470C">
      <w:pPr>
        <w:spacing w:after="0" w:line="240" w:lineRule="auto"/>
        <w:ind w:firstLine="720"/>
        <w:rPr>
          <w:rFonts w:ascii="Arial" w:eastAsia="Arial" w:hAnsi="Arial" w:cs="Arial"/>
          <w:color w:val="000000"/>
        </w:rPr>
      </w:pPr>
    </w:p>
    <w:p w:rsidR="00FA470C" w:rsidRDefault="00651413">
      <w:pPr>
        <w:spacing w:after="0" w:line="240" w:lineRule="auto"/>
        <w:ind w:firstLine="720"/>
        <w:rPr>
          <w:rFonts w:ascii="Arial" w:eastAsia="Arial" w:hAnsi="Arial" w:cs="Arial"/>
          <w:color w:val="000000"/>
        </w:rPr>
      </w:pPr>
      <w:r>
        <w:rPr>
          <w:rFonts w:ascii="Arial" w:eastAsia="Arial" w:hAnsi="Arial" w:cs="Arial"/>
          <w:color w:val="000000"/>
        </w:rPr>
        <w:t>Located on the original (circa 1967) side of the building the project looks to remove and replace approximately 45,000 sf of existing flat roof system and replace it with a new flat roof system. The project will b</w:t>
      </w:r>
      <w:r>
        <w:rPr>
          <w:rFonts w:ascii="Arial" w:eastAsia="Arial" w:hAnsi="Arial" w:cs="Arial"/>
          <w:color w:val="000000"/>
        </w:rPr>
        <w:t>e bid to allow the District to do the entire project.  Or, if elected to break the work into two phases.</w:t>
      </w:r>
    </w:p>
    <w:p w:rsidR="00FA470C" w:rsidRDefault="00FA470C">
      <w:pPr>
        <w:spacing w:after="0" w:line="240" w:lineRule="auto"/>
        <w:rPr>
          <w:rFonts w:ascii="Times New Roman" w:eastAsia="Times New Roman" w:hAnsi="Times New Roman" w:cs="Times New Roman"/>
          <w:sz w:val="24"/>
          <w:szCs w:val="24"/>
        </w:rPr>
      </w:pPr>
    </w:p>
    <w:p w:rsidR="00FA470C" w:rsidRDefault="00FA470C">
      <w:pPr>
        <w:spacing w:after="0" w:line="240" w:lineRule="auto"/>
        <w:rPr>
          <w:rFonts w:ascii="Arial" w:eastAsia="Arial" w:hAnsi="Arial" w:cs="Arial"/>
          <w:color w:val="000000"/>
        </w:rPr>
      </w:pPr>
    </w:p>
    <w:p w:rsidR="00FA470C" w:rsidRDefault="00651413">
      <w:pPr>
        <w:spacing w:after="0" w:line="240" w:lineRule="auto"/>
        <w:rPr>
          <w:rFonts w:ascii="Arial" w:eastAsia="Arial" w:hAnsi="Arial" w:cs="Arial"/>
          <w:color w:val="000000"/>
        </w:rPr>
      </w:pPr>
      <w:r>
        <w:rPr>
          <w:rFonts w:ascii="Arial" w:eastAsia="Arial" w:hAnsi="Arial" w:cs="Arial"/>
          <w:color w:val="000000"/>
        </w:rPr>
        <w:t xml:space="preserve">3) </w:t>
      </w:r>
      <w:r>
        <w:rPr>
          <w:rFonts w:ascii="Arial" w:eastAsia="Arial" w:hAnsi="Arial" w:cs="Arial"/>
          <w:color w:val="000000"/>
        </w:rPr>
        <w:tab/>
        <w:t>ROOF REPLACEMENT</w:t>
      </w:r>
    </w:p>
    <w:p w:rsidR="00FA470C" w:rsidRDefault="00651413">
      <w:pPr>
        <w:spacing w:after="0" w:line="240" w:lineRule="auto"/>
        <w:ind w:firstLine="720"/>
        <w:rPr>
          <w:rFonts w:ascii="Arial" w:eastAsia="Arial" w:hAnsi="Arial" w:cs="Arial"/>
          <w:color w:val="000000"/>
        </w:rPr>
      </w:pPr>
      <w:r>
        <w:rPr>
          <w:rFonts w:ascii="Arial" w:eastAsia="Arial" w:hAnsi="Arial" w:cs="Arial"/>
          <w:color w:val="000000"/>
        </w:rPr>
        <w:t>GUITERAS ELEMENTARY SCHOOL</w:t>
      </w:r>
    </w:p>
    <w:p w:rsidR="00FA470C" w:rsidRDefault="00FA470C">
      <w:pPr>
        <w:spacing w:after="0" w:line="240" w:lineRule="auto"/>
        <w:ind w:firstLine="720"/>
        <w:rPr>
          <w:rFonts w:ascii="Arial" w:eastAsia="Arial" w:hAnsi="Arial" w:cs="Arial"/>
          <w:color w:val="000000"/>
        </w:rPr>
      </w:pPr>
    </w:p>
    <w:p w:rsidR="00FA470C" w:rsidRDefault="00651413">
      <w:pPr>
        <w:spacing w:after="0" w:line="240" w:lineRule="auto"/>
        <w:ind w:firstLine="720"/>
        <w:rPr>
          <w:rFonts w:ascii="Times New Roman" w:eastAsia="Times New Roman" w:hAnsi="Times New Roman" w:cs="Times New Roman"/>
          <w:sz w:val="24"/>
          <w:szCs w:val="24"/>
        </w:rPr>
      </w:pPr>
      <w:r>
        <w:rPr>
          <w:rFonts w:ascii="Arial" w:eastAsia="Arial" w:hAnsi="Arial" w:cs="Arial"/>
          <w:color w:val="000000"/>
        </w:rPr>
        <w:t>This project looks to remove and replace the entire roof of the existing building approximately 21,0</w:t>
      </w:r>
      <w:r>
        <w:rPr>
          <w:rFonts w:ascii="Arial" w:eastAsia="Arial" w:hAnsi="Arial" w:cs="Arial"/>
          <w:color w:val="000000"/>
        </w:rPr>
        <w:t>00 sf of existing flat roof system and replace it with a new flat roof system.</w:t>
      </w:r>
    </w:p>
    <w:p w:rsidR="00FA470C" w:rsidRDefault="00FA470C">
      <w:pPr>
        <w:spacing w:after="0" w:line="240" w:lineRule="auto"/>
        <w:rPr>
          <w:rFonts w:ascii="Times New Roman" w:eastAsia="Times New Roman" w:hAnsi="Times New Roman" w:cs="Times New Roman"/>
          <w:sz w:val="24"/>
          <w:szCs w:val="24"/>
        </w:rPr>
      </w:pPr>
    </w:p>
    <w:p w:rsidR="00FA470C" w:rsidRDefault="00FA470C">
      <w:pPr>
        <w:spacing w:after="0" w:line="240" w:lineRule="auto"/>
        <w:rPr>
          <w:rFonts w:ascii="Arial" w:eastAsia="Arial" w:hAnsi="Arial" w:cs="Arial"/>
          <w:color w:val="000000"/>
        </w:rPr>
      </w:pPr>
    </w:p>
    <w:p w:rsidR="00FA470C" w:rsidRDefault="00651413">
      <w:pPr>
        <w:spacing w:after="0" w:line="240" w:lineRule="auto"/>
        <w:rPr>
          <w:rFonts w:ascii="Arial" w:eastAsia="Arial" w:hAnsi="Arial" w:cs="Arial"/>
          <w:color w:val="000000"/>
        </w:rPr>
      </w:pPr>
      <w:r>
        <w:rPr>
          <w:rFonts w:ascii="Arial" w:eastAsia="Arial" w:hAnsi="Arial" w:cs="Arial"/>
          <w:color w:val="000000"/>
        </w:rPr>
        <w:t xml:space="preserve">4) </w:t>
      </w:r>
      <w:r>
        <w:rPr>
          <w:rFonts w:ascii="Arial" w:eastAsia="Arial" w:hAnsi="Arial" w:cs="Arial"/>
          <w:color w:val="000000"/>
        </w:rPr>
        <w:tab/>
        <w:t>Re-PAVEMENT</w:t>
      </w:r>
    </w:p>
    <w:p w:rsidR="00FA470C" w:rsidRDefault="00651413">
      <w:pPr>
        <w:spacing w:after="0" w:line="240" w:lineRule="auto"/>
        <w:ind w:firstLine="720"/>
        <w:rPr>
          <w:rFonts w:ascii="Arial" w:eastAsia="Arial" w:hAnsi="Arial" w:cs="Arial"/>
          <w:color w:val="000000"/>
        </w:rPr>
      </w:pPr>
      <w:r>
        <w:rPr>
          <w:rFonts w:ascii="Arial" w:eastAsia="Arial" w:hAnsi="Arial" w:cs="Arial"/>
          <w:color w:val="000000"/>
        </w:rPr>
        <w:t>HUGH COLE ELEMENTARY SCHOOL</w:t>
      </w:r>
    </w:p>
    <w:p w:rsidR="00FA470C" w:rsidRDefault="00FA470C">
      <w:pPr>
        <w:spacing w:after="0" w:line="240" w:lineRule="auto"/>
        <w:ind w:firstLine="720"/>
        <w:rPr>
          <w:rFonts w:ascii="Arial" w:eastAsia="Arial" w:hAnsi="Arial" w:cs="Arial"/>
          <w:color w:val="000000"/>
        </w:rPr>
      </w:pPr>
    </w:p>
    <w:p w:rsidR="00FA470C" w:rsidRDefault="00651413">
      <w:pPr>
        <w:spacing w:after="0" w:line="240" w:lineRule="auto"/>
        <w:ind w:firstLine="720"/>
        <w:rPr>
          <w:rFonts w:ascii="Arial" w:eastAsia="Arial" w:hAnsi="Arial" w:cs="Arial"/>
          <w:color w:val="000000"/>
        </w:rPr>
      </w:pPr>
      <w:r>
        <w:rPr>
          <w:rFonts w:ascii="Arial" w:eastAsia="Arial" w:hAnsi="Arial" w:cs="Arial"/>
          <w:color w:val="000000"/>
        </w:rPr>
        <w:t>Located in the rear of (circa 1967) side of the building the project looks re-pave approximately 45,000 sf of existing paved area used for a play area.  And, perform minor corrections in paving in other locations at the site.</w:t>
      </w:r>
    </w:p>
    <w:p w:rsidR="00FA470C" w:rsidRDefault="00FA470C">
      <w:pPr>
        <w:spacing w:after="0" w:line="240" w:lineRule="auto"/>
        <w:rPr>
          <w:rFonts w:ascii="Times New Roman" w:eastAsia="Times New Roman" w:hAnsi="Times New Roman" w:cs="Times New Roman"/>
          <w:sz w:val="24"/>
          <w:szCs w:val="24"/>
        </w:rPr>
      </w:pP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rPr>
          <w:rFonts w:ascii="Arial" w:eastAsia="Arial" w:hAnsi="Arial" w:cs="Arial"/>
          <w:b/>
          <w:color w:val="000000"/>
          <w:u w:val="single"/>
        </w:rPr>
      </w:pPr>
      <w:r>
        <w:rPr>
          <w:rFonts w:ascii="Arial" w:eastAsia="Arial" w:hAnsi="Arial" w:cs="Arial"/>
          <w:b/>
          <w:color w:val="000000"/>
          <w:u w:val="single"/>
        </w:rPr>
        <w:t>SUBMISSION</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rPr>
          <w:rFonts w:ascii="Arial" w:eastAsia="Arial" w:hAnsi="Arial" w:cs="Arial"/>
          <w:b/>
          <w:sz w:val="24"/>
          <w:szCs w:val="24"/>
        </w:rPr>
      </w:pPr>
      <w:r>
        <w:rPr>
          <w:rFonts w:ascii="Arial" w:eastAsia="Arial" w:hAnsi="Arial" w:cs="Arial"/>
          <w:b/>
          <w:sz w:val="24"/>
          <w:szCs w:val="24"/>
        </w:rPr>
        <w:t>A.  Technical Su</w:t>
      </w:r>
      <w:r>
        <w:rPr>
          <w:rFonts w:ascii="Arial" w:eastAsia="Arial" w:hAnsi="Arial" w:cs="Arial"/>
          <w:b/>
          <w:sz w:val="24"/>
          <w:szCs w:val="24"/>
        </w:rPr>
        <w:t xml:space="preserve">bmission </w:t>
      </w:r>
    </w:p>
    <w:p w:rsidR="00FA470C" w:rsidRDefault="00FA470C">
      <w:pPr>
        <w:spacing w:after="0" w:line="240" w:lineRule="auto"/>
        <w:rPr>
          <w:rFonts w:ascii="Times New Roman" w:eastAsia="Times New Roman" w:hAnsi="Times New Roman" w:cs="Times New Roman"/>
          <w:sz w:val="24"/>
          <w:szCs w:val="24"/>
        </w:rPr>
      </w:pPr>
    </w:p>
    <w:p w:rsidR="00FA470C" w:rsidRDefault="00651413">
      <w:pPr>
        <w:spacing w:after="0" w:line="240" w:lineRule="auto"/>
        <w:rPr>
          <w:rFonts w:ascii="Arial" w:eastAsia="Arial" w:hAnsi="Arial" w:cs="Arial"/>
        </w:rPr>
      </w:pPr>
      <w:r>
        <w:rPr>
          <w:rFonts w:ascii="Arial" w:eastAsia="Arial" w:hAnsi="Arial" w:cs="Arial"/>
        </w:rPr>
        <w:t>Narrative and format:  The submission should address specifically each of the following elements:</w:t>
      </w:r>
    </w:p>
    <w:p w:rsidR="00FA470C" w:rsidRDefault="00651413">
      <w:pPr>
        <w:spacing w:after="0" w:line="240" w:lineRule="auto"/>
        <w:rPr>
          <w:rFonts w:ascii="Arial" w:eastAsia="Arial" w:hAnsi="Arial" w:cs="Arial"/>
        </w:rPr>
      </w:pPr>
      <w:r>
        <w:rPr>
          <w:rFonts w:ascii="Arial" w:eastAsia="Arial" w:hAnsi="Arial" w:cs="Arial"/>
        </w:rPr>
        <w:t xml:space="preserve"> </w:t>
      </w:r>
    </w:p>
    <w:p w:rsidR="00FA470C" w:rsidRDefault="00651413">
      <w:pPr>
        <w:spacing w:after="0" w:line="240" w:lineRule="auto"/>
        <w:rPr>
          <w:rFonts w:ascii="Arial" w:eastAsia="Arial" w:hAnsi="Arial" w:cs="Arial"/>
        </w:rPr>
      </w:pPr>
      <w:r>
        <w:rPr>
          <w:rFonts w:ascii="Arial" w:eastAsia="Arial" w:hAnsi="Arial" w:cs="Arial"/>
        </w:rPr>
        <w:t xml:space="preserve">1. Staff Qualifications:  Provide staff resumes/CV and describe qualifications and experience of key staff who will be involved in this project, including their experience with Pre-K &amp; K-12 Stage II Development and the RIDE process. </w:t>
      </w: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rPr>
      </w:pPr>
      <w:r>
        <w:rPr>
          <w:rFonts w:ascii="Arial" w:eastAsia="Arial" w:hAnsi="Arial" w:cs="Arial"/>
        </w:rPr>
        <w:t>2.  Capability, Capac</w:t>
      </w:r>
      <w:r>
        <w:rPr>
          <w:rFonts w:ascii="Arial" w:eastAsia="Arial" w:hAnsi="Arial" w:cs="Arial"/>
        </w:rPr>
        <w:t>ity, and Qualifications of the Offeror: Please provide a firm profile that includes office size, detailing relevant experience and areas of expertise. Please also include a list of projects currently underway that will overlap with this project.  A list of</w:t>
      </w:r>
      <w:r>
        <w:rPr>
          <w:rFonts w:ascii="Arial" w:eastAsia="Arial" w:hAnsi="Arial" w:cs="Arial"/>
        </w:rPr>
        <w:t xml:space="preserve"> current client references must be provided, to include client names, addresses, phone numbers, dates of service and type(s) of service(s) provided.     </w:t>
      </w: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rPr>
      </w:pPr>
      <w:r>
        <w:rPr>
          <w:rFonts w:ascii="Arial" w:eastAsia="Arial" w:hAnsi="Arial" w:cs="Arial"/>
        </w:rPr>
        <w:t>3. Work Plan: Please describe in detail your plan for completing the work.  The work plan should clea</w:t>
      </w:r>
      <w:r>
        <w:rPr>
          <w:rFonts w:ascii="Arial" w:eastAsia="Arial" w:hAnsi="Arial" w:cs="Arial"/>
        </w:rPr>
        <w:t xml:space="preserve">rly identify participation by consultants and a schedule to complete the work. </w:t>
      </w: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rPr>
      </w:pPr>
      <w:r>
        <w:rPr>
          <w:rFonts w:ascii="Arial" w:eastAsia="Arial" w:hAnsi="Arial" w:cs="Arial"/>
        </w:rPr>
        <w:t xml:space="preserve">4. Approach/Methodology: Please describe your project approach, highlighting any key differentiators that may set your firm apart. </w:t>
      </w: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rPr>
      </w:pPr>
      <w:r>
        <w:rPr>
          <w:rFonts w:ascii="Arial" w:eastAsia="Arial" w:hAnsi="Arial" w:cs="Arial"/>
        </w:rPr>
        <w:t>5. Insurance:  List all insurance coverage</w:t>
      </w:r>
      <w:r>
        <w:rPr>
          <w:rFonts w:ascii="Arial" w:eastAsia="Arial" w:hAnsi="Arial" w:cs="Arial"/>
        </w:rPr>
        <w:t xml:space="preserve"> currently carried by the firm including professional liability and general liability as a minimum. </w:t>
      </w: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rPr>
      </w:pPr>
      <w:r>
        <w:rPr>
          <w:rFonts w:ascii="Arial" w:eastAsia="Arial" w:hAnsi="Arial" w:cs="Arial"/>
        </w:rPr>
        <w:t>6. Political Contributions: The prime vendor shall provide a list of all political contributions, made directly or indirectly to any candidate for municip</w:t>
      </w:r>
      <w:r>
        <w:rPr>
          <w:rFonts w:ascii="Arial" w:eastAsia="Arial" w:hAnsi="Arial" w:cs="Arial"/>
        </w:rPr>
        <w:t xml:space="preserve">al office in the Towns of Bristol and Warren, by the Vendor, its principals, its subcontractors and their principals for the last five (5) years. </w:t>
      </w: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rPr>
      </w:pPr>
      <w:r>
        <w:rPr>
          <w:rFonts w:ascii="Arial" w:eastAsia="Arial" w:hAnsi="Arial" w:cs="Arial"/>
        </w:rPr>
        <w:lastRenderedPageBreak/>
        <w:t>7. Legal Proceedings: Interested prime vendors must list and explain any and all legal proceeding or adminis</w:t>
      </w:r>
      <w:r>
        <w:rPr>
          <w:rFonts w:ascii="Arial" w:eastAsia="Arial" w:hAnsi="Arial" w:cs="Arial"/>
        </w:rPr>
        <w:t>trative proceeding or arbitration currently pending against your firm.  In addition, interested prime vendors must also list and explain each and every legal proceeding or administrative proceeding or arbitration involving your firm and a local educational</w:t>
      </w:r>
      <w:r>
        <w:rPr>
          <w:rFonts w:ascii="Arial" w:eastAsia="Arial" w:hAnsi="Arial" w:cs="Arial"/>
        </w:rPr>
        <w:t xml:space="preserve"> agency (public school, state-operated school, charter school) within the past five (5) years. </w:t>
      </w: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rPr>
      </w:pPr>
      <w:r>
        <w:rPr>
          <w:rFonts w:ascii="Arial" w:eastAsia="Arial" w:hAnsi="Arial" w:cs="Arial"/>
        </w:rPr>
        <w:t>8. Financial Statement:  Please submit a reviewed financial statement for the most recent fiscal year.  The financial information submitted shall remain confid</w:t>
      </w:r>
      <w:r>
        <w:rPr>
          <w:rFonts w:ascii="Arial" w:eastAsia="Arial" w:hAnsi="Arial" w:cs="Arial"/>
        </w:rPr>
        <w:t>ential and shall not be public record.</w:t>
      </w: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b/>
        </w:rPr>
      </w:pPr>
      <w:r>
        <w:rPr>
          <w:rFonts w:ascii="Arial" w:eastAsia="Arial" w:hAnsi="Arial" w:cs="Arial"/>
          <w:b/>
        </w:rPr>
        <w:t xml:space="preserve">B.  Cost Submission </w:t>
      </w: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rPr>
      </w:pPr>
      <w:r>
        <w:rPr>
          <w:rFonts w:ascii="Arial" w:eastAsia="Arial" w:hAnsi="Arial" w:cs="Arial"/>
        </w:rPr>
        <w:t>Responses will be evaluated on the basis of the relative merits of the proposal and firms will be ranked in order of responsiveness.  The top firm will be selected and enter into fee negotiations with the Bristol Warren Regional School District.  If an agr</w:t>
      </w:r>
      <w:r>
        <w:rPr>
          <w:rFonts w:ascii="Arial" w:eastAsia="Arial" w:hAnsi="Arial" w:cs="Arial"/>
        </w:rPr>
        <w:t xml:space="preserve">eement cannot be reached between these parties, the Bristol Warren Regional School District may elect to enter into negotiations with the next highest ranked firm. </w:t>
      </w: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rPr>
      </w:pPr>
      <w:r>
        <w:rPr>
          <w:rFonts w:ascii="Arial" w:eastAsia="Arial" w:hAnsi="Arial" w:cs="Arial"/>
        </w:rPr>
        <w:t xml:space="preserve">Form of Contract*: </w:t>
      </w:r>
    </w:p>
    <w:p w:rsidR="00FA470C" w:rsidRDefault="00651413">
      <w:pPr>
        <w:spacing w:after="0" w:line="240" w:lineRule="auto"/>
        <w:rPr>
          <w:rFonts w:ascii="Arial" w:eastAsia="Arial" w:hAnsi="Arial" w:cs="Arial"/>
        </w:rPr>
      </w:pPr>
      <w:r>
        <w:rPr>
          <w:rFonts w:ascii="Arial" w:eastAsia="Arial" w:hAnsi="Arial" w:cs="Arial"/>
        </w:rPr>
        <w:t>A Form of Agreement between Owner and Architect (AIA:B101 modified) wi</w:t>
      </w:r>
      <w:r>
        <w:rPr>
          <w:rFonts w:ascii="Arial" w:eastAsia="Arial" w:hAnsi="Arial" w:cs="Arial"/>
        </w:rPr>
        <w:t xml:space="preserve">ll be executed with the successful vendor.  The AIA: B101 as modified and included (Appendix C) shall be utilized. </w:t>
      </w:r>
    </w:p>
    <w:p w:rsidR="00FA470C" w:rsidRDefault="00651413">
      <w:pPr>
        <w:spacing w:after="0" w:line="240" w:lineRule="auto"/>
        <w:rPr>
          <w:rFonts w:ascii="Arial" w:eastAsia="Arial" w:hAnsi="Arial" w:cs="Arial"/>
        </w:rPr>
      </w:pPr>
      <w:r>
        <w:rPr>
          <w:rFonts w:ascii="Arial" w:eastAsia="Arial" w:hAnsi="Arial" w:cs="Arial"/>
        </w:rPr>
        <w:t>*No exception to the scope of work or contract, requested by the vendor, will be considered unless such notification is given before the RFQ</w:t>
      </w:r>
      <w:r>
        <w:rPr>
          <w:rFonts w:ascii="Arial" w:eastAsia="Arial" w:hAnsi="Arial" w:cs="Arial"/>
        </w:rPr>
        <w:t xml:space="preserve"> due date and within the Qualification Submission.</w:t>
      </w:r>
    </w:p>
    <w:p w:rsidR="00FA470C" w:rsidRDefault="00FA470C">
      <w:pPr>
        <w:spacing w:after="0" w:line="240" w:lineRule="auto"/>
        <w:rPr>
          <w:rFonts w:ascii="Arial" w:eastAsia="Arial" w:hAnsi="Arial" w:cs="Arial"/>
          <w:b/>
          <w:color w:val="000000"/>
          <w:u w:val="single"/>
        </w:rPr>
      </w:pPr>
    </w:p>
    <w:p w:rsidR="00FA470C" w:rsidRDefault="00651413">
      <w:pPr>
        <w:spacing w:after="0" w:line="240" w:lineRule="auto"/>
        <w:rPr>
          <w:rFonts w:ascii="Arial" w:eastAsia="Arial" w:hAnsi="Arial" w:cs="Arial"/>
          <w:color w:val="000000"/>
        </w:rPr>
      </w:pPr>
      <w:r>
        <w:rPr>
          <w:rFonts w:ascii="Arial" w:eastAsia="Arial" w:hAnsi="Arial" w:cs="Arial"/>
          <w:b/>
          <w:color w:val="000000"/>
          <w:u w:val="single"/>
        </w:rPr>
        <w:t>EVALUATION AND SELECTION:</w:t>
      </w:r>
    </w:p>
    <w:p w:rsidR="00FA470C" w:rsidRDefault="00FA470C">
      <w:pPr>
        <w:spacing w:after="0" w:line="240" w:lineRule="auto"/>
        <w:rPr>
          <w:rFonts w:ascii="Arial" w:eastAsia="Arial" w:hAnsi="Arial" w:cs="Arial"/>
          <w:color w:val="000000"/>
        </w:rPr>
      </w:pPr>
    </w:p>
    <w:p w:rsidR="00FA470C" w:rsidRDefault="00651413">
      <w:pPr>
        <w:spacing w:after="0" w:line="240" w:lineRule="auto"/>
        <w:rPr>
          <w:rFonts w:ascii="Arial" w:eastAsia="Arial" w:hAnsi="Arial" w:cs="Arial"/>
          <w:color w:val="000000"/>
        </w:rPr>
      </w:pPr>
      <w:r>
        <w:rPr>
          <w:rFonts w:ascii="Arial" w:eastAsia="Arial" w:hAnsi="Arial" w:cs="Arial"/>
          <w:color w:val="000000"/>
        </w:rPr>
        <w:t>Proposals shall be reviewed by a Committee formulated by the District.</w:t>
      </w:r>
    </w:p>
    <w:p w:rsidR="00FA470C" w:rsidRDefault="00FA470C">
      <w:pPr>
        <w:spacing w:after="0" w:line="240" w:lineRule="auto"/>
        <w:rPr>
          <w:rFonts w:ascii="Arial" w:eastAsia="Arial" w:hAnsi="Arial" w:cs="Arial"/>
          <w:color w:val="000000"/>
        </w:rPr>
      </w:pPr>
    </w:p>
    <w:p w:rsidR="00FA470C" w:rsidRDefault="00651413">
      <w:pPr>
        <w:spacing w:after="0" w:line="240" w:lineRule="auto"/>
        <w:rPr>
          <w:rFonts w:ascii="Arial" w:eastAsia="Arial" w:hAnsi="Arial" w:cs="Arial"/>
          <w:color w:val="000000"/>
        </w:rPr>
      </w:pPr>
      <w:r>
        <w:rPr>
          <w:rFonts w:ascii="Arial" w:eastAsia="Arial" w:hAnsi="Arial" w:cs="Arial"/>
          <w:color w:val="000000"/>
        </w:rPr>
        <w:t xml:space="preserve">Technical proposals must receive a minimum of 60 (85.7%) out of a maximum of 70 points to advance to the </w:t>
      </w:r>
      <w:r>
        <w:rPr>
          <w:rFonts w:ascii="Arial" w:eastAsia="Arial" w:hAnsi="Arial" w:cs="Arial"/>
          <w:color w:val="000000"/>
        </w:rPr>
        <w:t xml:space="preserve">cost evaluation phase.  Any technical proposals scoring less than 60 points shall not have the accompanying cost or ISBE/MBE/WBE participation proposals opened and evaluated. The proposal will be dropped from further consideration. </w:t>
      </w:r>
    </w:p>
    <w:p w:rsidR="00FA470C" w:rsidRDefault="00FA470C">
      <w:pPr>
        <w:spacing w:after="0" w:line="240" w:lineRule="auto"/>
        <w:rPr>
          <w:rFonts w:ascii="Arial" w:eastAsia="Arial" w:hAnsi="Arial" w:cs="Arial"/>
          <w:color w:val="000000"/>
        </w:rPr>
      </w:pPr>
    </w:p>
    <w:p w:rsidR="00FA470C" w:rsidRDefault="00651413">
      <w:pPr>
        <w:spacing w:after="0" w:line="240" w:lineRule="auto"/>
        <w:rPr>
          <w:rFonts w:ascii="Arial" w:eastAsia="Arial" w:hAnsi="Arial" w:cs="Arial"/>
          <w:color w:val="000000"/>
        </w:rPr>
      </w:pPr>
      <w:r>
        <w:rPr>
          <w:rFonts w:ascii="Arial" w:eastAsia="Arial" w:hAnsi="Arial" w:cs="Arial"/>
          <w:color w:val="000000"/>
        </w:rPr>
        <w:t>Technical proposals sc</w:t>
      </w:r>
      <w:r>
        <w:rPr>
          <w:rFonts w:ascii="Arial" w:eastAsia="Arial" w:hAnsi="Arial" w:cs="Arial"/>
          <w:color w:val="000000"/>
        </w:rPr>
        <w:t xml:space="preserve">oring </w:t>
      </w:r>
      <w:r>
        <w:rPr>
          <w:rFonts w:ascii="Arial" w:eastAsia="Arial" w:hAnsi="Arial" w:cs="Arial"/>
        </w:rPr>
        <w:t>6</w:t>
      </w:r>
      <w:r>
        <w:rPr>
          <w:rFonts w:ascii="Arial" w:eastAsia="Arial" w:hAnsi="Arial" w:cs="Arial"/>
          <w:color w:val="000000"/>
        </w:rPr>
        <w:t>0 points or higher will have the cost proposals evaluated and assigned up to a maximum of 30 points in cost category bringing the total potential evaluation score to 100 points.  After total possible evaluation points are determined ISBE/</w:t>
      </w:r>
      <w:r>
        <w:rPr>
          <w:rFonts w:ascii="Arial" w:eastAsia="Arial" w:hAnsi="Arial" w:cs="Arial"/>
        </w:rPr>
        <w:t>MBE/WBE</w:t>
      </w:r>
      <w:r>
        <w:rPr>
          <w:rFonts w:ascii="Arial" w:eastAsia="Arial" w:hAnsi="Arial" w:cs="Arial"/>
          <w:color w:val="000000"/>
        </w:rPr>
        <w:t xml:space="preserve"> pro</w:t>
      </w:r>
      <w:r>
        <w:rPr>
          <w:rFonts w:ascii="Arial" w:eastAsia="Arial" w:hAnsi="Arial" w:cs="Arial"/>
          <w:color w:val="000000"/>
        </w:rPr>
        <w:t>posals shall be evaluated and assigned up to 6 bonus points for ISBE</w:t>
      </w:r>
      <w:r>
        <w:rPr>
          <w:rFonts w:ascii="Arial" w:eastAsia="Arial" w:hAnsi="Arial" w:cs="Arial"/>
        </w:rPr>
        <w:t>/</w:t>
      </w:r>
      <w:r>
        <w:rPr>
          <w:rFonts w:ascii="Arial" w:eastAsia="Arial" w:hAnsi="Arial" w:cs="Arial"/>
          <w:color w:val="000000"/>
        </w:rPr>
        <w:t xml:space="preserve">MBE/WBE participation. </w:t>
      </w:r>
    </w:p>
    <w:p w:rsidR="00FA470C" w:rsidRDefault="00FA470C">
      <w:pPr>
        <w:spacing w:after="0" w:line="240" w:lineRule="auto"/>
        <w:rPr>
          <w:rFonts w:ascii="Arial" w:eastAsia="Arial" w:hAnsi="Arial" w:cs="Arial"/>
          <w:color w:val="000000"/>
        </w:rPr>
      </w:pPr>
    </w:p>
    <w:p w:rsidR="00FA470C" w:rsidRDefault="00651413">
      <w:pPr>
        <w:spacing w:after="0" w:line="240" w:lineRule="auto"/>
        <w:rPr>
          <w:rFonts w:ascii="Arial" w:eastAsia="Arial" w:hAnsi="Arial" w:cs="Arial"/>
          <w:color w:val="000000"/>
        </w:rPr>
      </w:pPr>
      <w:r>
        <w:rPr>
          <w:rFonts w:ascii="Arial" w:eastAsia="Arial" w:hAnsi="Arial" w:cs="Arial"/>
          <w:color w:val="000000"/>
        </w:rPr>
        <w:t>The District reserves the right to select the vendor(s) or firm(s) (“vendor”) that it deems to be most qualified to provide the goods and/or services as specified</w:t>
      </w:r>
      <w:r>
        <w:rPr>
          <w:rFonts w:ascii="Arial" w:eastAsia="Arial" w:hAnsi="Arial" w:cs="Arial"/>
          <w:color w:val="000000"/>
        </w:rPr>
        <w:t xml:space="preserve"> herein; and, conversely, reserves the right to cancel the solicitation in its entirety in its sole discretion. </w:t>
      </w:r>
    </w:p>
    <w:p w:rsidR="00FA470C" w:rsidRDefault="00FA470C">
      <w:pPr>
        <w:spacing w:after="0" w:line="240" w:lineRule="auto"/>
        <w:rPr>
          <w:rFonts w:ascii="Arial" w:eastAsia="Arial" w:hAnsi="Arial" w:cs="Arial"/>
          <w:color w:val="000000"/>
        </w:rPr>
      </w:pPr>
    </w:p>
    <w:p w:rsidR="00FA470C" w:rsidRDefault="00651413">
      <w:pPr>
        <w:spacing w:after="0" w:line="240" w:lineRule="auto"/>
        <w:rPr>
          <w:rFonts w:ascii="Arial" w:eastAsia="Arial" w:hAnsi="Arial" w:cs="Arial"/>
          <w:color w:val="000000"/>
        </w:rPr>
      </w:pPr>
      <w:r>
        <w:rPr>
          <w:rFonts w:ascii="Arial" w:eastAsia="Arial" w:hAnsi="Arial" w:cs="Arial"/>
          <w:color w:val="000000"/>
        </w:rPr>
        <w:t>Proposals shall be reviewed and scored based upon the following criteria:</w:t>
      </w:r>
    </w:p>
    <w:p w:rsidR="00FA470C" w:rsidRDefault="00FA470C">
      <w:pPr>
        <w:spacing w:after="0" w:line="240" w:lineRule="auto"/>
        <w:rPr>
          <w:rFonts w:ascii="Arial" w:eastAsia="Arial" w:hAnsi="Arial" w:cs="Arial"/>
          <w:color w:val="000000"/>
        </w:rPr>
      </w:pPr>
    </w:p>
    <w:tbl>
      <w:tblPr>
        <w:tblStyle w:val="a"/>
        <w:tblW w:w="7904" w:type="dxa"/>
        <w:tblInd w:w="-108" w:type="dxa"/>
        <w:tblBorders>
          <w:top w:val="nil"/>
          <w:left w:val="nil"/>
          <w:bottom w:val="nil"/>
          <w:right w:val="nil"/>
        </w:tblBorders>
        <w:tblLayout w:type="fixed"/>
        <w:tblLook w:val="0000" w:firstRow="0" w:lastRow="0" w:firstColumn="0" w:lastColumn="0" w:noHBand="0" w:noVBand="0"/>
      </w:tblPr>
      <w:tblGrid>
        <w:gridCol w:w="3952"/>
        <w:gridCol w:w="3952"/>
      </w:tblGrid>
      <w:tr w:rsidR="00FA470C">
        <w:trPr>
          <w:trHeight w:val="322"/>
        </w:trPr>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b/>
                <w:color w:val="000000"/>
              </w:rPr>
              <w:t>Criteria</w:t>
            </w:r>
          </w:p>
        </w:tc>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b/>
                <w:color w:val="000000"/>
              </w:rPr>
              <w:t>Possible Points</w:t>
            </w:r>
          </w:p>
        </w:tc>
      </w:tr>
      <w:tr w:rsidR="00FA470C">
        <w:trPr>
          <w:trHeight w:val="161"/>
        </w:trPr>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color w:val="000000"/>
              </w:rPr>
              <w:t>Staff Qualifications</w:t>
            </w:r>
          </w:p>
        </w:tc>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color w:val="000000"/>
              </w:rPr>
              <w:t>10 Points</w:t>
            </w:r>
          </w:p>
          <w:p w:rsidR="00FA470C" w:rsidRDefault="00FA470C">
            <w:pPr>
              <w:spacing w:after="0" w:line="240" w:lineRule="auto"/>
              <w:jc w:val="center"/>
              <w:rPr>
                <w:rFonts w:ascii="Arial" w:eastAsia="Arial" w:hAnsi="Arial" w:cs="Arial"/>
                <w:color w:val="000000"/>
              </w:rPr>
            </w:pPr>
          </w:p>
        </w:tc>
      </w:tr>
      <w:tr w:rsidR="00FA470C">
        <w:trPr>
          <w:trHeight w:val="299"/>
        </w:trPr>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color w:val="000000"/>
              </w:rPr>
              <w:t>Capability, Capacity, and Qualifications of the Offeror</w:t>
            </w:r>
          </w:p>
          <w:p w:rsidR="00FA470C" w:rsidRDefault="00FA470C">
            <w:pPr>
              <w:spacing w:after="0" w:line="240" w:lineRule="auto"/>
              <w:jc w:val="center"/>
              <w:rPr>
                <w:rFonts w:ascii="Arial" w:eastAsia="Arial" w:hAnsi="Arial" w:cs="Arial"/>
                <w:color w:val="000000"/>
              </w:rPr>
            </w:pPr>
          </w:p>
        </w:tc>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color w:val="000000"/>
              </w:rPr>
              <w:t>20 Points</w:t>
            </w:r>
          </w:p>
        </w:tc>
      </w:tr>
      <w:tr w:rsidR="00FA470C">
        <w:trPr>
          <w:trHeight w:val="185"/>
        </w:trPr>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color w:val="000000"/>
              </w:rPr>
              <w:t>Work Plan</w:t>
            </w:r>
          </w:p>
        </w:tc>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color w:val="000000"/>
              </w:rPr>
              <w:t>20 Points</w:t>
            </w:r>
          </w:p>
          <w:p w:rsidR="00FA470C" w:rsidRDefault="00FA470C">
            <w:pPr>
              <w:spacing w:after="0" w:line="240" w:lineRule="auto"/>
              <w:jc w:val="center"/>
              <w:rPr>
                <w:rFonts w:ascii="Arial" w:eastAsia="Arial" w:hAnsi="Arial" w:cs="Arial"/>
                <w:color w:val="000000"/>
              </w:rPr>
            </w:pPr>
          </w:p>
        </w:tc>
      </w:tr>
      <w:tr w:rsidR="00FA470C">
        <w:trPr>
          <w:trHeight w:val="161"/>
        </w:trPr>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color w:val="000000"/>
              </w:rPr>
              <w:t>Approach Proposed</w:t>
            </w:r>
          </w:p>
        </w:tc>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color w:val="000000"/>
              </w:rPr>
              <w:t>20 Points</w:t>
            </w:r>
          </w:p>
          <w:p w:rsidR="00FA470C" w:rsidRDefault="00FA470C">
            <w:pPr>
              <w:spacing w:after="0" w:line="240" w:lineRule="auto"/>
              <w:jc w:val="center"/>
              <w:rPr>
                <w:rFonts w:ascii="Arial" w:eastAsia="Arial" w:hAnsi="Arial" w:cs="Arial"/>
                <w:color w:val="000000"/>
              </w:rPr>
            </w:pPr>
          </w:p>
        </w:tc>
      </w:tr>
      <w:tr w:rsidR="00FA470C">
        <w:trPr>
          <w:trHeight w:val="369"/>
        </w:trPr>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b/>
                <w:color w:val="000000"/>
              </w:rPr>
              <w:lastRenderedPageBreak/>
              <w:t>Total Possible Technical Points</w:t>
            </w:r>
          </w:p>
        </w:tc>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b/>
                <w:color w:val="000000"/>
              </w:rPr>
              <w:t>70 Points</w:t>
            </w:r>
          </w:p>
        </w:tc>
      </w:tr>
      <w:tr w:rsidR="00FA470C">
        <w:trPr>
          <w:trHeight w:val="177"/>
        </w:trPr>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color w:val="000000"/>
              </w:rPr>
              <w:t>Cost proposal*</w:t>
            </w:r>
          </w:p>
          <w:p w:rsidR="00FA470C" w:rsidRDefault="00FA470C">
            <w:pPr>
              <w:spacing w:after="0" w:line="240" w:lineRule="auto"/>
              <w:jc w:val="center"/>
              <w:rPr>
                <w:rFonts w:ascii="Arial" w:eastAsia="Arial" w:hAnsi="Arial" w:cs="Arial"/>
              </w:rPr>
            </w:pPr>
          </w:p>
          <w:p w:rsidR="00FA470C" w:rsidRDefault="00651413">
            <w:pPr>
              <w:spacing w:after="0" w:line="240" w:lineRule="auto"/>
              <w:jc w:val="center"/>
              <w:rPr>
                <w:rFonts w:ascii="Arial" w:eastAsia="Arial" w:hAnsi="Arial" w:cs="Arial"/>
                <w:color w:val="000000"/>
              </w:rPr>
            </w:pPr>
            <w:r>
              <w:rPr>
                <w:rFonts w:ascii="Arial" w:eastAsia="Arial" w:hAnsi="Arial" w:cs="Arial"/>
                <w:color w:val="000000"/>
              </w:rPr>
              <w:t>MBE/WBE Participation **</w:t>
            </w:r>
          </w:p>
        </w:tc>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color w:val="000000"/>
              </w:rPr>
              <w:t>30 Points</w:t>
            </w:r>
          </w:p>
          <w:p w:rsidR="00FA470C" w:rsidRDefault="00FA470C">
            <w:pPr>
              <w:spacing w:after="0" w:line="240" w:lineRule="auto"/>
              <w:jc w:val="center"/>
              <w:rPr>
                <w:rFonts w:ascii="Arial" w:eastAsia="Arial" w:hAnsi="Arial" w:cs="Arial"/>
              </w:rPr>
            </w:pPr>
          </w:p>
          <w:p w:rsidR="00FA470C" w:rsidRDefault="00651413">
            <w:pPr>
              <w:spacing w:after="0" w:line="240" w:lineRule="auto"/>
              <w:jc w:val="center"/>
              <w:rPr>
                <w:rFonts w:ascii="Arial" w:eastAsia="Arial" w:hAnsi="Arial" w:cs="Arial"/>
                <w:color w:val="000000"/>
              </w:rPr>
            </w:pPr>
            <w:r>
              <w:rPr>
                <w:rFonts w:ascii="Arial" w:eastAsia="Arial" w:hAnsi="Arial" w:cs="Arial"/>
                <w:color w:val="000000"/>
              </w:rPr>
              <w:t>6 Bonus Points</w:t>
            </w:r>
          </w:p>
          <w:p w:rsidR="00FA470C" w:rsidRDefault="00FA470C">
            <w:pPr>
              <w:spacing w:after="0" w:line="240" w:lineRule="auto"/>
              <w:jc w:val="center"/>
              <w:rPr>
                <w:rFonts w:ascii="Arial" w:eastAsia="Arial" w:hAnsi="Arial" w:cs="Arial"/>
                <w:color w:val="000000"/>
              </w:rPr>
            </w:pPr>
          </w:p>
          <w:p w:rsidR="00FA470C" w:rsidRDefault="00FA470C">
            <w:pPr>
              <w:spacing w:after="0" w:line="240" w:lineRule="auto"/>
              <w:jc w:val="center"/>
              <w:rPr>
                <w:rFonts w:ascii="Arial" w:eastAsia="Arial" w:hAnsi="Arial" w:cs="Arial"/>
                <w:color w:val="000000"/>
              </w:rPr>
            </w:pPr>
          </w:p>
        </w:tc>
      </w:tr>
      <w:tr w:rsidR="00FA470C">
        <w:trPr>
          <w:trHeight w:val="231"/>
        </w:trPr>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b/>
                <w:color w:val="000000"/>
              </w:rPr>
              <w:t>Total Possible Evaluation Points</w:t>
            </w:r>
          </w:p>
        </w:tc>
        <w:tc>
          <w:tcPr>
            <w:tcW w:w="3952" w:type="dxa"/>
          </w:tcPr>
          <w:p w:rsidR="00FA470C" w:rsidRDefault="00651413">
            <w:pPr>
              <w:spacing w:after="0" w:line="240" w:lineRule="auto"/>
              <w:jc w:val="center"/>
              <w:rPr>
                <w:rFonts w:ascii="Arial" w:eastAsia="Arial" w:hAnsi="Arial" w:cs="Arial"/>
                <w:color w:val="000000"/>
              </w:rPr>
            </w:pPr>
            <w:r>
              <w:rPr>
                <w:rFonts w:ascii="Arial" w:eastAsia="Arial" w:hAnsi="Arial" w:cs="Arial"/>
                <w:b/>
                <w:color w:val="000000"/>
              </w:rPr>
              <w:t>106 Points</w:t>
            </w:r>
          </w:p>
        </w:tc>
      </w:tr>
      <w:tr w:rsidR="00FA470C">
        <w:trPr>
          <w:trHeight w:val="301"/>
        </w:trPr>
        <w:tc>
          <w:tcPr>
            <w:tcW w:w="3952" w:type="dxa"/>
          </w:tcPr>
          <w:p w:rsidR="00FA470C" w:rsidRDefault="00FA470C">
            <w:pPr>
              <w:spacing w:after="0" w:line="240" w:lineRule="auto"/>
              <w:jc w:val="center"/>
              <w:rPr>
                <w:rFonts w:ascii="Arial" w:eastAsia="Arial" w:hAnsi="Arial" w:cs="Arial"/>
                <w:color w:val="000000"/>
              </w:rPr>
            </w:pPr>
          </w:p>
        </w:tc>
        <w:tc>
          <w:tcPr>
            <w:tcW w:w="3952" w:type="dxa"/>
          </w:tcPr>
          <w:p w:rsidR="00FA470C" w:rsidRDefault="00FA470C">
            <w:pPr>
              <w:spacing w:after="0" w:line="240" w:lineRule="auto"/>
              <w:jc w:val="center"/>
              <w:rPr>
                <w:rFonts w:ascii="Arial" w:eastAsia="Arial" w:hAnsi="Arial" w:cs="Arial"/>
                <w:color w:val="000000"/>
              </w:rPr>
            </w:pPr>
          </w:p>
        </w:tc>
      </w:tr>
    </w:tbl>
    <w:p w:rsidR="00FA470C" w:rsidRDefault="00651413">
      <w:pPr>
        <w:widowControl w:val="0"/>
        <w:tabs>
          <w:tab w:val="left" w:pos="1079"/>
        </w:tabs>
        <w:spacing w:after="0" w:line="240" w:lineRule="auto"/>
        <w:ind w:right="-20"/>
        <w:rPr>
          <w:rFonts w:ascii="Arial" w:eastAsia="Arial" w:hAnsi="Arial" w:cs="Arial"/>
        </w:rPr>
      </w:pPr>
      <w:r>
        <w:rPr>
          <w:rFonts w:ascii="Arial" w:eastAsia="Arial" w:hAnsi="Arial" w:cs="Arial"/>
        </w:rPr>
        <w:t>*Cost Proposal Evaluation:  The vendor with the lowest cost proposal shall receive one hundred percent (100%) of the available point for cost.  All other vendors shall be awarded cost points based upon the following formula:</w:t>
      </w:r>
    </w:p>
    <w:p w:rsidR="00FA470C" w:rsidRDefault="00FA470C">
      <w:pPr>
        <w:widowControl w:val="0"/>
        <w:tabs>
          <w:tab w:val="left" w:pos="1079"/>
        </w:tabs>
        <w:spacing w:after="0" w:line="240" w:lineRule="auto"/>
        <w:ind w:right="-20"/>
        <w:rPr>
          <w:rFonts w:ascii="Arial" w:eastAsia="Arial" w:hAnsi="Arial" w:cs="Arial"/>
        </w:rPr>
      </w:pPr>
    </w:p>
    <w:p w:rsidR="00FA470C" w:rsidRDefault="00651413">
      <w:pPr>
        <w:widowControl w:val="0"/>
        <w:tabs>
          <w:tab w:val="left" w:pos="1079"/>
        </w:tabs>
        <w:spacing w:after="0" w:line="240" w:lineRule="auto"/>
        <w:ind w:right="-20"/>
        <w:rPr>
          <w:rFonts w:ascii="Arial" w:eastAsia="Arial" w:hAnsi="Arial" w:cs="Arial"/>
        </w:rPr>
      </w:pPr>
      <w:r>
        <w:rPr>
          <w:rFonts w:ascii="Arial" w:eastAsia="Arial" w:hAnsi="Arial" w:cs="Arial"/>
        </w:rPr>
        <w:tab/>
        <w:t>(lowest cost proposal/vendor’</w:t>
      </w:r>
      <w:r>
        <w:rPr>
          <w:rFonts w:ascii="Arial" w:eastAsia="Arial" w:hAnsi="Arial" w:cs="Arial"/>
        </w:rPr>
        <w:t>s cost proposal) x available points</w:t>
      </w:r>
    </w:p>
    <w:p w:rsidR="00FA470C" w:rsidRDefault="00FA470C">
      <w:pPr>
        <w:widowControl w:val="0"/>
        <w:tabs>
          <w:tab w:val="left" w:pos="1079"/>
        </w:tabs>
        <w:spacing w:after="0" w:line="240" w:lineRule="auto"/>
        <w:ind w:right="-20"/>
        <w:rPr>
          <w:rFonts w:ascii="Arial" w:eastAsia="Arial" w:hAnsi="Arial" w:cs="Arial"/>
        </w:rPr>
      </w:pPr>
    </w:p>
    <w:p w:rsidR="00FA470C" w:rsidRDefault="00651413">
      <w:pPr>
        <w:widowControl w:val="0"/>
        <w:tabs>
          <w:tab w:val="left" w:pos="1079"/>
        </w:tabs>
        <w:spacing w:after="0" w:line="240" w:lineRule="auto"/>
        <w:ind w:right="-20"/>
        <w:rPr>
          <w:rFonts w:ascii="Arial" w:eastAsia="Arial" w:hAnsi="Arial" w:cs="Arial"/>
        </w:rPr>
      </w:pPr>
      <w:r>
        <w:rPr>
          <w:rFonts w:ascii="Arial" w:eastAsia="Arial" w:hAnsi="Arial" w:cs="Arial"/>
        </w:rPr>
        <w:t xml:space="preserve">For example:  If the vendor with the lowest cost proposal (Vendor A) bids $65,000 and Vendor B bids $100,000 for monthly costs and service fees and the total points available are thirty (30), Vendor B’s cost points are </w:t>
      </w:r>
      <w:r>
        <w:rPr>
          <w:rFonts w:ascii="Arial" w:eastAsia="Arial" w:hAnsi="Arial" w:cs="Arial"/>
        </w:rPr>
        <w:t>calculated as follows:</w:t>
      </w:r>
    </w:p>
    <w:p w:rsidR="00FA470C" w:rsidRDefault="00FA470C">
      <w:pPr>
        <w:widowControl w:val="0"/>
        <w:tabs>
          <w:tab w:val="left" w:pos="1079"/>
        </w:tabs>
        <w:spacing w:after="0" w:line="240" w:lineRule="auto"/>
        <w:ind w:right="-20"/>
        <w:rPr>
          <w:rFonts w:ascii="Arial" w:eastAsia="Arial" w:hAnsi="Arial" w:cs="Arial"/>
        </w:rPr>
      </w:pPr>
    </w:p>
    <w:p w:rsidR="00FA470C" w:rsidRDefault="00651413">
      <w:pPr>
        <w:widowControl w:val="0"/>
        <w:tabs>
          <w:tab w:val="left" w:pos="1079"/>
        </w:tabs>
        <w:spacing w:after="0" w:line="240" w:lineRule="auto"/>
        <w:ind w:right="-20"/>
        <w:rPr>
          <w:rFonts w:ascii="Arial" w:eastAsia="Arial" w:hAnsi="Arial" w:cs="Arial"/>
        </w:rPr>
      </w:pPr>
      <w:r>
        <w:rPr>
          <w:rFonts w:ascii="Arial" w:eastAsia="Arial" w:hAnsi="Arial" w:cs="Arial"/>
        </w:rPr>
        <w:tab/>
        <w:t>$65,000/$100,000 x 30 = 19.5</w:t>
      </w:r>
    </w:p>
    <w:p w:rsidR="00FA470C" w:rsidRDefault="00FA470C">
      <w:pPr>
        <w:widowControl w:val="0"/>
        <w:tabs>
          <w:tab w:val="left" w:pos="1079"/>
        </w:tabs>
        <w:spacing w:after="0" w:line="240" w:lineRule="auto"/>
        <w:ind w:right="-20"/>
        <w:rPr>
          <w:rFonts w:ascii="Arial" w:eastAsia="Arial" w:hAnsi="Arial" w:cs="Arial"/>
        </w:rPr>
      </w:pPr>
    </w:p>
    <w:p w:rsidR="00FA470C" w:rsidRDefault="00651413">
      <w:pPr>
        <w:widowControl w:val="0"/>
        <w:tabs>
          <w:tab w:val="left" w:pos="1079"/>
        </w:tabs>
        <w:spacing w:after="0" w:line="240" w:lineRule="auto"/>
        <w:ind w:right="-20"/>
        <w:rPr>
          <w:rFonts w:ascii="Arial" w:eastAsia="Arial" w:hAnsi="Arial" w:cs="Arial"/>
        </w:rPr>
      </w:pPr>
      <w:r>
        <w:rPr>
          <w:rFonts w:ascii="Arial" w:eastAsia="Arial" w:hAnsi="Arial" w:cs="Arial"/>
        </w:rPr>
        <w:t>** MBE/WBE Participation Evaluation: The vendor with the highest MBE/WBE participation rate shall receive the maximum MBE/WBE Bonus Points.  All other vendors shall receive MBE/WBE Bonus Points by appl</w:t>
      </w:r>
      <w:r>
        <w:rPr>
          <w:rFonts w:ascii="Arial" w:eastAsia="Arial" w:hAnsi="Arial" w:cs="Arial"/>
        </w:rPr>
        <w:t>ying the following formula:</w:t>
      </w:r>
    </w:p>
    <w:p w:rsidR="00FA470C" w:rsidRDefault="00FA470C">
      <w:pPr>
        <w:widowControl w:val="0"/>
        <w:tabs>
          <w:tab w:val="left" w:pos="1079"/>
        </w:tabs>
        <w:spacing w:after="0" w:line="240" w:lineRule="auto"/>
        <w:ind w:right="-20"/>
        <w:rPr>
          <w:rFonts w:ascii="Arial" w:eastAsia="Arial" w:hAnsi="Arial" w:cs="Arial"/>
        </w:rPr>
      </w:pPr>
    </w:p>
    <w:p w:rsidR="00FA470C" w:rsidRDefault="00651413">
      <w:pPr>
        <w:widowControl w:val="0"/>
        <w:tabs>
          <w:tab w:val="left" w:pos="1079"/>
        </w:tabs>
        <w:spacing w:after="0" w:line="240" w:lineRule="auto"/>
        <w:ind w:right="-20"/>
        <w:rPr>
          <w:rFonts w:ascii="Arial" w:eastAsia="Arial" w:hAnsi="Arial" w:cs="Arial"/>
        </w:rPr>
      </w:pPr>
      <w:r>
        <w:rPr>
          <w:rFonts w:ascii="Arial" w:eastAsia="Arial" w:hAnsi="Arial" w:cs="Arial"/>
        </w:rPr>
        <w:tab/>
        <w:t>(Vendor’s MBE/WBE participation rate / Highest MBE/WBE participation rate</w:t>
      </w:r>
    </w:p>
    <w:p w:rsidR="00FA470C" w:rsidRDefault="00651413">
      <w:pPr>
        <w:widowControl w:val="0"/>
        <w:tabs>
          <w:tab w:val="left" w:pos="1079"/>
        </w:tabs>
        <w:spacing w:after="0" w:line="240" w:lineRule="auto"/>
        <w:ind w:right="-20"/>
        <w:rPr>
          <w:rFonts w:ascii="Arial" w:eastAsia="Arial" w:hAnsi="Arial" w:cs="Arial"/>
        </w:rPr>
      </w:pPr>
      <w:r>
        <w:rPr>
          <w:rFonts w:ascii="Arial" w:eastAsia="Arial" w:hAnsi="Arial" w:cs="Arial"/>
        </w:rPr>
        <w:tab/>
        <w:t>X Maximum MBE/WBE participation points)</w:t>
      </w:r>
    </w:p>
    <w:p w:rsidR="00FA470C" w:rsidRDefault="00FA470C">
      <w:pPr>
        <w:widowControl w:val="0"/>
        <w:tabs>
          <w:tab w:val="left" w:pos="1079"/>
        </w:tabs>
        <w:spacing w:after="0" w:line="240" w:lineRule="auto"/>
        <w:ind w:right="-20"/>
        <w:rPr>
          <w:rFonts w:ascii="Arial" w:eastAsia="Arial" w:hAnsi="Arial" w:cs="Arial"/>
        </w:rPr>
      </w:pPr>
    </w:p>
    <w:p w:rsidR="00FA470C" w:rsidRDefault="00651413">
      <w:pPr>
        <w:widowControl w:val="0"/>
        <w:tabs>
          <w:tab w:val="left" w:pos="1079"/>
        </w:tabs>
        <w:spacing w:after="0" w:line="240" w:lineRule="auto"/>
        <w:ind w:right="-20"/>
        <w:rPr>
          <w:rFonts w:ascii="Arial" w:eastAsia="Arial" w:hAnsi="Arial" w:cs="Arial"/>
        </w:rPr>
      </w:pPr>
      <w:r>
        <w:rPr>
          <w:rFonts w:ascii="Arial" w:eastAsia="Arial" w:hAnsi="Arial" w:cs="Arial"/>
        </w:rPr>
        <w:t>For example: :  If Vendor A has the highest MBE/WBE participation rate at 20% and Vendor B’s MBE/WBE participa</w:t>
      </w:r>
      <w:r>
        <w:rPr>
          <w:rFonts w:ascii="Arial" w:eastAsia="Arial" w:hAnsi="Arial" w:cs="Arial"/>
        </w:rPr>
        <w:t xml:space="preserve">tion rate is 12%, Vendor A will receive the maximum 6 points and Vendor B will receive </w:t>
      </w:r>
    </w:p>
    <w:p w:rsidR="00FA470C" w:rsidRDefault="00FA470C">
      <w:pPr>
        <w:widowControl w:val="0"/>
        <w:tabs>
          <w:tab w:val="left" w:pos="1079"/>
        </w:tabs>
        <w:spacing w:after="0" w:line="240" w:lineRule="auto"/>
        <w:ind w:right="-20"/>
        <w:rPr>
          <w:rFonts w:ascii="Arial" w:eastAsia="Arial" w:hAnsi="Arial" w:cs="Arial"/>
        </w:rPr>
      </w:pPr>
    </w:p>
    <w:p w:rsidR="00FA470C" w:rsidRDefault="00651413">
      <w:pPr>
        <w:widowControl w:val="0"/>
        <w:tabs>
          <w:tab w:val="left" w:pos="1079"/>
        </w:tabs>
        <w:spacing w:after="0" w:line="240" w:lineRule="auto"/>
        <w:ind w:right="-20"/>
        <w:rPr>
          <w:rFonts w:ascii="Arial" w:eastAsia="Arial" w:hAnsi="Arial" w:cs="Arial"/>
        </w:rPr>
      </w:pPr>
      <w:r>
        <w:rPr>
          <w:rFonts w:ascii="Arial" w:eastAsia="Arial" w:hAnsi="Arial" w:cs="Arial"/>
        </w:rPr>
        <w:tab/>
        <w:t xml:space="preserve">(12% ÷ 20%) x 6 which equals 3.6 points. </w:t>
      </w:r>
    </w:p>
    <w:p w:rsidR="00FA470C" w:rsidRDefault="00651413">
      <w:pPr>
        <w:widowControl w:val="0"/>
        <w:tabs>
          <w:tab w:val="left" w:pos="1079"/>
        </w:tabs>
        <w:spacing w:after="0" w:line="240" w:lineRule="auto"/>
        <w:ind w:right="-20"/>
        <w:rPr>
          <w:rFonts w:ascii="Arial" w:eastAsia="Arial" w:hAnsi="Arial" w:cs="Arial"/>
        </w:rPr>
      </w:pPr>
      <w:r>
        <w:rPr>
          <w:rFonts w:ascii="Arial" w:eastAsia="Arial" w:hAnsi="Arial" w:cs="Arial"/>
        </w:rPr>
        <w:t xml:space="preserve">      </w:t>
      </w:r>
    </w:p>
    <w:p w:rsidR="00FA470C" w:rsidRDefault="00651413">
      <w:pPr>
        <w:widowControl w:val="0"/>
        <w:tabs>
          <w:tab w:val="left" w:pos="1079"/>
        </w:tabs>
        <w:spacing w:after="0" w:line="240" w:lineRule="auto"/>
        <w:ind w:right="-20"/>
        <w:rPr>
          <w:rFonts w:ascii="Arial" w:eastAsia="Arial" w:hAnsi="Arial" w:cs="Arial"/>
        </w:rPr>
      </w:pPr>
      <w:r>
        <w:rPr>
          <w:rFonts w:ascii="Arial" w:eastAsia="Arial" w:hAnsi="Arial" w:cs="Arial"/>
        </w:rPr>
        <w:t>Points shall be assigned based on the vendor’s clear demonstration of the ability to provide the requested goods and/</w:t>
      </w:r>
      <w:r>
        <w:rPr>
          <w:rFonts w:ascii="Arial" w:eastAsia="Arial" w:hAnsi="Arial" w:cs="Arial"/>
        </w:rPr>
        <w:t xml:space="preserve">or services.  Vendors may be required to submit additional written information or be asked to make an oral presentation before the TEC as part of the selection process.  </w:t>
      </w:r>
    </w:p>
    <w:p w:rsidR="00FA470C" w:rsidRDefault="00FA470C">
      <w:pPr>
        <w:widowControl w:val="0"/>
        <w:tabs>
          <w:tab w:val="left" w:pos="1079"/>
        </w:tabs>
        <w:spacing w:after="0" w:line="240" w:lineRule="auto"/>
        <w:ind w:right="-20"/>
        <w:rPr>
          <w:rFonts w:ascii="Arial" w:eastAsia="Arial" w:hAnsi="Arial" w:cs="Arial"/>
        </w:rPr>
      </w:pPr>
    </w:p>
    <w:p w:rsidR="00FA470C" w:rsidRDefault="00651413">
      <w:pPr>
        <w:widowControl w:val="0"/>
        <w:tabs>
          <w:tab w:val="left" w:pos="1079"/>
        </w:tabs>
        <w:spacing w:after="0" w:line="240" w:lineRule="auto"/>
        <w:ind w:right="-20"/>
        <w:rPr>
          <w:rFonts w:ascii="Arial" w:eastAsia="Arial" w:hAnsi="Arial" w:cs="Arial"/>
        </w:rPr>
      </w:pPr>
      <w:r>
        <w:rPr>
          <w:rFonts w:ascii="Arial" w:eastAsia="Arial" w:hAnsi="Arial" w:cs="Arial"/>
        </w:rPr>
        <w:t>The top firm will be selected and enter into fee negotiations with the Bristol Warren Regional School District. If an agreement cannot be reached between these parties, the Bristol Warren Regional School District may elect to enter into negotiations with t</w:t>
      </w:r>
      <w:r>
        <w:rPr>
          <w:rFonts w:ascii="Arial" w:eastAsia="Arial" w:hAnsi="Arial" w:cs="Arial"/>
        </w:rPr>
        <w:t>he next highest ranked firm.</w:t>
      </w:r>
    </w:p>
    <w:p w:rsidR="00FA470C" w:rsidRDefault="00FA470C">
      <w:pPr>
        <w:widowControl w:val="0"/>
        <w:tabs>
          <w:tab w:val="left" w:pos="1079"/>
        </w:tabs>
        <w:spacing w:after="0" w:line="240" w:lineRule="auto"/>
        <w:ind w:right="-20"/>
        <w:rPr>
          <w:rFonts w:ascii="Arial" w:eastAsia="Arial" w:hAnsi="Arial" w:cs="Arial"/>
        </w:rPr>
      </w:pPr>
    </w:p>
    <w:p w:rsidR="00FA470C" w:rsidRDefault="00651413">
      <w:pPr>
        <w:widowControl w:val="0"/>
        <w:tabs>
          <w:tab w:val="left" w:pos="719"/>
        </w:tabs>
        <w:spacing w:after="0" w:line="240" w:lineRule="auto"/>
        <w:ind w:right="-20"/>
        <w:rPr>
          <w:rFonts w:ascii="Arial" w:eastAsia="Arial" w:hAnsi="Arial" w:cs="Arial"/>
          <w:b/>
          <w:u w:val="single"/>
        </w:rPr>
      </w:pPr>
      <w:r>
        <w:rPr>
          <w:rFonts w:ascii="Arial" w:eastAsia="Arial" w:hAnsi="Arial" w:cs="Arial"/>
          <w:b/>
          <w:u w:val="single"/>
        </w:rPr>
        <w:t>QUESTIONS:</w:t>
      </w:r>
    </w:p>
    <w:p w:rsidR="00FA470C" w:rsidRDefault="00FA470C">
      <w:pPr>
        <w:widowControl w:val="0"/>
        <w:tabs>
          <w:tab w:val="left" w:pos="719"/>
        </w:tabs>
        <w:spacing w:after="0" w:line="240" w:lineRule="auto"/>
        <w:ind w:right="-20"/>
        <w:rPr>
          <w:rFonts w:ascii="Arial" w:eastAsia="Arial" w:hAnsi="Arial" w:cs="Arial"/>
        </w:rPr>
      </w:pPr>
    </w:p>
    <w:p w:rsidR="00FA470C" w:rsidRDefault="00651413">
      <w:pPr>
        <w:widowControl w:val="0"/>
        <w:spacing w:after="0" w:line="240" w:lineRule="auto"/>
        <w:ind w:right="-20"/>
        <w:rPr>
          <w:rFonts w:ascii="Arial" w:eastAsia="Arial" w:hAnsi="Arial" w:cs="Arial"/>
        </w:rPr>
      </w:pPr>
      <w:r>
        <w:rPr>
          <w:rFonts w:ascii="Arial" w:eastAsia="Arial" w:hAnsi="Arial" w:cs="Arial"/>
        </w:rPr>
        <w:t xml:space="preserve">Questions about this RFP may be directed by email to Thomas Wood at thomas.wood@bwrsd.org no later than </w:t>
      </w:r>
      <w:r>
        <w:rPr>
          <w:rFonts w:ascii="Arial" w:eastAsia="Arial" w:hAnsi="Arial" w:cs="Arial"/>
          <w:b/>
        </w:rPr>
        <w:t>July 1, 2021, at 4:00 pm.</w:t>
      </w:r>
      <w:r>
        <w:rPr>
          <w:rFonts w:ascii="Arial" w:eastAsia="Arial" w:hAnsi="Arial" w:cs="Arial"/>
        </w:rPr>
        <w:t xml:space="preserve"> All information given by the District except by written addenda shall be informal an</w:t>
      </w:r>
      <w:r>
        <w:rPr>
          <w:rFonts w:ascii="Arial" w:eastAsia="Arial" w:hAnsi="Arial" w:cs="Arial"/>
        </w:rPr>
        <w:t>d shall not be binding upon the District nor shall it furnish a basis for legal action by any Proposer or prospective Proposer against the District.</w:t>
      </w:r>
    </w:p>
    <w:p w:rsidR="00FA470C" w:rsidRDefault="00FA470C">
      <w:pPr>
        <w:widowControl w:val="0"/>
        <w:spacing w:after="0" w:line="240" w:lineRule="auto"/>
        <w:ind w:right="-20"/>
        <w:rPr>
          <w:rFonts w:ascii="Arial" w:eastAsia="Arial" w:hAnsi="Arial" w:cs="Arial"/>
        </w:rPr>
      </w:pPr>
    </w:p>
    <w:p w:rsidR="00FA470C" w:rsidRDefault="00651413">
      <w:pPr>
        <w:widowControl w:val="0"/>
        <w:spacing w:after="0" w:line="240" w:lineRule="auto"/>
        <w:ind w:right="-20"/>
        <w:rPr>
          <w:rFonts w:ascii="Arial" w:eastAsia="Arial" w:hAnsi="Arial" w:cs="Arial"/>
          <w:b/>
          <w:u w:val="single"/>
        </w:rPr>
      </w:pPr>
      <w:r>
        <w:rPr>
          <w:rFonts w:ascii="Arial" w:eastAsia="Arial" w:hAnsi="Arial" w:cs="Arial"/>
          <w:b/>
          <w:u w:val="single"/>
        </w:rPr>
        <w:t>PROPOSAL CONTENTS:</w:t>
      </w:r>
    </w:p>
    <w:p w:rsidR="00FA470C" w:rsidRDefault="00FA470C">
      <w:pPr>
        <w:widowControl w:val="0"/>
        <w:spacing w:after="12" w:line="60" w:lineRule="auto"/>
        <w:rPr>
          <w:rFonts w:ascii="Arial" w:eastAsia="Arial" w:hAnsi="Arial" w:cs="Arial"/>
        </w:rPr>
      </w:pPr>
    </w:p>
    <w:p w:rsidR="00FA470C" w:rsidRDefault="00651413">
      <w:pPr>
        <w:widowControl w:val="0"/>
        <w:spacing w:after="0" w:line="239" w:lineRule="auto"/>
        <w:ind w:right="267"/>
        <w:rPr>
          <w:rFonts w:ascii="Arial" w:eastAsia="Arial" w:hAnsi="Arial" w:cs="Arial"/>
        </w:rPr>
      </w:pPr>
      <w:r>
        <w:rPr>
          <w:rFonts w:ascii="Arial" w:eastAsia="Arial" w:hAnsi="Arial" w:cs="Arial"/>
        </w:rPr>
        <w:t>All proposers must use the attached proposal cover letter, information sheet and must include all required attachments.  All such information shall become public record upon the proposal due date.</w:t>
      </w:r>
    </w:p>
    <w:p w:rsidR="00FA470C" w:rsidRDefault="00FA470C">
      <w:pPr>
        <w:widowControl w:val="0"/>
        <w:tabs>
          <w:tab w:val="left" w:pos="719"/>
        </w:tabs>
        <w:spacing w:after="0" w:line="240" w:lineRule="auto"/>
        <w:ind w:right="-20"/>
        <w:rPr>
          <w:rFonts w:ascii="Arial" w:eastAsia="Arial" w:hAnsi="Arial" w:cs="Arial"/>
          <w:b/>
          <w:u w:val="single"/>
        </w:rPr>
      </w:pPr>
    </w:p>
    <w:p w:rsidR="00FA470C" w:rsidRDefault="00651413">
      <w:pPr>
        <w:widowControl w:val="0"/>
        <w:tabs>
          <w:tab w:val="left" w:pos="719"/>
        </w:tabs>
        <w:spacing w:after="0" w:line="240" w:lineRule="auto"/>
        <w:ind w:right="-20"/>
        <w:rPr>
          <w:rFonts w:ascii="Arial" w:eastAsia="Arial" w:hAnsi="Arial" w:cs="Arial"/>
          <w:b/>
          <w:u w:val="single"/>
        </w:rPr>
      </w:pPr>
      <w:r>
        <w:rPr>
          <w:rFonts w:ascii="Arial" w:eastAsia="Arial" w:hAnsi="Arial" w:cs="Arial"/>
          <w:b/>
          <w:u w:val="single"/>
        </w:rPr>
        <w:t>RFP</w:t>
      </w:r>
      <w:r>
        <w:rPr>
          <w:rFonts w:ascii="Arial" w:eastAsia="Arial" w:hAnsi="Arial" w:cs="Arial"/>
          <w:u w:val="single"/>
        </w:rPr>
        <w:t xml:space="preserve"> </w:t>
      </w:r>
      <w:r>
        <w:rPr>
          <w:rFonts w:ascii="Arial" w:eastAsia="Arial" w:hAnsi="Arial" w:cs="Arial"/>
          <w:b/>
          <w:u w:val="single"/>
        </w:rPr>
        <w:t>CALENDAR:</w:t>
      </w:r>
    </w:p>
    <w:p w:rsidR="00FA470C" w:rsidRDefault="00FA470C">
      <w:pPr>
        <w:widowControl w:val="0"/>
        <w:tabs>
          <w:tab w:val="left" w:pos="719"/>
        </w:tabs>
        <w:spacing w:after="0" w:line="240" w:lineRule="auto"/>
        <w:ind w:right="-20"/>
        <w:rPr>
          <w:rFonts w:ascii="Arial" w:eastAsia="Arial" w:hAnsi="Arial" w:cs="Arial"/>
        </w:rPr>
      </w:pPr>
    </w:p>
    <w:p w:rsidR="00FA470C" w:rsidRDefault="00651413">
      <w:pPr>
        <w:widowControl w:val="0"/>
        <w:numPr>
          <w:ilvl w:val="0"/>
          <w:numId w:val="1"/>
        </w:numPr>
        <w:spacing w:after="0" w:line="235" w:lineRule="auto"/>
        <w:ind w:right="146"/>
        <w:rPr>
          <w:rFonts w:ascii="Arial" w:eastAsia="Arial" w:hAnsi="Arial" w:cs="Arial"/>
        </w:rPr>
      </w:pPr>
      <w:r>
        <w:rPr>
          <w:rFonts w:ascii="Arial" w:eastAsia="Arial" w:hAnsi="Arial" w:cs="Arial"/>
          <w:b/>
        </w:rPr>
        <w:t>June 25, 2021</w:t>
      </w:r>
      <w:r>
        <w:rPr>
          <w:rFonts w:ascii="Arial" w:eastAsia="Arial" w:hAnsi="Arial" w:cs="Arial"/>
        </w:rPr>
        <w:t>: BWRSD advertises and distrib</w:t>
      </w:r>
      <w:r>
        <w:rPr>
          <w:rFonts w:ascii="Arial" w:eastAsia="Arial" w:hAnsi="Arial" w:cs="Arial"/>
        </w:rPr>
        <w:t>utes the Request for Proposal to all interested firms.</w:t>
      </w:r>
    </w:p>
    <w:p w:rsidR="00FA470C" w:rsidRDefault="00FA470C">
      <w:pPr>
        <w:widowControl w:val="0"/>
        <w:spacing w:after="5" w:line="220" w:lineRule="auto"/>
        <w:rPr>
          <w:rFonts w:ascii="Arial" w:eastAsia="Arial" w:hAnsi="Arial" w:cs="Arial"/>
        </w:rPr>
      </w:pPr>
    </w:p>
    <w:p w:rsidR="00FA470C" w:rsidRDefault="00651413">
      <w:pPr>
        <w:widowControl w:val="0"/>
        <w:spacing w:after="0" w:line="240" w:lineRule="auto"/>
        <w:ind w:left="1079" w:right="488" w:hanging="360"/>
        <w:rPr>
          <w:rFonts w:ascii="Arial" w:eastAsia="Arial" w:hAnsi="Arial" w:cs="Arial"/>
        </w:rPr>
      </w:pPr>
      <w:r>
        <w:rPr>
          <w:rFonts w:ascii="Arial" w:eastAsia="Arial" w:hAnsi="Arial" w:cs="Arial"/>
        </w:rPr>
        <w:t xml:space="preserve"> 2</w:t>
      </w:r>
      <w:r>
        <w:rPr>
          <w:rFonts w:ascii="Arial" w:eastAsia="Arial" w:hAnsi="Arial" w:cs="Arial"/>
          <w:b/>
        </w:rPr>
        <w:t>.   July 8, 2021: Proposals due by 1:30 pm.</w:t>
      </w:r>
      <w:r>
        <w:rPr>
          <w:rFonts w:ascii="Arial" w:eastAsia="Arial" w:hAnsi="Arial" w:cs="Arial"/>
        </w:rPr>
        <w:t xml:space="preserve">  Proposals must be signed by an authorized member of the consulting firm, and the name, address, and telephone number of a representative qualified to ans</w:t>
      </w:r>
      <w:r>
        <w:rPr>
          <w:rFonts w:ascii="Arial" w:eastAsia="Arial" w:hAnsi="Arial" w:cs="Arial"/>
        </w:rPr>
        <w:t>wer questions during the review process, must be included.</w:t>
      </w:r>
    </w:p>
    <w:p w:rsidR="00FA470C" w:rsidRDefault="00FA470C">
      <w:pPr>
        <w:widowControl w:val="0"/>
        <w:spacing w:after="10" w:line="220" w:lineRule="auto"/>
        <w:rPr>
          <w:rFonts w:ascii="Arial" w:eastAsia="Arial" w:hAnsi="Arial" w:cs="Arial"/>
        </w:rPr>
      </w:pPr>
    </w:p>
    <w:p w:rsidR="00FA470C" w:rsidRDefault="00651413">
      <w:pPr>
        <w:widowControl w:val="0"/>
        <w:spacing w:after="0" w:line="240" w:lineRule="auto"/>
        <w:ind w:left="1079" w:right="-20"/>
        <w:rPr>
          <w:rFonts w:ascii="Arial" w:eastAsia="Arial" w:hAnsi="Arial" w:cs="Arial"/>
        </w:rPr>
      </w:pPr>
      <w:r>
        <w:rPr>
          <w:rFonts w:ascii="Arial" w:eastAsia="Arial" w:hAnsi="Arial" w:cs="Arial"/>
        </w:rPr>
        <w:t>Three (3) copies of the proposal must be submitted to:</w:t>
      </w:r>
    </w:p>
    <w:p w:rsidR="00FA470C" w:rsidRDefault="00FA470C">
      <w:pPr>
        <w:widowControl w:val="0"/>
        <w:spacing w:after="0" w:line="240" w:lineRule="auto"/>
        <w:ind w:right="-20"/>
        <w:rPr>
          <w:rFonts w:ascii="Arial" w:eastAsia="Arial" w:hAnsi="Arial" w:cs="Arial"/>
          <w:b/>
        </w:rPr>
      </w:pPr>
    </w:p>
    <w:p w:rsidR="00FA470C" w:rsidRDefault="00651413">
      <w:pPr>
        <w:widowControl w:val="0"/>
        <w:spacing w:after="0" w:line="240" w:lineRule="auto"/>
        <w:ind w:left="1079" w:right="-20"/>
        <w:rPr>
          <w:rFonts w:ascii="Arial" w:eastAsia="Arial" w:hAnsi="Arial" w:cs="Arial"/>
        </w:rPr>
      </w:pPr>
      <w:r>
        <w:rPr>
          <w:rFonts w:ascii="Arial" w:eastAsia="Arial" w:hAnsi="Arial" w:cs="Arial"/>
          <w:b/>
        </w:rPr>
        <w:t>HAND</w:t>
      </w:r>
      <w:r>
        <w:rPr>
          <w:rFonts w:ascii="Arial" w:eastAsia="Arial" w:hAnsi="Arial" w:cs="Arial"/>
        </w:rPr>
        <w:t xml:space="preserve"> </w:t>
      </w:r>
      <w:r>
        <w:rPr>
          <w:rFonts w:ascii="Arial" w:eastAsia="Arial" w:hAnsi="Arial" w:cs="Arial"/>
          <w:b/>
        </w:rPr>
        <w:t>DELIVERY or U.S. POSTAL SERVICE</w:t>
      </w:r>
    </w:p>
    <w:p w:rsidR="00FA470C" w:rsidRDefault="00FA470C">
      <w:pPr>
        <w:widowControl w:val="0"/>
        <w:spacing w:after="0" w:line="240" w:lineRule="auto"/>
        <w:ind w:right="-20"/>
        <w:rPr>
          <w:rFonts w:ascii="Arial" w:eastAsia="Arial" w:hAnsi="Arial" w:cs="Arial"/>
        </w:rPr>
      </w:pPr>
    </w:p>
    <w:p w:rsidR="00FA470C" w:rsidRDefault="00651413">
      <w:pPr>
        <w:widowControl w:val="0"/>
        <w:spacing w:after="0" w:line="240" w:lineRule="auto"/>
        <w:ind w:left="1079" w:right="-20"/>
        <w:rPr>
          <w:rFonts w:ascii="Arial" w:eastAsia="Arial" w:hAnsi="Arial" w:cs="Arial"/>
        </w:rPr>
      </w:pPr>
      <w:r>
        <w:rPr>
          <w:rFonts w:ascii="Arial" w:eastAsia="Arial" w:hAnsi="Arial" w:cs="Arial"/>
        </w:rPr>
        <w:t>Thomas Wood</w:t>
      </w:r>
    </w:p>
    <w:p w:rsidR="00FA470C" w:rsidRDefault="00651413">
      <w:pPr>
        <w:widowControl w:val="0"/>
        <w:spacing w:after="0" w:line="240" w:lineRule="auto"/>
        <w:ind w:left="1079" w:right="-20"/>
        <w:rPr>
          <w:rFonts w:ascii="Arial" w:eastAsia="Arial" w:hAnsi="Arial" w:cs="Arial"/>
        </w:rPr>
      </w:pPr>
      <w:r>
        <w:rPr>
          <w:rFonts w:ascii="Arial" w:eastAsia="Arial" w:hAnsi="Arial" w:cs="Arial"/>
        </w:rPr>
        <w:t>Director of Facilities</w:t>
      </w:r>
    </w:p>
    <w:p w:rsidR="00FA470C" w:rsidRDefault="00651413">
      <w:pPr>
        <w:widowControl w:val="0"/>
        <w:spacing w:after="0" w:line="240" w:lineRule="auto"/>
        <w:ind w:left="1079" w:right="-20"/>
        <w:rPr>
          <w:rFonts w:ascii="Arial" w:eastAsia="Arial" w:hAnsi="Arial" w:cs="Arial"/>
        </w:rPr>
      </w:pPr>
      <w:r>
        <w:rPr>
          <w:rFonts w:ascii="Arial" w:eastAsia="Arial" w:hAnsi="Arial" w:cs="Arial"/>
        </w:rPr>
        <w:t>Bristol Warren Regional School District</w:t>
      </w:r>
    </w:p>
    <w:p w:rsidR="00FA470C" w:rsidRDefault="00651413">
      <w:pPr>
        <w:widowControl w:val="0"/>
        <w:spacing w:after="0" w:line="240" w:lineRule="auto"/>
        <w:ind w:left="1079" w:right="-20"/>
        <w:rPr>
          <w:rFonts w:ascii="Arial" w:eastAsia="Arial" w:hAnsi="Arial" w:cs="Arial"/>
        </w:rPr>
      </w:pPr>
      <w:r>
        <w:rPr>
          <w:rFonts w:ascii="Arial" w:eastAsia="Arial" w:hAnsi="Arial" w:cs="Arial"/>
        </w:rPr>
        <w:t>151 State Street</w:t>
      </w:r>
    </w:p>
    <w:p w:rsidR="00FA470C" w:rsidRDefault="00651413">
      <w:pPr>
        <w:widowControl w:val="0"/>
        <w:spacing w:after="0" w:line="231" w:lineRule="auto"/>
        <w:ind w:left="1079" w:right="-20"/>
        <w:rPr>
          <w:rFonts w:ascii="Arial" w:eastAsia="Arial" w:hAnsi="Arial" w:cs="Arial"/>
        </w:rPr>
      </w:pPr>
      <w:r>
        <w:rPr>
          <w:rFonts w:ascii="Arial" w:eastAsia="Arial" w:hAnsi="Arial" w:cs="Arial"/>
        </w:rPr>
        <w:t>Bristol, RI  02809</w:t>
      </w:r>
    </w:p>
    <w:p w:rsidR="00FA470C" w:rsidRDefault="00FA470C">
      <w:pPr>
        <w:widowControl w:val="0"/>
        <w:spacing w:after="0" w:line="231" w:lineRule="auto"/>
        <w:ind w:left="359" w:right="-20" w:firstLine="720"/>
        <w:rPr>
          <w:rFonts w:ascii="Arial" w:eastAsia="Arial" w:hAnsi="Arial" w:cs="Arial"/>
        </w:rPr>
      </w:pPr>
    </w:p>
    <w:p w:rsidR="00FA470C" w:rsidRDefault="00651413">
      <w:pPr>
        <w:widowControl w:val="0"/>
        <w:spacing w:after="0" w:line="240" w:lineRule="auto"/>
        <w:ind w:left="1079" w:right="-20"/>
        <w:rPr>
          <w:rFonts w:ascii="Arial" w:eastAsia="Arial" w:hAnsi="Arial" w:cs="Arial"/>
        </w:rPr>
      </w:pPr>
      <w:r>
        <w:rPr>
          <w:rFonts w:ascii="Arial" w:eastAsia="Arial" w:hAnsi="Arial" w:cs="Arial"/>
        </w:rPr>
        <w:t>Proposals or amendments to proposals received later than the time and date specified will not</w:t>
      </w:r>
    </w:p>
    <w:p w:rsidR="00FA470C" w:rsidRDefault="00651413">
      <w:pPr>
        <w:widowControl w:val="0"/>
        <w:spacing w:after="0" w:line="240" w:lineRule="auto"/>
        <w:ind w:left="1079" w:right="-20"/>
        <w:rPr>
          <w:rFonts w:ascii="Arial" w:eastAsia="Arial" w:hAnsi="Arial" w:cs="Arial"/>
        </w:rPr>
      </w:pPr>
      <w:r>
        <w:rPr>
          <w:rFonts w:ascii="Arial" w:eastAsia="Arial" w:hAnsi="Arial" w:cs="Arial"/>
        </w:rPr>
        <w:t>be considered. No proposal may be withdrawn within 90 days after the submission due date.</w:t>
      </w:r>
    </w:p>
    <w:p w:rsidR="00FA470C" w:rsidRDefault="00FA470C">
      <w:pPr>
        <w:widowControl w:val="0"/>
        <w:spacing w:after="0" w:line="240" w:lineRule="auto"/>
        <w:rPr>
          <w:rFonts w:ascii="Arial" w:eastAsia="Arial" w:hAnsi="Arial" w:cs="Arial"/>
        </w:rPr>
      </w:pPr>
    </w:p>
    <w:p w:rsidR="00FA470C" w:rsidRDefault="00651413">
      <w:pPr>
        <w:widowControl w:val="0"/>
        <w:spacing w:after="0" w:line="240" w:lineRule="auto"/>
        <w:ind w:left="1079" w:right="904" w:hanging="360"/>
        <w:rPr>
          <w:rFonts w:ascii="Arial" w:eastAsia="Arial" w:hAnsi="Arial" w:cs="Arial"/>
        </w:rPr>
      </w:pPr>
      <w:r>
        <w:rPr>
          <w:rFonts w:ascii="Arial" w:eastAsia="Arial" w:hAnsi="Arial" w:cs="Arial"/>
        </w:rPr>
        <w:t>3.</w:t>
      </w:r>
      <w:r>
        <w:rPr>
          <w:rFonts w:ascii="Arial" w:eastAsia="Arial" w:hAnsi="Arial" w:cs="Arial"/>
        </w:rPr>
        <w:tab/>
        <w:t>The District reserves the right to reject any an</w:t>
      </w:r>
      <w:r>
        <w:rPr>
          <w:rFonts w:ascii="Arial" w:eastAsia="Arial" w:hAnsi="Arial" w:cs="Arial"/>
        </w:rPr>
        <w:t>d all proposals, to waive any and all informalities, defects or immaterial irregularities, and to request further clarification.</w:t>
      </w:r>
    </w:p>
    <w:p w:rsidR="00FA470C" w:rsidRDefault="00FA470C">
      <w:pPr>
        <w:widowControl w:val="0"/>
        <w:spacing w:after="0" w:line="240" w:lineRule="auto"/>
        <w:rPr>
          <w:rFonts w:ascii="Arial" w:eastAsia="Arial" w:hAnsi="Arial" w:cs="Arial"/>
        </w:rPr>
      </w:pPr>
    </w:p>
    <w:p w:rsidR="00FA470C" w:rsidRDefault="00FA470C">
      <w:pPr>
        <w:widowControl w:val="0"/>
        <w:spacing w:after="6" w:line="220" w:lineRule="auto"/>
        <w:rPr>
          <w:rFonts w:ascii="Arial" w:eastAsia="Arial" w:hAnsi="Arial" w:cs="Arial"/>
        </w:rPr>
      </w:pPr>
    </w:p>
    <w:p w:rsidR="00FA470C" w:rsidRDefault="00FA470C">
      <w:pPr>
        <w:widowControl w:val="0"/>
        <w:spacing w:after="6" w:line="220" w:lineRule="auto"/>
        <w:rPr>
          <w:rFonts w:ascii="Arial" w:eastAsia="Arial" w:hAnsi="Arial" w:cs="Arial"/>
        </w:rPr>
      </w:pPr>
    </w:p>
    <w:p w:rsidR="00FA470C" w:rsidRDefault="00651413">
      <w:pPr>
        <w:widowControl w:val="0"/>
        <w:tabs>
          <w:tab w:val="left" w:pos="719"/>
        </w:tabs>
        <w:spacing w:after="0" w:line="235" w:lineRule="auto"/>
        <w:ind w:right="-20"/>
        <w:rPr>
          <w:rFonts w:ascii="Arial" w:eastAsia="Arial" w:hAnsi="Arial" w:cs="Arial"/>
          <w:b/>
          <w:u w:val="single"/>
        </w:rPr>
      </w:pPr>
      <w:r>
        <w:rPr>
          <w:rFonts w:ascii="Arial" w:eastAsia="Arial" w:hAnsi="Arial" w:cs="Arial"/>
          <w:b/>
          <w:u w:val="single"/>
        </w:rPr>
        <w:t>COMPENSATION:</w:t>
      </w:r>
    </w:p>
    <w:p w:rsidR="00FA470C" w:rsidRDefault="00FA470C">
      <w:pPr>
        <w:widowControl w:val="0"/>
        <w:tabs>
          <w:tab w:val="left" w:pos="719"/>
        </w:tabs>
        <w:spacing w:after="0" w:line="235" w:lineRule="auto"/>
        <w:ind w:right="-20"/>
        <w:rPr>
          <w:rFonts w:ascii="Arial" w:eastAsia="Arial" w:hAnsi="Arial" w:cs="Arial"/>
        </w:rPr>
      </w:pPr>
    </w:p>
    <w:p w:rsidR="00FA470C" w:rsidRDefault="00651413">
      <w:pPr>
        <w:widowControl w:val="0"/>
        <w:spacing w:after="0" w:line="239" w:lineRule="auto"/>
        <w:ind w:right="-144"/>
        <w:rPr>
          <w:rFonts w:ascii="Arial" w:eastAsia="Arial" w:hAnsi="Arial" w:cs="Arial"/>
        </w:rPr>
      </w:pPr>
      <w:r>
        <w:rPr>
          <w:rFonts w:ascii="Arial" w:eastAsia="Arial" w:hAnsi="Arial" w:cs="Arial"/>
        </w:rPr>
        <w:t>Compensation for services shall be on a monthly basis with proper invoices submitted to the District for proc</w:t>
      </w:r>
      <w:r>
        <w:rPr>
          <w:rFonts w:ascii="Arial" w:eastAsia="Arial" w:hAnsi="Arial" w:cs="Arial"/>
        </w:rPr>
        <w:t>essing.  Payments will be made via check.  W-9 required for processing.</w:t>
      </w:r>
    </w:p>
    <w:p w:rsidR="00FA470C" w:rsidRDefault="00FA470C">
      <w:pPr>
        <w:widowControl w:val="0"/>
        <w:tabs>
          <w:tab w:val="left" w:pos="719"/>
        </w:tabs>
        <w:spacing w:after="0" w:line="235" w:lineRule="auto"/>
        <w:ind w:right="-20"/>
        <w:rPr>
          <w:rFonts w:ascii="Arial" w:eastAsia="Arial" w:hAnsi="Arial" w:cs="Arial"/>
          <w:b/>
          <w:u w:val="single"/>
        </w:rPr>
      </w:pPr>
    </w:p>
    <w:p w:rsidR="00FA470C" w:rsidRDefault="00651413">
      <w:pPr>
        <w:widowControl w:val="0"/>
        <w:tabs>
          <w:tab w:val="left" w:pos="719"/>
        </w:tabs>
        <w:spacing w:after="0" w:line="235" w:lineRule="auto"/>
        <w:ind w:right="-20"/>
        <w:rPr>
          <w:rFonts w:ascii="Arial" w:eastAsia="Arial" w:hAnsi="Arial" w:cs="Arial"/>
          <w:b/>
        </w:rPr>
      </w:pPr>
      <w:r>
        <w:rPr>
          <w:rFonts w:ascii="Arial" w:eastAsia="Arial" w:hAnsi="Arial" w:cs="Arial"/>
          <w:b/>
          <w:u w:val="single"/>
        </w:rPr>
        <w:t>TERMINATION OF CONTRACT:</w:t>
      </w:r>
    </w:p>
    <w:p w:rsidR="00FA470C" w:rsidRDefault="00FA470C">
      <w:pPr>
        <w:widowControl w:val="0"/>
        <w:tabs>
          <w:tab w:val="left" w:pos="719"/>
        </w:tabs>
        <w:spacing w:after="0" w:line="235" w:lineRule="auto"/>
        <w:ind w:right="-20"/>
        <w:rPr>
          <w:rFonts w:ascii="Arial" w:eastAsia="Arial" w:hAnsi="Arial" w:cs="Arial"/>
        </w:rPr>
      </w:pPr>
    </w:p>
    <w:p w:rsidR="00FA470C" w:rsidRDefault="00651413">
      <w:pPr>
        <w:widowControl w:val="0"/>
        <w:spacing w:after="0" w:line="240" w:lineRule="auto"/>
        <w:ind w:right="133"/>
        <w:rPr>
          <w:rFonts w:ascii="Arial" w:eastAsia="Arial" w:hAnsi="Arial" w:cs="Arial"/>
        </w:rPr>
      </w:pPr>
      <w:r>
        <w:rPr>
          <w:rFonts w:ascii="Arial" w:eastAsia="Arial" w:hAnsi="Arial" w:cs="Arial"/>
        </w:rPr>
        <w:t>Following implementation, should the Superintendent and/or Chief Financial Officer find that the firm has failed in any material respect to perform its agreed upon obligations under the contract, the contract shall be canceled by the District as being in t</w:t>
      </w:r>
      <w:r>
        <w:rPr>
          <w:rFonts w:ascii="Arial" w:eastAsia="Arial" w:hAnsi="Arial" w:cs="Arial"/>
        </w:rPr>
        <w:t xml:space="preserve">he best interest of the Bristol Warren Regional School District. In the event of termination of this contract as a result of breach by the contractor, the District shall not be liable for any fees and may, as its sole option, award a contract for the same </w:t>
      </w:r>
      <w:r>
        <w:rPr>
          <w:rFonts w:ascii="Arial" w:eastAsia="Arial" w:hAnsi="Arial" w:cs="Arial"/>
        </w:rPr>
        <w:t>services to another qualified firm or call for new proposals. The contractor shall be responsible for consequential damages as a result of its breach, including, but not limited to, extra costs required under the new contract for similar services.</w:t>
      </w:r>
    </w:p>
    <w:p w:rsidR="00FA470C" w:rsidRDefault="00FA470C">
      <w:pPr>
        <w:widowControl w:val="0"/>
        <w:tabs>
          <w:tab w:val="left" w:pos="719"/>
        </w:tabs>
        <w:spacing w:after="0" w:line="230" w:lineRule="auto"/>
        <w:ind w:right="-20"/>
        <w:rPr>
          <w:rFonts w:ascii="Arial" w:eastAsia="Arial" w:hAnsi="Arial" w:cs="Arial"/>
          <w:b/>
          <w:u w:val="single"/>
        </w:rPr>
      </w:pPr>
    </w:p>
    <w:p w:rsidR="00FA470C" w:rsidRDefault="00651413">
      <w:pPr>
        <w:widowControl w:val="0"/>
        <w:tabs>
          <w:tab w:val="left" w:pos="719"/>
        </w:tabs>
        <w:spacing w:after="0" w:line="230" w:lineRule="auto"/>
        <w:ind w:right="-20"/>
        <w:rPr>
          <w:rFonts w:ascii="Arial" w:eastAsia="Arial" w:hAnsi="Arial" w:cs="Arial"/>
          <w:b/>
        </w:rPr>
      </w:pPr>
      <w:r>
        <w:rPr>
          <w:rFonts w:ascii="Arial" w:eastAsia="Arial" w:hAnsi="Arial" w:cs="Arial"/>
          <w:b/>
          <w:u w:val="single"/>
        </w:rPr>
        <w:t xml:space="preserve">PERIOD </w:t>
      </w:r>
      <w:r>
        <w:rPr>
          <w:rFonts w:ascii="Arial" w:eastAsia="Arial" w:hAnsi="Arial" w:cs="Arial"/>
          <w:b/>
          <w:u w:val="single"/>
        </w:rPr>
        <w:t>OF PERFORMANCE:</w:t>
      </w:r>
    </w:p>
    <w:p w:rsidR="00FA470C" w:rsidRDefault="00FA470C">
      <w:pPr>
        <w:widowControl w:val="0"/>
        <w:tabs>
          <w:tab w:val="left" w:pos="719"/>
        </w:tabs>
        <w:spacing w:after="0" w:line="230" w:lineRule="auto"/>
        <w:ind w:right="-20"/>
        <w:rPr>
          <w:rFonts w:ascii="Arial" w:eastAsia="Arial" w:hAnsi="Arial" w:cs="Arial"/>
        </w:rPr>
      </w:pPr>
    </w:p>
    <w:p w:rsidR="00FA470C" w:rsidRDefault="00651413">
      <w:pPr>
        <w:widowControl w:val="0"/>
        <w:spacing w:after="0" w:line="237" w:lineRule="auto"/>
        <w:ind w:right="262"/>
        <w:rPr>
          <w:rFonts w:ascii="Arial" w:eastAsia="Arial" w:hAnsi="Arial" w:cs="Arial"/>
        </w:rPr>
      </w:pPr>
      <w:r>
        <w:rPr>
          <w:rFonts w:ascii="Arial" w:eastAsia="Arial" w:hAnsi="Arial" w:cs="Arial"/>
        </w:rPr>
        <w:t>The period of performance for this project shall be the contract effective date plus not more than sixteen (16) months from the date subject to extension only by mutual agreement.</w:t>
      </w:r>
    </w:p>
    <w:p w:rsidR="00FA470C" w:rsidRDefault="00FA470C">
      <w:pPr>
        <w:widowControl w:val="0"/>
        <w:tabs>
          <w:tab w:val="left" w:pos="719"/>
        </w:tabs>
        <w:spacing w:after="0" w:line="235" w:lineRule="auto"/>
        <w:ind w:right="-20"/>
        <w:rPr>
          <w:rFonts w:ascii="Arial" w:eastAsia="Arial" w:hAnsi="Arial" w:cs="Arial"/>
          <w:b/>
          <w:u w:val="single"/>
        </w:rPr>
      </w:pPr>
    </w:p>
    <w:p w:rsidR="00FA470C" w:rsidRDefault="00651413">
      <w:pPr>
        <w:widowControl w:val="0"/>
        <w:tabs>
          <w:tab w:val="left" w:pos="719"/>
        </w:tabs>
        <w:spacing w:after="0" w:line="235" w:lineRule="auto"/>
        <w:ind w:right="-20"/>
        <w:rPr>
          <w:rFonts w:ascii="Arial" w:eastAsia="Arial" w:hAnsi="Arial" w:cs="Arial"/>
          <w:b/>
        </w:rPr>
      </w:pPr>
      <w:r>
        <w:rPr>
          <w:rFonts w:ascii="Arial" w:eastAsia="Arial" w:hAnsi="Arial" w:cs="Arial"/>
          <w:b/>
          <w:u w:val="single"/>
        </w:rPr>
        <w:t>EVALUATION TEAM:</w:t>
      </w:r>
    </w:p>
    <w:p w:rsidR="00FA470C" w:rsidRDefault="00FA470C">
      <w:pPr>
        <w:widowControl w:val="0"/>
        <w:tabs>
          <w:tab w:val="left" w:pos="719"/>
        </w:tabs>
        <w:spacing w:after="0" w:line="235" w:lineRule="auto"/>
        <w:ind w:right="-20"/>
        <w:rPr>
          <w:rFonts w:ascii="Arial" w:eastAsia="Arial" w:hAnsi="Arial" w:cs="Arial"/>
        </w:rPr>
      </w:pPr>
    </w:p>
    <w:p w:rsidR="00FA470C" w:rsidRDefault="00651413">
      <w:pPr>
        <w:widowControl w:val="0"/>
        <w:spacing w:after="0" w:line="239" w:lineRule="auto"/>
        <w:ind w:right="227"/>
        <w:rPr>
          <w:rFonts w:ascii="Arial" w:eastAsia="Arial" w:hAnsi="Arial" w:cs="Arial"/>
        </w:rPr>
      </w:pPr>
      <w:r>
        <w:rPr>
          <w:rFonts w:ascii="Arial" w:eastAsia="Arial" w:hAnsi="Arial" w:cs="Arial"/>
        </w:rPr>
        <w:t>The key personnel assigned to this evaluation are considered essential to the work being performed. Substitutions may only be made upon mutual agreement between the consultant and the District.</w:t>
      </w:r>
    </w:p>
    <w:p w:rsidR="00FA470C" w:rsidRDefault="00FA470C">
      <w:pPr>
        <w:widowControl w:val="0"/>
        <w:tabs>
          <w:tab w:val="left" w:pos="719"/>
        </w:tabs>
        <w:spacing w:after="0" w:line="235" w:lineRule="auto"/>
        <w:ind w:right="-20"/>
        <w:rPr>
          <w:rFonts w:ascii="Arial" w:eastAsia="Arial" w:hAnsi="Arial" w:cs="Arial"/>
          <w:b/>
          <w:u w:val="single"/>
        </w:rPr>
      </w:pPr>
    </w:p>
    <w:p w:rsidR="00FA470C" w:rsidRDefault="00651413">
      <w:pPr>
        <w:widowControl w:val="0"/>
        <w:tabs>
          <w:tab w:val="left" w:pos="719"/>
        </w:tabs>
        <w:spacing w:after="0" w:line="235" w:lineRule="auto"/>
        <w:ind w:right="-20"/>
        <w:rPr>
          <w:rFonts w:ascii="Arial" w:eastAsia="Arial" w:hAnsi="Arial" w:cs="Arial"/>
          <w:b/>
        </w:rPr>
      </w:pPr>
      <w:r>
        <w:rPr>
          <w:rFonts w:ascii="Arial" w:eastAsia="Arial" w:hAnsi="Arial" w:cs="Arial"/>
          <w:b/>
          <w:u w:val="single"/>
        </w:rPr>
        <w:t>INDEMNIFICATION AND INSURANCE:</w:t>
      </w:r>
    </w:p>
    <w:p w:rsidR="00FA470C" w:rsidRDefault="00FA470C">
      <w:pPr>
        <w:widowControl w:val="0"/>
        <w:tabs>
          <w:tab w:val="left" w:pos="719"/>
        </w:tabs>
        <w:spacing w:after="0" w:line="235" w:lineRule="auto"/>
        <w:ind w:right="-20"/>
        <w:rPr>
          <w:rFonts w:ascii="Arial" w:eastAsia="Arial" w:hAnsi="Arial" w:cs="Arial"/>
        </w:rPr>
      </w:pPr>
    </w:p>
    <w:p w:rsidR="00FA470C" w:rsidRDefault="00651413">
      <w:pPr>
        <w:widowControl w:val="0"/>
        <w:spacing w:after="0" w:line="237" w:lineRule="auto"/>
        <w:ind w:right="225"/>
        <w:rPr>
          <w:rFonts w:ascii="Arial" w:eastAsia="Arial" w:hAnsi="Arial" w:cs="Arial"/>
        </w:rPr>
      </w:pPr>
      <w:r>
        <w:rPr>
          <w:rFonts w:ascii="Arial" w:eastAsia="Arial" w:hAnsi="Arial" w:cs="Arial"/>
        </w:rPr>
        <w:t>The consultant selected shall</w:t>
      </w:r>
      <w:r>
        <w:rPr>
          <w:rFonts w:ascii="Arial" w:eastAsia="Arial" w:hAnsi="Arial" w:cs="Arial"/>
        </w:rPr>
        <w:t xml:space="preserve"> indemnify and save the District harmless from liability in any manner of </w:t>
      </w:r>
      <w:r>
        <w:rPr>
          <w:rFonts w:ascii="Arial" w:eastAsia="Arial" w:hAnsi="Arial" w:cs="Arial"/>
        </w:rPr>
        <w:lastRenderedPageBreak/>
        <w:t xml:space="preserve">claims, lawsuits and damages for any type of losses, including the loss of life, due to its work or operations on District property, in carrying out and completing the full scope of </w:t>
      </w:r>
      <w:r>
        <w:rPr>
          <w:rFonts w:ascii="Arial" w:eastAsia="Arial" w:hAnsi="Arial" w:cs="Arial"/>
        </w:rPr>
        <w:t>services under this agreement.</w:t>
      </w:r>
    </w:p>
    <w:p w:rsidR="00FA470C" w:rsidRDefault="00FA470C">
      <w:pPr>
        <w:widowControl w:val="0"/>
        <w:spacing w:after="12" w:line="220" w:lineRule="auto"/>
        <w:rPr>
          <w:rFonts w:ascii="Arial" w:eastAsia="Arial" w:hAnsi="Arial" w:cs="Arial"/>
        </w:rPr>
      </w:pPr>
    </w:p>
    <w:p w:rsidR="00FA470C" w:rsidRDefault="00651413">
      <w:pPr>
        <w:widowControl w:val="0"/>
        <w:spacing w:after="0" w:line="240" w:lineRule="auto"/>
        <w:ind w:right="704"/>
        <w:rPr>
          <w:rFonts w:ascii="Arial" w:eastAsia="Arial" w:hAnsi="Arial" w:cs="Arial"/>
        </w:rPr>
      </w:pPr>
      <w:r>
        <w:rPr>
          <w:rFonts w:ascii="Arial" w:eastAsia="Arial" w:hAnsi="Arial" w:cs="Arial"/>
        </w:rPr>
        <w:t>The consultant shall meet the insurance and indemnification requirements as prescribed in the Insurance Appendix A Insurance- Exhibit Professional Contracts.</w:t>
      </w:r>
    </w:p>
    <w:p w:rsidR="00FA470C" w:rsidRDefault="00FA470C">
      <w:pPr>
        <w:widowControl w:val="0"/>
        <w:tabs>
          <w:tab w:val="left" w:pos="719"/>
        </w:tabs>
        <w:spacing w:after="0" w:line="235" w:lineRule="auto"/>
        <w:ind w:right="-20"/>
        <w:rPr>
          <w:rFonts w:ascii="Arial" w:eastAsia="Arial" w:hAnsi="Arial" w:cs="Arial"/>
          <w:b/>
          <w:u w:val="single"/>
        </w:rPr>
      </w:pPr>
    </w:p>
    <w:p w:rsidR="00FA470C" w:rsidRDefault="00FA470C">
      <w:pPr>
        <w:widowControl w:val="0"/>
        <w:tabs>
          <w:tab w:val="left" w:pos="719"/>
        </w:tabs>
        <w:spacing w:after="0" w:line="235" w:lineRule="auto"/>
        <w:ind w:right="-20"/>
        <w:rPr>
          <w:rFonts w:ascii="Arial" w:eastAsia="Arial" w:hAnsi="Arial" w:cs="Arial"/>
          <w:b/>
          <w:u w:val="single"/>
        </w:rPr>
      </w:pPr>
    </w:p>
    <w:p w:rsidR="00FA470C" w:rsidRDefault="00FA470C">
      <w:pPr>
        <w:widowControl w:val="0"/>
        <w:tabs>
          <w:tab w:val="left" w:pos="719"/>
        </w:tabs>
        <w:spacing w:after="0" w:line="235" w:lineRule="auto"/>
        <w:ind w:right="-20"/>
        <w:rPr>
          <w:rFonts w:ascii="Arial" w:eastAsia="Arial" w:hAnsi="Arial" w:cs="Arial"/>
          <w:b/>
          <w:u w:val="single"/>
        </w:rPr>
      </w:pPr>
    </w:p>
    <w:p w:rsidR="00FA470C" w:rsidRDefault="00651413">
      <w:pPr>
        <w:widowControl w:val="0"/>
        <w:tabs>
          <w:tab w:val="left" w:pos="719"/>
        </w:tabs>
        <w:spacing w:after="0" w:line="235" w:lineRule="auto"/>
        <w:ind w:right="-20"/>
        <w:rPr>
          <w:rFonts w:ascii="Arial" w:eastAsia="Arial" w:hAnsi="Arial" w:cs="Arial"/>
          <w:b/>
        </w:rPr>
      </w:pPr>
      <w:r>
        <w:rPr>
          <w:rFonts w:ascii="Arial" w:eastAsia="Arial" w:hAnsi="Arial" w:cs="Arial"/>
          <w:b/>
          <w:u w:val="single"/>
        </w:rPr>
        <w:t>COLLUSION:</w:t>
      </w:r>
    </w:p>
    <w:p w:rsidR="00FA470C" w:rsidRDefault="00FA470C">
      <w:pPr>
        <w:widowControl w:val="0"/>
        <w:tabs>
          <w:tab w:val="left" w:pos="719"/>
        </w:tabs>
        <w:spacing w:after="0" w:line="235" w:lineRule="auto"/>
        <w:ind w:right="-20"/>
        <w:rPr>
          <w:rFonts w:ascii="Arial" w:eastAsia="Arial" w:hAnsi="Arial" w:cs="Arial"/>
        </w:rPr>
      </w:pPr>
    </w:p>
    <w:p w:rsidR="00FA470C" w:rsidRDefault="00651413">
      <w:pPr>
        <w:widowControl w:val="0"/>
        <w:spacing w:after="0" w:line="238" w:lineRule="auto"/>
        <w:ind w:right="579"/>
        <w:rPr>
          <w:rFonts w:ascii="Arial" w:eastAsia="Arial" w:hAnsi="Arial" w:cs="Arial"/>
        </w:rPr>
      </w:pPr>
      <w:r>
        <w:rPr>
          <w:rFonts w:ascii="Arial" w:eastAsia="Arial" w:hAnsi="Arial" w:cs="Arial"/>
        </w:rPr>
        <w:t>Any act or acts of misrepresentation of collusion shall be a basis for disqualification of any proposal or proposals submitted by such persons guilty of said misrepresentation or collusion. In the event that the District enters into a contract with any pro</w:t>
      </w:r>
      <w:r>
        <w:rPr>
          <w:rFonts w:ascii="Arial" w:eastAsia="Arial" w:hAnsi="Arial" w:cs="Arial"/>
        </w:rPr>
        <w:t>poser who is guilty of misrepresentation or collusion and such conduct is discovered after the execution of said contract, the District may cancel said contract without incurring liability, penalty, or damages.</w:t>
      </w:r>
    </w:p>
    <w:p w:rsidR="00FA470C" w:rsidRDefault="00FA470C">
      <w:pPr>
        <w:widowControl w:val="0"/>
        <w:tabs>
          <w:tab w:val="left" w:pos="719"/>
        </w:tabs>
        <w:spacing w:after="0" w:line="235" w:lineRule="auto"/>
        <w:ind w:right="-20"/>
        <w:rPr>
          <w:rFonts w:ascii="Arial" w:eastAsia="Arial" w:hAnsi="Arial" w:cs="Arial"/>
          <w:b/>
          <w:u w:val="single"/>
        </w:rPr>
      </w:pPr>
    </w:p>
    <w:p w:rsidR="00FA470C" w:rsidRDefault="00651413">
      <w:pPr>
        <w:widowControl w:val="0"/>
        <w:tabs>
          <w:tab w:val="left" w:pos="719"/>
        </w:tabs>
        <w:spacing w:after="0" w:line="235" w:lineRule="auto"/>
        <w:ind w:right="-20"/>
        <w:rPr>
          <w:rFonts w:ascii="Arial" w:eastAsia="Arial" w:hAnsi="Arial" w:cs="Arial"/>
          <w:b/>
          <w:u w:val="single"/>
        </w:rPr>
      </w:pPr>
      <w:r>
        <w:rPr>
          <w:rFonts w:ascii="Arial" w:eastAsia="Arial" w:hAnsi="Arial" w:cs="Arial"/>
          <w:b/>
          <w:u w:val="single"/>
        </w:rPr>
        <w:t>FREEDOM OF INFORMATION:</w:t>
      </w:r>
    </w:p>
    <w:p w:rsidR="00FA470C" w:rsidRDefault="00FA470C">
      <w:pPr>
        <w:widowControl w:val="0"/>
        <w:tabs>
          <w:tab w:val="left" w:pos="719"/>
        </w:tabs>
        <w:spacing w:after="0" w:line="235" w:lineRule="auto"/>
        <w:ind w:right="-20"/>
        <w:rPr>
          <w:rFonts w:ascii="Arial" w:eastAsia="Arial" w:hAnsi="Arial" w:cs="Arial"/>
        </w:rPr>
      </w:pPr>
    </w:p>
    <w:p w:rsidR="00FA470C" w:rsidRDefault="00651413">
      <w:pPr>
        <w:widowControl w:val="0"/>
        <w:spacing w:after="0" w:line="240" w:lineRule="auto"/>
        <w:ind w:right="-144"/>
        <w:rPr>
          <w:rFonts w:ascii="Arial" w:eastAsia="Arial" w:hAnsi="Arial" w:cs="Arial"/>
        </w:rPr>
      </w:pPr>
      <w:r>
        <w:rPr>
          <w:rFonts w:ascii="Arial" w:eastAsia="Arial" w:hAnsi="Arial" w:cs="Arial"/>
        </w:rPr>
        <w:t>The District will n</w:t>
      </w:r>
      <w:r>
        <w:rPr>
          <w:rFonts w:ascii="Arial" w:eastAsia="Arial" w:hAnsi="Arial" w:cs="Arial"/>
        </w:rPr>
        <w:t>ot be liable for any costs incurred in the preparation of the response for this Request for Proposal. All proposal submissions and materials become property of the District and will not be returned. Respondents to this RFP are hereby notified that all prop</w:t>
      </w:r>
      <w:r>
        <w:rPr>
          <w:rFonts w:ascii="Arial" w:eastAsia="Arial" w:hAnsi="Arial" w:cs="Arial"/>
        </w:rPr>
        <w:t>osals submitted and information contained therein and attached thereto shall be subject to disclosure under the Freedom of Information Act.</w:t>
      </w:r>
    </w:p>
    <w:p w:rsidR="00FA470C" w:rsidRDefault="00FA470C">
      <w:pPr>
        <w:widowControl w:val="0"/>
        <w:tabs>
          <w:tab w:val="left" w:pos="4324"/>
        </w:tabs>
        <w:spacing w:after="0" w:line="240" w:lineRule="auto"/>
        <w:ind w:right="-20"/>
        <w:rPr>
          <w:rFonts w:ascii="Arial" w:eastAsia="Arial" w:hAnsi="Arial" w:cs="Arial"/>
          <w:b/>
          <w:u w:val="single"/>
        </w:rPr>
      </w:pPr>
    </w:p>
    <w:p w:rsidR="00FA470C" w:rsidRDefault="00651413">
      <w:pPr>
        <w:widowControl w:val="0"/>
        <w:tabs>
          <w:tab w:val="left" w:pos="4324"/>
        </w:tabs>
        <w:spacing w:after="0" w:line="240" w:lineRule="auto"/>
        <w:ind w:right="-20"/>
        <w:rPr>
          <w:rFonts w:ascii="Arial" w:eastAsia="Arial" w:hAnsi="Arial" w:cs="Arial"/>
          <w:u w:val="single"/>
        </w:rPr>
      </w:pPr>
      <w:r>
        <w:rPr>
          <w:rFonts w:ascii="Arial" w:eastAsia="Arial" w:hAnsi="Arial" w:cs="Arial"/>
          <w:b/>
          <w:u w:val="single"/>
        </w:rPr>
        <w:t>PROPOSAL</w:t>
      </w:r>
      <w:r>
        <w:rPr>
          <w:rFonts w:ascii="Arial" w:eastAsia="Arial" w:hAnsi="Arial" w:cs="Arial"/>
          <w:u w:val="single"/>
        </w:rPr>
        <w:t xml:space="preserve"> </w:t>
      </w:r>
      <w:r>
        <w:rPr>
          <w:rFonts w:ascii="Arial" w:eastAsia="Arial" w:hAnsi="Arial" w:cs="Arial"/>
          <w:b/>
          <w:u w:val="single"/>
        </w:rPr>
        <w:t>FORMAT:</w:t>
      </w:r>
    </w:p>
    <w:p w:rsidR="00FA470C" w:rsidRDefault="00FA470C">
      <w:pPr>
        <w:widowControl w:val="0"/>
        <w:spacing w:after="0" w:line="240" w:lineRule="auto"/>
        <w:rPr>
          <w:rFonts w:ascii="Arial" w:eastAsia="Arial" w:hAnsi="Arial" w:cs="Arial"/>
        </w:rPr>
      </w:pPr>
    </w:p>
    <w:p w:rsidR="00FA470C" w:rsidRDefault="00FA470C">
      <w:pPr>
        <w:widowControl w:val="0"/>
        <w:spacing w:after="8" w:line="20" w:lineRule="auto"/>
        <w:rPr>
          <w:rFonts w:ascii="Arial" w:eastAsia="Arial" w:hAnsi="Arial" w:cs="Arial"/>
        </w:rPr>
      </w:pPr>
    </w:p>
    <w:p w:rsidR="00FA470C" w:rsidRDefault="00651413">
      <w:pPr>
        <w:widowControl w:val="0"/>
        <w:spacing w:after="0" w:line="240" w:lineRule="auto"/>
        <w:ind w:right="-20"/>
        <w:rPr>
          <w:rFonts w:ascii="Arial" w:eastAsia="Arial" w:hAnsi="Arial" w:cs="Arial"/>
        </w:rPr>
      </w:pPr>
      <w:r>
        <w:rPr>
          <w:rFonts w:ascii="Arial" w:eastAsia="Arial" w:hAnsi="Arial" w:cs="Arial"/>
        </w:rPr>
        <w:t>For the sake of consistency and ease of review, each proposal must adhere to the following forma</w:t>
      </w:r>
      <w:r>
        <w:rPr>
          <w:rFonts w:ascii="Arial" w:eastAsia="Arial" w:hAnsi="Arial" w:cs="Arial"/>
        </w:rPr>
        <w:t>t:</w:t>
      </w:r>
    </w:p>
    <w:p w:rsidR="00FA470C" w:rsidRDefault="00FA470C">
      <w:pPr>
        <w:widowControl w:val="0"/>
        <w:spacing w:after="0" w:line="240" w:lineRule="auto"/>
        <w:ind w:right="-20"/>
        <w:rPr>
          <w:rFonts w:ascii="Arial" w:eastAsia="Arial" w:hAnsi="Arial" w:cs="Arial"/>
        </w:rPr>
      </w:pPr>
    </w:p>
    <w:p w:rsidR="00FA470C" w:rsidRDefault="00651413">
      <w:pPr>
        <w:widowControl w:val="0"/>
        <w:spacing w:after="0" w:line="240" w:lineRule="auto"/>
        <w:ind w:left="1080" w:right="-20" w:hanging="360"/>
        <w:rPr>
          <w:rFonts w:ascii="Arial" w:eastAsia="Arial" w:hAnsi="Arial" w:cs="Arial"/>
        </w:rPr>
      </w:pPr>
      <w:r>
        <w:rPr>
          <w:rFonts w:ascii="Arial" w:eastAsia="Arial" w:hAnsi="Arial" w:cs="Arial"/>
        </w:rPr>
        <w:t>1. The attached cover letter format, including name, address and telephone number of firm and name and number of legal representatives.</w:t>
      </w:r>
    </w:p>
    <w:p w:rsidR="00FA470C" w:rsidRDefault="00651413">
      <w:pPr>
        <w:widowControl w:val="0"/>
        <w:spacing w:after="0" w:line="240" w:lineRule="auto"/>
        <w:ind w:left="1440" w:right="-20" w:hanging="1440"/>
        <w:rPr>
          <w:rFonts w:ascii="Arial" w:eastAsia="Arial" w:hAnsi="Arial" w:cs="Arial"/>
        </w:rPr>
      </w:pPr>
      <w:r>
        <w:rPr>
          <w:rFonts w:ascii="Arial" w:eastAsia="Arial" w:hAnsi="Arial" w:cs="Arial"/>
        </w:rPr>
        <w:tab/>
      </w:r>
    </w:p>
    <w:p w:rsidR="00FA470C" w:rsidRDefault="00651413">
      <w:pPr>
        <w:widowControl w:val="0"/>
        <w:tabs>
          <w:tab w:val="left" w:pos="1079"/>
        </w:tabs>
        <w:spacing w:after="0" w:line="240" w:lineRule="auto"/>
        <w:ind w:left="719" w:right="-20"/>
        <w:rPr>
          <w:rFonts w:ascii="Arial" w:eastAsia="Arial" w:hAnsi="Arial" w:cs="Arial"/>
        </w:rPr>
      </w:pPr>
      <w:r>
        <w:rPr>
          <w:rFonts w:ascii="Arial" w:eastAsia="Arial" w:hAnsi="Arial" w:cs="Arial"/>
        </w:rPr>
        <w:t>2.</w:t>
      </w:r>
      <w:r>
        <w:rPr>
          <w:rFonts w:ascii="Arial" w:eastAsia="Arial" w:hAnsi="Arial" w:cs="Arial"/>
        </w:rPr>
        <w:tab/>
        <w:t>Evidence of similar experience; references from client companies.</w:t>
      </w:r>
    </w:p>
    <w:p w:rsidR="00FA470C" w:rsidRDefault="00FA470C">
      <w:pPr>
        <w:widowControl w:val="0"/>
        <w:spacing w:after="10" w:line="220" w:lineRule="auto"/>
        <w:rPr>
          <w:rFonts w:ascii="Arial" w:eastAsia="Arial" w:hAnsi="Arial" w:cs="Arial"/>
        </w:rPr>
      </w:pPr>
    </w:p>
    <w:p w:rsidR="00FA470C" w:rsidRDefault="00651413">
      <w:pPr>
        <w:widowControl w:val="0"/>
        <w:tabs>
          <w:tab w:val="left" w:pos="1079"/>
        </w:tabs>
        <w:spacing w:after="0" w:line="240" w:lineRule="auto"/>
        <w:ind w:left="719" w:right="-20"/>
        <w:rPr>
          <w:rFonts w:ascii="Arial" w:eastAsia="Arial" w:hAnsi="Arial" w:cs="Arial"/>
        </w:rPr>
      </w:pPr>
      <w:r>
        <w:rPr>
          <w:rFonts w:ascii="Arial" w:eastAsia="Arial" w:hAnsi="Arial" w:cs="Arial"/>
        </w:rPr>
        <w:t>3.</w:t>
      </w:r>
      <w:r>
        <w:rPr>
          <w:rFonts w:ascii="Arial" w:eastAsia="Arial" w:hAnsi="Arial" w:cs="Arial"/>
        </w:rPr>
        <w:tab/>
        <w:t>Staff resumes and supporting information.</w:t>
      </w:r>
    </w:p>
    <w:p w:rsidR="00FA470C" w:rsidRDefault="00FA470C">
      <w:pPr>
        <w:widowControl w:val="0"/>
        <w:spacing w:after="10" w:line="220" w:lineRule="auto"/>
        <w:rPr>
          <w:rFonts w:ascii="Arial" w:eastAsia="Arial" w:hAnsi="Arial" w:cs="Arial"/>
        </w:rPr>
      </w:pPr>
    </w:p>
    <w:p w:rsidR="00FA470C" w:rsidRDefault="00651413">
      <w:pPr>
        <w:widowControl w:val="0"/>
        <w:tabs>
          <w:tab w:val="left" w:pos="1079"/>
        </w:tabs>
        <w:spacing w:after="0" w:line="240" w:lineRule="auto"/>
        <w:ind w:left="719" w:right="-20"/>
        <w:rPr>
          <w:rFonts w:ascii="Arial" w:eastAsia="Arial" w:hAnsi="Arial" w:cs="Arial"/>
        </w:rPr>
      </w:pPr>
      <w:r>
        <w:rPr>
          <w:rFonts w:ascii="Arial" w:eastAsia="Arial" w:hAnsi="Arial" w:cs="Arial"/>
        </w:rPr>
        <w:t>4.</w:t>
      </w:r>
      <w:r>
        <w:rPr>
          <w:rFonts w:ascii="Arial" w:eastAsia="Arial" w:hAnsi="Arial" w:cs="Arial"/>
        </w:rPr>
        <w:tab/>
        <w:t>An outline of the firm’s proposed approach.</w:t>
      </w:r>
    </w:p>
    <w:p w:rsidR="00FA470C" w:rsidRDefault="00FA470C">
      <w:pPr>
        <w:widowControl w:val="0"/>
        <w:spacing w:after="10" w:line="220" w:lineRule="auto"/>
        <w:rPr>
          <w:rFonts w:ascii="Arial" w:eastAsia="Arial" w:hAnsi="Arial" w:cs="Arial"/>
        </w:rPr>
      </w:pPr>
    </w:p>
    <w:p w:rsidR="00FA470C" w:rsidRDefault="00651413">
      <w:pPr>
        <w:widowControl w:val="0"/>
        <w:tabs>
          <w:tab w:val="left" w:pos="1079"/>
        </w:tabs>
        <w:spacing w:after="0" w:line="240" w:lineRule="auto"/>
        <w:ind w:left="719" w:right="-20"/>
        <w:rPr>
          <w:rFonts w:ascii="Arial" w:eastAsia="Arial" w:hAnsi="Arial" w:cs="Arial"/>
        </w:rPr>
      </w:pPr>
      <w:r>
        <w:rPr>
          <w:rFonts w:ascii="Arial" w:eastAsia="Arial" w:hAnsi="Arial" w:cs="Arial"/>
        </w:rPr>
        <w:t>5.</w:t>
      </w:r>
      <w:r>
        <w:rPr>
          <w:rFonts w:ascii="Arial" w:eastAsia="Arial" w:hAnsi="Arial" w:cs="Arial"/>
        </w:rPr>
        <w:tab/>
        <w:t>Bid Form.</w:t>
      </w:r>
    </w:p>
    <w:p w:rsidR="00FA470C" w:rsidRDefault="00FA470C">
      <w:pPr>
        <w:widowControl w:val="0"/>
        <w:tabs>
          <w:tab w:val="left" w:pos="1079"/>
        </w:tabs>
        <w:spacing w:after="0" w:line="240" w:lineRule="auto"/>
        <w:ind w:left="719" w:right="-20"/>
        <w:rPr>
          <w:rFonts w:ascii="Arial" w:eastAsia="Arial" w:hAnsi="Arial" w:cs="Arial"/>
        </w:rPr>
      </w:pPr>
    </w:p>
    <w:p w:rsidR="00FA470C" w:rsidRDefault="00651413">
      <w:pPr>
        <w:widowControl w:val="0"/>
        <w:tabs>
          <w:tab w:val="left" w:pos="1079"/>
        </w:tabs>
        <w:spacing w:after="0" w:line="240" w:lineRule="auto"/>
        <w:ind w:left="719" w:right="-20"/>
        <w:rPr>
          <w:rFonts w:ascii="Arial" w:eastAsia="Arial" w:hAnsi="Arial" w:cs="Arial"/>
        </w:rPr>
      </w:pPr>
      <w:r>
        <w:rPr>
          <w:rFonts w:ascii="Arial" w:eastAsia="Arial" w:hAnsi="Arial" w:cs="Arial"/>
        </w:rPr>
        <w:t xml:space="preserve">6. </w:t>
      </w:r>
      <w:r>
        <w:rPr>
          <w:rFonts w:ascii="Arial" w:eastAsia="Arial" w:hAnsi="Arial" w:cs="Arial"/>
        </w:rPr>
        <w:tab/>
        <w:t>MBE/WBE Form</w:t>
      </w:r>
    </w:p>
    <w:p w:rsidR="00FA470C" w:rsidRDefault="00FA470C">
      <w:pPr>
        <w:widowControl w:val="0"/>
        <w:tabs>
          <w:tab w:val="left" w:pos="1079"/>
        </w:tabs>
        <w:spacing w:after="0" w:line="240" w:lineRule="auto"/>
        <w:ind w:right="-20"/>
        <w:rPr>
          <w:rFonts w:ascii="Arial" w:eastAsia="Arial" w:hAnsi="Arial" w:cs="Arial"/>
        </w:rPr>
      </w:pPr>
    </w:p>
    <w:p w:rsidR="00FA470C" w:rsidRDefault="00FA470C">
      <w:pPr>
        <w:widowControl w:val="0"/>
        <w:spacing w:after="0" w:line="240" w:lineRule="auto"/>
        <w:ind w:right="-20"/>
        <w:rPr>
          <w:rFonts w:ascii="Arial" w:eastAsia="Arial" w:hAnsi="Arial" w:cs="Arial"/>
        </w:rPr>
      </w:pPr>
    </w:p>
    <w:p w:rsidR="00FA470C" w:rsidRDefault="00FA470C">
      <w:pPr>
        <w:spacing w:after="0" w:line="240" w:lineRule="auto"/>
        <w:rPr>
          <w:rFonts w:ascii="Arial" w:eastAsia="Arial" w:hAnsi="Arial" w:cs="Arial"/>
          <w:b/>
          <w:color w:val="000000"/>
        </w:rPr>
      </w:pPr>
    </w:p>
    <w:p w:rsidR="00FA470C" w:rsidRDefault="00651413">
      <w:pPr>
        <w:rPr>
          <w:b/>
          <w:sz w:val="20"/>
          <w:szCs w:val="20"/>
        </w:rPr>
      </w:pPr>
      <w:r>
        <w:br w:type="page"/>
      </w:r>
    </w:p>
    <w:p w:rsidR="00FA470C" w:rsidRDefault="00651413">
      <w:pPr>
        <w:widowControl w:val="0"/>
        <w:spacing w:after="0" w:line="240" w:lineRule="auto"/>
        <w:ind w:right="2529"/>
        <w:jc w:val="center"/>
        <w:rPr>
          <w:rFonts w:ascii="Arial" w:eastAsia="Arial" w:hAnsi="Arial" w:cs="Arial"/>
          <w:i/>
        </w:rPr>
      </w:pPr>
      <w:r>
        <w:rPr>
          <w:rFonts w:ascii="Arial" w:eastAsia="Arial" w:hAnsi="Arial" w:cs="Arial"/>
          <w:b/>
          <w:i/>
        </w:rPr>
        <w:lastRenderedPageBreak/>
        <w:t>ARCHITECTURAL AND ENGINEERING SERVICES COVER</w:t>
      </w:r>
      <w:r>
        <w:rPr>
          <w:rFonts w:ascii="Arial" w:eastAsia="Arial" w:hAnsi="Arial" w:cs="Arial"/>
          <w:i/>
        </w:rPr>
        <w:t xml:space="preserve"> </w:t>
      </w:r>
      <w:r>
        <w:rPr>
          <w:rFonts w:ascii="Arial" w:eastAsia="Arial" w:hAnsi="Arial" w:cs="Arial"/>
          <w:b/>
          <w:i/>
        </w:rPr>
        <w:t>LETTER</w:t>
      </w:r>
    </w:p>
    <w:p w:rsidR="00FA470C" w:rsidRDefault="00FA470C">
      <w:pPr>
        <w:widowControl w:val="0"/>
        <w:spacing w:after="0" w:line="240" w:lineRule="auto"/>
        <w:rPr>
          <w:rFonts w:ascii="Arial" w:eastAsia="Arial" w:hAnsi="Arial" w:cs="Arial"/>
        </w:rPr>
      </w:pPr>
    </w:p>
    <w:p w:rsidR="00FA470C" w:rsidRDefault="00FA470C">
      <w:pPr>
        <w:widowControl w:val="0"/>
        <w:spacing w:after="11" w:line="240" w:lineRule="auto"/>
        <w:rPr>
          <w:rFonts w:ascii="Arial" w:eastAsia="Arial" w:hAnsi="Arial" w:cs="Arial"/>
        </w:rPr>
      </w:pPr>
    </w:p>
    <w:p w:rsidR="00FA470C" w:rsidRDefault="00651413">
      <w:pPr>
        <w:widowControl w:val="0"/>
        <w:spacing w:after="0" w:line="240" w:lineRule="auto"/>
        <w:ind w:right="7438"/>
        <w:rPr>
          <w:rFonts w:ascii="Arial" w:eastAsia="Arial" w:hAnsi="Arial" w:cs="Arial"/>
        </w:rPr>
      </w:pPr>
      <w:r>
        <w:rPr>
          <w:rFonts w:ascii="Arial" w:eastAsia="Arial" w:hAnsi="Arial" w:cs="Arial"/>
        </w:rPr>
        <w:t>Thomas Wood</w:t>
      </w:r>
    </w:p>
    <w:p w:rsidR="00FA470C" w:rsidRDefault="00651413">
      <w:pPr>
        <w:widowControl w:val="0"/>
        <w:spacing w:after="0" w:line="240" w:lineRule="auto"/>
        <w:ind w:right="7438"/>
        <w:rPr>
          <w:rFonts w:ascii="Arial" w:eastAsia="Arial" w:hAnsi="Arial" w:cs="Arial"/>
        </w:rPr>
      </w:pPr>
      <w:r>
        <w:rPr>
          <w:rFonts w:ascii="Arial" w:eastAsia="Arial" w:hAnsi="Arial" w:cs="Arial"/>
        </w:rPr>
        <w:t>Director of Facilities</w:t>
      </w:r>
    </w:p>
    <w:p w:rsidR="00FA470C" w:rsidRDefault="00651413">
      <w:pPr>
        <w:widowControl w:val="0"/>
        <w:spacing w:after="0" w:line="240" w:lineRule="auto"/>
        <w:ind w:right="6285"/>
        <w:rPr>
          <w:rFonts w:ascii="Arial" w:eastAsia="Arial" w:hAnsi="Arial" w:cs="Arial"/>
        </w:rPr>
      </w:pPr>
      <w:r>
        <w:rPr>
          <w:rFonts w:ascii="Arial" w:eastAsia="Arial" w:hAnsi="Arial" w:cs="Arial"/>
        </w:rPr>
        <w:t>Bristol Warren Regional School District</w:t>
      </w:r>
    </w:p>
    <w:p w:rsidR="00FA470C" w:rsidRDefault="00651413">
      <w:pPr>
        <w:widowControl w:val="0"/>
        <w:spacing w:after="0" w:line="240" w:lineRule="auto"/>
        <w:ind w:right="7438"/>
        <w:rPr>
          <w:rFonts w:ascii="Arial" w:eastAsia="Arial" w:hAnsi="Arial" w:cs="Arial"/>
        </w:rPr>
      </w:pPr>
      <w:r>
        <w:rPr>
          <w:rFonts w:ascii="Arial" w:eastAsia="Arial" w:hAnsi="Arial" w:cs="Arial"/>
        </w:rPr>
        <w:t>151 State Street</w:t>
      </w:r>
    </w:p>
    <w:p w:rsidR="00FA470C" w:rsidRDefault="00651413">
      <w:pPr>
        <w:widowControl w:val="0"/>
        <w:spacing w:after="0" w:line="240" w:lineRule="auto"/>
        <w:ind w:right="7438"/>
        <w:rPr>
          <w:rFonts w:ascii="Arial" w:eastAsia="Arial" w:hAnsi="Arial" w:cs="Arial"/>
        </w:rPr>
      </w:pPr>
      <w:r>
        <w:rPr>
          <w:rFonts w:ascii="Arial" w:eastAsia="Arial" w:hAnsi="Arial" w:cs="Arial"/>
        </w:rPr>
        <w:t>Bristol, RI  02809</w:t>
      </w:r>
    </w:p>
    <w:p w:rsidR="00FA470C" w:rsidRDefault="00FA470C">
      <w:pPr>
        <w:widowControl w:val="0"/>
        <w:spacing w:after="10" w:line="220" w:lineRule="auto"/>
        <w:rPr>
          <w:rFonts w:ascii="Arial" w:eastAsia="Arial" w:hAnsi="Arial" w:cs="Arial"/>
        </w:rPr>
      </w:pPr>
    </w:p>
    <w:p w:rsidR="00FA470C" w:rsidRDefault="00651413">
      <w:pPr>
        <w:widowControl w:val="0"/>
        <w:spacing w:after="0" w:line="240" w:lineRule="auto"/>
        <w:ind w:right="-20"/>
        <w:rPr>
          <w:rFonts w:ascii="Arial" w:eastAsia="Arial" w:hAnsi="Arial" w:cs="Arial"/>
        </w:rPr>
      </w:pPr>
      <w:r>
        <w:rPr>
          <w:rFonts w:ascii="Arial" w:eastAsia="Arial" w:hAnsi="Arial" w:cs="Arial"/>
        </w:rPr>
        <w:t>Dear Mr. Wood:</w:t>
      </w:r>
    </w:p>
    <w:p w:rsidR="00FA470C" w:rsidRDefault="00FA470C">
      <w:pPr>
        <w:widowControl w:val="0"/>
        <w:spacing w:after="10" w:line="220" w:lineRule="auto"/>
        <w:rPr>
          <w:rFonts w:ascii="Arial" w:eastAsia="Arial" w:hAnsi="Arial" w:cs="Arial"/>
        </w:rPr>
      </w:pPr>
    </w:p>
    <w:p w:rsidR="00FA470C" w:rsidRDefault="00651413">
      <w:pPr>
        <w:widowControl w:val="0"/>
        <w:spacing w:after="0" w:line="240" w:lineRule="auto"/>
        <w:ind w:right="193"/>
        <w:rPr>
          <w:rFonts w:ascii="Arial" w:eastAsia="Arial" w:hAnsi="Arial" w:cs="Arial"/>
        </w:rPr>
      </w:pPr>
      <w:r>
        <w:rPr>
          <w:rFonts w:ascii="Arial" w:eastAsia="Arial" w:hAnsi="Arial" w:cs="Arial"/>
        </w:rPr>
        <w:t>We have read and understand the Request for Proposal, and certify that we have adequate personnel, experience and expertise to fulfill the specified requirements. We further understand that:</w:t>
      </w:r>
    </w:p>
    <w:p w:rsidR="00FA470C" w:rsidRDefault="00FA470C">
      <w:pPr>
        <w:widowControl w:val="0"/>
        <w:spacing w:after="5" w:line="220" w:lineRule="auto"/>
        <w:rPr>
          <w:rFonts w:ascii="Arial" w:eastAsia="Arial" w:hAnsi="Arial" w:cs="Arial"/>
        </w:rPr>
      </w:pPr>
    </w:p>
    <w:p w:rsidR="00FA470C" w:rsidRDefault="00651413">
      <w:pPr>
        <w:widowControl w:val="0"/>
        <w:spacing w:after="0" w:line="240" w:lineRule="auto"/>
        <w:ind w:left="1079" w:right="2392" w:hanging="360"/>
        <w:rPr>
          <w:rFonts w:ascii="Arial" w:eastAsia="Arial" w:hAnsi="Arial" w:cs="Arial"/>
        </w:rPr>
      </w:pPr>
      <w:r>
        <w:rPr>
          <w:rFonts w:ascii="Arial" w:eastAsia="Arial" w:hAnsi="Arial" w:cs="Arial"/>
        </w:rPr>
        <w:t>1.</w:t>
      </w:r>
      <w:r>
        <w:rPr>
          <w:rFonts w:ascii="Arial" w:eastAsia="Arial" w:hAnsi="Arial" w:cs="Arial"/>
        </w:rPr>
        <w:tab/>
        <w:t>Our proposal will be judged on the eligibilit</w:t>
      </w:r>
      <w:r>
        <w:rPr>
          <w:rFonts w:ascii="Arial" w:eastAsia="Arial" w:hAnsi="Arial" w:cs="Arial"/>
        </w:rPr>
        <w:t>y criteria listed in RFP.</w:t>
      </w:r>
    </w:p>
    <w:p w:rsidR="00FA470C" w:rsidRDefault="00FA470C">
      <w:pPr>
        <w:widowControl w:val="0"/>
        <w:spacing w:after="10" w:line="220" w:lineRule="auto"/>
        <w:rPr>
          <w:rFonts w:ascii="Arial" w:eastAsia="Arial" w:hAnsi="Arial" w:cs="Arial"/>
        </w:rPr>
      </w:pPr>
    </w:p>
    <w:p w:rsidR="00FA470C" w:rsidRDefault="00651413">
      <w:pPr>
        <w:widowControl w:val="0"/>
        <w:tabs>
          <w:tab w:val="left" w:pos="1079"/>
        </w:tabs>
        <w:spacing w:after="0" w:line="240" w:lineRule="auto"/>
        <w:ind w:left="719" w:right="-20"/>
        <w:rPr>
          <w:rFonts w:ascii="Arial" w:eastAsia="Arial" w:hAnsi="Arial" w:cs="Arial"/>
        </w:rPr>
      </w:pPr>
      <w:r>
        <w:rPr>
          <w:rFonts w:ascii="Arial" w:eastAsia="Arial" w:hAnsi="Arial" w:cs="Arial"/>
        </w:rPr>
        <w:t>2.</w:t>
      </w:r>
      <w:r>
        <w:rPr>
          <w:rFonts w:ascii="Arial" w:eastAsia="Arial" w:hAnsi="Arial" w:cs="Arial"/>
        </w:rPr>
        <w:tab/>
        <w:t>We must comply with the insurance provisions outlined in the Insurance Exhibit.</w:t>
      </w:r>
    </w:p>
    <w:p w:rsidR="00FA470C" w:rsidRDefault="00FA470C">
      <w:pPr>
        <w:widowControl w:val="0"/>
        <w:spacing w:after="10" w:line="220" w:lineRule="auto"/>
        <w:rPr>
          <w:rFonts w:ascii="Arial" w:eastAsia="Arial" w:hAnsi="Arial" w:cs="Arial"/>
        </w:rPr>
      </w:pPr>
    </w:p>
    <w:p w:rsidR="00FA470C" w:rsidRDefault="00651413">
      <w:pPr>
        <w:widowControl w:val="0"/>
        <w:spacing w:after="0" w:line="240" w:lineRule="auto"/>
        <w:ind w:left="1079" w:right="2307" w:hanging="360"/>
        <w:rPr>
          <w:rFonts w:ascii="Arial" w:eastAsia="Arial" w:hAnsi="Arial" w:cs="Arial"/>
        </w:rPr>
      </w:pPr>
      <w:r>
        <w:rPr>
          <w:rFonts w:ascii="Arial" w:eastAsia="Arial" w:hAnsi="Arial" w:cs="Arial"/>
        </w:rPr>
        <w:t>3.</w:t>
      </w:r>
      <w:r>
        <w:rPr>
          <w:rFonts w:ascii="Arial" w:eastAsia="Arial" w:hAnsi="Arial" w:cs="Arial"/>
        </w:rPr>
        <w:tab/>
      </w:r>
      <w:r>
        <w:rPr>
          <w:rFonts w:ascii="Arial" w:eastAsia="Arial" w:hAnsi="Arial" w:cs="Arial"/>
        </w:rPr>
        <w:t>All information included in, attached to, or required by the Request for Proposal shall be public record upon the designated proposal due date.</w:t>
      </w:r>
    </w:p>
    <w:p w:rsidR="00FA470C" w:rsidRDefault="00FA470C">
      <w:pPr>
        <w:widowControl w:val="0"/>
        <w:spacing w:after="10" w:line="220" w:lineRule="auto"/>
        <w:rPr>
          <w:rFonts w:ascii="Arial" w:eastAsia="Arial" w:hAnsi="Arial" w:cs="Arial"/>
        </w:rPr>
      </w:pPr>
    </w:p>
    <w:p w:rsidR="00FA470C" w:rsidRDefault="00651413">
      <w:pPr>
        <w:widowControl w:val="0"/>
        <w:spacing w:after="0" w:line="240" w:lineRule="auto"/>
        <w:ind w:left="719" w:right="-20"/>
        <w:rPr>
          <w:rFonts w:ascii="Arial" w:eastAsia="Arial" w:hAnsi="Arial" w:cs="Arial"/>
        </w:rPr>
      </w:pPr>
      <w:r>
        <w:rPr>
          <w:rFonts w:ascii="Arial" w:eastAsia="Arial" w:hAnsi="Arial" w:cs="Arial"/>
        </w:rPr>
        <w:t>As requested, we have attached the following:</w:t>
      </w:r>
    </w:p>
    <w:p w:rsidR="00FA470C" w:rsidRDefault="00FA470C">
      <w:pPr>
        <w:widowControl w:val="0"/>
        <w:spacing w:after="6" w:line="220" w:lineRule="auto"/>
        <w:rPr>
          <w:rFonts w:ascii="Arial" w:eastAsia="Arial" w:hAnsi="Arial" w:cs="Arial"/>
        </w:rPr>
      </w:pPr>
    </w:p>
    <w:p w:rsidR="00FA470C" w:rsidRDefault="00651413">
      <w:pPr>
        <w:widowControl w:val="0"/>
        <w:tabs>
          <w:tab w:val="left" w:pos="1079"/>
        </w:tabs>
        <w:spacing w:after="0" w:line="240" w:lineRule="auto"/>
        <w:ind w:left="719" w:right="-20"/>
        <w:rPr>
          <w:rFonts w:ascii="Arial" w:eastAsia="Arial" w:hAnsi="Arial" w:cs="Arial"/>
        </w:rPr>
      </w:pPr>
      <w:r>
        <w:rPr>
          <w:rFonts w:ascii="Arial" w:eastAsia="Arial" w:hAnsi="Arial" w:cs="Arial"/>
        </w:rPr>
        <w:t>1.</w:t>
      </w:r>
      <w:r>
        <w:rPr>
          <w:rFonts w:ascii="Arial" w:eastAsia="Arial" w:hAnsi="Arial" w:cs="Arial"/>
        </w:rPr>
        <w:tab/>
        <w:t>Evidence of similar experience; references from client compan</w:t>
      </w:r>
      <w:r>
        <w:rPr>
          <w:rFonts w:ascii="Arial" w:eastAsia="Arial" w:hAnsi="Arial" w:cs="Arial"/>
        </w:rPr>
        <w:t>ies.</w:t>
      </w:r>
    </w:p>
    <w:p w:rsidR="00FA470C" w:rsidRDefault="00FA470C">
      <w:pPr>
        <w:widowControl w:val="0"/>
        <w:spacing w:after="10" w:line="220" w:lineRule="auto"/>
        <w:rPr>
          <w:rFonts w:ascii="Arial" w:eastAsia="Arial" w:hAnsi="Arial" w:cs="Arial"/>
        </w:rPr>
      </w:pPr>
    </w:p>
    <w:p w:rsidR="00FA470C" w:rsidRDefault="00651413">
      <w:pPr>
        <w:widowControl w:val="0"/>
        <w:tabs>
          <w:tab w:val="left" w:pos="1079"/>
        </w:tabs>
        <w:spacing w:after="0" w:line="240" w:lineRule="auto"/>
        <w:ind w:left="719" w:right="-20"/>
        <w:rPr>
          <w:rFonts w:ascii="Arial" w:eastAsia="Arial" w:hAnsi="Arial" w:cs="Arial"/>
        </w:rPr>
      </w:pPr>
      <w:r>
        <w:rPr>
          <w:rFonts w:ascii="Arial" w:eastAsia="Arial" w:hAnsi="Arial" w:cs="Arial"/>
        </w:rPr>
        <w:t>2.</w:t>
      </w:r>
      <w:r>
        <w:rPr>
          <w:rFonts w:ascii="Arial" w:eastAsia="Arial" w:hAnsi="Arial" w:cs="Arial"/>
        </w:rPr>
        <w:tab/>
        <w:t>Staff resumes and supporting information.</w:t>
      </w:r>
    </w:p>
    <w:p w:rsidR="00FA470C" w:rsidRDefault="00FA470C">
      <w:pPr>
        <w:widowControl w:val="0"/>
        <w:spacing w:after="10" w:line="220" w:lineRule="auto"/>
        <w:rPr>
          <w:rFonts w:ascii="Arial" w:eastAsia="Arial" w:hAnsi="Arial" w:cs="Arial"/>
        </w:rPr>
      </w:pPr>
    </w:p>
    <w:p w:rsidR="00FA470C" w:rsidRDefault="00651413">
      <w:pPr>
        <w:widowControl w:val="0"/>
        <w:tabs>
          <w:tab w:val="left" w:pos="1079"/>
        </w:tabs>
        <w:spacing w:after="0" w:line="240" w:lineRule="auto"/>
        <w:ind w:left="719" w:right="-20"/>
        <w:rPr>
          <w:rFonts w:ascii="Arial" w:eastAsia="Arial" w:hAnsi="Arial" w:cs="Arial"/>
        </w:rPr>
      </w:pPr>
      <w:r>
        <w:rPr>
          <w:rFonts w:ascii="Arial" w:eastAsia="Arial" w:hAnsi="Arial" w:cs="Arial"/>
        </w:rPr>
        <w:t>3.</w:t>
      </w:r>
      <w:r>
        <w:rPr>
          <w:rFonts w:ascii="Arial" w:eastAsia="Arial" w:hAnsi="Arial" w:cs="Arial"/>
        </w:rPr>
        <w:tab/>
        <w:t>An outline of the firm’s proposed approach.</w:t>
      </w:r>
    </w:p>
    <w:p w:rsidR="00FA470C" w:rsidRDefault="00FA470C">
      <w:pPr>
        <w:widowControl w:val="0"/>
        <w:spacing w:after="10" w:line="220" w:lineRule="auto"/>
        <w:rPr>
          <w:rFonts w:ascii="Arial" w:eastAsia="Arial" w:hAnsi="Arial" w:cs="Arial"/>
        </w:rPr>
      </w:pPr>
    </w:p>
    <w:p w:rsidR="00FA470C" w:rsidRDefault="00651413">
      <w:pPr>
        <w:widowControl w:val="0"/>
        <w:tabs>
          <w:tab w:val="left" w:pos="1079"/>
        </w:tabs>
        <w:spacing w:after="0" w:line="240" w:lineRule="auto"/>
        <w:ind w:left="719" w:right="-20"/>
        <w:rPr>
          <w:rFonts w:ascii="Arial" w:eastAsia="Arial" w:hAnsi="Arial" w:cs="Arial"/>
        </w:rPr>
      </w:pPr>
      <w:r>
        <w:rPr>
          <w:rFonts w:ascii="Arial" w:eastAsia="Arial" w:hAnsi="Arial" w:cs="Arial"/>
        </w:rPr>
        <w:t>4.</w:t>
      </w:r>
      <w:r>
        <w:rPr>
          <w:rFonts w:ascii="Arial" w:eastAsia="Arial" w:hAnsi="Arial" w:cs="Arial"/>
        </w:rPr>
        <w:tab/>
        <w:t>Bid Form</w:t>
      </w:r>
    </w:p>
    <w:p w:rsidR="00FA470C" w:rsidRDefault="00FA470C">
      <w:pPr>
        <w:widowControl w:val="0"/>
        <w:tabs>
          <w:tab w:val="left" w:pos="1079"/>
        </w:tabs>
        <w:spacing w:after="0" w:line="240" w:lineRule="auto"/>
        <w:ind w:left="719" w:right="-20"/>
        <w:rPr>
          <w:rFonts w:ascii="Arial" w:eastAsia="Arial" w:hAnsi="Arial" w:cs="Arial"/>
        </w:rPr>
      </w:pPr>
    </w:p>
    <w:p w:rsidR="00FA470C" w:rsidRDefault="00651413">
      <w:pPr>
        <w:widowControl w:val="0"/>
        <w:tabs>
          <w:tab w:val="left" w:pos="1079"/>
        </w:tabs>
        <w:spacing w:after="0" w:line="240" w:lineRule="auto"/>
        <w:ind w:left="719" w:right="-20"/>
        <w:rPr>
          <w:rFonts w:ascii="Arial" w:eastAsia="Arial" w:hAnsi="Arial" w:cs="Arial"/>
        </w:rPr>
      </w:pPr>
      <w:r>
        <w:rPr>
          <w:rFonts w:ascii="Arial" w:eastAsia="Arial" w:hAnsi="Arial" w:cs="Arial"/>
        </w:rPr>
        <w:t xml:space="preserve">5. </w:t>
      </w:r>
      <w:r>
        <w:rPr>
          <w:rFonts w:ascii="Arial" w:eastAsia="Arial" w:hAnsi="Arial" w:cs="Arial"/>
        </w:rPr>
        <w:tab/>
        <w:t>Bidder Certification Form</w:t>
      </w:r>
    </w:p>
    <w:p w:rsidR="00FA470C" w:rsidRDefault="00FA470C">
      <w:pPr>
        <w:widowControl w:val="0"/>
        <w:tabs>
          <w:tab w:val="left" w:pos="1079"/>
        </w:tabs>
        <w:spacing w:after="0" w:line="240" w:lineRule="auto"/>
        <w:ind w:left="719" w:right="-20"/>
        <w:rPr>
          <w:rFonts w:ascii="Arial" w:eastAsia="Arial" w:hAnsi="Arial" w:cs="Arial"/>
        </w:rPr>
      </w:pPr>
    </w:p>
    <w:p w:rsidR="00FA470C" w:rsidRDefault="00651413">
      <w:pPr>
        <w:widowControl w:val="0"/>
        <w:tabs>
          <w:tab w:val="left" w:pos="1079"/>
        </w:tabs>
        <w:spacing w:after="0" w:line="240" w:lineRule="auto"/>
        <w:ind w:left="719" w:right="-20"/>
        <w:rPr>
          <w:rFonts w:ascii="Arial" w:eastAsia="Arial" w:hAnsi="Arial" w:cs="Arial"/>
        </w:rPr>
      </w:pPr>
      <w:r>
        <w:rPr>
          <w:rFonts w:ascii="Arial" w:eastAsia="Arial" w:hAnsi="Arial" w:cs="Arial"/>
        </w:rPr>
        <w:t xml:space="preserve">6. </w:t>
      </w:r>
      <w:r>
        <w:rPr>
          <w:rFonts w:ascii="Arial" w:eastAsia="Arial" w:hAnsi="Arial" w:cs="Arial"/>
        </w:rPr>
        <w:tab/>
        <w:t>MBE/WBE Form</w:t>
      </w:r>
    </w:p>
    <w:p w:rsidR="00FA470C" w:rsidRDefault="00FA470C">
      <w:pPr>
        <w:widowControl w:val="0"/>
        <w:tabs>
          <w:tab w:val="left" w:pos="1079"/>
        </w:tabs>
        <w:spacing w:after="0" w:line="240" w:lineRule="auto"/>
        <w:ind w:right="-20"/>
        <w:rPr>
          <w:rFonts w:ascii="Arial" w:eastAsia="Arial" w:hAnsi="Arial" w:cs="Arial"/>
        </w:rPr>
      </w:pPr>
    </w:p>
    <w:p w:rsidR="00FA470C" w:rsidRDefault="00FA470C">
      <w:pPr>
        <w:widowControl w:val="0"/>
        <w:spacing w:after="0" w:line="240" w:lineRule="auto"/>
        <w:rPr>
          <w:rFonts w:ascii="Arial" w:eastAsia="Arial" w:hAnsi="Arial" w:cs="Arial"/>
        </w:rPr>
      </w:pPr>
    </w:p>
    <w:p w:rsidR="00FA470C" w:rsidRDefault="00FA470C">
      <w:pPr>
        <w:widowControl w:val="0"/>
        <w:spacing w:after="1" w:line="220" w:lineRule="auto"/>
        <w:rPr>
          <w:rFonts w:ascii="Arial" w:eastAsia="Arial" w:hAnsi="Arial" w:cs="Arial"/>
        </w:rPr>
      </w:pPr>
    </w:p>
    <w:p w:rsidR="00FA470C" w:rsidRDefault="00651413">
      <w:pPr>
        <w:widowControl w:val="0"/>
        <w:spacing w:after="0" w:line="240" w:lineRule="auto"/>
        <w:ind w:left="719" w:right="-20"/>
        <w:rPr>
          <w:rFonts w:ascii="Arial" w:eastAsia="Arial" w:hAnsi="Arial" w:cs="Arial"/>
        </w:rPr>
      </w:pPr>
      <w:r>
        <w:rPr>
          <w:rFonts w:ascii="Arial" w:eastAsia="Arial" w:hAnsi="Arial" w:cs="Arial"/>
        </w:rPr>
        <w:t>Submitted by:</w:t>
      </w:r>
    </w:p>
    <w:p w:rsidR="00FA470C" w:rsidRDefault="00FA470C">
      <w:pPr>
        <w:widowControl w:val="0"/>
        <w:spacing w:after="6" w:line="200" w:lineRule="auto"/>
        <w:rPr>
          <w:rFonts w:ascii="Arial" w:eastAsia="Arial" w:hAnsi="Arial" w:cs="Arial"/>
        </w:rPr>
      </w:pPr>
    </w:p>
    <w:p w:rsidR="00FA470C" w:rsidRDefault="00651413">
      <w:pPr>
        <w:widowControl w:val="0"/>
        <w:spacing w:after="0" w:line="240" w:lineRule="auto"/>
        <w:ind w:left="719" w:right="5253"/>
        <w:rPr>
          <w:rFonts w:ascii="Arial" w:eastAsia="Arial" w:hAnsi="Arial" w:cs="Arial"/>
        </w:rPr>
      </w:pPr>
      <w:r>
        <w:rPr>
          <w:rFonts w:ascii="Arial" w:eastAsia="Arial" w:hAnsi="Arial" w:cs="Arial"/>
        </w:rPr>
        <w:t>_____________________________________ Company</w:t>
      </w:r>
    </w:p>
    <w:p w:rsidR="00FA470C" w:rsidRDefault="00FA470C">
      <w:pPr>
        <w:widowControl w:val="0"/>
        <w:spacing w:after="0" w:line="220" w:lineRule="auto"/>
        <w:rPr>
          <w:rFonts w:ascii="Arial" w:eastAsia="Arial" w:hAnsi="Arial" w:cs="Arial"/>
        </w:rPr>
      </w:pPr>
    </w:p>
    <w:p w:rsidR="00FA470C" w:rsidRDefault="00651413">
      <w:pPr>
        <w:widowControl w:val="0"/>
        <w:tabs>
          <w:tab w:val="left" w:pos="4488"/>
        </w:tabs>
        <w:spacing w:after="0" w:line="240" w:lineRule="auto"/>
        <w:ind w:left="719" w:right="5253"/>
        <w:rPr>
          <w:rFonts w:ascii="Arial" w:eastAsia="Arial" w:hAnsi="Arial" w:cs="Arial"/>
        </w:rPr>
      </w:pPr>
      <w:r>
        <w:rPr>
          <w:rFonts w:ascii="Arial" w:eastAsia="Arial" w:hAnsi="Arial" w:cs="Arial"/>
        </w:rPr>
        <w:t>_____________________________________Authorized Signature</w:t>
      </w:r>
      <w:r>
        <w:rPr>
          <w:rFonts w:ascii="Arial" w:eastAsia="Arial" w:hAnsi="Arial" w:cs="Arial"/>
        </w:rPr>
        <w:tab/>
        <w:t>Title</w:t>
      </w:r>
    </w:p>
    <w:p w:rsidR="00FA470C" w:rsidRDefault="00FA470C">
      <w:pPr>
        <w:widowControl w:val="0"/>
        <w:spacing w:after="0" w:line="220" w:lineRule="auto"/>
        <w:rPr>
          <w:rFonts w:ascii="Arial" w:eastAsia="Arial" w:hAnsi="Arial" w:cs="Arial"/>
        </w:rPr>
      </w:pPr>
    </w:p>
    <w:p w:rsidR="00FA470C" w:rsidRDefault="00651413">
      <w:pPr>
        <w:widowControl w:val="0"/>
        <w:spacing w:after="0" w:line="240" w:lineRule="auto"/>
        <w:ind w:left="719" w:right="5253"/>
        <w:rPr>
          <w:rFonts w:ascii="Arial" w:eastAsia="Arial" w:hAnsi="Arial" w:cs="Arial"/>
        </w:rPr>
      </w:pPr>
      <w:r>
        <w:rPr>
          <w:rFonts w:ascii="Arial" w:eastAsia="Arial" w:hAnsi="Arial" w:cs="Arial"/>
        </w:rPr>
        <w:t>_____________________________________ Date</w:t>
      </w:r>
    </w:p>
    <w:p w:rsidR="00FA470C" w:rsidRDefault="00FA470C">
      <w:pPr>
        <w:widowControl w:val="0"/>
        <w:spacing w:after="5" w:line="220" w:lineRule="auto"/>
        <w:rPr>
          <w:rFonts w:ascii="Arial" w:eastAsia="Arial" w:hAnsi="Arial" w:cs="Arial"/>
        </w:rPr>
      </w:pPr>
    </w:p>
    <w:p w:rsidR="00FA470C" w:rsidRDefault="00651413">
      <w:pPr>
        <w:widowControl w:val="0"/>
        <w:spacing w:after="0" w:line="240" w:lineRule="auto"/>
        <w:ind w:left="719" w:right="5253"/>
        <w:rPr>
          <w:rFonts w:ascii="Arial" w:eastAsia="Arial" w:hAnsi="Arial" w:cs="Arial"/>
        </w:rPr>
      </w:pPr>
      <w:r>
        <w:rPr>
          <w:rFonts w:ascii="Arial" w:eastAsia="Arial" w:hAnsi="Arial" w:cs="Arial"/>
        </w:rPr>
        <w:t>_____________________________________Telephone</w:t>
      </w:r>
    </w:p>
    <w:p w:rsidR="00FA470C" w:rsidRDefault="00FA470C">
      <w:pPr>
        <w:widowControl w:val="0"/>
        <w:spacing w:after="10" w:line="220" w:lineRule="auto"/>
        <w:rPr>
          <w:rFonts w:ascii="Arial" w:eastAsia="Arial" w:hAnsi="Arial" w:cs="Arial"/>
        </w:rPr>
      </w:pPr>
    </w:p>
    <w:p w:rsidR="00FA470C" w:rsidRDefault="00651413">
      <w:pPr>
        <w:widowControl w:val="0"/>
        <w:spacing w:after="0" w:line="240" w:lineRule="auto"/>
        <w:ind w:left="719" w:right="5450"/>
        <w:rPr>
          <w:rFonts w:ascii="Arial" w:eastAsia="Arial" w:hAnsi="Arial" w:cs="Arial"/>
        </w:rPr>
        <w:sectPr w:rsidR="00FA470C">
          <w:footerReference w:type="default" r:id="rId12"/>
          <w:pgSz w:w="12240" w:h="15840"/>
          <w:pgMar w:top="1134" w:right="850" w:bottom="1134" w:left="864" w:header="720" w:footer="720" w:gutter="0"/>
          <w:pgNumType w:start="1"/>
          <w:cols w:space="720"/>
        </w:sectPr>
      </w:pPr>
      <w:r>
        <w:rPr>
          <w:rFonts w:ascii="Arial" w:eastAsia="Arial" w:hAnsi="Arial" w:cs="Arial"/>
        </w:rPr>
        <w:t>___________________________________ Email</w:t>
      </w:r>
    </w:p>
    <w:p w:rsidR="00FA470C" w:rsidRDefault="00651413">
      <w:pPr>
        <w:widowControl w:val="0"/>
        <w:spacing w:after="0" w:line="240" w:lineRule="auto"/>
        <w:ind w:left="3470" w:right="3574"/>
        <w:jc w:val="center"/>
        <w:rPr>
          <w:rFonts w:ascii="Arial" w:eastAsia="Arial" w:hAnsi="Arial" w:cs="Arial"/>
          <w:b/>
        </w:rPr>
      </w:pPr>
      <w:r>
        <w:rPr>
          <w:rFonts w:ascii="Arial" w:eastAsia="Arial" w:hAnsi="Arial" w:cs="Arial"/>
          <w:b/>
        </w:rPr>
        <w:lastRenderedPageBreak/>
        <w:t>BID FORM</w:t>
      </w:r>
    </w:p>
    <w:p w:rsidR="00FA470C" w:rsidRDefault="00FA470C">
      <w:pPr>
        <w:widowControl w:val="0"/>
        <w:spacing w:after="0" w:line="240" w:lineRule="auto"/>
        <w:ind w:left="3470" w:right="3574"/>
        <w:jc w:val="center"/>
        <w:rPr>
          <w:rFonts w:ascii="Arial" w:eastAsia="Arial" w:hAnsi="Arial" w:cs="Arial"/>
          <w:b/>
        </w:rPr>
      </w:pPr>
    </w:p>
    <w:p w:rsidR="00FA470C" w:rsidRDefault="00651413">
      <w:pPr>
        <w:widowControl w:val="0"/>
        <w:spacing w:after="0" w:line="240" w:lineRule="auto"/>
        <w:ind w:left="3470" w:right="3574"/>
        <w:jc w:val="center"/>
        <w:rPr>
          <w:rFonts w:ascii="Arial" w:eastAsia="Arial" w:hAnsi="Arial" w:cs="Arial"/>
        </w:rPr>
      </w:pPr>
      <w:r>
        <w:rPr>
          <w:rFonts w:ascii="Arial" w:eastAsia="Arial" w:hAnsi="Arial" w:cs="Arial"/>
          <w:b/>
        </w:rPr>
        <w:t>ARCHITECT AND ENGINEERING CONSULTING</w:t>
      </w:r>
      <w:r>
        <w:rPr>
          <w:rFonts w:ascii="Arial" w:eastAsia="Arial" w:hAnsi="Arial" w:cs="Arial"/>
        </w:rPr>
        <w:t xml:space="preserve"> </w:t>
      </w:r>
      <w:r>
        <w:rPr>
          <w:rFonts w:ascii="Arial" w:eastAsia="Arial" w:hAnsi="Arial" w:cs="Arial"/>
          <w:b/>
        </w:rPr>
        <w:t>SERVICES</w:t>
      </w:r>
      <w:r>
        <w:rPr>
          <w:rFonts w:ascii="Arial" w:eastAsia="Arial" w:hAnsi="Arial" w:cs="Arial"/>
        </w:rPr>
        <w:t xml:space="preserve"> </w:t>
      </w:r>
      <w:r>
        <w:rPr>
          <w:rFonts w:ascii="Arial" w:eastAsia="Arial" w:hAnsi="Arial" w:cs="Arial"/>
          <w:b/>
        </w:rPr>
        <w:t>REQUEST</w:t>
      </w:r>
      <w:r>
        <w:rPr>
          <w:rFonts w:ascii="Arial" w:eastAsia="Arial" w:hAnsi="Arial" w:cs="Arial"/>
        </w:rPr>
        <w:t xml:space="preserve"> </w:t>
      </w:r>
      <w:r>
        <w:rPr>
          <w:rFonts w:ascii="Arial" w:eastAsia="Arial" w:hAnsi="Arial" w:cs="Arial"/>
          <w:b/>
        </w:rPr>
        <w:t>FOR</w:t>
      </w:r>
      <w:r>
        <w:rPr>
          <w:rFonts w:ascii="Arial" w:eastAsia="Arial" w:hAnsi="Arial" w:cs="Arial"/>
        </w:rPr>
        <w:t xml:space="preserve"> </w:t>
      </w:r>
      <w:r>
        <w:rPr>
          <w:rFonts w:ascii="Arial" w:eastAsia="Arial" w:hAnsi="Arial" w:cs="Arial"/>
          <w:b/>
        </w:rPr>
        <w:t>PROPOSAL</w:t>
      </w:r>
      <w:r>
        <w:rPr>
          <w:rFonts w:ascii="Arial" w:eastAsia="Arial" w:hAnsi="Arial" w:cs="Arial"/>
        </w:rPr>
        <w:t xml:space="preserve"> </w:t>
      </w:r>
      <w:r>
        <w:rPr>
          <w:rFonts w:ascii="Arial" w:eastAsia="Arial" w:hAnsi="Arial" w:cs="Arial"/>
          <w:b/>
        </w:rPr>
        <w:t>INFORMATION SHEET</w:t>
      </w:r>
    </w:p>
    <w:p w:rsidR="00FA470C" w:rsidRDefault="00FA470C">
      <w:pPr>
        <w:widowControl w:val="0"/>
        <w:spacing w:after="0" w:line="240" w:lineRule="auto"/>
        <w:rPr>
          <w:rFonts w:ascii="Arial" w:eastAsia="Arial" w:hAnsi="Arial" w:cs="Arial"/>
        </w:rPr>
      </w:pPr>
    </w:p>
    <w:p w:rsidR="00FA470C" w:rsidRDefault="00FA470C">
      <w:pPr>
        <w:widowControl w:val="0"/>
        <w:spacing w:after="13" w:line="20" w:lineRule="auto"/>
        <w:rPr>
          <w:rFonts w:ascii="Arial" w:eastAsia="Arial" w:hAnsi="Arial" w:cs="Arial"/>
        </w:rPr>
      </w:pPr>
    </w:p>
    <w:p w:rsidR="00FA470C" w:rsidRDefault="00651413">
      <w:pPr>
        <w:widowControl w:val="0"/>
        <w:spacing w:after="0" w:line="235" w:lineRule="auto"/>
        <w:ind w:right="-20"/>
        <w:rPr>
          <w:rFonts w:ascii="Arial" w:eastAsia="Arial" w:hAnsi="Arial" w:cs="Arial"/>
        </w:rPr>
      </w:pPr>
      <w:r>
        <w:rPr>
          <w:rFonts w:ascii="Arial" w:eastAsia="Arial" w:hAnsi="Arial" w:cs="Arial"/>
          <w:b/>
        </w:rPr>
        <w:t>Please</w:t>
      </w:r>
      <w:r>
        <w:rPr>
          <w:rFonts w:ascii="Arial" w:eastAsia="Arial" w:hAnsi="Arial" w:cs="Arial"/>
        </w:rPr>
        <w:t xml:space="preserve"> </w:t>
      </w:r>
      <w:r>
        <w:rPr>
          <w:rFonts w:ascii="Arial" w:eastAsia="Arial" w:hAnsi="Arial" w:cs="Arial"/>
          <w:b/>
        </w:rPr>
        <w:t>complete</w:t>
      </w:r>
      <w:r>
        <w:rPr>
          <w:rFonts w:ascii="Arial" w:eastAsia="Arial" w:hAnsi="Arial" w:cs="Arial"/>
        </w:rPr>
        <w:t xml:space="preserve"> </w:t>
      </w:r>
      <w:r>
        <w:rPr>
          <w:rFonts w:ascii="Arial" w:eastAsia="Arial" w:hAnsi="Arial" w:cs="Arial"/>
          <w:b/>
        </w:rPr>
        <w:t>the</w:t>
      </w:r>
      <w:r>
        <w:rPr>
          <w:rFonts w:ascii="Arial" w:eastAsia="Arial" w:hAnsi="Arial" w:cs="Arial"/>
        </w:rPr>
        <w:t xml:space="preserve"> </w:t>
      </w:r>
      <w:r>
        <w:rPr>
          <w:rFonts w:ascii="Arial" w:eastAsia="Arial" w:hAnsi="Arial" w:cs="Arial"/>
          <w:b/>
        </w:rPr>
        <w:t>information</w:t>
      </w:r>
      <w:r>
        <w:rPr>
          <w:rFonts w:ascii="Arial" w:eastAsia="Arial" w:hAnsi="Arial" w:cs="Arial"/>
        </w:rPr>
        <w:t xml:space="preserve"> </w:t>
      </w:r>
      <w:r>
        <w:rPr>
          <w:rFonts w:ascii="Arial" w:eastAsia="Arial" w:hAnsi="Arial" w:cs="Arial"/>
          <w:b/>
        </w:rPr>
        <w:t>below</w:t>
      </w:r>
      <w:r>
        <w:rPr>
          <w:rFonts w:ascii="Arial" w:eastAsia="Arial" w:hAnsi="Arial" w:cs="Arial"/>
        </w:rPr>
        <w:t xml:space="preserve"> </w:t>
      </w:r>
      <w:r>
        <w:rPr>
          <w:rFonts w:ascii="Arial" w:eastAsia="Arial" w:hAnsi="Arial" w:cs="Arial"/>
          <w:b/>
        </w:rPr>
        <w:t>as</w:t>
      </w:r>
      <w:r>
        <w:rPr>
          <w:rFonts w:ascii="Arial" w:eastAsia="Arial" w:hAnsi="Arial" w:cs="Arial"/>
        </w:rPr>
        <w:t xml:space="preserve"> </w:t>
      </w:r>
      <w:r>
        <w:rPr>
          <w:rFonts w:ascii="Arial" w:eastAsia="Arial" w:hAnsi="Arial" w:cs="Arial"/>
          <w:b/>
        </w:rPr>
        <w:t>concisely</w:t>
      </w:r>
      <w:r>
        <w:rPr>
          <w:rFonts w:ascii="Arial" w:eastAsia="Arial" w:hAnsi="Arial" w:cs="Arial"/>
        </w:rPr>
        <w:t xml:space="preserve"> </w:t>
      </w:r>
      <w:r>
        <w:rPr>
          <w:rFonts w:ascii="Arial" w:eastAsia="Arial" w:hAnsi="Arial" w:cs="Arial"/>
          <w:b/>
        </w:rPr>
        <w:t>as</w:t>
      </w:r>
      <w:r>
        <w:rPr>
          <w:rFonts w:ascii="Arial" w:eastAsia="Arial" w:hAnsi="Arial" w:cs="Arial"/>
        </w:rPr>
        <w:t xml:space="preserve"> </w:t>
      </w:r>
      <w:r>
        <w:rPr>
          <w:rFonts w:ascii="Arial" w:eastAsia="Arial" w:hAnsi="Arial" w:cs="Arial"/>
          <w:b/>
        </w:rPr>
        <w:t>possible.</w:t>
      </w:r>
    </w:p>
    <w:p w:rsidR="00FA470C" w:rsidRDefault="00651413">
      <w:pPr>
        <w:widowControl w:val="0"/>
        <w:spacing w:after="0" w:line="235" w:lineRule="auto"/>
        <w:ind w:right="-20"/>
        <w:rPr>
          <w:rFonts w:ascii="Arial" w:eastAsia="Arial" w:hAnsi="Arial" w:cs="Arial"/>
        </w:rPr>
      </w:pPr>
      <w:r>
        <w:rPr>
          <w:rFonts w:ascii="Arial" w:eastAsia="Arial" w:hAnsi="Arial" w:cs="Arial"/>
        </w:rPr>
        <w:t>If you wish to provide additional information, please attach and reference location of additional information.</w:t>
      </w:r>
    </w:p>
    <w:p w:rsidR="00FA470C" w:rsidRDefault="00FA470C">
      <w:pPr>
        <w:widowControl w:val="0"/>
        <w:spacing w:after="6" w:line="220" w:lineRule="auto"/>
        <w:rPr>
          <w:rFonts w:ascii="Arial" w:eastAsia="Arial" w:hAnsi="Arial" w:cs="Arial"/>
        </w:rPr>
      </w:pPr>
    </w:p>
    <w:tbl>
      <w:tblPr>
        <w:tblStyle w:val="a0"/>
        <w:tblW w:w="10579" w:type="dxa"/>
        <w:tblInd w:w="37" w:type="dxa"/>
        <w:tblLayout w:type="fixed"/>
        <w:tblLook w:val="0000" w:firstRow="0" w:lastRow="0" w:firstColumn="0" w:lastColumn="0" w:noHBand="0" w:noVBand="0"/>
      </w:tblPr>
      <w:tblGrid>
        <w:gridCol w:w="4473"/>
        <w:gridCol w:w="6106"/>
      </w:tblGrid>
      <w:tr w:rsidR="00FA470C">
        <w:trPr>
          <w:trHeight w:val="448"/>
        </w:trPr>
        <w:tc>
          <w:tcPr>
            <w:tcW w:w="10579" w:type="dxa"/>
            <w:gridSpan w:val="2"/>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19" w:line="220" w:lineRule="auto"/>
              <w:rPr>
                <w:rFonts w:ascii="Arial" w:eastAsia="Arial" w:hAnsi="Arial" w:cs="Arial"/>
                <w:b/>
              </w:rPr>
            </w:pPr>
          </w:p>
          <w:p w:rsidR="00FA470C" w:rsidRDefault="00651413">
            <w:pPr>
              <w:widowControl w:val="0"/>
              <w:spacing w:after="0" w:line="240" w:lineRule="auto"/>
              <w:ind w:left="110" w:right="-20"/>
              <w:rPr>
                <w:rFonts w:ascii="Arial" w:eastAsia="Arial" w:hAnsi="Arial" w:cs="Arial"/>
                <w:b/>
              </w:rPr>
            </w:pPr>
            <w:r>
              <w:rPr>
                <w:rFonts w:ascii="Arial" w:eastAsia="Arial" w:hAnsi="Arial" w:cs="Arial"/>
                <w:b/>
              </w:rPr>
              <w:t>General Information</w:t>
            </w:r>
          </w:p>
          <w:p w:rsidR="00FA470C" w:rsidRDefault="00FA470C">
            <w:pPr>
              <w:widowControl w:val="0"/>
              <w:spacing w:after="0" w:line="240" w:lineRule="auto"/>
              <w:ind w:left="110" w:right="-20"/>
              <w:rPr>
                <w:rFonts w:ascii="Arial" w:eastAsia="Arial" w:hAnsi="Arial" w:cs="Arial"/>
              </w:rPr>
            </w:pPr>
          </w:p>
        </w:tc>
      </w:tr>
      <w:tr w:rsidR="00FA470C">
        <w:trPr>
          <w:trHeight w:val="545"/>
        </w:trPr>
        <w:tc>
          <w:tcPr>
            <w:tcW w:w="4473" w:type="dxa"/>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17" w:line="220" w:lineRule="auto"/>
              <w:rPr>
                <w:rFonts w:ascii="Arial" w:eastAsia="Arial" w:hAnsi="Arial" w:cs="Arial"/>
              </w:rPr>
            </w:pPr>
          </w:p>
          <w:p w:rsidR="00FA470C" w:rsidRDefault="00651413">
            <w:pPr>
              <w:widowControl w:val="0"/>
              <w:spacing w:after="0" w:line="240" w:lineRule="auto"/>
              <w:ind w:left="110" w:right="-20"/>
              <w:rPr>
                <w:rFonts w:ascii="Arial" w:eastAsia="Arial" w:hAnsi="Arial" w:cs="Arial"/>
              </w:rPr>
            </w:pPr>
            <w:r>
              <w:rPr>
                <w:rFonts w:ascii="Arial" w:eastAsia="Arial" w:hAnsi="Arial" w:cs="Arial"/>
                <w:b/>
              </w:rPr>
              <w:t>Legal</w:t>
            </w:r>
            <w:r>
              <w:rPr>
                <w:rFonts w:ascii="Arial" w:eastAsia="Arial" w:hAnsi="Arial" w:cs="Arial"/>
              </w:rPr>
              <w:t xml:space="preserve"> </w:t>
            </w:r>
            <w:r>
              <w:rPr>
                <w:rFonts w:ascii="Arial" w:eastAsia="Arial" w:hAnsi="Arial" w:cs="Arial"/>
                <w:b/>
              </w:rPr>
              <w:t>Name</w:t>
            </w:r>
          </w:p>
          <w:p w:rsidR="00FA470C" w:rsidRDefault="00FA470C">
            <w:pPr>
              <w:widowControl w:val="0"/>
              <w:spacing w:after="0" w:line="240" w:lineRule="auto"/>
              <w:ind w:left="110" w:right="-20"/>
              <w:rPr>
                <w:rFonts w:ascii="Arial" w:eastAsia="Arial" w:hAnsi="Arial" w:cs="Arial"/>
              </w:rPr>
            </w:pPr>
          </w:p>
        </w:tc>
        <w:tc>
          <w:tcPr>
            <w:tcW w:w="6106" w:type="dxa"/>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0" w:line="240" w:lineRule="auto"/>
              <w:ind w:left="110" w:right="-20"/>
              <w:rPr>
                <w:rFonts w:ascii="Arial" w:eastAsia="Arial" w:hAnsi="Arial" w:cs="Arial"/>
              </w:rPr>
            </w:pPr>
          </w:p>
        </w:tc>
      </w:tr>
      <w:tr w:rsidR="00FA470C">
        <w:trPr>
          <w:trHeight w:val="682"/>
        </w:trPr>
        <w:tc>
          <w:tcPr>
            <w:tcW w:w="4473" w:type="dxa"/>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17" w:line="220" w:lineRule="auto"/>
              <w:rPr>
                <w:rFonts w:ascii="Arial" w:eastAsia="Arial" w:hAnsi="Arial" w:cs="Arial"/>
              </w:rPr>
            </w:pPr>
          </w:p>
          <w:p w:rsidR="00FA470C" w:rsidRDefault="00651413">
            <w:pPr>
              <w:widowControl w:val="0"/>
              <w:spacing w:after="0" w:line="240" w:lineRule="auto"/>
              <w:ind w:left="110" w:right="-20"/>
              <w:rPr>
                <w:rFonts w:ascii="Arial" w:eastAsia="Arial" w:hAnsi="Arial" w:cs="Arial"/>
              </w:rPr>
            </w:pPr>
            <w:r>
              <w:rPr>
                <w:rFonts w:ascii="Arial" w:eastAsia="Arial" w:hAnsi="Arial" w:cs="Arial"/>
                <w:b/>
              </w:rPr>
              <w:t>Street</w:t>
            </w:r>
            <w:r>
              <w:rPr>
                <w:rFonts w:ascii="Arial" w:eastAsia="Arial" w:hAnsi="Arial" w:cs="Arial"/>
              </w:rPr>
              <w:t xml:space="preserve"> </w:t>
            </w:r>
            <w:r>
              <w:rPr>
                <w:rFonts w:ascii="Arial" w:eastAsia="Arial" w:hAnsi="Arial" w:cs="Arial"/>
                <w:b/>
              </w:rPr>
              <w:t>Address</w:t>
            </w:r>
          </w:p>
        </w:tc>
        <w:tc>
          <w:tcPr>
            <w:tcW w:w="6106" w:type="dxa"/>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0" w:line="240" w:lineRule="auto"/>
              <w:ind w:left="110" w:right="-20"/>
              <w:rPr>
                <w:rFonts w:ascii="Arial" w:eastAsia="Arial" w:hAnsi="Arial" w:cs="Arial"/>
              </w:rPr>
            </w:pPr>
          </w:p>
        </w:tc>
      </w:tr>
      <w:tr w:rsidR="00FA470C">
        <w:trPr>
          <w:trHeight w:val="597"/>
        </w:trPr>
        <w:tc>
          <w:tcPr>
            <w:tcW w:w="4473" w:type="dxa"/>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17" w:line="220" w:lineRule="auto"/>
              <w:rPr>
                <w:rFonts w:ascii="Arial" w:eastAsia="Arial" w:hAnsi="Arial" w:cs="Arial"/>
              </w:rPr>
            </w:pPr>
          </w:p>
          <w:p w:rsidR="00FA470C" w:rsidRDefault="00651413">
            <w:pPr>
              <w:widowControl w:val="0"/>
              <w:spacing w:after="0" w:line="240" w:lineRule="auto"/>
              <w:ind w:left="110" w:right="-20"/>
              <w:rPr>
                <w:rFonts w:ascii="Arial" w:eastAsia="Arial" w:hAnsi="Arial" w:cs="Arial"/>
              </w:rPr>
            </w:pPr>
            <w:r>
              <w:rPr>
                <w:rFonts w:ascii="Arial" w:eastAsia="Arial" w:hAnsi="Arial" w:cs="Arial"/>
                <w:b/>
              </w:rPr>
              <w:t>City</w:t>
            </w:r>
            <w:r>
              <w:rPr>
                <w:rFonts w:ascii="Arial" w:eastAsia="Arial" w:hAnsi="Arial" w:cs="Arial"/>
              </w:rPr>
              <w:t xml:space="preserve"> </w:t>
            </w:r>
            <w:r>
              <w:rPr>
                <w:rFonts w:ascii="Arial" w:eastAsia="Arial" w:hAnsi="Arial" w:cs="Arial"/>
                <w:b/>
              </w:rPr>
              <w:t>/</w:t>
            </w:r>
            <w:r>
              <w:rPr>
                <w:rFonts w:ascii="Arial" w:eastAsia="Arial" w:hAnsi="Arial" w:cs="Arial"/>
              </w:rPr>
              <w:t xml:space="preserve"> </w:t>
            </w:r>
            <w:r>
              <w:rPr>
                <w:rFonts w:ascii="Arial" w:eastAsia="Arial" w:hAnsi="Arial" w:cs="Arial"/>
                <w:b/>
              </w:rPr>
              <w:t>State</w:t>
            </w:r>
            <w:r>
              <w:rPr>
                <w:rFonts w:ascii="Arial" w:eastAsia="Arial" w:hAnsi="Arial" w:cs="Arial"/>
              </w:rPr>
              <w:t xml:space="preserve"> </w:t>
            </w:r>
            <w:r>
              <w:rPr>
                <w:rFonts w:ascii="Arial" w:eastAsia="Arial" w:hAnsi="Arial" w:cs="Arial"/>
                <w:b/>
              </w:rPr>
              <w:t>/</w:t>
            </w:r>
            <w:r>
              <w:rPr>
                <w:rFonts w:ascii="Arial" w:eastAsia="Arial" w:hAnsi="Arial" w:cs="Arial"/>
              </w:rPr>
              <w:t xml:space="preserve"> </w:t>
            </w:r>
            <w:r>
              <w:rPr>
                <w:rFonts w:ascii="Arial" w:eastAsia="Arial" w:hAnsi="Arial" w:cs="Arial"/>
                <w:b/>
              </w:rPr>
              <w:t>Zip</w:t>
            </w:r>
          </w:p>
        </w:tc>
        <w:tc>
          <w:tcPr>
            <w:tcW w:w="6106" w:type="dxa"/>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0" w:line="240" w:lineRule="auto"/>
              <w:ind w:left="110" w:right="-20"/>
              <w:rPr>
                <w:rFonts w:ascii="Arial" w:eastAsia="Arial" w:hAnsi="Arial" w:cs="Arial"/>
              </w:rPr>
            </w:pPr>
          </w:p>
        </w:tc>
      </w:tr>
      <w:tr w:rsidR="00FA470C">
        <w:trPr>
          <w:trHeight w:val="597"/>
        </w:trPr>
        <w:tc>
          <w:tcPr>
            <w:tcW w:w="4473" w:type="dxa"/>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0" w:line="240" w:lineRule="auto"/>
              <w:rPr>
                <w:rFonts w:ascii="Arial" w:eastAsia="Arial" w:hAnsi="Arial" w:cs="Arial"/>
              </w:rPr>
            </w:pPr>
          </w:p>
          <w:p w:rsidR="00FA470C" w:rsidRDefault="00651413">
            <w:pPr>
              <w:widowControl w:val="0"/>
              <w:spacing w:after="0" w:line="240" w:lineRule="auto"/>
              <w:ind w:left="110" w:right="-20"/>
              <w:rPr>
                <w:rFonts w:ascii="Arial" w:eastAsia="Arial" w:hAnsi="Arial" w:cs="Arial"/>
              </w:rPr>
            </w:pPr>
            <w:r>
              <w:rPr>
                <w:rFonts w:ascii="Arial" w:eastAsia="Arial" w:hAnsi="Arial" w:cs="Arial"/>
                <w:b/>
              </w:rPr>
              <w:t>Telephone</w:t>
            </w:r>
            <w:r>
              <w:rPr>
                <w:rFonts w:ascii="Arial" w:eastAsia="Arial" w:hAnsi="Arial" w:cs="Arial"/>
              </w:rPr>
              <w:t xml:space="preserve"> </w:t>
            </w:r>
            <w:r>
              <w:rPr>
                <w:rFonts w:ascii="Arial" w:eastAsia="Arial" w:hAnsi="Arial" w:cs="Arial"/>
                <w:b/>
              </w:rPr>
              <w:t>/</w:t>
            </w:r>
            <w:r>
              <w:rPr>
                <w:rFonts w:ascii="Arial" w:eastAsia="Arial" w:hAnsi="Arial" w:cs="Arial"/>
              </w:rPr>
              <w:t xml:space="preserve"> </w:t>
            </w:r>
            <w:r>
              <w:rPr>
                <w:rFonts w:ascii="Arial" w:eastAsia="Arial" w:hAnsi="Arial" w:cs="Arial"/>
                <w:b/>
              </w:rPr>
              <w:t>Fax</w:t>
            </w:r>
          </w:p>
        </w:tc>
        <w:tc>
          <w:tcPr>
            <w:tcW w:w="6106" w:type="dxa"/>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0" w:line="240" w:lineRule="auto"/>
              <w:ind w:left="110" w:right="-20"/>
              <w:rPr>
                <w:rFonts w:ascii="Arial" w:eastAsia="Arial" w:hAnsi="Arial" w:cs="Arial"/>
              </w:rPr>
            </w:pPr>
          </w:p>
        </w:tc>
      </w:tr>
      <w:tr w:rsidR="00FA470C">
        <w:trPr>
          <w:trHeight w:val="682"/>
        </w:trPr>
        <w:tc>
          <w:tcPr>
            <w:tcW w:w="4473" w:type="dxa"/>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0" w:line="240" w:lineRule="auto"/>
              <w:rPr>
                <w:rFonts w:ascii="Arial" w:eastAsia="Arial" w:hAnsi="Arial" w:cs="Arial"/>
              </w:rPr>
            </w:pPr>
          </w:p>
          <w:p w:rsidR="00FA470C" w:rsidRDefault="00651413">
            <w:pPr>
              <w:widowControl w:val="0"/>
              <w:spacing w:after="0" w:line="240" w:lineRule="auto"/>
              <w:ind w:left="110" w:right="-20"/>
              <w:rPr>
                <w:rFonts w:ascii="Arial" w:eastAsia="Arial" w:hAnsi="Arial" w:cs="Arial"/>
              </w:rPr>
            </w:pPr>
            <w:r>
              <w:rPr>
                <w:rFonts w:ascii="Arial" w:eastAsia="Arial" w:hAnsi="Arial" w:cs="Arial"/>
                <w:b/>
              </w:rPr>
              <w:t>E-Mail</w:t>
            </w:r>
            <w:r>
              <w:rPr>
                <w:rFonts w:ascii="Arial" w:eastAsia="Arial" w:hAnsi="Arial" w:cs="Arial"/>
              </w:rPr>
              <w:t xml:space="preserve"> </w:t>
            </w:r>
            <w:r>
              <w:rPr>
                <w:rFonts w:ascii="Arial" w:eastAsia="Arial" w:hAnsi="Arial" w:cs="Arial"/>
                <w:b/>
              </w:rPr>
              <w:t>Address</w:t>
            </w:r>
          </w:p>
        </w:tc>
        <w:tc>
          <w:tcPr>
            <w:tcW w:w="6106" w:type="dxa"/>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0" w:line="240" w:lineRule="auto"/>
              <w:ind w:left="110" w:right="-20"/>
              <w:rPr>
                <w:rFonts w:ascii="Arial" w:eastAsia="Arial" w:hAnsi="Arial" w:cs="Arial"/>
              </w:rPr>
            </w:pPr>
          </w:p>
        </w:tc>
      </w:tr>
      <w:tr w:rsidR="00FA470C">
        <w:trPr>
          <w:trHeight w:val="1189"/>
        </w:trPr>
        <w:tc>
          <w:tcPr>
            <w:tcW w:w="4473" w:type="dxa"/>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6" w:line="240" w:lineRule="auto"/>
              <w:rPr>
                <w:rFonts w:ascii="Arial" w:eastAsia="Arial" w:hAnsi="Arial" w:cs="Arial"/>
              </w:rPr>
            </w:pPr>
          </w:p>
          <w:p w:rsidR="00FA470C" w:rsidRDefault="00651413">
            <w:pPr>
              <w:widowControl w:val="0"/>
              <w:spacing w:after="0" w:line="240" w:lineRule="auto"/>
              <w:ind w:left="110" w:right="-20"/>
              <w:rPr>
                <w:rFonts w:ascii="Arial" w:eastAsia="Arial" w:hAnsi="Arial" w:cs="Arial"/>
              </w:rPr>
            </w:pPr>
            <w:r>
              <w:rPr>
                <w:rFonts w:ascii="Arial" w:eastAsia="Arial" w:hAnsi="Arial" w:cs="Arial"/>
                <w:b/>
              </w:rPr>
              <w:t>Primary</w:t>
            </w:r>
            <w:r>
              <w:rPr>
                <w:rFonts w:ascii="Arial" w:eastAsia="Arial" w:hAnsi="Arial" w:cs="Arial"/>
              </w:rPr>
              <w:t xml:space="preserve"> </w:t>
            </w:r>
            <w:r>
              <w:rPr>
                <w:rFonts w:ascii="Arial" w:eastAsia="Arial" w:hAnsi="Arial" w:cs="Arial"/>
                <w:b/>
              </w:rPr>
              <w:t>Contact</w:t>
            </w:r>
            <w:r>
              <w:rPr>
                <w:rFonts w:ascii="Arial" w:eastAsia="Arial" w:hAnsi="Arial" w:cs="Arial"/>
              </w:rPr>
              <w:t xml:space="preserve"> </w:t>
            </w:r>
            <w:r>
              <w:rPr>
                <w:rFonts w:ascii="Arial" w:eastAsia="Arial" w:hAnsi="Arial" w:cs="Arial"/>
                <w:b/>
              </w:rPr>
              <w:t>Name</w:t>
            </w:r>
          </w:p>
          <w:p w:rsidR="00FA470C" w:rsidRDefault="00FA470C">
            <w:pPr>
              <w:widowControl w:val="0"/>
              <w:spacing w:after="8" w:line="220" w:lineRule="auto"/>
              <w:rPr>
                <w:rFonts w:ascii="Arial" w:eastAsia="Arial" w:hAnsi="Arial" w:cs="Arial"/>
              </w:rPr>
            </w:pPr>
          </w:p>
          <w:p w:rsidR="00FA470C" w:rsidRDefault="00651413">
            <w:pPr>
              <w:widowControl w:val="0"/>
              <w:spacing w:after="0" w:line="240" w:lineRule="auto"/>
              <w:ind w:left="110" w:right="-20"/>
              <w:rPr>
                <w:rFonts w:ascii="Arial" w:eastAsia="Arial" w:hAnsi="Arial" w:cs="Arial"/>
              </w:rPr>
            </w:pPr>
            <w:r>
              <w:rPr>
                <w:rFonts w:ascii="Arial" w:eastAsia="Arial" w:hAnsi="Arial" w:cs="Arial"/>
                <w:b/>
              </w:rPr>
              <w:t>Contact</w:t>
            </w:r>
            <w:r>
              <w:rPr>
                <w:rFonts w:ascii="Arial" w:eastAsia="Arial" w:hAnsi="Arial" w:cs="Arial"/>
              </w:rPr>
              <w:t xml:space="preserve"> </w:t>
            </w:r>
            <w:r>
              <w:rPr>
                <w:rFonts w:ascii="Arial" w:eastAsia="Arial" w:hAnsi="Arial" w:cs="Arial"/>
                <w:b/>
              </w:rPr>
              <w:t>Information</w:t>
            </w:r>
          </w:p>
        </w:tc>
        <w:tc>
          <w:tcPr>
            <w:tcW w:w="6106" w:type="dxa"/>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0" w:line="240" w:lineRule="auto"/>
              <w:ind w:left="110" w:right="-20"/>
              <w:rPr>
                <w:rFonts w:ascii="Arial" w:eastAsia="Arial" w:hAnsi="Arial" w:cs="Arial"/>
              </w:rPr>
            </w:pPr>
          </w:p>
        </w:tc>
      </w:tr>
      <w:tr w:rsidR="00FA470C">
        <w:trPr>
          <w:trHeight w:val="1688"/>
        </w:trPr>
        <w:tc>
          <w:tcPr>
            <w:tcW w:w="4473" w:type="dxa"/>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6" w:line="240" w:lineRule="auto"/>
              <w:rPr>
                <w:rFonts w:ascii="Arial" w:eastAsia="Arial" w:hAnsi="Arial" w:cs="Arial"/>
              </w:rPr>
            </w:pPr>
          </w:p>
          <w:p w:rsidR="00FA470C" w:rsidRDefault="00651413">
            <w:pPr>
              <w:widowControl w:val="0"/>
              <w:spacing w:after="0" w:line="240" w:lineRule="auto"/>
              <w:ind w:left="110" w:right="687"/>
              <w:rPr>
                <w:rFonts w:ascii="Arial" w:eastAsia="Arial" w:hAnsi="Arial" w:cs="Arial"/>
              </w:rPr>
            </w:pPr>
            <w:r>
              <w:rPr>
                <w:rFonts w:ascii="Arial" w:eastAsia="Arial" w:hAnsi="Arial" w:cs="Arial"/>
                <w:b/>
              </w:rPr>
              <w:t>Confirm,</w:t>
            </w:r>
            <w:r>
              <w:rPr>
                <w:rFonts w:ascii="Arial" w:eastAsia="Arial" w:hAnsi="Arial" w:cs="Arial"/>
              </w:rPr>
              <w:t xml:space="preserve"> </w:t>
            </w:r>
            <w:r>
              <w:rPr>
                <w:rFonts w:ascii="Arial" w:eastAsia="Arial" w:hAnsi="Arial" w:cs="Arial"/>
                <w:b/>
              </w:rPr>
              <w:t>by</w:t>
            </w:r>
            <w:r>
              <w:rPr>
                <w:rFonts w:ascii="Arial" w:eastAsia="Arial" w:hAnsi="Arial" w:cs="Arial"/>
              </w:rPr>
              <w:t xml:space="preserve"> </w:t>
            </w:r>
            <w:r>
              <w:rPr>
                <w:rFonts w:ascii="Arial" w:eastAsia="Arial" w:hAnsi="Arial" w:cs="Arial"/>
                <w:b/>
              </w:rPr>
              <w:t>your</w:t>
            </w:r>
            <w:r>
              <w:rPr>
                <w:rFonts w:ascii="Arial" w:eastAsia="Arial" w:hAnsi="Arial" w:cs="Arial"/>
              </w:rPr>
              <w:t xml:space="preserve"> </w:t>
            </w:r>
            <w:r>
              <w:rPr>
                <w:rFonts w:ascii="Arial" w:eastAsia="Arial" w:hAnsi="Arial" w:cs="Arial"/>
                <w:b/>
              </w:rPr>
              <w:t>signature,</w:t>
            </w:r>
            <w:r>
              <w:rPr>
                <w:rFonts w:ascii="Arial" w:eastAsia="Arial" w:hAnsi="Arial" w:cs="Arial"/>
              </w:rPr>
              <w:t xml:space="preserve"> </w:t>
            </w:r>
            <w:r>
              <w:rPr>
                <w:rFonts w:ascii="Arial" w:eastAsia="Arial" w:hAnsi="Arial" w:cs="Arial"/>
                <w:b/>
              </w:rPr>
              <w:t>that</w:t>
            </w:r>
            <w:r>
              <w:rPr>
                <w:rFonts w:ascii="Arial" w:eastAsia="Arial" w:hAnsi="Arial" w:cs="Arial"/>
              </w:rPr>
              <w:t xml:space="preserve"> </w:t>
            </w:r>
            <w:r>
              <w:rPr>
                <w:rFonts w:ascii="Arial" w:eastAsia="Arial" w:hAnsi="Arial" w:cs="Arial"/>
                <w:b/>
              </w:rPr>
              <w:t>your</w:t>
            </w:r>
            <w:r>
              <w:rPr>
                <w:rFonts w:ascii="Arial" w:eastAsia="Arial" w:hAnsi="Arial" w:cs="Arial"/>
              </w:rPr>
              <w:t xml:space="preserve"> </w:t>
            </w:r>
            <w:r>
              <w:rPr>
                <w:rFonts w:ascii="Arial" w:eastAsia="Arial" w:hAnsi="Arial" w:cs="Arial"/>
                <w:b/>
              </w:rPr>
              <w:t>organization</w:t>
            </w:r>
            <w:r>
              <w:rPr>
                <w:rFonts w:ascii="Arial" w:eastAsia="Arial" w:hAnsi="Arial" w:cs="Arial"/>
              </w:rPr>
              <w:t xml:space="preserve"> </w:t>
            </w:r>
            <w:r>
              <w:rPr>
                <w:rFonts w:ascii="Arial" w:eastAsia="Arial" w:hAnsi="Arial" w:cs="Arial"/>
                <w:b/>
              </w:rPr>
              <w:t>agrees</w:t>
            </w:r>
            <w:r>
              <w:rPr>
                <w:rFonts w:ascii="Arial" w:eastAsia="Arial" w:hAnsi="Arial" w:cs="Arial"/>
              </w:rPr>
              <w:t xml:space="preserve"> </w:t>
            </w:r>
            <w:r>
              <w:rPr>
                <w:rFonts w:ascii="Arial" w:eastAsia="Arial" w:hAnsi="Arial" w:cs="Arial"/>
                <w:b/>
              </w:rPr>
              <w:t>to</w:t>
            </w:r>
            <w:r>
              <w:rPr>
                <w:rFonts w:ascii="Arial" w:eastAsia="Arial" w:hAnsi="Arial" w:cs="Arial"/>
              </w:rPr>
              <w:t xml:space="preserve"> </w:t>
            </w:r>
            <w:r>
              <w:rPr>
                <w:rFonts w:ascii="Arial" w:eastAsia="Arial" w:hAnsi="Arial" w:cs="Arial"/>
                <w:b/>
              </w:rPr>
              <w:t>abide</w:t>
            </w:r>
            <w:r>
              <w:rPr>
                <w:rFonts w:ascii="Arial" w:eastAsia="Arial" w:hAnsi="Arial" w:cs="Arial"/>
              </w:rPr>
              <w:t xml:space="preserve"> </w:t>
            </w:r>
            <w:r>
              <w:rPr>
                <w:rFonts w:ascii="Arial" w:eastAsia="Arial" w:hAnsi="Arial" w:cs="Arial"/>
                <w:b/>
              </w:rPr>
              <w:t>by</w:t>
            </w:r>
            <w:r>
              <w:rPr>
                <w:rFonts w:ascii="Arial" w:eastAsia="Arial" w:hAnsi="Arial" w:cs="Arial"/>
              </w:rPr>
              <w:t xml:space="preserve"> </w:t>
            </w:r>
            <w:r>
              <w:rPr>
                <w:rFonts w:ascii="Arial" w:eastAsia="Arial" w:hAnsi="Arial" w:cs="Arial"/>
                <w:b/>
              </w:rPr>
              <w:t>the</w:t>
            </w:r>
            <w:r>
              <w:rPr>
                <w:rFonts w:ascii="Arial" w:eastAsia="Arial" w:hAnsi="Arial" w:cs="Arial"/>
              </w:rPr>
              <w:t xml:space="preserve"> </w:t>
            </w:r>
            <w:r>
              <w:rPr>
                <w:rFonts w:ascii="Arial" w:eastAsia="Arial" w:hAnsi="Arial" w:cs="Arial"/>
                <w:b/>
              </w:rPr>
              <w:t>Submission</w:t>
            </w:r>
            <w:r>
              <w:rPr>
                <w:rFonts w:ascii="Arial" w:eastAsia="Arial" w:hAnsi="Arial" w:cs="Arial"/>
              </w:rPr>
              <w:t xml:space="preserve"> </w:t>
            </w:r>
            <w:r>
              <w:rPr>
                <w:rFonts w:ascii="Arial" w:eastAsia="Arial" w:hAnsi="Arial" w:cs="Arial"/>
                <w:b/>
              </w:rPr>
              <w:t>Requirements.</w:t>
            </w:r>
          </w:p>
        </w:tc>
        <w:tc>
          <w:tcPr>
            <w:tcW w:w="6106" w:type="dxa"/>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0" w:line="240" w:lineRule="auto"/>
              <w:rPr>
                <w:rFonts w:ascii="Arial" w:eastAsia="Arial" w:hAnsi="Arial" w:cs="Arial"/>
              </w:rPr>
            </w:pPr>
          </w:p>
          <w:p w:rsidR="00FA470C" w:rsidRDefault="00651413">
            <w:pPr>
              <w:widowControl w:val="0"/>
              <w:spacing w:after="0" w:line="240" w:lineRule="auto"/>
              <w:ind w:left="105" w:right="108"/>
              <w:rPr>
                <w:rFonts w:ascii="Arial" w:eastAsia="Arial" w:hAnsi="Arial" w:cs="Arial"/>
                <w:b/>
              </w:rPr>
            </w:pPr>
            <w:r>
              <w:rPr>
                <w:rFonts w:ascii="Arial" w:eastAsia="Arial" w:hAnsi="Arial" w:cs="Arial"/>
                <w:b/>
              </w:rPr>
              <w:t>______________________________________________</w:t>
            </w:r>
          </w:p>
          <w:p w:rsidR="00FA470C" w:rsidRDefault="00651413">
            <w:pPr>
              <w:widowControl w:val="0"/>
              <w:spacing w:after="0" w:line="240" w:lineRule="auto"/>
              <w:ind w:left="105" w:right="108"/>
              <w:rPr>
                <w:rFonts w:ascii="Arial" w:eastAsia="Arial" w:hAnsi="Arial" w:cs="Arial"/>
                <w:b/>
              </w:rPr>
            </w:pPr>
            <w:r>
              <w:rPr>
                <w:rFonts w:ascii="Arial" w:eastAsia="Arial" w:hAnsi="Arial" w:cs="Arial"/>
                <w:b/>
              </w:rPr>
              <w:t>Signature</w:t>
            </w:r>
          </w:p>
          <w:p w:rsidR="00FA470C" w:rsidRDefault="00FA470C">
            <w:pPr>
              <w:widowControl w:val="0"/>
              <w:spacing w:after="0" w:line="240" w:lineRule="auto"/>
              <w:ind w:left="105" w:right="108"/>
              <w:rPr>
                <w:rFonts w:ascii="Arial" w:eastAsia="Arial" w:hAnsi="Arial" w:cs="Arial"/>
              </w:rPr>
            </w:pPr>
          </w:p>
          <w:p w:rsidR="00FA470C" w:rsidRDefault="00FA470C">
            <w:pPr>
              <w:widowControl w:val="0"/>
              <w:pBdr>
                <w:bottom w:val="single" w:sz="12" w:space="1" w:color="000000"/>
              </w:pBdr>
              <w:spacing w:after="10" w:line="220" w:lineRule="auto"/>
              <w:rPr>
                <w:rFonts w:ascii="Arial" w:eastAsia="Arial" w:hAnsi="Arial" w:cs="Arial"/>
              </w:rPr>
            </w:pPr>
          </w:p>
          <w:p w:rsidR="00FA470C" w:rsidRDefault="00651413">
            <w:pPr>
              <w:widowControl w:val="0"/>
              <w:spacing w:after="0" w:line="238" w:lineRule="auto"/>
              <w:ind w:right="108"/>
              <w:rPr>
                <w:rFonts w:ascii="Arial" w:eastAsia="Arial" w:hAnsi="Arial" w:cs="Arial"/>
              </w:rPr>
            </w:pPr>
            <w:r>
              <w:rPr>
                <w:rFonts w:ascii="Arial" w:eastAsia="Arial" w:hAnsi="Arial" w:cs="Arial"/>
                <w:b/>
              </w:rPr>
              <w:t xml:space="preserve">  Title</w:t>
            </w:r>
          </w:p>
        </w:tc>
      </w:tr>
      <w:tr w:rsidR="00FA470C">
        <w:trPr>
          <w:trHeight w:val="1005"/>
        </w:trPr>
        <w:tc>
          <w:tcPr>
            <w:tcW w:w="10579" w:type="dxa"/>
            <w:gridSpan w:val="2"/>
            <w:tcBorders>
              <w:top w:val="single" w:sz="4" w:space="0" w:color="000000"/>
              <w:left w:val="single" w:sz="4" w:space="0" w:color="000000"/>
              <w:bottom w:val="single" w:sz="4" w:space="0" w:color="000000"/>
              <w:right w:val="single" w:sz="4" w:space="0" w:color="000000"/>
            </w:tcBorders>
          </w:tcPr>
          <w:p w:rsidR="00FA470C" w:rsidRDefault="00FA470C">
            <w:pPr>
              <w:widowControl w:val="0"/>
              <w:spacing w:after="7" w:line="160" w:lineRule="auto"/>
              <w:rPr>
                <w:rFonts w:ascii="Arial" w:eastAsia="Arial" w:hAnsi="Arial" w:cs="Arial"/>
              </w:rPr>
            </w:pPr>
          </w:p>
          <w:p w:rsidR="00FA470C" w:rsidRDefault="00FA470C">
            <w:pPr>
              <w:widowControl w:val="0"/>
              <w:spacing w:after="0" w:line="240" w:lineRule="auto"/>
              <w:ind w:left="110" w:right="-20"/>
              <w:rPr>
                <w:rFonts w:ascii="Arial" w:eastAsia="Arial" w:hAnsi="Arial" w:cs="Arial"/>
              </w:rPr>
            </w:pPr>
          </w:p>
        </w:tc>
      </w:tr>
    </w:tbl>
    <w:p w:rsidR="00FA470C" w:rsidRDefault="00FA470C">
      <w:pPr>
        <w:widowControl w:val="0"/>
        <w:spacing w:after="0" w:line="240" w:lineRule="auto"/>
        <w:rPr>
          <w:rFonts w:ascii="Arial" w:eastAsia="Arial" w:hAnsi="Arial" w:cs="Arial"/>
        </w:rPr>
      </w:pPr>
    </w:p>
    <w:p w:rsidR="00FA470C" w:rsidRDefault="00FA470C">
      <w:pPr>
        <w:widowControl w:val="0"/>
        <w:spacing w:after="0" w:line="240" w:lineRule="auto"/>
        <w:jc w:val="center"/>
        <w:rPr>
          <w:rFonts w:ascii="Arial" w:eastAsia="Arial" w:hAnsi="Arial" w:cs="Arial"/>
        </w:rPr>
      </w:pPr>
    </w:p>
    <w:p w:rsidR="00FA470C" w:rsidRDefault="00FA470C">
      <w:pPr>
        <w:widowControl w:val="0"/>
        <w:spacing w:after="0" w:line="240" w:lineRule="auto"/>
        <w:jc w:val="center"/>
        <w:rPr>
          <w:rFonts w:ascii="Arial" w:eastAsia="Arial" w:hAnsi="Arial" w:cs="Arial"/>
        </w:rPr>
      </w:pPr>
    </w:p>
    <w:p w:rsidR="00FA470C" w:rsidRDefault="00FA470C">
      <w:pPr>
        <w:widowControl w:val="0"/>
        <w:spacing w:after="0" w:line="240" w:lineRule="auto"/>
        <w:jc w:val="center"/>
        <w:rPr>
          <w:rFonts w:ascii="Arial" w:eastAsia="Arial" w:hAnsi="Arial" w:cs="Arial"/>
        </w:rPr>
      </w:pPr>
    </w:p>
    <w:p w:rsidR="00FA470C" w:rsidRDefault="00FA470C">
      <w:pPr>
        <w:widowControl w:val="0"/>
        <w:spacing w:after="0" w:line="240" w:lineRule="auto"/>
        <w:jc w:val="center"/>
        <w:rPr>
          <w:rFonts w:ascii="Arial" w:eastAsia="Arial" w:hAnsi="Arial" w:cs="Arial"/>
        </w:rPr>
      </w:pPr>
    </w:p>
    <w:p w:rsidR="00FA470C" w:rsidRDefault="00FA470C">
      <w:pPr>
        <w:widowControl w:val="0"/>
        <w:spacing w:after="0" w:line="240" w:lineRule="auto"/>
        <w:jc w:val="center"/>
        <w:rPr>
          <w:rFonts w:ascii="Arial" w:eastAsia="Arial" w:hAnsi="Arial" w:cs="Arial"/>
        </w:rPr>
      </w:pPr>
    </w:p>
    <w:p w:rsidR="00FA470C" w:rsidRDefault="00FA470C">
      <w:pPr>
        <w:widowControl w:val="0"/>
        <w:spacing w:after="0" w:line="240" w:lineRule="auto"/>
        <w:jc w:val="center"/>
        <w:rPr>
          <w:rFonts w:ascii="Arial" w:eastAsia="Arial" w:hAnsi="Arial" w:cs="Arial"/>
        </w:rPr>
      </w:pPr>
    </w:p>
    <w:p w:rsidR="00FA470C" w:rsidRDefault="00FA470C">
      <w:pPr>
        <w:widowControl w:val="0"/>
        <w:spacing w:after="0" w:line="240" w:lineRule="auto"/>
        <w:jc w:val="center"/>
        <w:rPr>
          <w:rFonts w:ascii="Arial" w:eastAsia="Arial" w:hAnsi="Arial" w:cs="Arial"/>
        </w:rPr>
      </w:pPr>
    </w:p>
    <w:p w:rsidR="00FA470C" w:rsidRDefault="00FA470C">
      <w:pPr>
        <w:widowControl w:val="0"/>
        <w:spacing w:after="0" w:line="240" w:lineRule="auto"/>
        <w:jc w:val="center"/>
        <w:rPr>
          <w:rFonts w:ascii="Arial" w:eastAsia="Arial" w:hAnsi="Arial" w:cs="Arial"/>
        </w:rPr>
      </w:pPr>
    </w:p>
    <w:p w:rsidR="00FA470C" w:rsidRDefault="00FA470C">
      <w:pPr>
        <w:widowControl w:val="0"/>
        <w:spacing w:after="0" w:line="240" w:lineRule="auto"/>
        <w:jc w:val="center"/>
        <w:rPr>
          <w:rFonts w:ascii="Arial" w:eastAsia="Arial" w:hAnsi="Arial" w:cs="Arial"/>
        </w:rPr>
      </w:pPr>
    </w:p>
    <w:p w:rsidR="00FA470C" w:rsidRDefault="00651413">
      <w:pPr>
        <w:widowControl w:val="0"/>
        <w:spacing w:after="0" w:line="240" w:lineRule="auto"/>
        <w:jc w:val="center"/>
        <w:rPr>
          <w:rFonts w:ascii="Arial" w:eastAsia="Arial" w:hAnsi="Arial" w:cs="Arial"/>
        </w:rPr>
        <w:sectPr w:rsidR="00FA470C">
          <w:pgSz w:w="12240" w:h="15840"/>
          <w:pgMar w:top="1134" w:right="850" w:bottom="1134" w:left="844" w:header="720" w:footer="720" w:gutter="0"/>
          <w:cols w:space="720"/>
        </w:sectPr>
      </w:pPr>
      <w:r>
        <w:rPr>
          <w:rFonts w:ascii="Arial" w:eastAsia="Arial" w:hAnsi="Arial" w:cs="Arial"/>
        </w:rPr>
        <w:t>1</w:t>
      </w:r>
    </w:p>
    <w:p w:rsidR="00FA470C" w:rsidRDefault="00651413">
      <w:pPr>
        <w:spacing w:after="240" w:line="240" w:lineRule="auto"/>
        <w:jc w:val="center"/>
        <w:rPr>
          <w:rFonts w:ascii="Arial" w:eastAsia="Arial" w:hAnsi="Arial" w:cs="Arial"/>
          <w:b/>
        </w:rPr>
      </w:pPr>
      <w:r>
        <w:rPr>
          <w:rFonts w:ascii="Arial" w:eastAsia="Arial" w:hAnsi="Arial" w:cs="Arial"/>
          <w:b/>
        </w:rPr>
        <w:lastRenderedPageBreak/>
        <w:t>FEE INFORMATION</w:t>
      </w:r>
    </w:p>
    <w:p w:rsidR="00FA470C" w:rsidRDefault="00651413">
      <w:pPr>
        <w:spacing w:after="240" w:line="240" w:lineRule="auto"/>
        <w:rPr>
          <w:rFonts w:ascii="Arial" w:eastAsia="Arial" w:hAnsi="Arial" w:cs="Arial"/>
        </w:rPr>
      </w:pPr>
      <w:r>
        <w:rPr>
          <w:rFonts w:ascii="Arial" w:eastAsia="Arial" w:hAnsi="Arial" w:cs="Arial"/>
        </w:rPr>
        <w:t xml:space="preserve"> </w:t>
      </w:r>
    </w:p>
    <w:p w:rsidR="00FA470C" w:rsidRDefault="00651413">
      <w:pPr>
        <w:spacing w:after="240" w:line="240" w:lineRule="auto"/>
        <w:rPr>
          <w:rFonts w:ascii="Arial" w:eastAsia="Arial" w:hAnsi="Arial" w:cs="Arial"/>
        </w:rPr>
      </w:pPr>
      <w:r>
        <w:rPr>
          <w:rFonts w:ascii="Arial" w:eastAsia="Arial" w:hAnsi="Arial" w:cs="Arial"/>
        </w:rPr>
        <w:t xml:space="preserve">Contractor/Vendor: ______________________________________________________ </w:t>
      </w:r>
    </w:p>
    <w:p w:rsidR="00FA470C" w:rsidRDefault="00FA470C">
      <w:pPr>
        <w:spacing w:after="240" w:line="240" w:lineRule="auto"/>
        <w:rPr>
          <w:rFonts w:ascii="Arial" w:eastAsia="Arial" w:hAnsi="Arial" w:cs="Arial"/>
        </w:rPr>
      </w:pPr>
    </w:p>
    <w:p w:rsidR="00FA470C" w:rsidRDefault="00651413">
      <w:pPr>
        <w:spacing w:after="240" w:line="240" w:lineRule="auto"/>
        <w:rPr>
          <w:rFonts w:ascii="Arial" w:eastAsia="Arial" w:hAnsi="Arial" w:cs="Arial"/>
          <w:b/>
        </w:rPr>
      </w:pPr>
      <w:r>
        <w:rPr>
          <w:rFonts w:ascii="Arial" w:eastAsia="Arial" w:hAnsi="Arial" w:cs="Arial"/>
          <w:b/>
        </w:rPr>
        <w:t xml:space="preserve">1)  BATHROOM RENOVATION HUGH COLE ELEMENTARY SCHOOL </w:t>
      </w:r>
    </w:p>
    <w:p w:rsidR="00FA470C" w:rsidRDefault="00651413">
      <w:pPr>
        <w:spacing w:after="240" w:line="240" w:lineRule="auto"/>
        <w:rPr>
          <w:rFonts w:ascii="Arial" w:eastAsia="Arial" w:hAnsi="Arial" w:cs="Arial"/>
        </w:rPr>
      </w:pPr>
      <w:r>
        <w:rPr>
          <w:rFonts w:ascii="Arial" w:eastAsia="Arial" w:hAnsi="Arial" w:cs="Arial"/>
        </w:rPr>
        <w:t xml:space="preserve">Pre-Design     __________________________________________________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Design Development     __</w:t>
      </w:r>
      <w:r>
        <w:rPr>
          <w:rFonts w:ascii="Arial" w:eastAsia="Arial" w:hAnsi="Arial" w:cs="Arial"/>
        </w:rPr>
        <w:t xml:space="preserve">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Construction Documents   _________________________________________</w:t>
      </w:r>
    </w:p>
    <w:p w:rsidR="00FA470C" w:rsidRDefault="00651413">
      <w:pPr>
        <w:spacing w:after="240" w:line="240" w:lineRule="auto"/>
        <w:rPr>
          <w:rFonts w:ascii="Arial" w:eastAsia="Arial" w:hAnsi="Arial" w:cs="Arial"/>
        </w:rPr>
      </w:pPr>
      <w:r>
        <w:rPr>
          <w:rFonts w:ascii="Arial" w:eastAsia="Arial" w:hAnsi="Arial" w:cs="Arial"/>
        </w:rPr>
        <w:t xml:space="preserve">Bidding     ______________________________________________________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Construction Administration   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 RIDE Submissions    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Total for Project 1) ________________________________________________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 </w:t>
      </w:r>
    </w:p>
    <w:p w:rsidR="00FA470C" w:rsidRDefault="00651413">
      <w:pPr>
        <w:spacing w:after="240" w:line="240" w:lineRule="auto"/>
        <w:rPr>
          <w:rFonts w:ascii="Arial" w:eastAsia="Arial" w:hAnsi="Arial" w:cs="Arial"/>
          <w:b/>
        </w:rPr>
      </w:pPr>
      <w:r>
        <w:rPr>
          <w:rFonts w:ascii="Arial" w:eastAsia="Arial" w:hAnsi="Arial" w:cs="Arial"/>
          <w:b/>
        </w:rPr>
        <w:t xml:space="preserve">2)  ROOF REPLACEMENT HUGH COLE ELEMENTARY SCHOOL </w:t>
      </w:r>
    </w:p>
    <w:p w:rsidR="00FA470C" w:rsidRDefault="00651413">
      <w:pPr>
        <w:spacing w:after="240" w:line="240" w:lineRule="auto"/>
        <w:rPr>
          <w:rFonts w:ascii="Arial" w:eastAsia="Arial" w:hAnsi="Arial" w:cs="Arial"/>
        </w:rPr>
      </w:pPr>
      <w:r>
        <w:rPr>
          <w:rFonts w:ascii="Arial" w:eastAsia="Arial" w:hAnsi="Arial" w:cs="Arial"/>
        </w:rPr>
        <w:t xml:space="preserve"> Pre-Design     _______________________________________________</w:t>
      </w:r>
      <w:r>
        <w:rPr>
          <w:rFonts w:ascii="Arial" w:eastAsia="Arial" w:hAnsi="Arial" w:cs="Arial"/>
        </w:rPr>
        <w:t xml:space="preserve">___                                    </w:t>
      </w:r>
    </w:p>
    <w:p w:rsidR="00FA470C" w:rsidRDefault="00651413">
      <w:pPr>
        <w:spacing w:after="240" w:line="240" w:lineRule="auto"/>
        <w:rPr>
          <w:rFonts w:ascii="Arial" w:eastAsia="Arial" w:hAnsi="Arial" w:cs="Arial"/>
        </w:rPr>
      </w:pPr>
      <w:r>
        <w:rPr>
          <w:rFonts w:ascii="Arial" w:eastAsia="Arial" w:hAnsi="Arial" w:cs="Arial"/>
        </w:rPr>
        <w:t xml:space="preserve">Design Development     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Construction Documents   _________________________________________</w:t>
      </w:r>
    </w:p>
    <w:p w:rsidR="00FA470C" w:rsidRDefault="00651413">
      <w:pPr>
        <w:spacing w:after="240" w:line="240" w:lineRule="auto"/>
        <w:rPr>
          <w:rFonts w:ascii="Arial" w:eastAsia="Arial" w:hAnsi="Arial" w:cs="Arial"/>
        </w:rPr>
      </w:pPr>
      <w:r>
        <w:rPr>
          <w:rFonts w:ascii="Arial" w:eastAsia="Arial" w:hAnsi="Arial" w:cs="Arial"/>
        </w:rPr>
        <w:t xml:space="preserve">Bidding     ______________________________________________________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Construction</w:t>
      </w:r>
      <w:r>
        <w:rPr>
          <w:rFonts w:ascii="Arial" w:eastAsia="Arial" w:hAnsi="Arial" w:cs="Arial"/>
        </w:rPr>
        <w:t xml:space="preserve"> Administration   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RIDE Submissions    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Total for Project 2) ________________________________________________ </w:t>
      </w:r>
    </w:p>
    <w:p w:rsidR="00FA470C" w:rsidRDefault="00FA470C">
      <w:pPr>
        <w:spacing w:after="240" w:line="240" w:lineRule="auto"/>
        <w:rPr>
          <w:rFonts w:ascii="Arial" w:eastAsia="Arial" w:hAnsi="Arial" w:cs="Arial"/>
          <w:b/>
        </w:rPr>
      </w:pPr>
    </w:p>
    <w:p w:rsidR="00FA470C" w:rsidRDefault="00651413">
      <w:pPr>
        <w:spacing w:after="240" w:line="240" w:lineRule="auto"/>
        <w:rPr>
          <w:rFonts w:ascii="Arial" w:eastAsia="Arial" w:hAnsi="Arial" w:cs="Arial"/>
          <w:b/>
        </w:rPr>
      </w:pPr>
      <w:r>
        <w:rPr>
          <w:rFonts w:ascii="Arial" w:eastAsia="Arial" w:hAnsi="Arial" w:cs="Arial"/>
          <w:b/>
        </w:rPr>
        <w:t xml:space="preserve"> 3)  ROOF REPLACEMENT GUITERAS ELEMENTARY SCHOOL </w:t>
      </w:r>
    </w:p>
    <w:p w:rsidR="00FA470C" w:rsidRDefault="00651413">
      <w:pPr>
        <w:spacing w:after="240" w:line="240" w:lineRule="auto"/>
        <w:rPr>
          <w:rFonts w:ascii="Arial" w:eastAsia="Arial" w:hAnsi="Arial" w:cs="Arial"/>
        </w:rPr>
      </w:pPr>
      <w:r>
        <w:rPr>
          <w:rFonts w:ascii="Arial" w:eastAsia="Arial" w:hAnsi="Arial" w:cs="Arial"/>
        </w:rPr>
        <w:t>Pre-De</w:t>
      </w:r>
      <w:r>
        <w:rPr>
          <w:rFonts w:ascii="Arial" w:eastAsia="Arial" w:hAnsi="Arial" w:cs="Arial"/>
        </w:rPr>
        <w:t xml:space="preserve">sign     __________________________________________________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Design Development     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Construction Documents   _________________________________________</w:t>
      </w:r>
    </w:p>
    <w:p w:rsidR="00FA470C" w:rsidRDefault="00651413">
      <w:pPr>
        <w:spacing w:after="240" w:line="240" w:lineRule="auto"/>
        <w:rPr>
          <w:rFonts w:ascii="Arial" w:eastAsia="Arial" w:hAnsi="Arial" w:cs="Arial"/>
        </w:rPr>
      </w:pPr>
      <w:r>
        <w:rPr>
          <w:rFonts w:ascii="Arial" w:eastAsia="Arial" w:hAnsi="Arial" w:cs="Arial"/>
        </w:rPr>
        <w:lastRenderedPageBreak/>
        <w:t xml:space="preserve">Bidding     ______________________________________________________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Construction Administration   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RIDE Submissions    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Total for Project 3) ___________________________</w:t>
      </w:r>
      <w:r>
        <w:rPr>
          <w:rFonts w:ascii="Arial" w:eastAsia="Arial" w:hAnsi="Arial" w:cs="Arial"/>
        </w:rPr>
        <w:t xml:space="preserve">_____________________ </w:t>
      </w:r>
    </w:p>
    <w:p w:rsidR="00FA470C" w:rsidRDefault="00FA470C">
      <w:pPr>
        <w:spacing w:after="240" w:line="240" w:lineRule="auto"/>
        <w:rPr>
          <w:rFonts w:ascii="Arial" w:eastAsia="Arial" w:hAnsi="Arial" w:cs="Arial"/>
        </w:rPr>
      </w:pPr>
    </w:p>
    <w:p w:rsidR="00FA470C" w:rsidRDefault="00651413">
      <w:pPr>
        <w:spacing w:after="240" w:line="240" w:lineRule="auto"/>
        <w:rPr>
          <w:rFonts w:ascii="Arial" w:eastAsia="Arial" w:hAnsi="Arial" w:cs="Arial"/>
          <w:b/>
        </w:rPr>
      </w:pPr>
      <w:r>
        <w:rPr>
          <w:rFonts w:ascii="Arial" w:eastAsia="Arial" w:hAnsi="Arial" w:cs="Arial"/>
          <w:b/>
        </w:rPr>
        <w:t xml:space="preserve">4)  Re-PAVEMENT HUGH COLE ELEMENTARY SCHOOL </w:t>
      </w:r>
    </w:p>
    <w:p w:rsidR="00FA470C" w:rsidRDefault="00651413">
      <w:pPr>
        <w:spacing w:after="240" w:line="240" w:lineRule="auto"/>
        <w:rPr>
          <w:rFonts w:ascii="Arial" w:eastAsia="Arial" w:hAnsi="Arial" w:cs="Arial"/>
        </w:rPr>
      </w:pPr>
      <w:r>
        <w:rPr>
          <w:rFonts w:ascii="Arial" w:eastAsia="Arial" w:hAnsi="Arial" w:cs="Arial"/>
        </w:rPr>
        <w:t xml:space="preserve">Pre-Design     __________________________________________________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Design Development     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Construction Doc</w:t>
      </w:r>
      <w:r>
        <w:rPr>
          <w:rFonts w:ascii="Arial" w:eastAsia="Arial" w:hAnsi="Arial" w:cs="Arial"/>
        </w:rPr>
        <w:t>uments   _________________________________________</w:t>
      </w:r>
    </w:p>
    <w:p w:rsidR="00FA470C" w:rsidRDefault="00651413">
      <w:pPr>
        <w:spacing w:after="240" w:line="240" w:lineRule="auto"/>
        <w:rPr>
          <w:rFonts w:ascii="Arial" w:eastAsia="Arial" w:hAnsi="Arial" w:cs="Arial"/>
        </w:rPr>
      </w:pPr>
      <w:r>
        <w:rPr>
          <w:rFonts w:ascii="Arial" w:eastAsia="Arial" w:hAnsi="Arial" w:cs="Arial"/>
        </w:rPr>
        <w:t xml:space="preserve">Bidding     ______________________________________________________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Construction Administration   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RIDE Submissions    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Total for Project 4) ________________________________________________ </w:t>
      </w:r>
    </w:p>
    <w:p w:rsidR="00FA470C" w:rsidRDefault="00FA470C">
      <w:pPr>
        <w:spacing w:after="240" w:line="240" w:lineRule="auto"/>
        <w:jc w:val="center"/>
        <w:rPr>
          <w:rFonts w:ascii="Arial" w:eastAsia="Arial" w:hAnsi="Arial" w:cs="Arial"/>
        </w:rPr>
      </w:pPr>
    </w:p>
    <w:p w:rsidR="00FA470C" w:rsidRDefault="00651413">
      <w:pPr>
        <w:spacing w:after="240" w:line="240" w:lineRule="auto"/>
        <w:rPr>
          <w:rFonts w:ascii="Arial" w:eastAsia="Arial" w:hAnsi="Arial" w:cs="Arial"/>
        </w:rPr>
      </w:pPr>
      <w:r>
        <w:rPr>
          <w:rFonts w:ascii="Arial" w:eastAsia="Arial" w:hAnsi="Arial" w:cs="Arial"/>
        </w:rPr>
        <w:t xml:space="preserve">If vendor intends to use subcontractors for any part of this work identify the subcontractor here: </w:t>
      </w:r>
    </w:p>
    <w:p w:rsidR="00FA470C" w:rsidRDefault="00651413">
      <w:pPr>
        <w:spacing w:after="240" w:line="240" w:lineRule="auto"/>
        <w:rPr>
          <w:rFonts w:ascii="Arial" w:eastAsia="Arial" w:hAnsi="Arial" w:cs="Arial"/>
        </w:rPr>
      </w:pPr>
      <w:r>
        <w:rPr>
          <w:rFonts w:ascii="Arial" w:eastAsia="Arial" w:hAnsi="Arial" w:cs="Arial"/>
        </w:rPr>
        <w:t>Contractor/Vend</w:t>
      </w:r>
      <w:r>
        <w:rPr>
          <w:rFonts w:ascii="Arial" w:eastAsia="Arial" w:hAnsi="Arial" w:cs="Arial"/>
        </w:rPr>
        <w:t xml:space="preserve">or: 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Role: _________________________________________________________</w:t>
      </w:r>
    </w:p>
    <w:p w:rsidR="00FA470C" w:rsidRDefault="00651413">
      <w:pPr>
        <w:spacing w:after="240" w:line="240" w:lineRule="auto"/>
        <w:rPr>
          <w:rFonts w:ascii="Arial" w:eastAsia="Arial" w:hAnsi="Arial" w:cs="Arial"/>
        </w:rPr>
      </w:pPr>
      <w:r>
        <w:rPr>
          <w:rFonts w:ascii="Arial" w:eastAsia="Arial" w:hAnsi="Arial" w:cs="Arial"/>
        </w:rPr>
        <w:t xml:space="preserve">Address: ______________________________________________________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Contact Person: ________________________ Phone: __________________</w:t>
      </w:r>
    </w:p>
    <w:p w:rsidR="00FA470C" w:rsidRDefault="00FA470C">
      <w:pPr>
        <w:spacing w:after="240" w:line="240" w:lineRule="auto"/>
        <w:rPr>
          <w:rFonts w:ascii="Arial" w:eastAsia="Arial" w:hAnsi="Arial" w:cs="Arial"/>
        </w:rPr>
      </w:pPr>
    </w:p>
    <w:p w:rsidR="00FA470C" w:rsidRDefault="00651413">
      <w:pPr>
        <w:spacing w:after="240" w:line="240" w:lineRule="auto"/>
        <w:rPr>
          <w:rFonts w:ascii="Arial" w:eastAsia="Arial" w:hAnsi="Arial" w:cs="Arial"/>
        </w:rPr>
      </w:pPr>
      <w:r>
        <w:rPr>
          <w:rFonts w:ascii="Arial" w:eastAsia="Arial" w:hAnsi="Arial" w:cs="Arial"/>
        </w:rPr>
        <w:t>Contrac</w:t>
      </w:r>
      <w:r>
        <w:rPr>
          <w:rFonts w:ascii="Arial" w:eastAsia="Arial" w:hAnsi="Arial" w:cs="Arial"/>
        </w:rPr>
        <w:t xml:space="preserve">tor/Vendor: 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Role: _________________________________________________________</w:t>
      </w:r>
    </w:p>
    <w:p w:rsidR="00FA470C" w:rsidRDefault="00651413">
      <w:pPr>
        <w:spacing w:after="240" w:line="240" w:lineRule="auto"/>
        <w:rPr>
          <w:rFonts w:ascii="Arial" w:eastAsia="Arial" w:hAnsi="Arial" w:cs="Arial"/>
        </w:rPr>
      </w:pPr>
      <w:r>
        <w:rPr>
          <w:rFonts w:ascii="Arial" w:eastAsia="Arial" w:hAnsi="Arial" w:cs="Arial"/>
        </w:rPr>
        <w:t xml:space="preserve">Address: ______________________________________________________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Contact Person: ________________________ Phone: __________________ </w:t>
      </w:r>
    </w:p>
    <w:p w:rsidR="00FA470C" w:rsidRDefault="00FA470C">
      <w:pPr>
        <w:spacing w:after="240" w:line="240" w:lineRule="auto"/>
        <w:rPr>
          <w:rFonts w:ascii="Arial" w:eastAsia="Arial" w:hAnsi="Arial" w:cs="Arial"/>
        </w:rPr>
      </w:pPr>
    </w:p>
    <w:p w:rsidR="00FA470C" w:rsidRDefault="00FA470C">
      <w:pPr>
        <w:spacing w:after="240" w:line="240" w:lineRule="auto"/>
        <w:rPr>
          <w:rFonts w:ascii="Arial" w:eastAsia="Arial" w:hAnsi="Arial" w:cs="Arial"/>
        </w:rPr>
      </w:pPr>
    </w:p>
    <w:p w:rsidR="00FA470C" w:rsidRDefault="00651413">
      <w:pPr>
        <w:spacing w:after="240" w:line="240" w:lineRule="auto"/>
        <w:rPr>
          <w:rFonts w:ascii="Arial" w:eastAsia="Arial" w:hAnsi="Arial" w:cs="Arial"/>
        </w:rPr>
      </w:pPr>
      <w:r>
        <w:rPr>
          <w:rFonts w:ascii="Arial" w:eastAsia="Arial" w:hAnsi="Arial" w:cs="Arial"/>
        </w:rPr>
        <w:lastRenderedPageBreak/>
        <w:t xml:space="preserve">Contractor/Vendor: 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Role: _________________________________________________________</w:t>
      </w:r>
    </w:p>
    <w:p w:rsidR="00FA470C" w:rsidRDefault="00651413">
      <w:pPr>
        <w:spacing w:after="240" w:line="240" w:lineRule="auto"/>
        <w:rPr>
          <w:rFonts w:ascii="Arial" w:eastAsia="Arial" w:hAnsi="Arial" w:cs="Arial"/>
        </w:rPr>
      </w:pPr>
      <w:r>
        <w:rPr>
          <w:rFonts w:ascii="Arial" w:eastAsia="Arial" w:hAnsi="Arial" w:cs="Arial"/>
        </w:rPr>
        <w:t xml:space="preserve">Address: ______________________________________________________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Contact Person: ________________________ Phone: _________</w:t>
      </w:r>
      <w:r>
        <w:rPr>
          <w:rFonts w:ascii="Arial" w:eastAsia="Arial" w:hAnsi="Arial" w:cs="Arial"/>
        </w:rPr>
        <w:t>_________</w:t>
      </w:r>
    </w:p>
    <w:p w:rsidR="00FA470C" w:rsidRDefault="00FA470C">
      <w:pPr>
        <w:spacing w:after="240" w:line="240" w:lineRule="auto"/>
        <w:rPr>
          <w:rFonts w:ascii="Arial" w:eastAsia="Arial" w:hAnsi="Arial" w:cs="Arial"/>
        </w:rPr>
      </w:pPr>
    </w:p>
    <w:p w:rsidR="00FA470C" w:rsidRDefault="00651413">
      <w:pPr>
        <w:spacing w:after="240" w:line="240" w:lineRule="auto"/>
        <w:rPr>
          <w:rFonts w:ascii="Arial" w:eastAsia="Arial" w:hAnsi="Arial" w:cs="Arial"/>
        </w:rPr>
      </w:pPr>
      <w:r>
        <w:rPr>
          <w:rFonts w:ascii="Arial" w:eastAsia="Arial" w:hAnsi="Arial" w:cs="Arial"/>
        </w:rPr>
        <w:t xml:space="preserve">References:  Please provide the name and telephone number of three (3) customer references. </w:t>
      </w:r>
    </w:p>
    <w:p w:rsidR="00FA470C" w:rsidRDefault="00651413">
      <w:pPr>
        <w:spacing w:after="240" w:line="240" w:lineRule="auto"/>
        <w:rPr>
          <w:rFonts w:ascii="Arial" w:eastAsia="Arial" w:hAnsi="Arial" w:cs="Arial"/>
        </w:rPr>
      </w:pPr>
      <w:r>
        <w:rPr>
          <w:rFonts w:ascii="Arial" w:eastAsia="Arial" w:hAnsi="Arial" w:cs="Arial"/>
        </w:rPr>
        <w:t xml:space="preserve">1. Customer Name: _________________________________________________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 Contact person: _________________ Contact Phone #: _____________________ </w:t>
      </w:r>
    </w:p>
    <w:p w:rsidR="00FA470C" w:rsidRDefault="00FA470C">
      <w:pPr>
        <w:spacing w:after="240" w:line="240" w:lineRule="auto"/>
        <w:rPr>
          <w:rFonts w:ascii="Arial" w:eastAsia="Arial" w:hAnsi="Arial" w:cs="Arial"/>
        </w:rPr>
      </w:pPr>
    </w:p>
    <w:p w:rsidR="00FA470C" w:rsidRDefault="00651413">
      <w:pPr>
        <w:spacing w:after="240" w:line="240" w:lineRule="auto"/>
        <w:rPr>
          <w:rFonts w:ascii="Arial" w:eastAsia="Arial" w:hAnsi="Arial" w:cs="Arial"/>
        </w:rPr>
      </w:pPr>
      <w:r>
        <w:rPr>
          <w:rFonts w:ascii="Arial" w:eastAsia="Arial" w:hAnsi="Arial" w:cs="Arial"/>
        </w:rPr>
        <w:t xml:space="preserve"> 2. Cus</w:t>
      </w:r>
      <w:r>
        <w:rPr>
          <w:rFonts w:ascii="Arial" w:eastAsia="Arial" w:hAnsi="Arial" w:cs="Arial"/>
        </w:rPr>
        <w:t xml:space="preserve">tomer Name: __________________________________________________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 Contact person: _________________ Contact Phone #: _____________________ </w:t>
      </w:r>
    </w:p>
    <w:p w:rsidR="00FA470C" w:rsidRDefault="00651413">
      <w:pPr>
        <w:spacing w:after="240" w:line="240" w:lineRule="auto"/>
        <w:rPr>
          <w:rFonts w:ascii="Arial" w:eastAsia="Arial" w:hAnsi="Arial" w:cs="Arial"/>
        </w:rPr>
      </w:pPr>
      <w:r>
        <w:rPr>
          <w:rFonts w:ascii="Arial" w:eastAsia="Arial" w:hAnsi="Arial" w:cs="Arial"/>
        </w:rPr>
        <w:t xml:space="preserve"> </w:t>
      </w:r>
    </w:p>
    <w:p w:rsidR="00FA470C" w:rsidRDefault="00651413">
      <w:pPr>
        <w:spacing w:after="240" w:line="240" w:lineRule="auto"/>
        <w:rPr>
          <w:rFonts w:ascii="Arial" w:eastAsia="Arial" w:hAnsi="Arial" w:cs="Arial"/>
        </w:rPr>
      </w:pPr>
      <w:r>
        <w:rPr>
          <w:rFonts w:ascii="Arial" w:eastAsia="Arial" w:hAnsi="Arial" w:cs="Arial"/>
        </w:rPr>
        <w:t xml:space="preserve">3. Customer Name: __________________________________________________ </w:t>
      </w:r>
    </w:p>
    <w:p w:rsidR="00FA470C" w:rsidRDefault="00651413">
      <w:pPr>
        <w:spacing w:after="240" w:line="240" w:lineRule="auto"/>
        <w:rPr>
          <w:rFonts w:ascii="Arial" w:eastAsia="Arial" w:hAnsi="Arial" w:cs="Arial"/>
        </w:rPr>
      </w:pPr>
      <w:r>
        <w:rPr>
          <w:rFonts w:ascii="Arial" w:eastAsia="Arial" w:hAnsi="Arial" w:cs="Arial"/>
        </w:rPr>
        <w:t xml:space="preserve">Contact person: _________________ Contact Phone #: _____________________ </w:t>
      </w:r>
    </w:p>
    <w:p w:rsidR="00FA470C" w:rsidRDefault="00FA470C">
      <w:pPr>
        <w:spacing w:after="240" w:line="240" w:lineRule="auto"/>
        <w:rPr>
          <w:rFonts w:ascii="Arial" w:eastAsia="Arial" w:hAnsi="Arial" w:cs="Arial"/>
        </w:rPr>
      </w:pPr>
    </w:p>
    <w:p w:rsidR="00FA470C" w:rsidRDefault="00FA470C">
      <w:pPr>
        <w:spacing w:after="240" w:line="240" w:lineRule="auto"/>
        <w:rPr>
          <w:rFonts w:ascii="Arial" w:eastAsia="Arial" w:hAnsi="Arial" w:cs="Arial"/>
        </w:rPr>
      </w:pPr>
    </w:p>
    <w:p w:rsidR="00FA470C" w:rsidRDefault="00FA470C">
      <w:pPr>
        <w:spacing w:after="240" w:line="240" w:lineRule="auto"/>
        <w:rPr>
          <w:rFonts w:ascii="Arial" w:eastAsia="Arial" w:hAnsi="Arial" w:cs="Arial"/>
        </w:rPr>
      </w:pPr>
    </w:p>
    <w:p w:rsidR="00FA470C" w:rsidRDefault="00FA470C">
      <w:pPr>
        <w:spacing w:after="240" w:line="240" w:lineRule="auto"/>
        <w:rPr>
          <w:rFonts w:ascii="Arial" w:eastAsia="Arial" w:hAnsi="Arial" w:cs="Arial"/>
        </w:rPr>
      </w:pPr>
    </w:p>
    <w:p w:rsidR="00FA470C" w:rsidRDefault="00FA470C">
      <w:pPr>
        <w:spacing w:after="240" w:line="240" w:lineRule="auto"/>
        <w:rPr>
          <w:rFonts w:ascii="Arial" w:eastAsia="Arial" w:hAnsi="Arial" w:cs="Arial"/>
        </w:rPr>
      </w:pPr>
    </w:p>
    <w:p w:rsidR="00FA470C" w:rsidRDefault="00FA470C">
      <w:pPr>
        <w:spacing w:after="240" w:line="240" w:lineRule="auto"/>
        <w:rPr>
          <w:rFonts w:ascii="Arial" w:eastAsia="Arial" w:hAnsi="Arial" w:cs="Arial"/>
        </w:rPr>
      </w:pPr>
    </w:p>
    <w:p w:rsidR="00FA470C" w:rsidRDefault="00FA470C">
      <w:pPr>
        <w:spacing w:after="240" w:line="240" w:lineRule="auto"/>
        <w:rPr>
          <w:rFonts w:ascii="Arial" w:eastAsia="Arial" w:hAnsi="Arial" w:cs="Arial"/>
        </w:rPr>
      </w:pPr>
    </w:p>
    <w:p w:rsidR="00FA470C" w:rsidRDefault="00FA470C">
      <w:pPr>
        <w:spacing w:after="240" w:line="240" w:lineRule="auto"/>
        <w:rPr>
          <w:rFonts w:ascii="Arial" w:eastAsia="Arial" w:hAnsi="Arial" w:cs="Arial"/>
        </w:rPr>
      </w:pPr>
    </w:p>
    <w:p w:rsidR="00FA470C" w:rsidRDefault="00FA470C">
      <w:pPr>
        <w:spacing w:after="240" w:line="240" w:lineRule="auto"/>
        <w:rPr>
          <w:rFonts w:ascii="Arial" w:eastAsia="Arial" w:hAnsi="Arial" w:cs="Arial"/>
        </w:rPr>
      </w:pPr>
    </w:p>
    <w:p w:rsidR="00FA470C" w:rsidRDefault="00FA470C">
      <w:pPr>
        <w:spacing w:after="240" w:line="240" w:lineRule="auto"/>
        <w:rPr>
          <w:rFonts w:ascii="Arial" w:eastAsia="Arial" w:hAnsi="Arial" w:cs="Arial"/>
        </w:rPr>
      </w:pPr>
    </w:p>
    <w:p w:rsidR="00FA470C" w:rsidRDefault="00FA470C">
      <w:pPr>
        <w:spacing w:after="240" w:line="240" w:lineRule="auto"/>
        <w:rPr>
          <w:rFonts w:ascii="Arial" w:eastAsia="Arial" w:hAnsi="Arial" w:cs="Arial"/>
        </w:rPr>
      </w:pPr>
    </w:p>
    <w:p w:rsidR="00FA470C" w:rsidRDefault="00FA470C">
      <w:pPr>
        <w:spacing w:after="240" w:line="240" w:lineRule="auto"/>
        <w:rPr>
          <w:rFonts w:ascii="Arial" w:eastAsia="Arial" w:hAnsi="Arial" w:cs="Arial"/>
        </w:rPr>
      </w:pPr>
    </w:p>
    <w:p w:rsidR="00FA470C" w:rsidRDefault="00651413">
      <w:pPr>
        <w:spacing w:after="240" w:line="240" w:lineRule="auto"/>
        <w:rPr>
          <w:rFonts w:ascii="Arial" w:eastAsia="Arial" w:hAnsi="Arial" w:cs="Arial"/>
          <w:b/>
          <w:color w:val="000000"/>
        </w:rPr>
      </w:pPr>
      <w:r>
        <w:rPr>
          <w:rFonts w:ascii="Arial" w:eastAsia="Arial" w:hAnsi="Arial" w:cs="Arial"/>
        </w:rPr>
        <w:lastRenderedPageBreak/>
        <w:t xml:space="preserve"> </w:t>
      </w:r>
      <w:r>
        <w:rPr>
          <w:rFonts w:ascii="Arial" w:eastAsia="Arial" w:hAnsi="Arial" w:cs="Arial"/>
          <w:b/>
          <w:color w:val="000000"/>
        </w:rPr>
        <w:t>Appendix A</w:t>
      </w:r>
    </w:p>
    <w:p w:rsidR="00FA470C" w:rsidRDefault="00651413">
      <w:pPr>
        <w:spacing w:before="75" w:after="0" w:line="240" w:lineRule="auto"/>
        <w:ind w:left="1705" w:right="1989"/>
        <w:jc w:val="center"/>
        <w:rPr>
          <w:rFonts w:ascii="Arial" w:eastAsia="Arial" w:hAnsi="Arial" w:cs="Arial"/>
        </w:rPr>
      </w:pPr>
      <w:r>
        <w:rPr>
          <w:rFonts w:ascii="Arial" w:eastAsia="Arial" w:hAnsi="Arial" w:cs="Arial"/>
          <w:b/>
          <w:color w:val="070707"/>
        </w:rPr>
        <w:t>INSURANCE EXHIBIT- PROFESSIONAL CONTRACTS</w:t>
      </w:r>
    </w:p>
    <w:p w:rsidR="00FA470C" w:rsidRDefault="00FA470C">
      <w:pPr>
        <w:spacing w:after="0" w:line="240" w:lineRule="auto"/>
        <w:ind w:right="482"/>
        <w:rPr>
          <w:rFonts w:ascii="Arial" w:eastAsia="Arial" w:hAnsi="Arial" w:cs="Arial"/>
          <w:color w:val="070707"/>
        </w:rPr>
      </w:pPr>
    </w:p>
    <w:p w:rsidR="00FA470C" w:rsidRDefault="00651413">
      <w:pPr>
        <w:spacing w:after="0" w:line="240" w:lineRule="auto"/>
        <w:ind w:right="482"/>
        <w:rPr>
          <w:rFonts w:ascii="Arial" w:eastAsia="Arial" w:hAnsi="Arial" w:cs="Arial"/>
        </w:rPr>
      </w:pPr>
      <w:r>
        <w:rPr>
          <w:rFonts w:ascii="Arial" w:eastAsia="Arial" w:hAnsi="Arial" w:cs="Arial"/>
          <w:color w:val="070707"/>
        </w:rPr>
        <w:t>The professional individual or firm shall procure and maintain for the duration of the contract insurance against claims for injuries to persons or damage for property which may arise from or in connection with the performance of the contractor's work by t</w:t>
      </w:r>
      <w:r>
        <w:rPr>
          <w:rFonts w:ascii="Arial" w:eastAsia="Arial" w:hAnsi="Arial" w:cs="Arial"/>
          <w:color w:val="070707"/>
        </w:rPr>
        <w:t>he individual firm, his agents, representatives, employees or subcontractors. The cost of such insurance shall be included in the contractor's bid</w:t>
      </w:r>
      <w:r>
        <w:rPr>
          <w:rFonts w:ascii="Arial" w:eastAsia="Arial" w:hAnsi="Arial" w:cs="Arial"/>
          <w:color w:val="424242"/>
        </w:rPr>
        <w:t>.</w:t>
      </w:r>
    </w:p>
    <w:p w:rsidR="00FA470C" w:rsidRDefault="00FA470C">
      <w:pPr>
        <w:spacing w:after="0" w:line="240" w:lineRule="auto"/>
        <w:rPr>
          <w:rFonts w:ascii="Arial" w:eastAsia="Arial" w:hAnsi="Arial" w:cs="Arial"/>
        </w:rPr>
      </w:pPr>
    </w:p>
    <w:p w:rsidR="00FA470C" w:rsidRDefault="00651413">
      <w:pPr>
        <w:spacing w:after="0" w:line="240" w:lineRule="auto"/>
        <w:ind w:right="789"/>
        <w:rPr>
          <w:rFonts w:ascii="Arial" w:eastAsia="Arial" w:hAnsi="Arial" w:cs="Arial"/>
        </w:rPr>
      </w:pPr>
      <w:r>
        <w:rPr>
          <w:rFonts w:ascii="Arial" w:eastAsia="Arial" w:hAnsi="Arial" w:cs="Arial"/>
          <w:color w:val="070707"/>
        </w:rPr>
        <w:t>For the purpose of this clause: the term "professional individual or firm" and "contractor" shall also incl</w:t>
      </w:r>
      <w:r>
        <w:rPr>
          <w:rFonts w:ascii="Arial" w:eastAsia="Arial" w:hAnsi="Arial" w:cs="Arial"/>
          <w:color w:val="070707"/>
        </w:rPr>
        <w:t xml:space="preserve">ude their respective agents, representatives, employees or </w:t>
      </w:r>
      <w:r>
        <w:rPr>
          <w:rFonts w:ascii="Arial" w:eastAsia="Arial" w:hAnsi="Arial" w:cs="Arial"/>
          <w:color w:val="1A1A1A"/>
        </w:rPr>
        <w:t xml:space="preserve">subcontractors; </w:t>
      </w:r>
      <w:r>
        <w:rPr>
          <w:rFonts w:ascii="Arial" w:eastAsia="Arial" w:hAnsi="Arial" w:cs="Arial"/>
          <w:color w:val="070707"/>
        </w:rPr>
        <w:t xml:space="preserve">the term </w:t>
      </w:r>
      <w:r>
        <w:rPr>
          <w:rFonts w:ascii="Arial" w:eastAsia="Arial" w:hAnsi="Arial" w:cs="Arial"/>
          <w:color w:val="1A1A1A"/>
        </w:rPr>
        <w:t>"Bristol Warren Regional School District</w:t>
      </w:r>
      <w:r>
        <w:rPr>
          <w:rFonts w:ascii="Arial" w:eastAsia="Arial" w:hAnsi="Arial" w:cs="Arial"/>
          <w:color w:val="070707"/>
        </w:rPr>
        <w:t>" or "District" shall include their respective officers, employees, volunteers, boards, and commissions.</w:t>
      </w:r>
    </w:p>
    <w:p w:rsidR="00FA470C" w:rsidRDefault="00FA470C">
      <w:pPr>
        <w:spacing w:after="0" w:line="240" w:lineRule="auto"/>
        <w:rPr>
          <w:rFonts w:ascii="Arial" w:eastAsia="Arial" w:hAnsi="Arial" w:cs="Arial"/>
        </w:rPr>
      </w:pPr>
    </w:p>
    <w:p w:rsidR="00FA470C" w:rsidRDefault="00651413">
      <w:pPr>
        <w:spacing w:after="0" w:line="240" w:lineRule="auto"/>
        <w:ind w:right="401"/>
        <w:rPr>
          <w:rFonts w:ascii="Arial" w:eastAsia="Arial" w:hAnsi="Arial" w:cs="Arial"/>
        </w:rPr>
      </w:pPr>
      <w:r>
        <w:rPr>
          <w:rFonts w:ascii="Arial" w:eastAsia="Arial" w:hAnsi="Arial" w:cs="Arial"/>
          <w:color w:val="070707"/>
        </w:rPr>
        <w:t xml:space="preserve">Additional forms of insurance may be necessary based upon the </w:t>
      </w:r>
      <w:r>
        <w:rPr>
          <w:rFonts w:ascii="Arial" w:eastAsia="Arial" w:hAnsi="Arial" w:cs="Arial"/>
          <w:color w:val="1A1A1A"/>
        </w:rPr>
        <w:t xml:space="preserve">specific </w:t>
      </w:r>
      <w:r>
        <w:rPr>
          <w:rFonts w:ascii="Arial" w:eastAsia="Arial" w:hAnsi="Arial" w:cs="Arial"/>
          <w:color w:val="070707"/>
        </w:rPr>
        <w:t>work performed by the contractor. When additional forms of insurance are required, the minimum amount of such coverages and the terms thereof shall be determined by the District and Sup</w:t>
      </w:r>
      <w:r>
        <w:rPr>
          <w:rFonts w:ascii="Arial" w:eastAsia="Arial" w:hAnsi="Arial" w:cs="Arial"/>
          <w:color w:val="070707"/>
        </w:rPr>
        <w:t>erintendent and/or Chief Financial Officer and shall be stated, as well as a description of the types of additional coverage required, in an addendum to this exhibit.</w:t>
      </w:r>
    </w:p>
    <w:p w:rsidR="00FA470C" w:rsidRDefault="00FA470C">
      <w:pPr>
        <w:spacing w:after="0" w:line="240" w:lineRule="auto"/>
        <w:rPr>
          <w:rFonts w:ascii="Arial" w:eastAsia="Arial" w:hAnsi="Arial" w:cs="Arial"/>
        </w:rPr>
      </w:pPr>
    </w:p>
    <w:p w:rsidR="00FA470C" w:rsidRDefault="00651413">
      <w:pPr>
        <w:spacing w:before="1" w:after="0" w:line="240" w:lineRule="auto"/>
        <w:rPr>
          <w:rFonts w:ascii="Arial" w:eastAsia="Arial" w:hAnsi="Arial" w:cs="Arial"/>
        </w:rPr>
      </w:pPr>
      <w:r>
        <w:rPr>
          <w:rFonts w:ascii="Arial" w:eastAsia="Arial" w:hAnsi="Arial" w:cs="Arial"/>
          <w:b/>
          <w:color w:val="070707"/>
        </w:rPr>
        <w:t>Minimum Insurance Coverage Required</w:t>
      </w:r>
    </w:p>
    <w:p w:rsidR="00FA470C" w:rsidRDefault="00FA470C">
      <w:pPr>
        <w:spacing w:after="0" w:line="240" w:lineRule="auto"/>
        <w:rPr>
          <w:rFonts w:ascii="Arial" w:eastAsia="Arial" w:hAnsi="Arial" w:cs="Arial"/>
        </w:rPr>
      </w:pPr>
    </w:p>
    <w:p w:rsidR="00FA470C" w:rsidRDefault="00651413">
      <w:pPr>
        <w:numPr>
          <w:ilvl w:val="0"/>
          <w:numId w:val="2"/>
        </w:numPr>
        <w:spacing w:before="1" w:after="0" w:line="240" w:lineRule="auto"/>
        <w:ind w:left="1488"/>
        <w:rPr>
          <w:rFonts w:ascii="Arial" w:eastAsia="Arial" w:hAnsi="Arial" w:cs="Arial"/>
          <w:color w:val="070707"/>
        </w:rPr>
      </w:pPr>
      <w:r>
        <w:rPr>
          <w:rFonts w:ascii="Arial" w:eastAsia="Arial" w:hAnsi="Arial" w:cs="Arial"/>
          <w:color w:val="070707"/>
        </w:rPr>
        <w:t>Broad form comprehensive general liability, occurre</w:t>
      </w:r>
      <w:r>
        <w:rPr>
          <w:rFonts w:ascii="Arial" w:eastAsia="Arial" w:hAnsi="Arial" w:cs="Arial"/>
          <w:color w:val="070707"/>
        </w:rPr>
        <w:t>nce form.</w:t>
      </w:r>
    </w:p>
    <w:p w:rsidR="00FA470C" w:rsidRDefault="00651413">
      <w:pPr>
        <w:numPr>
          <w:ilvl w:val="0"/>
          <w:numId w:val="2"/>
        </w:numPr>
        <w:spacing w:before="36" w:after="0" w:line="240" w:lineRule="auto"/>
        <w:ind w:left="1497"/>
        <w:rPr>
          <w:rFonts w:ascii="Arial" w:eastAsia="Arial" w:hAnsi="Arial" w:cs="Arial"/>
          <w:color w:val="070707"/>
        </w:rPr>
      </w:pPr>
      <w:r>
        <w:rPr>
          <w:rFonts w:ascii="Arial" w:eastAsia="Arial" w:hAnsi="Arial" w:cs="Arial"/>
          <w:color w:val="070707"/>
        </w:rPr>
        <w:t>Workers' Compensation: limits as required by the State of Rhode Island</w:t>
      </w:r>
      <w:r>
        <w:rPr>
          <w:rFonts w:ascii="Arial" w:eastAsia="Arial" w:hAnsi="Arial" w:cs="Arial"/>
          <w:color w:val="5B5B5B"/>
        </w:rPr>
        <w:t>.</w:t>
      </w:r>
    </w:p>
    <w:p w:rsidR="00FA470C" w:rsidRDefault="00651413">
      <w:pPr>
        <w:numPr>
          <w:ilvl w:val="0"/>
          <w:numId w:val="2"/>
        </w:numPr>
        <w:spacing w:before="32" w:after="0" w:line="240" w:lineRule="auto"/>
        <w:ind w:left="1495"/>
        <w:rPr>
          <w:rFonts w:ascii="Arial" w:eastAsia="Arial" w:hAnsi="Arial" w:cs="Arial"/>
          <w:color w:val="070707"/>
        </w:rPr>
      </w:pPr>
      <w:r>
        <w:rPr>
          <w:rFonts w:ascii="Arial" w:eastAsia="Arial" w:hAnsi="Arial" w:cs="Arial"/>
          <w:color w:val="070707"/>
        </w:rPr>
        <w:t>Employer's liability, occurrence form.</w:t>
      </w:r>
    </w:p>
    <w:p w:rsidR="00FA470C" w:rsidRDefault="00651413">
      <w:pPr>
        <w:numPr>
          <w:ilvl w:val="0"/>
          <w:numId w:val="2"/>
        </w:numPr>
        <w:spacing w:before="42" w:after="0" w:line="240" w:lineRule="auto"/>
        <w:ind w:left="1495" w:right="1321"/>
        <w:rPr>
          <w:rFonts w:ascii="Arial" w:eastAsia="Arial" w:hAnsi="Arial" w:cs="Arial"/>
          <w:color w:val="070707"/>
        </w:rPr>
      </w:pPr>
      <w:r>
        <w:rPr>
          <w:rFonts w:ascii="Arial" w:eastAsia="Arial" w:hAnsi="Arial" w:cs="Arial"/>
          <w:color w:val="070707"/>
        </w:rPr>
        <w:t>Professional liability, occurrence form preferred. If issued on claims-made basis, insurance coverage shall be maintained for the durat</w:t>
      </w:r>
      <w:r>
        <w:rPr>
          <w:rFonts w:ascii="Arial" w:eastAsia="Arial" w:hAnsi="Arial" w:cs="Arial"/>
          <w:color w:val="070707"/>
        </w:rPr>
        <w:t>ion of the contract and for two (2) years following the completion.</w:t>
      </w: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rPr>
      </w:pPr>
      <w:r>
        <w:rPr>
          <w:rFonts w:ascii="Arial" w:eastAsia="Arial" w:hAnsi="Arial" w:cs="Arial"/>
          <w:b/>
          <w:color w:val="070707"/>
        </w:rPr>
        <w:t>Minimum Limits of Insurance</w:t>
      </w:r>
    </w:p>
    <w:p w:rsidR="00FA470C" w:rsidRDefault="00FA470C">
      <w:pPr>
        <w:spacing w:after="0" w:line="240" w:lineRule="auto"/>
        <w:rPr>
          <w:rFonts w:ascii="Arial" w:eastAsia="Arial" w:hAnsi="Arial" w:cs="Arial"/>
        </w:rPr>
      </w:pPr>
    </w:p>
    <w:p w:rsidR="00FA470C" w:rsidRDefault="00651413">
      <w:pPr>
        <w:numPr>
          <w:ilvl w:val="0"/>
          <w:numId w:val="3"/>
        </w:numPr>
        <w:spacing w:after="0" w:line="240" w:lineRule="auto"/>
        <w:ind w:left="1488" w:right="2303"/>
        <w:rPr>
          <w:rFonts w:ascii="Arial" w:eastAsia="Arial" w:hAnsi="Arial" w:cs="Arial"/>
          <w:color w:val="070707"/>
        </w:rPr>
      </w:pPr>
      <w:r>
        <w:rPr>
          <w:rFonts w:ascii="Arial" w:eastAsia="Arial" w:hAnsi="Arial" w:cs="Arial"/>
          <w:color w:val="070707"/>
        </w:rPr>
        <w:t xml:space="preserve">Comprehensive general liability: $1,000,000 combined </w:t>
      </w:r>
      <w:r>
        <w:rPr>
          <w:rFonts w:ascii="Arial" w:eastAsia="Arial" w:hAnsi="Arial" w:cs="Arial"/>
          <w:color w:val="1A1A1A"/>
        </w:rPr>
        <w:t xml:space="preserve">single </w:t>
      </w:r>
      <w:r>
        <w:rPr>
          <w:rFonts w:ascii="Arial" w:eastAsia="Arial" w:hAnsi="Arial" w:cs="Arial"/>
          <w:color w:val="070707"/>
        </w:rPr>
        <w:t xml:space="preserve">limits per occurrence for bodily injury, personal injury, property damage, and products/completed </w:t>
      </w:r>
      <w:r>
        <w:rPr>
          <w:rFonts w:ascii="Arial" w:eastAsia="Arial" w:hAnsi="Arial" w:cs="Arial"/>
          <w:color w:val="070707"/>
        </w:rPr>
        <w:t>operations</w:t>
      </w:r>
      <w:r>
        <w:rPr>
          <w:rFonts w:ascii="Arial" w:eastAsia="Arial" w:hAnsi="Arial" w:cs="Arial"/>
          <w:color w:val="424242"/>
        </w:rPr>
        <w:t>.</w:t>
      </w:r>
    </w:p>
    <w:p w:rsidR="00FA470C" w:rsidRDefault="00651413">
      <w:pPr>
        <w:numPr>
          <w:ilvl w:val="0"/>
          <w:numId w:val="3"/>
        </w:numPr>
        <w:spacing w:after="0"/>
        <w:ind w:left="1497"/>
        <w:rPr>
          <w:rFonts w:ascii="Arial" w:eastAsia="Arial" w:hAnsi="Arial" w:cs="Arial"/>
          <w:color w:val="070707"/>
        </w:rPr>
      </w:pPr>
      <w:r>
        <w:rPr>
          <w:rFonts w:ascii="Arial" w:eastAsia="Arial" w:hAnsi="Arial" w:cs="Arial"/>
          <w:color w:val="070707"/>
        </w:rPr>
        <w:t>Workers' Compensation</w:t>
      </w:r>
      <w:r>
        <w:rPr>
          <w:rFonts w:ascii="Arial" w:eastAsia="Arial" w:hAnsi="Arial" w:cs="Arial"/>
          <w:color w:val="343434"/>
        </w:rPr>
        <w:t xml:space="preserve">: </w:t>
      </w:r>
      <w:r>
        <w:rPr>
          <w:rFonts w:ascii="Arial" w:eastAsia="Arial" w:hAnsi="Arial" w:cs="Arial"/>
          <w:color w:val="070707"/>
        </w:rPr>
        <w:t>limits as required by the State of Rhode Island.</w:t>
      </w:r>
    </w:p>
    <w:p w:rsidR="00FA470C" w:rsidRDefault="00651413">
      <w:pPr>
        <w:numPr>
          <w:ilvl w:val="0"/>
          <w:numId w:val="3"/>
        </w:numPr>
        <w:spacing w:before="37" w:after="0" w:line="240" w:lineRule="auto"/>
        <w:ind w:left="1495"/>
        <w:rPr>
          <w:rFonts w:ascii="Arial" w:eastAsia="Arial" w:hAnsi="Arial" w:cs="Arial"/>
          <w:color w:val="070707"/>
        </w:rPr>
      </w:pPr>
      <w:r>
        <w:rPr>
          <w:rFonts w:ascii="Arial" w:eastAsia="Arial" w:hAnsi="Arial" w:cs="Arial"/>
          <w:color w:val="070707"/>
        </w:rPr>
        <w:t>Employer's liability</w:t>
      </w:r>
      <w:r>
        <w:rPr>
          <w:rFonts w:ascii="Arial" w:eastAsia="Arial" w:hAnsi="Arial" w:cs="Arial"/>
          <w:color w:val="343434"/>
        </w:rPr>
        <w:t xml:space="preserve">: </w:t>
      </w:r>
      <w:r>
        <w:rPr>
          <w:rFonts w:ascii="Arial" w:eastAsia="Arial" w:hAnsi="Arial" w:cs="Arial"/>
          <w:color w:val="070707"/>
        </w:rPr>
        <w:t>limits of $1,000,000 per occurrence.</w:t>
      </w:r>
    </w:p>
    <w:p w:rsidR="00FA470C" w:rsidRDefault="00651413">
      <w:pPr>
        <w:numPr>
          <w:ilvl w:val="0"/>
          <w:numId w:val="3"/>
        </w:numPr>
        <w:spacing w:before="37" w:after="0" w:line="240" w:lineRule="auto"/>
        <w:ind w:left="1495"/>
        <w:rPr>
          <w:rFonts w:ascii="Arial" w:eastAsia="Arial" w:hAnsi="Arial" w:cs="Arial"/>
          <w:color w:val="070707"/>
        </w:rPr>
      </w:pPr>
      <w:r>
        <w:rPr>
          <w:rFonts w:ascii="Arial" w:eastAsia="Arial" w:hAnsi="Arial" w:cs="Arial"/>
          <w:color w:val="070707"/>
        </w:rPr>
        <w:t>Professional liability: limits of $1,000,000 combined single limit</w:t>
      </w:r>
      <w:r>
        <w:rPr>
          <w:rFonts w:ascii="Arial" w:eastAsia="Arial" w:hAnsi="Arial" w:cs="Arial"/>
          <w:color w:val="343434"/>
        </w:rPr>
        <w:t>.</w:t>
      </w: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rPr>
      </w:pPr>
      <w:r>
        <w:rPr>
          <w:rFonts w:ascii="Arial" w:eastAsia="Arial" w:hAnsi="Arial" w:cs="Arial"/>
          <w:b/>
          <w:color w:val="070707"/>
        </w:rPr>
        <w:t>Deductibles and Self-Insured Retention</w:t>
      </w:r>
    </w:p>
    <w:p w:rsidR="00FA470C" w:rsidRDefault="00FA470C">
      <w:pPr>
        <w:spacing w:after="0" w:line="240" w:lineRule="auto"/>
        <w:rPr>
          <w:rFonts w:ascii="Arial" w:eastAsia="Arial" w:hAnsi="Arial" w:cs="Arial"/>
        </w:rPr>
      </w:pPr>
    </w:p>
    <w:p w:rsidR="00FA470C" w:rsidRDefault="00651413">
      <w:pPr>
        <w:spacing w:after="0" w:line="240" w:lineRule="auto"/>
        <w:ind w:right="527"/>
        <w:rPr>
          <w:rFonts w:ascii="Arial" w:eastAsia="Arial" w:hAnsi="Arial" w:cs="Arial"/>
        </w:rPr>
      </w:pPr>
      <w:r>
        <w:rPr>
          <w:rFonts w:ascii="Arial" w:eastAsia="Arial" w:hAnsi="Arial" w:cs="Arial"/>
          <w:color w:val="070707"/>
        </w:rPr>
        <w:t xml:space="preserve">Any deductibles or self-insured retentions must be declared to and approved by the Bristol Warren Regional School District. At the option of the District, either the insurer shall reduce or eliminate such deductibles or self-insured retentions as respects </w:t>
      </w:r>
      <w:r>
        <w:rPr>
          <w:rFonts w:ascii="Arial" w:eastAsia="Arial" w:hAnsi="Arial" w:cs="Arial"/>
          <w:color w:val="070707"/>
        </w:rPr>
        <w:t>the District, or the contractor shall procure a bond guaranteeing payment of losses and related investigations, claims administration and defense expenses.</w:t>
      </w:r>
    </w:p>
    <w:p w:rsidR="00FA470C" w:rsidRDefault="00FA470C">
      <w:pPr>
        <w:spacing w:after="0" w:line="240" w:lineRule="auto"/>
        <w:rPr>
          <w:rFonts w:ascii="Arial" w:eastAsia="Arial" w:hAnsi="Arial" w:cs="Arial"/>
        </w:rPr>
      </w:pPr>
    </w:p>
    <w:p w:rsidR="00FA470C" w:rsidRDefault="00FA470C">
      <w:pPr>
        <w:spacing w:after="0" w:line="240" w:lineRule="auto"/>
        <w:rPr>
          <w:rFonts w:ascii="Arial" w:eastAsia="Arial" w:hAnsi="Arial" w:cs="Arial"/>
        </w:rPr>
      </w:pP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rPr>
      </w:pPr>
      <w:r>
        <w:rPr>
          <w:rFonts w:ascii="Arial" w:eastAsia="Arial" w:hAnsi="Arial" w:cs="Arial"/>
          <w:b/>
          <w:color w:val="070707"/>
        </w:rPr>
        <w:t>Notice of Cancellation or Non-Renewal</w:t>
      </w:r>
    </w:p>
    <w:p w:rsidR="00FA470C" w:rsidRDefault="00FA470C">
      <w:pPr>
        <w:spacing w:after="0" w:line="240" w:lineRule="auto"/>
        <w:rPr>
          <w:rFonts w:ascii="Arial" w:eastAsia="Arial" w:hAnsi="Arial" w:cs="Arial"/>
        </w:rPr>
      </w:pPr>
    </w:p>
    <w:p w:rsidR="00FA470C" w:rsidRDefault="00651413">
      <w:pPr>
        <w:spacing w:after="0" w:line="240" w:lineRule="auto"/>
        <w:ind w:right="534"/>
        <w:jc w:val="both"/>
        <w:rPr>
          <w:rFonts w:ascii="Arial" w:eastAsia="Arial" w:hAnsi="Arial" w:cs="Arial"/>
        </w:rPr>
      </w:pPr>
      <w:r>
        <w:rPr>
          <w:rFonts w:ascii="Arial" w:eastAsia="Arial" w:hAnsi="Arial" w:cs="Arial"/>
          <w:color w:val="070707"/>
        </w:rPr>
        <w:t>Each insurance policy required by this exhibit shall be en</w:t>
      </w:r>
      <w:r>
        <w:rPr>
          <w:rFonts w:ascii="Arial" w:eastAsia="Arial" w:hAnsi="Arial" w:cs="Arial"/>
          <w:color w:val="070707"/>
        </w:rPr>
        <w:t xml:space="preserve">dorsed to state that coverage shall not be suspended, voided, canceled, or reduced in coverage or in limits except after thirty {30) days' prior written notice by certified mail, has been given to the District. </w:t>
      </w:r>
    </w:p>
    <w:p w:rsidR="00FA470C" w:rsidRDefault="00651413">
      <w:pPr>
        <w:spacing w:before="73" w:after="0" w:line="240" w:lineRule="auto"/>
        <w:rPr>
          <w:rFonts w:ascii="Arial" w:eastAsia="Arial" w:hAnsi="Arial" w:cs="Arial"/>
        </w:rPr>
      </w:pPr>
      <w:r>
        <w:rPr>
          <w:rFonts w:ascii="Arial" w:eastAsia="Arial" w:hAnsi="Arial" w:cs="Arial"/>
          <w:b/>
          <w:color w:val="080808"/>
        </w:rPr>
        <w:t>Other Insurance Provisions</w:t>
      </w:r>
    </w:p>
    <w:p w:rsidR="00FA470C" w:rsidRDefault="00FA470C">
      <w:pPr>
        <w:spacing w:after="0" w:line="240" w:lineRule="auto"/>
        <w:rPr>
          <w:rFonts w:ascii="Arial" w:eastAsia="Arial" w:hAnsi="Arial" w:cs="Arial"/>
        </w:rPr>
      </w:pPr>
    </w:p>
    <w:p w:rsidR="00FA470C" w:rsidRDefault="00651413">
      <w:pPr>
        <w:spacing w:after="0" w:line="240" w:lineRule="auto"/>
        <w:rPr>
          <w:rFonts w:ascii="Arial" w:eastAsia="Arial" w:hAnsi="Arial" w:cs="Arial"/>
        </w:rPr>
      </w:pPr>
      <w:r>
        <w:rPr>
          <w:rFonts w:ascii="Arial" w:eastAsia="Arial" w:hAnsi="Arial" w:cs="Arial"/>
          <w:color w:val="080808"/>
        </w:rPr>
        <w:t>The policies are</w:t>
      </w:r>
      <w:r>
        <w:rPr>
          <w:rFonts w:ascii="Arial" w:eastAsia="Arial" w:hAnsi="Arial" w:cs="Arial"/>
          <w:color w:val="080808"/>
        </w:rPr>
        <w:t xml:space="preserve"> to contain,</w:t>
      </w:r>
      <w:r>
        <w:rPr>
          <w:rFonts w:ascii="Arial" w:eastAsia="Arial" w:hAnsi="Arial" w:cs="Arial"/>
          <w:color w:val="262626"/>
        </w:rPr>
        <w:t xml:space="preserve"> </w:t>
      </w:r>
      <w:r>
        <w:rPr>
          <w:rFonts w:ascii="Arial" w:eastAsia="Arial" w:hAnsi="Arial" w:cs="Arial"/>
          <w:color w:val="080808"/>
        </w:rPr>
        <w:t>or be endorsed to contain, the following provisions:</w:t>
      </w:r>
    </w:p>
    <w:p w:rsidR="00FA470C" w:rsidRDefault="00FA470C">
      <w:pPr>
        <w:spacing w:after="0" w:line="240" w:lineRule="auto"/>
        <w:rPr>
          <w:rFonts w:ascii="Arial" w:eastAsia="Arial" w:hAnsi="Arial" w:cs="Arial"/>
        </w:rPr>
      </w:pPr>
    </w:p>
    <w:p w:rsidR="00FA470C" w:rsidRDefault="00651413">
      <w:pPr>
        <w:spacing w:after="0" w:line="240" w:lineRule="auto"/>
        <w:ind w:left="360" w:firstLine="360"/>
        <w:rPr>
          <w:rFonts w:ascii="Arial" w:eastAsia="Arial" w:hAnsi="Arial" w:cs="Arial"/>
          <w:color w:val="080808"/>
        </w:rPr>
      </w:pPr>
      <w:r>
        <w:rPr>
          <w:rFonts w:ascii="Arial" w:eastAsia="Arial" w:hAnsi="Arial" w:cs="Arial"/>
          <w:color w:val="080808"/>
        </w:rPr>
        <w:t>1. Comprehensive General Liability Coverage</w:t>
      </w:r>
      <w:r>
        <w:rPr>
          <w:rFonts w:ascii="Arial" w:eastAsia="Arial" w:hAnsi="Arial" w:cs="Arial"/>
          <w:color w:val="262626"/>
        </w:rPr>
        <w:t>:</w:t>
      </w:r>
    </w:p>
    <w:p w:rsidR="00FA470C" w:rsidRDefault="00FA470C">
      <w:pPr>
        <w:spacing w:after="0" w:line="240" w:lineRule="auto"/>
        <w:rPr>
          <w:rFonts w:ascii="Arial" w:eastAsia="Arial" w:hAnsi="Arial" w:cs="Arial"/>
        </w:rPr>
      </w:pPr>
    </w:p>
    <w:p w:rsidR="00FA470C" w:rsidRDefault="00651413">
      <w:pPr>
        <w:spacing w:after="0" w:line="240" w:lineRule="auto"/>
        <w:ind w:firstLine="720"/>
        <w:rPr>
          <w:rFonts w:ascii="Arial" w:eastAsia="Arial" w:hAnsi="Arial" w:cs="Arial"/>
          <w:color w:val="000000"/>
        </w:rPr>
      </w:pPr>
      <w:r>
        <w:rPr>
          <w:rFonts w:ascii="Arial" w:eastAsia="Arial" w:hAnsi="Arial" w:cs="Arial"/>
          <w:color w:val="080808"/>
        </w:rPr>
        <w:t>a. The District and their respective officers, agents, officials, employee volunteers,</w:t>
      </w:r>
    </w:p>
    <w:p w:rsidR="00FA470C" w:rsidRDefault="00651413">
      <w:pPr>
        <w:spacing w:before="37" w:after="0" w:line="240" w:lineRule="auto"/>
        <w:ind w:left="720" w:right="512"/>
        <w:rPr>
          <w:rFonts w:ascii="Arial" w:eastAsia="Arial" w:hAnsi="Arial" w:cs="Arial"/>
        </w:rPr>
      </w:pPr>
      <w:r>
        <w:rPr>
          <w:rFonts w:ascii="Arial" w:eastAsia="Arial" w:hAnsi="Arial" w:cs="Arial"/>
          <w:color w:val="080808"/>
        </w:rPr>
        <w:t xml:space="preserve">Boards and commissions are to be covered as insureds as respects </w:t>
      </w:r>
      <w:r>
        <w:rPr>
          <w:rFonts w:ascii="Arial" w:eastAsia="Arial" w:hAnsi="Arial" w:cs="Arial"/>
          <w:color w:val="262626"/>
        </w:rPr>
        <w:t xml:space="preserve">: </w:t>
      </w:r>
      <w:r>
        <w:rPr>
          <w:rFonts w:ascii="Arial" w:eastAsia="Arial" w:hAnsi="Arial" w:cs="Arial"/>
          <w:color w:val="080808"/>
        </w:rPr>
        <w:t xml:space="preserve">liability arising out of activities performed by or on behalf of the contractor </w:t>
      </w:r>
      <w:r>
        <w:rPr>
          <w:rFonts w:ascii="Arial" w:eastAsia="Arial" w:hAnsi="Arial" w:cs="Arial"/>
          <w:color w:val="262626"/>
        </w:rPr>
        <w:t xml:space="preserve">; </w:t>
      </w:r>
      <w:r>
        <w:rPr>
          <w:rFonts w:ascii="Arial" w:eastAsia="Arial" w:hAnsi="Arial" w:cs="Arial"/>
          <w:color w:val="080808"/>
        </w:rPr>
        <w:t>products and completed operations of the contractor; premises owned</w:t>
      </w:r>
      <w:r>
        <w:rPr>
          <w:rFonts w:ascii="Arial" w:eastAsia="Arial" w:hAnsi="Arial" w:cs="Arial"/>
          <w:color w:val="262626"/>
        </w:rPr>
        <w:t xml:space="preserve">, </w:t>
      </w:r>
      <w:r>
        <w:rPr>
          <w:rFonts w:ascii="Arial" w:eastAsia="Arial" w:hAnsi="Arial" w:cs="Arial"/>
          <w:color w:val="080808"/>
        </w:rPr>
        <w:t xml:space="preserve">leased or used by the contractor </w:t>
      </w:r>
      <w:r>
        <w:rPr>
          <w:rFonts w:ascii="Arial" w:eastAsia="Arial" w:hAnsi="Arial" w:cs="Arial"/>
          <w:color w:val="262626"/>
        </w:rPr>
        <w:t xml:space="preserve">. </w:t>
      </w:r>
      <w:r>
        <w:rPr>
          <w:rFonts w:ascii="Arial" w:eastAsia="Arial" w:hAnsi="Arial" w:cs="Arial"/>
          <w:color w:val="080808"/>
        </w:rPr>
        <w:t>The</w:t>
      </w:r>
      <w:r>
        <w:rPr>
          <w:rFonts w:ascii="Arial" w:eastAsia="Arial" w:hAnsi="Arial" w:cs="Arial"/>
          <w:color w:val="080808"/>
        </w:rPr>
        <w:t xml:space="preserve"> coverage shall contain to no special limitations on the scope of protection afforded to the District.</w:t>
      </w:r>
      <w:r>
        <w:rPr>
          <w:rFonts w:ascii="Arial" w:eastAsia="Arial" w:hAnsi="Arial" w:cs="Arial"/>
        </w:rPr>
        <w:br/>
      </w:r>
    </w:p>
    <w:p w:rsidR="00FA470C" w:rsidRDefault="00651413">
      <w:pPr>
        <w:spacing w:after="0" w:line="240" w:lineRule="auto"/>
        <w:ind w:left="720" w:right="519"/>
        <w:rPr>
          <w:rFonts w:ascii="Arial" w:eastAsia="Arial" w:hAnsi="Arial" w:cs="Arial"/>
          <w:color w:val="000000"/>
        </w:rPr>
      </w:pPr>
      <w:r>
        <w:rPr>
          <w:rFonts w:ascii="Arial" w:eastAsia="Arial" w:hAnsi="Arial" w:cs="Arial"/>
          <w:color w:val="080808"/>
        </w:rPr>
        <w:t>b. The contractor's insurance coverage shall be the primary insurance with respect to the Bristol Warren Regional School District. Any insurance or self</w:t>
      </w:r>
      <w:r>
        <w:rPr>
          <w:rFonts w:ascii="Arial" w:eastAsia="Arial" w:hAnsi="Arial" w:cs="Arial"/>
          <w:color w:val="080808"/>
        </w:rPr>
        <w:t>-insurance maintained by the District shall be in excess of the contractor</w:t>
      </w:r>
      <w:r>
        <w:rPr>
          <w:rFonts w:ascii="Arial" w:eastAsia="Arial" w:hAnsi="Arial" w:cs="Arial"/>
          <w:color w:val="262626"/>
        </w:rPr>
        <w:t>’s</w:t>
      </w:r>
      <w:r>
        <w:rPr>
          <w:rFonts w:ascii="Arial" w:eastAsia="Arial" w:hAnsi="Arial" w:cs="Arial"/>
          <w:color w:val="080808"/>
        </w:rPr>
        <w:t xml:space="preserve"> insurance and shall not contribute with it</w:t>
      </w:r>
      <w:r>
        <w:rPr>
          <w:rFonts w:ascii="Arial" w:eastAsia="Arial" w:hAnsi="Arial" w:cs="Arial"/>
          <w:color w:val="262626"/>
        </w:rPr>
        <w:t>.</w:t>
      </w:r>
    </w:p>
    <w:p w:rsidR="00FA470C" w:rsidRDefault="00FA470C">
      <w:pPr>
        <w:spacing w:after="0" w:line="240" w:lineRule="auto"/>
        <w:rPr>
          <w:rFonts w:ascii="Arial" w:eastAsia="Arial" w:hAnsi="Arial" w:cs="Arial"/>
        </w:rPr>
      </w:pPr>
    </w:p>
    <w:p w:rsidR="00FA470C" w:rsidRDefault="00651413">
      <w:pPr>
        <w:spacing w:after="0" w:line="240" w:lineRule="auto"/>
        <w:ind w:left="720" w:right="231"/>
        <w:rPr>
          <w:rFonts w:ascii="Arial" w:eastAsia="Arial" w:hAnsi="Arial" w:cs="Arial"/>
          <w:color w:val="000000"/>
        </w:rPr>
      </w:pPr>
      <w:r>
        <w:rPr>
          <w:rFonts w:ascii="Arial" w:eastAsia="Arial" w:hAnsi="Arial" w:cs="Arial"/>
          <w:color w:val="080808"/>
        </w:rPr>
        <w:t>c. Any failure to comply with reporting provisions of the policies shall not affect coverage provided to the Bristol Warren Regional S</w:t>
      </w:r>
      <w:r>
        <w:rPr>
          <w:rFonts w:ascii="Arial" w:eastAsia="Arial" w:hAnsi="Arial" w:cs="Arial"/>
          <w:color w:val="080808"/>
        </w:rPr>
        <w:t>chool District.</w:t>
      </w:r>
    </w:p>
    <w:p w:rsidR="00FA470C" w:rsidRDefault="00FA470C">
      <w:pPr>
        <w:spacing w:after="0" w:line="240" w:lineRule="auto"/>
        <w:rPr>
          <w:rFonts w:ascii="Arial" w:eastAsia="Arial" w:hAnsi="Arial" w:cs="Arial"/>
        </w:rPr>
      </w:pPr>
    </w:p>
    <w:p w:rsidR="00FA470C" w:rsidRDefault="00651413">
      <w:pPr>
        <w:spacing w:after="0" w:line="240" w:lineRule="auto"/>
        <w:ind w:left="720" w:right="296"/>
        <w:rPr>
          <w:rFonts w:ascii="Arial" w:eastAsia="Arial" w:hAnsi="Arial" w:cs="Arial"/>
          <w:color w:val="000000"/>
        </w:rPr>
      </w:pPr>
      <w:r>
        <w:rPr>
          <w:rFonts w:ascii="Arial" w:eastAsia="Arial" w:hAnsi="Arial" w:cs="Arial"/>
          <w:color w:val="080808"/>
        </w:rPr>
        <w:t>d. Coverage shall state that the contractor insurance shall apply separately to each Insured against whom claim is made or suit is brought, except with respect to the limits of the insurer</w:t>
      </w:r>
      <w:r>
        <w:rPr>
          <w:rFonts w:ascii="Arial" w:eastAsia="Arial" w:hAnsi="Arial" w:cs="Arial"/>
          <w:color w:val="262626"/>
        </w:rPr>
        <w:t>’s</w:t>
      </w:r>
      <w:r>
        <w:rPr>
          <w:rFonts w:ascii="Arial" w:eastAsia="Arial" w:hAnsi="Arial" w:cs="Arial"/>
          <w:color w:val="080808"/>
        </w:rPr>
        <w:t xml:space="preserve"> liability</w:t>
      </w:r>
      <w:r>
        <w:rPr>
          <w:rFonts w:ascii="Arial" w:eastAsia="Arial" w:hAnsi="Arial" w:cs="Arial"/>
          <w:color w:val="262626"/>
        </w:rPr>
        <w:t>.</w:t>
      </w:r>
    </w:p>
    <w:p w:rsidR="00FA470C" w:rsidRDefault="00FA470C">
      <w:pPr>
        <w:spacing w:after="0" w:line="240" w:lineRule="auto"/>
        <w:rPr>
          <w:rFonts w:ascii="Arial" w:eastAsia="Arial" w:hAnsi="Arial" w:cs="Arial"/>
        </w:rPr>
      </w:pPr>
    </w:p>
    <w:p w:rsidR="00FA470C" w:rsidRDefault="00651413">
      <w:pPr>
        <w:spacing w:before="1" w:after="0" w:line="240" w:lineRule="auto"/>
        <w:ind w:left="720" w:right="268"/>
        <w:rPr>
          <w:rFonts w:ascii="Arial" w:eastAsia="Arial" w:hAnsi="Arial" w:cs="Arial"/>
          <w:color w:val="080808"/>
        </w:rPr>
      </w:pPr>
      <w:r>
        <w:rPr>
          <w:rFonts w:ascii="Arial" w:eastAsia="Arial" w:hAnsi="Arial" w:cs="Arial"/>
          <w:color w:val="080808"/>
        </w:rPr>
        <w:t>2. The insurer shall agree to waive all rights of subrogation against the District for losses arising from the work performed by the contractor for the District.</w:t>
      </w:r>
    </w:p>
    <w:p w:rsidR="00FA470C" w:rsidRDefault="00FA470C">
      <w:pPr>
        <w:spacing w:after="0" w:line="240" w:lineRule="auto"/>
        <w:rPr>
          <w:rFonts w:ascii="Arial" w:eastAsia="Arial" w:hAnsi="Arial" w:cs="Arial"/>
          <w:sz w:val="16"/>
          <w:szCs w:val="16"/>
        </w:rPr>
      </w:pPr>
    </w:p>
    <w:p w:rsidR="00FA470C" w:rsidRDefault="00651413">
      <w:pPr>
        <w:spacing w:after="0" w:line="240" w:lineRule="auto"/>
        <w:rPr>
          <w:rFonts w:ascii="Arial" w:eastAsia="Arial" w:hAnsi="Arial" w:cs="Arial"/>
        </w:rPr>
      </w:pPr>
      <w:r>
        <w:rPr>
          <w:rFonts w:ascii="Arial" w:eastAsia="Arial" w:hAnsi="Arial" w:cs="Arial"/>
          <w:b/>
          <w:color w:val="080808"/>
        </w:rPr>
        <w:t>Acceptability of Insurers</w:t>
      </w:r>
    </w:p>
    <w:p w:rsidR="00FA470C" w:rsidRDefault="00FA470C">
      <w:pPr>
        <w:spacing w:after="0" w:line="240" w:lineRule="auto"/>
        <w:rPr>
          <w:rFonts w:ascii="Arial" w:eastAsia="Arial" w:hAnsi="Arial" w:cs="Arial"/>
        </w:rPr>
      </w:pPr>
    </w:p>
    <w:p w:rsidR="00FA470C" w:rsidRDefault="00651413">
      <w:pPr>
        <w:spacing w:before="1" w:after="0" w:line="240" w:lineRule="auto"/>
        <w:ind w:firstLine="720"/>
        <w:rPr>
          <w:rFonts w:ascii="Arial" w:eastAsia="Arial" w:hAnsi="Arial" w:cs="Arial"/>
          <w:color w:val="080808"/>
        </w:rPr>
      </w:pPr>
      <w:r>
        <w:rPr>
          <w:rFonts w:ascii="Arial" w:eastAsia="Arial" w:hAnsi="Arial" w:cs="Arial"/>
          <w:color w:val="080808"/>
        </w:rPr>
        <w:t>1. Insurance is to be placed with insurers with a Best rating of n</w:t>
      </w:r>
      <w:r>
        <w:rPr>
          <w:rFonts w:ascii="Arial" w:eastAsia="Arial" w:hAnsi="Arial" w:cs="Arial"/>
          <w:color w:val="080808"/>
        </w:rPr>
        <w:t>o less than A: VII.</w:t>
      </w:r>
    </w:p>
    <w:p w:rsidR="00FA470C" w:rsidRDefault="00FA470C">
      <w:pPr>
        <w:spacing w:after="0" w:line="240" w:lineRule="auto"/>
        <w:rPr>
          <w:rFonts w:ascii="Arial" w:eastAsia="Arial" w:hAnsi="Arial" w:cs="Arial"/>
        </w:rPr>
      </w:pPr>
    </w:p>
    <w:p w:rsidR="00FA470C" w:rsidRDefault="00651413">
      <w:pPr>
        <w:spacing w:after="0" w:line="240" w:lineRule="auto"/>
        <w:ind w:left="720" w:right="257"/>
        <w:rPr>
          <w:rFonts w:ascii="Arial" w:eastAsia="Arial" w:hAnsi="Arial" w:cs="Arial"/>
          <w:color w:val="080808"/>
        </w:rPr>
      </w:pPr>
      <w:r>
        <w:rPr>
          <w:rFonts w:ascii="Arial" w:eastAsia="Arial" w:hAnsi="Arial" w:cs="Arial"/>
          <w:color w:val="080808"/>
        </w:rPr>
        <w:t>2. Insurance companies must either be licensed to do business in the State of Rhode Island, or otherwise deemed acceptable by the Bristol Warren Regional School District, Superintendent and/or the Chief Financial Officer</w:t>
      </w:r>
      <w:r>
        <w:rPr>
          <w:rFonts w:ascii="Arial" w:eastAsia="Arial" w:hAnsi="Arial" w:cs="Arial"/>
          <w:color w:val="262626"/>
        </w:rPr>
        <w:t>.</w:t>
      </w:r>
    </w:p>
    <w:p w:rsidR="00FA470C" w:rsidRDefault="00FA470C">
      <w:pPr>
        <w:spacing w:after="0" w:line="240" w:lineRule="auto"/>
        <w:rPr>
          <w:rFonts w:ascii="Arial" w:eastAsia="Arial" w:hAnsi="Arial" w:cs="Arial"/>
          <w:sz w:val="16"/>
          <w:szCs w:val="16"/>
        </w:rPr>
      </w:pPr>
    </w:p>
    <w:p w:rsidR="00FA470C" w:rsidRDefault="00651413">
      <w:pPr>
        <w:spacing w:after="0" w:line="240" w:lineRule="auto"/>
        <w:rPr>
          <w:rFonts w:ascii="Arial" w:eastAsia="Arial" w:hAnsi="Arial" w:cs="Arial"/>
        </w:rPr>
      </w:pPr>
      <w:r>
        <w:rPr>
          <w:rFonts w:ascii="Arial" w:eastAsia="Arial" w:hAnsi="Arial" w:cs="Arial"/>
          <w:b/>
          <w:color w:val="080808"/>
        </w:rPr>
        <w:t>Verification</w:t>
      </w:r>
      <w:r>
        <w:rPr>
          <w:rFonts w:ascii="Arial" w:eastAsia="Arial" w:hAnsi="Arial" w:cs="Arial"/>
          <w:b/>
          <w:color w:val="080808"/>
        </w:rPr>
        <w:t xml:space="preserve"> of Coverage</w:t>
      </w:r>
    </w:p>
    <w:p w:rsidR="00FA470C" w:rsidRDefault="00651413">
      <w:pPr>
        <w:spacing w:after="0" w:line="240" w:lineRule="auto"/>
        <w:jc w:val="both"/>
        <w:rPr>
          <w:rFonts w:ascii="Arial" w:eastAsia="Arial" w:hAnsi="Arial" w:cs="Arial"/>
          <w:color w:val="000000"/>
        </w:rPr>
      </w:pPr>
      <w:r>
        <w:rPr>
          <w:rFonts w:ascii="Arial" w:eastAsia="Arial" w:hAnsi="Arial" w:cs="Arial"/>
        </w:rPr>
        <w:br/>
      </w:r>
      <w:r>
        <w:rPr>
          <w:rFonts w:ascii="Arial" w:eastAsia="Arial" w:hAnsi="Arial" w:cs="Arial"/>
          <w:color w:val="080808"/>
        </w:rPr>
        <w:t>The contractor shall furnish the District with certificates of insurance effecting coverage required by this clause</w:t>
      </w:r>
      <w:r>
        <w:rPr>
          <w:rFonts w:ascii="Arial" w:eastAsia="Arial" w:hAnsi="Arial" w:cs="Arial"/>
          <w:color w:val="262626"/>
        </w:rPr>
        <w:t xml:space="preserve">. </w:t>
      </w:r>
      <w:r>
        <w:rPr>
          <w:rFonts w:ascii="Arial" w:eastAsia="Arial" w:hAnsi="Arial" w:cs="Arial"/>
          <w:color w:val="080808"/>
        </w:rPr>
        <w:t>The certificates and endorsements for each insurance policy are to be signed by a person authorized by that insurer to bind coverage on its behalf</w:t>
      </w:r>
      <w:r>
        <w:rPr>
          <w:rFonts w:ascii="Arial" w:eastAsia="Arial" w:hAnsi="Arial" w:cs="Arial"/>
          <w:color w:val="262626"/>
        </w:rPr>
        <w:t xml:space="preserve">. </w:t>
      </w:r>
      <w:r>
        <w:rPr>
          <w:rFonts w:ascii="Arial" w:eastAsia="Arial" w:hAnsi="Arial" w:cs="Arial"/>
          <w:color w:val="080808"/>
        </w:rPr>
        <w:t>The certificates and endorsements are to be received and approved by the District before work commences</w:t>
      </w:r>
      <w:r>
        <w:rPr>
          <w:rFonts w:ascii="Arial" w:eastAsia="Arial" w:hAnsi="Arial" w:cs="Arial"/>
          <w:color w:val="424242"/>
        </w:rPr>
        <w:t xml:space="preserve">. </w:t>
      </w:r>
      <w:r>
        <w:rPr>
          <w:rFonts w:ascii="Arial" w:eastAsia="Arial" w:hAnsi="Arial" w:cs="Arial"/>
          <w:color w:val="080808"/>
        </w:rPr>
        <w:t>Ren</w:t>
      </w:r>
      <w:r>
        <w:rPr>
          <w:rFonts w:ascii="Arial" w:eastAsia="Arial" w:hAnsi="Arial" w:cs="Arial"/>
          <w:color w:val="080808"/>
        </w:rPr>
        <w:t>ewal of expiring certificates shall be filed thirty (30) days prior to expiration. The District reserves the right to require complete,</w:t>
      </w:r>
      <w:r>
        <w:rPr>
          <w:rFonts w:ascii="Arial" w:eastAsia="Arial" w:hAnsi="Arial" w:cs="Arial"/>
          <w:color w:val="262626"/>
        </w:rPr>
        <w:t xml:space="preserve"> </w:t>
      </w:r>
      <w:r>
        <w:rPr>
          <w:rFonts w:ascii="Arial" w:eastAsia="Arial" w:hAnsi="Arial" w:cs="Arial"/>
          <w:color w:val="080808"/>
        </w:rPr>
        <w:t>certified copies of all required policies, at any time.</w:t>
      </w:r>
    </w:p>
    <w:p w:rsidR="00FA470C" w:rsidRDefault="00FA470C">
      <w:pPr>
        <w:spacing w:after="0" w:line="240" w:lineRule="auto"/>
        <w:rPr>
          <w:rFonts w:ascii="Arial" w:eastAsia="Arial" w:hAnsi="Arial" w:cs="Arial"/>
          <w:b/>
        </w:rPr>
      </w:pPr>
    </w:p>
    <w:p w:rsidR="00FA470C" w:rsidRDefault="00651413">
      <w:pPr>
        <w:spacing w:after="0" w:line="240" w:lineRule="auto"/>
        <w:rPr>
          <w:rFonts w:ascii="Arial" w:eastAsia="Arial" w:hAnsi="Arial" w:cs="Arial"/>
          <w:b/>
          <w:color w:val="000000"/>
        </w:rPr>
      </w:pPr>
      <w:r>
        <w:rPr>
          <w:rFonts w:ascii="Arial" w:eastAsia="Arial" w:hAnsi="Arial" w:cs="Arial"/>
          <w:b/>
          <w:color w:val="000000"/>
        </w:rPr>
        <w:lastRenderedPageBreak/>
        <w:t>Appendix B</w:t>
      </w:r>
    </w:p>
    <w:p w:rsidR="00FA470C" w:rsidRDefault="00FA470C">
      <w:pPr>
        <w:spacing w:after="0" w:line="240" w:lineRule="auto"/>
        <w:jc w:val="center"/>
        <w:rPr>
          <w:rFonts w:ascii="Arial" w:eastAsia="Arial" w:hAnsi="Arial" w:cs="Arial"/>
          <w:b/>
        </w:rPr>
      </w:pPr>
    </w:p>
    <w:p w:rsidR="00FA470C" w:rsidRDefault="00651413">
      <w:pPr>
        <w:spacing w:after="0" w:line="249" w:lineRule="auto"/>
        <w:ind w:left="3051" w:right="1495" w:hanging="10"/>
        <w:jc w:val="center"/>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 xml:space="preserve">State of Rhode Island  </w:t>
      </w:r>
      <w:r>
        <w:rPr>
          <w:noProof/>
        </w:rPr>
        <w:drawing>
          <wp:anchor distT="0" distB="0" distL="0" distR="0" simplePos="0" relativeHeight="251658240" behindDoc="0" locked="0" layoutInCell="1" hidden="0" allowOverlap="1">
            <wp:simplePos x="0" y="0"/>
            <wp:positionH relativeFrom="column">
              <wp:posOffset>438150</wp:posOffset>
            </wp:positionH>
            <wp:positionV relativeFrom="paragraph">
              <wp:posOffset>13334</wp:posOffset>
            </wp:positionV>
            <wp:extent cx="781050" cy="771525"/>
            <wp:effectExtent l="0" t="0" r="0" b="0"/>
            <wp:wrapSquare wrapText="bothSides" distT="0" distB="0" distL="0" distR="0"/>
            <wp:docPr id="308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781050" cy="771525"/>
                    </a:xfrm>
                    <a:prstGeom prst="rect">
                      <a:avLst/>
                    </a:prstGeom>
                    <a:ln/>
                  </pic:spPr>
                </pic:pic>
              </a:graphicData>
            </a:graphic>
          </wp:anchor>
        </w:drawing>
      </w:r>
    </w:p>
    <w:p w:rsidR="00FA470C" w:rsidRDefault="00651413">
      <w:pPr>
        <w:spacing w:after="0"/>
        <w:ind w:left="3265"/>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 xml:space="preserve">Office of Diversity, Equity and Opportunity (ODEO) </w:t>
      </w:r>
    </w:p>
    <w:p w:rsidR="00FA470C" w:rsidRDefault="00651413">
      <w:pPr>
        <w:spacing w:after="0" w:line="249" w:lineRule="auto"/>
        <w:ind w:left="3051" w:right="720" w:hanging="10"/>
        <w:jc w:val="center"/>
        <w:rPr>
          <w:rFonts w:ascii="Times New Roman" w:eastAsia="Times New Roman" w:hAnsi="Times New Roman" w:cs="Times New Roman"/>
        </w:rPr>
      </w:pPr>
      <w:r>
        <w:rPr>
          <w:rFonts w:ascii="Times New Roman" w:eastAsia="Times New Roman" w:hAnsi="Times New Roman" w:cs="Times New Roman"/>
          <w:b/>
          <w:color w:val="000000"/>
          <w:sz w:val="24"/>
          <w:szCs w:val="24"/>
        </w:rPr>
        <w:t xml:space="preserve">Minority Business Enterprise Compliance Office Minority Business Enterprise Utilization </w:t>
      </w:r>
      <w:r>
        <w:rPr>
          <w:rFonts w:ascii="Times New Roman" w:eastAsia="Times New Roman" w:hAnsi="Times New Roman" w:cs="Times New Roman"/>
          <w:b/>
          <w:sz w:val="24"/>
          <w:szCs w:val="24"/>
        </w:rPr>
        <w:t xml:space="preserve">Plan </w:t>
      </w:r>
    </w:p>
    <w:p w:rsidR="00FA470C" w:rsidRDefault="00651413">
      <w:pPr>
        <w:spacing w:after="0" w:line="249" w:lineRule="auto"/>
        <w:ind w:left="3051" w:right="143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
    <w:p w:rsidR="00FA470C" w:rsidRDefault="00FA470C">
      <w:pPr>
        <w:spacing w:after="0" w:line="249" w:lineRule="auto"/>
        <w:ind w:left="3051" w:right="1432" w:hanging="10"/>
        <w:jc w:val="center"/>
        <w:rPr>
          <w:rFonts w:ascii="Times New Roman" w:eastAsia="Times New Roman" w:hAnsi="Times New Roman" w:cs="Times New Roman"/>
        </w:rPr>
      </w:pPr>
    </w:p>
    <w:p w:rsidR="00FA470C" w:rsidRDefault="00651413">
      <w:pPr>
        <w:spacing w:after="0" w:line="249" w:lineRule="auto"/>
        <w:rPr>
          <w:rFonts w:ascii="Arial Narrow" w:eastAsia="Arial Narrow" w:hAnsi="Arial Narrow" w:cs="Arial Narrow"/>
          <w:color w:val="000000"/>
        </w:rPr>
      </w:pPr>
      <w:r>
        <w:rPr>
          <w:rFonts w:ascii="Arial Narrow" w:eastAsia="Arial Narrow" w:hAnsi="Arial Narrow" w:cs="Arial Narrow"/>
          <w:color w:val="000000"/>
        </w:rPr>
        <w:t>Company Name:________________________________________________________________</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p>
    <w:p w:rsidR="00FA470C" w:rsidRDefault="00651413">
      <w:pPr>
        <w:tabs>
          <w:tab w:val="center" w:pos="5833"/>
          <w:tab w:val="center" w:pos="6553"/>
          <w:tab w:val="center" w:pos="7273"/>
          <w:tab w:val="center" w:pos="7993"/>
          <w:tab w:val="center" w:pos="8714"/>
          <w:tab w:val="center" w:pos="9434"/>
        </w:tabs>
        <w:spacing w:after="10" w:line="248" w:lineRule="auto"/>
        <w:ind w:left="-15"/>
        <w:rPr>
          <w:rFonts w:ascii="Arial Narrow" w:eastAsia="Arial Narrow" w:hAnsi="Arial Narrow" w:cs="Arial Narrow"/>
          <w:color w:val="000000"/>
        </w:rPr>
      </w:pPr>
      <w:r>
        <w:rPr>
          <w:rFonts w:ascii="Arial Narrow" w:eastAsia="Arial Narrow" w:hAnsi="Arial Narrow" w:cs="Arial Narrow"/>
          <w:color w:val="000000"/>
        </w:rPr>
        <w:t>Repres</w:t>
      </w:r>
      <w:r>
        <w:rPr>
          <w:rFonts w:ascii="Arial Narrow" w:eastAsia="Arial Narrow" w:hAnsi="Arial Narrow" w:cs="Arial Narrow"/>
          <w:color w:val="000000"/>
        </w:rPr>
        <w:t xml:space="preserve">entative’s Name who administers MBE Program: </w:t>
      </w:r>
      <w:r>
        <w:rPr>
          <w:rFonts w:ascii="Arial Narrow" w:eastAsia="Arial Narrow" w:hAnsi="Arial Narrow" w:cs="Arial Narrow"/>
          <w:color w:val="000000"/>
          <w:u w:val="single"/>
        </w:rPr>
        <w:t xml:space="preserve">  </w:t>
      </w:r>
      <w:r>
        <w:rPr>
          <w:rFonts w:ascii="Arial Narrow" w:eastAsia="Arial Narrow" w:hAnsi="Arial Narrow" w:cs="Arial Narrow"/>
          <w:color w:val="000000"/>
          <w:u w:val="single"/>
        </w:rPr>
        <w:tab/>
        <w:t xml:space="preserve"> </w:t>
      </w:r>
      <w:r>
        <w:rPr>
          <w:rFonts w:ascii="Arial Narrow" w:eastAsia="Arial Narrow" w:hAnsi="Arial Narrow" w:cs="Arial Narrow"/>
          <w:color w:val="000000"/>
          <w:u w:val="single"/>
        </w:rPr>
        <w:tab/>
        <w:t xml:space="preserve"> </w:t>
      </w:r>
      <w:r>
        <w:rPr>
          <w:rFonts w:ascii="Arial Narrow" w:eastAsia="Arial Narrow" w:hAnsi="Arial Narrow" w:cs="Arial Narrow"/>
          <w:color w:val="000000"/>
          <w:u w:val="single"/>
        </w:rPr>
        <w:tab/>
        <w:t xml:space="preserve"> </w:t>
      </w:r>
      <w:r>
        <w:rPr>
          <w:rFonts w:ascii="Arial Narrow" w:eastAsia="Arial Narrow" w:hAnsi="Arial Narrow" w:cs="Arial Narrow"/>
          <w:color w:val="000000"/>
          <w:u w:val="single"/>
        </w:rPr>
        <w:tab/>
        <w:t xml:space="preserve"> </w:t>
      </w:r>
      <w:r>
        <w:rPr>
          <w:rFonts w:ascii="Arial Narrow" w:eastAsia="Arial Narrow" w:hAnsi="Arial Narrow" w:cs="Arial Narrow"/>
          <w:color w:val="000000"/>
          <w:u w:val="single"/>
        </w:rPr>
        <w:tab/>
        <w:t xml:space="preserve"> </w:t>
      </w:r>
      <w:r>
        <w:rPr>
          <w:rFonts w:ascii="Arial Narrow" w:eastAsia="Arial Narrow" w:hAnsi="Arial Narrow" w:cs="Arial Narrow"/>
          <w:color w:val="000000"/>
          <w:u w:val="single"/>
        </w:rPr>
        <w:tab/>
      </w:r>
      <w:r>
        <w:rPr>
          <w:rFonts w:ascii="Arial Narrow" w:eastAsia="Arial Narrow" w:hAnsi="Arial Narrow" w:cs="Arial Narrow"/>
          <w:color w:val="000000"/>
        </w:rPr>
        <w:t xml:space="preserve"> </w:t>
      </w:r>
    </w:p>
    <w:p w:rsidR="00FA470C" w:rsidRDefault="00651413">
      <w:pPr>
        <w:spacing w:after="0"/>
        <w:ind w:left="72"/>
        <w:rPr>
          <w:rFonts w:ascii="Arial Narrow" w:eastAsia="Arial Narrow" w:hAnsi="Arial Narrow" w:cs="Arial Narrow"/>
          <w:color w:val="000000"/>
        </w:rPr>
      </w:pPr>
      <w:r>
        <w:rPr>
          <w:rFonts w:ascii="Arial Narrow" w:eastAsia="Arial Narrow" w:hAnsi="Arial Narrow" w:cs="Arial Narrow"/>
          <w:color w:val="000000"/>
        </w:rPr>
        <w:t xml:space="preserve"> </w:t>
      </w:r>
    </w:p>
    <w:p w:rsidR="00FA470C" w:rsidRDefault="00651413">
      <w:pPr>
        <w:tabs>
          <w:tab w:val="center" w:pos="2232"/>
          <w:tab w:val="center" w:pos="2953"/>
          <w:tab w:val="center" w:pos="3673"/>
          <w:tab w:val="center" w:pos="4393"/>
          <w:tab w:val="center" w:pos="5113"/>
          <w:tab w:val="center" w:pos="5833"/>
          <w:tab w:val="center" w:pos="6553"/>
          <w:tab w:val="center" w:pos="7273"/>
          <w:tab w:val="center" w:pos="7993"/>
          <w:tab w:val="center" w:pos="8714"/>
          <w:tab w:val="center" w:pos="9434"/>
        </w:tabs>
        <w:spacing w:after="10" w:line="248" w:lineRule="auto"/>
        <w:ind w:left="-15"/>
        <w:rPr>
          <w:rFonts w:ascii="Arial Narrow" w:eastAsia="Arial Narrow" w:hAnsi="Arial Narrow" w:cs="Arial Narrow"/>
          <w:color w:val="000000"/>
        </w:rPr>
      </w:pPr>
      <w:r>
        <w:rPr>
          <w:rFonts w:ascii="Arial Narrow" w:eastAsia="Arial Narrow" w:hAnsi="Arial Narrow" w:cs="Arial Narrow"/>
          <w:color w:val="000000"/>
        </w:rPr>
        <w:t xml:space="preserve">Street Address: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r>
        <w:rPr>
          <w:rFonts w:ascii="Arial Narrow" w:eastAsia="Arial Narrow" w:hAnsi="Arial Narrow" w:cs="Arial Narrow"/>
          <w:color w:val="000000"/>
        </w:rPr>
        <w:tab/>
        <w:t xml:space="preserve"> </w:t>
      </w:r>
    </w:p>
    <w:p w:rsidR="00FA470C" w:rsidRDefault="00651413">
      <w:pPr>
        <w:spacing w:after="8"/>
        <w:ind w:left="72"/>
        <w:rPr>
          <w:rFonts w:ascii="Arial Narrow" w:eastAsia="Arial Narrow" w:hAnsi="Arial Narrow" w:cs="Arial Narrow"/>
          <w:color w:val="000000"/>
        </w:rPr>
      </w:pPr>
      <w:r>
        <w:rPr>
          <w:rFonts w:ascii="Arial Narrow" w:eastAsia="Arial Narrow" w:hAnsi="Arial Narrow" w:cs="Arial Narrow"/>
          <w:noProof/>
          <w:color w:val="000000"/>
        </w:rPr>
        <mc:AlternateContent>
          <mc:Choice Requires="wpg">
            <w:drawing>
              <wp:inline distT="0" distB="0" distL="0" distR="0">
                <wp:extent cx="5979922" cy="1621722"/>
                <wp:effectExtent l="0" t="0" r="0" b="0"/>
                <wp:docPr id="3081" name="Group 3081"/>
                <wp:cNvGraphicFramePr/>
                <a:graphic xmlns:a="http://schemas.openxmlformats.org/drawingml/2006/main">
                  <a:graphicData uri="http://schemas.microsoft.com/office/word/2010/wordprocessingGroup">
                    <wpg:wgp>
                      <wpg:cNvGrpSpPr/>
                      <wpg:grpSpPr>
                        <a:xfrm>
                          <a:off x="0" y="0"/>
                          <a:ext cx="5979922" cy="1621722"/>
                          <a:chOff x="2356039" y="2969139"/>
                          <a:chExt cx="5991489" cy="1672942"/>
                        </a:xfrm>
                      </wpg:grpSpPr>
                      <wpg:grpSp>
                        <wpg:cNvPr id="1" name="Group 1"/>
                        <wpg:cNvGrpSpPr/>
                        <wpg:grpSpPr>
                          <a:xfrm>
                            <a:off x="2356039" y="2969139"/>
                            <a:ext cx="5991489" cy="1672942"/>
                            <a:chOff x="0" y="0"/>
                            <a:chExt cx="5991489" cy="1672942"/>
                          </a:xfrm>
                        </wpg:grpSpPr>
                        <wps:wsp>
                          <wps:cNvPr id="2" name="Rectangle 2"/>
                          <wps:cNvSpPr/>
                          <wps:spPr>
                            <a:xfrm>
                              <a:off x="0" y="0"/>
                              <a:ext cx="5979900" cy="1621700"/>
                            </a:xfrm>
                            <a:prstGeom prst="rect">
                              <a:avLst/>
                            </a:prstGeom>
                            <a:noFill/>
                            <a:ln>
                              <a:noFill/>
                            </a:ln>
                          </wps:spPr>
                          <wps:txbx>
                            <w:txbxContent>
                              <w:p w:rsidR="00FA470C" w:rsidRDefault="00FA470C">
                                <w:pPr>
                                  <w:spacing w:after="0" w:line="240" w:lineRule="auto"/>
                                  <w:textDirection w:val="btLr"/>
                                </w:pPr>
                              </w:p>
                            </w:txbxContent>
                          </wps:txbx>
                          <wps:bodyPr spcFirstLastPara="1" wrap="square" lIns="91425" tIns="91425" rIns="91425" bIns="91425" anchor="ctr" anchorCtr="0">
                            <a:noAutofit/>
                          </wps:bodyPr>
                        </wps:wsp>
                        <wps:wsp>
                          <wps:cNvPr id="3" name="Freeform 3"/>
                          <wps:cNvSpPr/>
                          <wps:spPr>
                            <a:xfrm>
                              <a:off x="893318" y="0"/>
                              <a:ext cx="5051425" cy="9144"/>
                            </a:xfrm>
                            <a:custGeom>
                              <a:avLst/>
                              <a:gdLst/>
                              <a:ahLst/>
                              <a:cxnLst/>
                              <a:rect l="l" t="t" r="r" b="b"/>
                              <a:pathLst>
                                <a:path w="5051425" h="9144" extrusionOk="0">
                                  <a:moveTo>
                                    <a:pt x="0" y="0"/>
                                  </a:moveTo>
                                  <a:lnTo>
                                    <a:pt x="5051425" y="0"/>
                                  </a:lnTo>
                                  <a:lnTo>
                                    <a:pt x="505142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4" name="Rectangle 4"/>
                          <wps:cNvSpPr/>
                          <wps:spPr>
                            <a:xfrm>
                              <a:off x="0" y="179875"/>
                              <a:ext cx="1235594" cy="206429"/>
                            </a:xfrm>
                            <a:prstGeom prst="rect">
                              <a:avLst/>
                            </a:prstGeom>
                            <a:noFill/>
                            <a:ln>
                              <a:noFill/>
                            </a:ln>
                          </wps:spPr>
                          <wps:txbx>
                            <w:txbxContent>
                              <w:p w:rsidR="00FA470C" w:rsidRDefault="00651413">
                                <w:pPr>
                                  <w:spacing w:line="258" w:lineRule="auto"/>
                                  <w:textDirection w:val="btLr"/>
                                </w:pPr>
                                <w:r>
                                  <w:rPr>
                                    <w:color w:val="000000"/>
                                  </w:rPr>
                                  <w:t xml:space="preserve">City, State, Zip: </w:t>
                                </w:r>
                              </w:p>
                            </w:txbxContent>
                          </wps:txbx>
                          <wps:bodyPr spcFirstLastPara="1" wrap="square" lIns="0" tIns="0" rIns="0" bIns="0" anchor="t" anchorCtr="0">
                            <a:noAutofit/>
                          </wps:bodyPr>
                        </wps:wsp>
                        <wps:wsp>
                          <wps:cNvPr id="5" name="Rectangle 5"/>
                          <wps:cNvSpPr/>
                          <wps:spPr>
                            <a:xfrm>
                              <a:off x="928370" y="179875"/>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6" name="Rectangle 6"/>
                          <wps:cNvSpPr/>
                          <wps:spPr>
                            <a:xfrm>
                              <a:off x="1371854" y="179875"/>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7" name="Rectangle 7"/>
                          <wps:cNvSpPr/>
                          <wps:spPr>
                            <a:xfrm>
                              <a:off x="1829435" y="179875"/>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8" name="Rectangle 8"/>
                          <wps:cNvSpPr/>
                          <wps:spPr>
                            <a:xfrm>
                              <a:off x="2286635" y="179875"/>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9" name="Rectangle 9"/>
                          <wps:cNvSpPr/>
                          <wps:spPr>
                            <a:xfrm>
                              <a:off x="2743835" y="179875"/>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10" name="Rectangle 10"/>
                          <wps:cNvSpPr/>
                          <wps:spPr>
                            <a:xfrm>
                              <a:off x="3201035" y="179875"/>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11" name="Rectangle 11"/>
                          <wps:cNvSpPr/>
                          <wps:spPr>
                            <a:xfrm>
                              <a:off x="3658489" y="179875"/>
                              <a:ext cx="139857"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12" name="Rectangle 12"/>
                          <wps:cNvSpPr/>
                          <wps:spPr>
                            <a:xfrm>
                              <a:off x="3763645" y="179875"/>
                              <a:ext cx="1070003" cy="206429"/>
                            </a:xfrm>
                            <a:prstGeom prst="rect">
                              <a:avLst/>
                            </a:prstGeom>
                            <a:noFill/>
                            <a:ln>
                              <a:noFill/>
                            </a:ln>
                          </wps:spPr>
                          <wps:txbx>
                            <w:txbxContent>
                              <w:p w:rsidR="00FA470C" w:rsidRDefault="00651413">
                                <w:pPr>
                                  <w:spacing w:line="258" w:lineRule="auto"/>
                                  <w:textDirection w:val="btLr"/>
                                </w:pPr>
                                <w:r>
                                  <w:rPr>
                                    <w:color w:val="000000"/>
                                  </w:rPr>
                                  <w:t xml:space="preserve">Telephone:     </w:t>
                                </w:r>
                              </w:p>
                            </w:txbxContent>
                          </wps:txbx>
                          <wps:bodyPr spcFirstLastPara="1" wrap="square" lIns="0" tIns="0" rIns="0" bIns="0" anchor="t" anchorCtr="0">
                            <a:noAutofit/>
                          </wps:bodyPr>
                        </wps:wsp>
                        <wps:wsp>
                          <wps:cNvPr id="13" name="Rectangle 13"/>
                          <wps:cNvSpPr/>
                          <wps:spPr>
                            <a:xfrm>
                              <a:off x="4572889" y="179875"/>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14" name="Rectangle 14"/>
                          <wps:cNvSpPr/>
                          <wps:spPr>
                            <a:xfrm>
                              <a:off x="5030089" y="179875"/>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15" name="Rectangle 15"/>
                          <wps:cNvSpPr/>
                          <wps:spPr>
                            <a:xfrm>
                              <a:off x="5487670" y="179875"/>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16" name="Rectangle 16"/>
                          <wps:cNvSpPr/>
                          <wps:spPr>
                            <a:xfrm>
                              <a:off x="5944870" y="179875"/>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17" name="Freeform 17"/>
                          <wps:cNvSpPr/>
                          <wps:spPr>
                            <a:xfrm>
                              <a:off x="928370" y="320040"/>
                              <a:ext cx="2730119" cy="9144"/>
                            </a:xfrm>
                            <a:custGeom>
                              <a:avLst/>
                              <a:gdLst/>
                              <a:ahLst/>
                              <a:cxnLst/>
                              <a:rect l="l" t="t" r="r" b="b"/>
                              <a:pathLst>
                                <a:path w="2730119" h="9144" extrusionOk="0">
                                  <a:moveTo>
                                    <a:pt x="0" y="0"/>
                                  </a:moveTo>
                                  <a:lnTo>
                                    <a:pt x="2730119" y="0"/>
                                  </a:lnTo>
                                  <a:lnTo>
                                    <a:pt x="2730119"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18" name="Freeform 18"/>
                          <wps:cNvSpPr/>
                          <wps:spPr>
                            <a:xfrm>
                              <a:off x="4566793" y="320040"/>
                              <a:ext cx="1377950" cy="9144"/>
                            </a:xfrm>
                            <a:custGeom>
                              <a:avLst/>
                              <a:gdLst/>
                              <a:ahLst/>
                              <a:cxnLst/>
                              <a:rect l="l" t="t" r="r" b="b"/>
                              <a:pathLst>
                                <a:path w="1377950" h="9144" extrusionOk="0">
                                  <a:moveTo>
                                    <a:pt x="0" y="0"/>
                                  </a:moveTo>
                                  <a:lnTo>
                                    <a:pt x="1377950" y="0"/>
                                  </a:lnTo>
                                  <a:lnTo>
                                    <a:pt x="1377950"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19" name="Rectangle 19"/>
                          <wps:cNvSpPr/>
                          <wps:spPr>
                            <a:xfrm>
                              <a:off x="0" y="501438"/>
                              <a:ext cx="543020" cy="206430"/>
                            </a:xfrm>
                            <a:prstGeom prst="rect">
                              <a:avLst/>
                            </a:prstGeom>
                            <a:noFill/>
                            <a:ln>
                              <a:noFill/>
                            </a:ln>
                          </wps:spPr>
                          <wps:txbx>
                            <w:txbxContent>
                              <w:p w:rsidR="00FA470C" w:rsidRDefault="00651413">
                                <w:pPr>
                                  <w:spacing w:line="258" w:lineRule="auto"/>
                                  <w:textDirection w:val="btLr"/>
                                </w:pPr>
                                <w:r>
                                  <w:rPr>
                                    <w:color w:val="000000"/>
                                  </w:rPr>
                                  <w:t xml:space="preserve">Email: </w:t>
                                </w:r>
                              </w:p>
                            </w:txbxContent>
                          </wps:txbx>
                          <wps:bodyPr spcFirstLastPara="1" wrap="square" lIns="0" tIns="0" rIns="0" bIns="0" anchor="t" anchorCtr="0">
                            <a:noAutofit/>
                          </wps:bodyPr>
                        </wps:wsp>
                        <wps:wsp>
                          <wps:cNvPr id="20" name="Rectangle 20"/>
                          <wps:cNvSpPr/>
                          <wps:spPr>
                            <a:xfrm>
                              <a:off x="407213" y="501438"/>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21" name="Rectangle 21"/>
                          <wps:cNvSpPr/>
                          <wps:spPr>
                            <a:xfrm>
                              <a:off x="457505" y="501438"/>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22" name="Rectangle 22"/>
                          <wps:cNvSpPr/>
                          <wps:spPr>
                            <a:xfrm>
                              <a:off x="914654" y="501438"/>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23" name="Rectangle 23"/>
                          <wps:cNvSpPr/>
                          <wps:spPr>
                            <a:xfrm>
                              <a:off x="1371854" y="501438"/>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24" name="Rectangle 24"/>
                          <wps:cNvSpPr/>
                          <wps:spPr>
                            <a:xfrm>
                              <a:off x="1829435" y="501438"/>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25" name="Rectangle 25"/>
                          <wps:cNvSpPr/>
                          <wps:spPr>
                            <a:xfrm>
                              <a:off x="2286635" y="501438"/>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26" name="Rectangle 26"/>
                          <wps:cNvSpPr/>
                          <wps:spPr>
                            <a:xfrm>
                              <a:off x="2743835" y="501438"/>
                              <a:ext cx="1332935" cy="206430"/>
                            </a:xfrm>
                            <a:prstGeom prst="rect">
                              <a:avLst/>
                            </a:prstGeom>
                            <a:noFill/>
                            <a:ln>
                              <a:noFill/>
                            </a:ln>
                          </wps:spPr>
                          <wps:txbx>
                            <w:txbxContent>
                              <w:p w:rsidR="00FA470C" w:rsidRDefault="00651413">
                                <w:pPr>
                                  <w:spacing w:line="258" w:lineRule="auto"/>
                                  <w:textDirection w:val="btLr"/>
                                </w:pPr>
                                <w:r>
                                  <w:rPr>
                                    <w:color w:val="000000"/>
                                  </w:rPr>
                                  <w:t xml:space="preserve">Project Location: </w:t>
                                </w:r>
                              </w:p>
                            </w:txbxContent>
                          </wps:txbx>
                          <wps:bodyPr spcFirstLastPara="1" wrap="square" lIns="0" tIns="0" rIns="0" bIns="0" anchor="t" anchorCtr="0">
                            <a:noAutofit/>
                          </wps:bodyPr>
                        </wps:wsp>
                        <wps:wsp>
                          <wps:cNvPr id="27" name="Rectangle 27"/>
                          <wps:cNvSpPr/>
                          <wps:spPr>
                            <a:xfrm>
                              <a:off x="3745357" y="501438"/>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28" name="Rectangle 28"/>
                          <wps:cNvSpPr/>
                          <wps:spPr>
                            <a:xfrm>
                              <a:off x="4115689" y="501438"/>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29" name="Rectangle 29"/>
                          <wps:cNvSpPr/>
                          <wps:spPr>
                            <a:xfrm>
                              <a:off x="4572889" y="501438"/>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 name="Rectangle 30"/>
                          <wps:cNvSpPr/>
                          <wps:spPr>
                            <a:xfrm>
                              <a:off x="5030089" y="501438"/>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 name="Rectangle 31"/>
                          <wps:cNvSpPr/>
                          <wps:spPr>
                            <a:xfrm>
                              <a:off x="5487670" y="501438"/>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72" name="Rectangle 3072"/>
                          <wps:cNvSpPr/>
                          <wps:spPr>
                            <a:xfrm>
                              <a:off x="5944870" y="501438"/>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73" name="Freeform 3073"/>
                          <wps:cNvSpPr/>
                          <wps:spPr>
                            <a:xfrm>
                              <a:off x="407213" y="641604"/>
                              <a:ext cx="1879346" cy="9144"/>
                            </a:xfrm>
                            <a:custGeom>
                              <a:avLst/>
                              <a:gdLst/>
                              <a:ahLst/>
                              <a:cxnLst/>
                              <a:rect l="l" t="t" r="r" b="b"/>
                              <a:pathLst>
                                <a:path w="1879346" h="9144" extrusionOk="0">
                                  <a:moveTo>
                                    <a:pt x="0" y="0"/>
                                  </a:moveTo>
                                  <a:lnTo>
                                    <a:pt x="1879346" y="0"/>
                                  </a:lnTo>
                                  <a:lnTo>
                                    <a:pt x="1879346"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3074" name="Freeform 3074"/>
                          <wps:cNvSpPr/>
                          <wps:spPr>
                            <a:xfrm>
                              <a:off x="3745357" y="641604"/>
                              <a:ext cx="2199386" cy="9144"/>
                            </a:xfrm>
                            <a:custGeom>
                              <a:avLst/>
                              <a:gdLst/>
                              <a:ahLst/>
                              <a:cxnLst/>
                              <a:rect l="l" t="t" r="r" b="b"/>
                              <a:pathLst>
                                <a:path w="2199386" h="9144" extrusionOk="0">
                                  <a:moveTo>
                                    <a:pt x="0" y="0"/>
                                  </a:moveTo>
                                  <a:lnTo>
                                    <a:pt x="2199386" y="0"/>
                                  </a:lnTo>
                                  <a:lnTo>
                                    <a:pt x="2199386"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3075" name="Rectangle 3075"/>
                          <wps:cNvSpPr/>
                          <wps:spPr>
                            <a:xfrm>
                              <a:off x="0" y="823003"/>
                              <a:ext cx="1280162" cy="206429"/>
                            </a:xfrm>
                            <a:prstGeom prst="rect">
                              <a:avLst/>
                            </a:prstGeom>
                            <a:noFill/>
                            <a:ln>
                              <a:noFill/>
                            </a:ln>
                          </wps:spPr>
                          <wps:txbx>
                            <w:txbxContent>
                              <w:p w:rsidR="00FA470C" w:rsidRDefault="00651413">
                                <w:pPr>
                                  <w:spacing w:line="258" w:lineRule="auto"/>
                                  <w:textDirection w:val="btLr"/>
                                </w:pPr>
                                <w:r>
                                  <w:rPr>
                                    <w:color w:val="000000"/>
                                  </w:rPr>
                                  <w:t xml:space="preserve">Bid or Project #: </w:t>
                                </w:r>
                              </w:p>
                            </w:txbxContent>
                          </wps:txbx>
                          <wps:bodyPr spcFirstLastPara="1" wrap="square" lIns="0" tIns="0" rIns="0" bIns="0" anchor="t" anchorCtr="0">
                            <a:noAutofit/>
                          </wps:bodyPr>
                        </wps:wsp>
                        <wps:wsp>
                          <wps:cNvPr id="3076" name="Rectangle 3076"/>
                          <wps:cNvSpPr/>
                          <wps:spPr>
                            <a:xfrm>
                              <a:off x="961898" y="823003"/>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77" name="Rectangle 3077"/>
                          <wps:cNvSpPr/>
                          <wps:spPr>
                            <a:xfrm>
                              <a:off x="1371854" y="823003"/>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78" name="Rectangle 3078"/>
                          <wps:cNvSpPr/>
                          <wps:spPr>
                            <a:xfrm>
                              <a:off x="1829435" y="823003"/>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79" name="Rectangle 3079"/>
                          <wps:cNvSpPr/>
                          <wps:spPr>
                            <a:xfrm>
                              <a:off x="2286635" y="823003"/>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80" name="Rectangle 3080"/>
                          <wps:cNvSpPr/>
                          <wps:spPr>
                            <a:xfrm>
                              <a:off x="2743835" y="823003"/>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84" name="Rectangle 3084"/>
                          <wps:cNvSpPr/>
                          <wps:spPr>
                            <a:xfrm>
                              <a:off x="3201035" y="823003"/>
                              <a:ext cx="1389811" cy="206429"/>
                            </a:xfrm>
                            <a:prstGeom prst="rect">
                              <a:avLst/>
                            </a:prstGeom>
                            <a:noFill/>
                            <a:ln>
                              <a:noFill/>
                            </a:ln>
                          </wps:spPr>
                          <wps:txbx>
                            <w:txbxContent>
                              <w:p w:rsidR="00FA470C" w:rsidRDefault="00651413">
                                <w:pPr>
                                  <w:spacing w:line="258" w:lineRule="auto"/>
                                  <w:textDirection w:val="btLr"/>
                                </w:pPr>
                                <w:r>
                                  <w:rPr>
                                    <w:color w:val="000000"/>
                                  </w:rPr>
                                  <w:t xml:space="preserve">Date Bid Opened: </w:t>
                                </w:r>
                              </w:p>
                            </w:txbxContent>
                          </wps:txbx>
                          <wps:bodyPr spcFirstLastPara="1" wrap="square" lIns="0" tIns="0" rIns="0" bIns="0" anchor="t" anchorCtr="0">
                            <a:noAutofit/>
                          </wps:bodyPr>
                        </wps:wsp>
                        <wps:wsp>
                          <wps:cNvPr id="3085" name="Rectangle 3085"/>
                          <wps:cNvSpPr/>
                          <wps:spPr>
                            <a:xfrm>
                              <a:off x="4245229" y="823003"/>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86" name="Rectangle 3086"/>
                          <wps:cNvSpPr/>
                          <wps:spPr>
                            <a:xfrm>
                              <a:off x="4572889" y="823003"/>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87" name="Rectangle 3087"/>
                          <wps:cNvSpPr/>
                          <wps:spPr>
                            <a:xfrm>
                              <a:off x="5030089" y="823003"/>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88" name="Rectangle 3088"/>
                          <wps:cNvSpPr/>
                          <wps:spPr>
                            <a:xfrm>
                              <a:off x="5487670" y="823003"/>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89" name="Rectangle 3089"/>
                          <wps:cNvSpPr/>
                          <wps:spPr>
                            <a:xfrm>
                              <a:off x="5944870" y="823003"/>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90" name="Freeform 3090"/>
                          <wps:cNvSpPr/>
                          <wps:spPr>
                            <a:xfrm>
                              <a:off x="961898" y="963168"/>
                              <a:ext cx="1781810" cy="9144"/>
                            </a:xfrm>
                            <a:custGeom>
                              <a:avLst/>
                              <a:gdLst/>
                              <a:ahLst/>
                              <a:cxnLst/>
                              <a:rect l="l" t="t" r="r" b="b"/>
                              <a:pathLst>
                                <a:path w="1781810" h="9144" extrusionOk="0">
                                  <a:moveTo>
                                    <a:pt x="0" y="0"/>
                                  </a:moveTo>
                                  <a:lnTo>
                                    <a:pt x="1781810" y="0"/>
                                  </a:lnTo>
                                  <a:lnTo>
                                    <a:pt x="1781810"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3091" name="Freeform 3091"/>
                          <wps:cNvSpPr/>
                          <wps:spPr>
                            <a:xfrm>
                              <a:off x="4245229" y="963168"/>
                              <a:ext cx="1699514" cy="9144"/>
                            </a:xfrm>
                            <a:custGeom>
                              <a:avLst/>
                              <a:gdLst/>
                              <a:ahLst/>
                              <a:cxnLst/>
                              <a:rect l="l" t="t" r="r" b="b"/>
                              <a:pathLst>
                                <a:path w="1699514" h="9144" extrusionOk="0">
                                  <a:moveTo>
                                    <a:pt x="0" y="0"/>
                                  </a:moveTo>
                                  <a:lnTo>
                                    <a:pt x="1699514" y="0"/>
                                  </a:lnTo>
                                  <a:lnTo>
                                    <a:pt x="169951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3092" name="Rectangle 3092"/>
                          <wps:cNvSpPr/>
                          <wps:spPr>
                            <a:xfrm>
                              <a:off x="0" y="1144948"/>
                              <a:ext cx="1636892" cy="206429"/>
                            </a:xfrm>
                            <a:prstGeom prst="rect">
                              <a:avLst/>
                            </a:prstGeom>
                            <a:noFill/>
                            <a:ln>
                              <a:noFill/>
                            </a:ln>
                          </wps:spPr>
                          <wps:txbx>
                            <w:txbxContent>
                              <w:p w:rsidR="00FA470C" w:rsidRDefault="00651413">
                                <w:pPr>
                                  <w:spacing w:line="258" w:lineRule="auto"/>
                                  <w:textDirection w:val="btLr"/>
                                </w:pPr>
                                <w:r>
                                  <w:rPr>
                                    <w:color w:val="000000"/>
                                  </w:rPr>
                                  <w:t xml:space="preserve">Description of Work: </w:t>
                                </w:r>
                              </w:p>
                            </w:txbxContent>
                          </wps:txbx>
                          <wps:bodyPr spcFirstLastPara="1" wrap="square" lIns="0" tIns="0" rIns="0" bIns="0" anchor="t" anchorCtr="0">
                            <a:noAutofit/>
                          </wps:bodyPr>
                        </wps:wsp>
                        <wps:wsp>
                          <wps:cNvPr id="3093" name="Rectangle 3093"/>
                          <wps:cNvSpPr/>
                          <wps:spPr>
                            <a:xfrm>
                              <a:off x="1230122" y="1144948"/>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94" name="Rectangle 3094"/>
                          <wps:cNvSpPr/>
                          <wps:spPr>
                            <a:xfrm>
                              <a:off x="1371854" y="1144948"/>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95" name="Rectangle 3095"/>
                          <wps:cNvSpPr/>
                          <wps:spPr>
                            <a:xfrm>
                              <a:off x="1829435" y="1144948"/>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96" name="Rectangle 3096"/>
                          <wps:cNvSpPr/>
                          <wps:spPr>
                            <a:xfrm>
                              <a:off x="2286635" y="1144948"/>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97" name="Rectangle 3097"/>
                          <wps:cNvSpPr/>
                          <wps:spPr>
                            <a:xfrm>
                              <a:off x="2743835" y="1144948"/>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98" name="Rectangle 3098"/>
                          <wps:cNvSpPr/>
                          <wps:spPr>
                            <a:xfrm>
                              <a:off x="3201035" y="1144948"/>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099" name="Rectangle 3099"/>
                          <wps:cNvSpPr/>
                          <wps:spPr>
                            <a:xfrm>
                              <a:off x="3658489" y="1144948"/>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00" name="Rectangle 3100"/>
                          <wps:cNvSpPr/>
                          <wps:spPr>
                            <a:xfrm>
                              <a:off x="4115689" y="1144948"/>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01" name="Rectangle 3101"/>
                          <wps:cNvSpPr/>
                          <wps:spPr>
                            <a:xfrm>
                              <a:off x="4572889" y="1144948"/>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02" name="Rectangle 3102"/>
                          <wps:cNvSpPr/>
                          <wps:spPr>
                            <a:xfrm>
                              <a:off x="5030089" y="1144948"/>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03" name="Rectangle 3103"/>
                          <wps:cNvSpPr/>
                          <wps:spPr>
                            <a:xfrm>
                              <a:off x="5487670" y="1144948"/>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04" name="Rectangle 3104"/>
                          <wps:cNvSpPr/>
                          <wps:spPr>
                            <a:xfrm>
                              <a:off x="5944870" y="1144948"/>
                              <a:ext cx="46619" cy="206429"/>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05" name="Freeform 3105"/>
                          <wps:cNvSpPr/>
                          <wps:spPr>
                            <a:xfrm>
                              <a:off x="1230122" y="1285113"/>
                              <a:ext cx="4714621" cy="9144"/>
                            </a:xfrm>
                            <a:custGeom>
                              <a:avLst/>
                              <a:gdLst/>
                              <a:ahLst/>
                              <a:cxnLst/>
                              <a:rect l="l" t="t" r="r" b="b"/>
                              <a:pathLst>
                                <a:path w="4714621" h="9144" extrusionOk="0">
                                  <a:moveTo>
                                    <a:pt x="0" y="0"/>
                                  </a:moveTo>
                                  <a:lnTo>
                                    <a:pt x="4714621" y="0"/>
                                  </a:lnTo>
                                  <a:lnTo>
                                    <a:pt x="4714621"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3106" name="Rectangle 3106"/>
                          <wps:cNvSpPr/>
                          <wps:spPr>
                            <a:xfrm>
                              <a:off x="0" y="1466512"/>
                              <a:ext cx="1229441" cy="206430"/>
                            </a:xfrm>
                            <a:prstGeom prst="rect">
                              <a:avLst/>
                            </a:prstGeom>
                            <a:noFill/>
                            <a:ln>
                              <a:noFill/>
                            </a:ln>
                          </wps:spPr>
                          <wps:txbx>
                            <w:txbxContent>
                              <w:p w:rsidR="00FA470C" w:rsidRDefault="00651413">
                                <w:pPr>
                                  <w:spacing w:line="258" w:lineRule="auto"/>
                                  <w:textDirection w:val="btLr"/>
                                </w:pPr>
                                <w:r>
                                  <w:rPr>
                                    <w:color w:val="000000"/>
                                  </w:rPr>
                                  <w:t xml:space="preserve">Contract Value: </w:t>
                                </w:r>
                              </w:p>
                            </w:txbxContent>
                          </wps:txbx>
                          <wps:bodyPr spcFirstLastPara="1" wrap="square" lIns="0" tIns="0" rIns="0" bIns="0" anchor="t" anchorCtr="0">
                            <a:noAutofit/>
                          </wps:bodyPr>
                        </wps:wsp>
                        <wps:wsp>
                          <wps:cNvPr id="3107" name="Rectangle 3107"/>
                          <wps:cNvSpPr/>
                          <wps:spPr>
                            <a:xfrm>
                              <a:off x="923798" y="1466512"/>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08" name="Rectangle 3108"/>
                          <wps:cNvSpPr/>
                          <wps:spPr>
                            <a:xfrm>
                              <a:off x="1371854" y="1466512"/>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09" name="Rectangle 3109"/>
                          <wps:cNvSpPr/>
                          <wps:spPr>
                            <a:xfrm>
                              <a:off x="1829435" y="1466512"/>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10" name="Rectangle 3110"/>
                          <wps:cNvSpPr/>
                          <wps:spPr>
                            <a:xfrm>
                              <a:off x="2286635" y="1466512"/>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11" name="Rectangle 3111"/>
                          <wps:cNvSpPr/>
                          <wps:spPr>
                            <a:xfrm>
                              <a:off x="2743835" y="1466512"/>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12" name="Rectangle 3112"/>
                          <wps:cNvSpPr/>
                          <wps:spPr>
                            <a:xfrm>
                              <a:off x="3201035" y="1466512"/>
                              <a:ext cx="1249738" cy="206430"/>
                            </a:xfrm>
                            <a:prstGeom prst="rect">
                              <a:avLst/>
                            </a:prstGeom>
                            <a:noFill/>
                            <a:ln>
                              <a:noFill/>
                            </a:ln>
                          </wps:spPr>
                          <wps:txbx>
                            <w:txbxContent>
                              <w:p w:rsidR="00FA470C" w:rsidRDefault="00651413">
                                <w:pPr>
                                  <w:spacing w:line="258" w:lineRule="auto"/>
                                  <w:textDirection w:val="btLr"/>
                                </w:pPr>
                                <w:r>
                                  <w:rPr>
                                    <w:color w:val="000000"/>
                                  </w:rPr>
                                  <w:t>MBE % Assigned</w:t>
                                </w:r>
                              </w:p>
                            </w:txbxContent>
                          </wps:txbx>
                          <wps:bodyPr spcFirstLastPara="1" wrap="square" lIns="0" tIns="0" rIns="0" bIns="0" anchor="t" anchorCtr="0">
                            <a:noAutofit/>
                          </wps:bodyPr>
                        </wps:wsp>
                        <wps:wsp>
                          <wps:cNvPr id="3113" name="Rectangle 3113"/>
                          <wps:cNvSpPr/>
                          <wps:spPr>
                            <a:xfrm>
                              <a:off x="4141597" y="1466512"/>
                              <a:ext cx="19057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14" name="Rectangle 3114"/>
                          <wps:cNvSpPr/>
                          <wps:spPr>
                            <a:xfrm>
                              <a:off x="4283329" y="1466512"/>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15" name="Rectangle 3115"/>
                          <wps:cNvSpPr/>
                          <wps:spPr>
                            <a:xfrm>
                              <a:off x="4572889" y="1466512"/>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16" name="Rectangle 3116"/>
                          <wps:cNvSpPr/>
                          <wps:spPr>
                            <a:xfrm>
                              <a:off x="5030089" y="1466512"/>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17" name="Rectangle 3117"/>
                          <wps:cNvSpPr/>
                          <wps:spPr>
                            <a:xfrm>
                              <a:off x="5487670" y="1466512"/>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18" name="Rectangle 3118"/>
                          <wps:cNvSpPr/>
                          <wps:spPr>
                            <a:xfrm>
                              <a:off x="5944870" y="1466512"/>
                              <a:ext cx="46619" cy="206430"/>
                            </a:xfrm>
                            <a:prstGeom prst="rect">
                              <a:avLst/>
                            </a:prstGeom>
                            <a:noFill/>
                            <a:ln>
                              <a:noFill/>
                            </a:ln>
                          </wps:spPr>
                          <wps:txbx>
                            <w:txbxContent>
                              <w:p w:rsidR="00FA470C" w:rsidRDefault="00651413">
                                <w:pPr>
                                  <w:spacing w:line="258" w:lineRule="auto"/>
                                  <w:textDirection w:val="btLr"/>
                                </w:pPr>
                                <w:r>
                                  <w:rPr>
                                    <w:color w:val="000000"/>
                                  </w:rPr>
                                  <w:t xml:space="preserve"> </w:t>
                                </w:r>
                              </w:p>
                            </w:txbxContent>
                          </wps:txbx>
                          <wps:bodyPr spcFirstLastPara="1" wrap="square" lIns="0" tIns="0" rIns="0" bIns="0" anchor="t" anchorCtr="0">
                            <a:noAutofit/>
                          </wps:bodyPr>
                        </wps:wsp>
                        <wps:wsp>
                          <wps:cNvPr id="3119" name="Freeform 3119"/>
                          <wps:cNvSpPr/>
                          <wps:spPr>
                            <a:xfrm>
                              <a:off x="923798" y="1606677"/>
                              <a:ext cx="1819910" cy="9144"/>
                            </a:xfrm>
                            <a:custGeom>
                              <a:avLst/>
                              <a:gdLst/>
                              <a:ahLst/>
                              <a:cxnLst/>
                              <a:rect l="l" t="t" r="r" b="b"/>
                              <a:pathLst>
                                <a:path w="1819910" h="9144" extrusionOk="0">
                                  <a:moveTo>
                                    <a:pt x="0" y="0"/>
                                  </a:moveTo>
                                  <a:lnTo>
                                    <a:pt x="1819910" y="0"/>
                                  </a:lnTo>
                                  <a:lnTo>
                                    <a:pt x="1819910"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3120" name="Freeform 3120"/>
                          <wps:cNvSpPr/>
                          <wps:spPr>
                            <a:xfrm>
                              <a:off x="4283329" y="1606677"/>
                              <a:ext cx="1661414" cy="9144"/>
                            </a:xfrm>
                            <a:custGeom>
                              <a:avLst/>
                              <a:gdLst/>
                              <a:ahLst/>
                              <a:cxnLst/>
                              <a:rect l="l" t="t" r="r" b="b"/>
                              <a:pathLst>
                                <a:path w="1661414" h="9144" extrusionOk="0">
                                  <a:moveTo>
                                    <a:pt x="0" y="0"/>
                                  </a:moveTo>
                                  <a:lnTo>
                                    <a:pt x="1661414" y="0"/>
                                  </a:lnTo>
                                  <a:lnTo>
                                    <a:pt x="166141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979922" cy="1621722"/>
                <wp:effectExtent b="0" l="0" r="0" t="0"/>
                <wp:docPr id="3081"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5979922" cy="1621722"/>
                        </a:xfrm>
                        <a:prstGeom prst="rect"/>
                        <a:ln/>
                      </pic:spPr>
                    </pic:pic>
                  </a:graphicData>
                </a:graphic>
              </wp:inline>
            </w:drawing>
          </mc:Fallback>
        </mc:AlternateContent>
      </w:r>
    </w:p>
    <w:p w:rsidR="00FA470C" w:rsidRDefault="00651413">
      <w:pPr>
        <w:spacing w:after="0"/>
        <w:ind w:left="72"/>
        <w:rPr>
          <w:rFonts w:ascii="Arial Narrow" w:eastAsia="Arial Narrow" w:hAnsi="Arial Narrow" w:cs="Arial Narrow"/>
          <w:color w:val="000000"/>
        </w:rPr>
      </w:pPr>
      <w:r>
        <w:rPr>
          <w:rFonts w:ascii="Arial Narrow" w:eastAsia="Arial Narrow" w:hAnsi="Arial Narrow" w:cs="Arial Narrow"/>
          <w:color w:val="000000"/>
        </w:rPr>
        <w:t xml:space="preserve"> </w:t>
      </w:r>
    </w:p>
    <w:p w:rsidR="00FA470C" w:rsidRDefault="00651413">
      <w:pPr>
        <w:tabs>
          <w:tab w:val="center" w:pos="6528"/>
          <w:tab w:val="center" w:pos="9434"/>
        </w:tabs>
        <w:spacing w:after="10" w:line="248" w:lineRule="auto"/>
        <w:ind w:left="-15"/>
        <w:rPr>
          <w:rFonts w:ascii="Arial Narrow" w:eastAsia="Arial Narrow" w:hAnsi="Arial Narrow" w:cs="Arial Narrow"/>
          <w:color w:val="000000"/>
        </w:rPr>
      </w:pPr>
      <w:r>
        <w:rPr>
          <w:rFonts w:ascii="Arial Narrow" w:eastAsia="Arial Narrow" w:hAnsi="Arial Narrow" w:cs="Arial Narrow"/>
          <w:color w:val="000000"/>
        </w:rPr>
        <w:t xml:space="preserve">Total # of All Subcontractors/Suppliers used: </w:t>
      </w:r>
      <w:r>
        <w:rPr>
          <w:rFonts w:ascii="Arial Narrow" w:eastAsia="Arial Narrow" w:hAnsi="Arial Narrow" w:cs="Arial Narrow"/>
          <w:color w:val="000000"/>
          <w:u w:val="single"/>
        </w:rPr>
        <w:t xml:space="preserve">       </w:t>
      </w:r>
      <w:r>
        <w:rPr>
          <w:rFonts w:ascii="Arial Narrow" w:eastAsia="Arial Narrow" w:hAnsi="Arial Narrow" w:cs="Arial Narrow"/>
          <w:color w:val="000000"/>
        </w:rPr>
        <w:t xml:space="preserve">     # of MBE Subcontractors/Suppliers used: </w:t>
      </w:r>
      <w:r>
        <w:rPr>
          <w:rFonts w:ascii="Arial Narrow" w:eastAsia="Arial Narrow" w:hAnsi="Arial Narrow" w:cs="Arial Narrow"/>
          <w:color w:val="000000"/>
          <w:u w:val="single"/>
        </w:rPr>
        <w:t xml:space="preserve"> ___</w:t>
      </w:r>
      <w:r>
        <w:rPr>
          <w:rFonts w:ascii="Arial Narrow" w:eastAsia="Arial Narrow" w:hAnsi="Arial Narrow" w:cs="Arial Narrow"/>
          <w:color w:val="000000"/>
          <w:u w:val="single"/>
        </w:rPr>
        <w:tab/>
      </w:r>
      <w:r>
        <w:rPr>
          <w:rFonts w:ascii="Arial Narrow" w:eastAsia="Arial Narrow" w:hAnsi="Arial Narrow" w:cs="Arial Narrow"/>
          <w:color w:val="000000"/>
        </w:rPr>
        <w:t xml:space="preserve"> </w:t>
      </w:r>
    </w:p>
    <w:p w:rsidR="00FA470C" w:rsidRDefault="00651413">
      <w:pPr>
        <w:spacing w:after="0"/>
        <w:ind w:left="72"/>
        <w:rPr>
          <w:rFonts w:ascii="Arial Narrow" w:eastAsia="Arial Narrow" w:hAnsi="Arial Narrow" w:cs="Arial Narrow"/>
          <w:color w:val="000000"/>
        </w:rPr>
      </w:pPr>
      <w:r>
        <w:rPr>
          <w:rFonts w:ascii="Arial Narrow" w:eastAsia="Arial Narrow" w:hAnsi="Arial Narrow" w:cs="Arial Narrow"/>
          <w:color w:val="000000"/>
          <w:sz w:val="20"/>
          <w:szCs w:val="20"/>
        </w:rPr>
        <w:t xml:space="preserve"> </w:t>
      </w:r>
    </w:p>
    <w:p w:rsidR="00FA470C" w:rsidRDefault="00651413">
      <w:pPr>
        <w:spacing w:after="0"/>
        <w:ind w:left="151"/>
        <w:rPr>
          <w:rFonts w:ascii="Arial Narrow" w:eastAsia="Arial Narrow" w:hAnsi="Arial Narrow" w:cs="Arial Narrow"/>
          <w:color w:val="000000"/>
        </w:rPr>
      </w:pPr>
      <w:r>
        <w:rPr>
          <w:rFonts w:ascii="Arial Narrow" w:eastAsia="Arial Narrow" w:hAnsi="Arial Narrow" w:cs="Arial Narrow"/>
          <w:b/>
          <w:color w:val="000000"/>
          <w:sz w:val="20"/>
          <w:szCs w:val="20"/>
          <w:u w:val="single"/>
        </w:rPr>
        <w:t>List All Subcontractors/Suppliers/Consultants/Independent Contractors – Total Dollar Amounts – Scope of Work:</w:t>
      </w:r>
    </w:p>
    <w:p w:rsidR="00FA470C" w:rsidRDefault="00651413">
      <w:pPr>
        <w:spacing w:after="0"/>
        <w:ind w:left="720"/>
        <w:rPr>
          <w:rFonts w:ascii="Arial Narrow" w:eastAsia="Arial Narrow" w:hAnsi="Arial Narrow" w:cs="Arial Narrow"/>
          <w:color w:val="000000"/>
        </w:rPr>
      </w:pPr>
      <w:r>
        <w:rPr>
          <w:rFonts w:ascii="Arial Narrow" w:eastAsia="Arial Narrow" w:hAnsi="Arial Narrow" w:cs="Arial Narrow"/>
          <w:color w:val="000000"/>
          <w:sz w:val="20"/>
          <w:szCs w:val="20"/>
        </w:rPr>
        <w:t xml:space="preserve"> </w:t>
      </w:r>
    </w:p>
    <w:tbl>
      <w:tblPr>
        <w:tblStyle w:val="a1"/>
        <w:tblW w:w="10082" w:type="dxa"/>
        <w:tblLayout w:type="fixed"/>
        <w:tblLook w:val="0400" w:firstRow="0" w:lastRow="0" w:firstColumn="0" w:lastColumn="0" w:noHBand="0" w:noVBand="1"/>
      </w:tblPr>
      <w:tblGrid>
        <w:gridCol w:w="3061"/>
        <w:gridCol w:w="1711"/>
        <w:gridCol w:w="3149"/>
        <w:gridCol w:w="2161"/>
      </w:tblGrid>
      <w:tr w:rsidR="00FA470C">
        <w:trPr>
          <w:trHeight w:val="495"/>
        </w:trPr>
        <w:tc>
          <w:tcPr>
            <w:tcW w:w="3061" w:type="dxa"/>
            <w:tcBorders>
              <w:top w:val="single" w:sz="4" w:space="0" w:color="000000"/>
              <w:left w:val="single" w:sz="4" w:space="0" w:color="000000"/>
              <w:bottom w:val="single" w:sz="4" w:space="0" w:color="000000"/>
              <w:right w:val="single" w:sz="4" w:space="0" w:color="000000"/>
            </w:tcBorders>
          </w:tcPr>
          <w:p w:rsidR="00FA470C" w:rsidRDefault="00651413">
            <w:pPr>
              <w:ind w:left="2"/>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    Subcontractor / Supplier </w:t>
            </w:r>
          </w:p>
        </w:tc>
        <w:tc>
          <w:tcPr>
            <w:tcW w:w="1711" w:type="dxa"/>
            <w:tcBorders>
              <w:top w:val="single" w:sz="4" w:space="0" w:color="000000"/>
              <w:left w:val="single" w:sz="4" w:space="0" w:color="000000"/>
              <w:bottom w:val="single" w:sz="4" w:space="0" w:color="000000"/>
              <w:right w:val="single" w:sz="4" w:space="0" w:color="000000"/>
            </w:tcBorders>
          </w:tcPr>
          <w:p w:rsidR="00FA470C" w:rsidRDefault="00651413">
            <w:pPr>
              <w:ind w:left="2"/>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Dollar Award </w:t>
            </w:r>
          </w:p>
        </w:tc>
        <w:tc>
          <w:tcPr>
            <w:tcW w:w="3149" w:type="dxa"/>
            <w:tcBorders>
              <w:top w:val="single" w:sz="4" w:space="0" w:color="000000"/>
              <w:left w:val="single" w:sz="4" w:space="0" w:color="000000"/>
              <w:bottom w:val="single" w:sz="4" w:space="0" w:color="000000"/>
              <w:right w:val="single" w:sz="4" w:space="0" w:color="000000"/>
            </w:tcBorders>
          </w:tcPr>
          <w:p w:rsidR="00FA470C" w:rsidRDefault="00651413">
            <w:pPr>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   Scope/Description of Work </w:t>
            </w:r>
          </w:p>
        </w:tc>
        <w:tc>
          <w:tcPr>
            <w:tcW w:w="2161" w:type="dxa"/>
            <w:tcBorders>
              <w:top w:val="single" w:sz="4" w:space="0" w:color="000000"/>
              <w:left w:val="single" w:sz="4" w:space="0" w:color="000000"/>
              <w:bottom w:val="single" w:sz="4" w:space="0" w:color="000000"/>
              <w:right w:val="single" w:sz="4" w:space="0" w:color="000000"/>
            </w:tcBorders>
          </w:tcPr>
          <w:p w:rsidR="00FA470C" w:rsidRDefault="00651413">
            <w:pPr>
              <w:ind w:left="691" w:hanging="689"/>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RI Certified M/WBE Yes/No </w:t>
            </w:r>
          </w:p>
        </w:tc>
      </w:tr>
      <w:tr w:rsidR="00FA470C">
        <w:trPr>
          <w:trHeight w:val="384"/>
        </w:trPr>
        <w:tc>
          <w:tcPr>
            <w:tcW w:w="3061" w:type="dxa"/>
            <w:tcBorders>
              <w:top w:val="single" w:sz="4" w:space="0" w:color="000000"/>
              <w:left w:val="single" w:sz="4" w:space="0" w:color="000000"/>
              <w:bottom w:val="single" w:sz="4" w:space="0" w:color="000000"/>
              <w:right w:val="single" w:sz="4" w:space="0" w:color="000000"/>
            </w:tcBorders>
          </w:tcPr>
          <w:p w:rsidR="00FA470C" w:rsidRDefault="00651413">
            <w:pPr>
              <w:ind w:left="2"/>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tc>
        <w:tc>
          <w:tcPr>
            <w:tcW w:w="1711" w:type="dxa"/>
            <w:tcBorders>
              <w:top w:val="single" w:sz="4" w:space="0" w:color="000000"/>
              <w:left w:val="single" w:sz="4" w:space="0" w:color="000000"/>
              <w:bottom w:val="single" w:sz="4" w:space="0" w:color="000000"/>
              <w:right w:val="single" w:sz="4" w:space="0" w:color="000000"/>
            </w:tcBorders>
          </w:tcPr>
          <w:p w:rsidR="00FA470C" w:rsidRDefault="00651413">
            <w:pPr>
              <w:ind w:left="2"/>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p w:rsidR="00FA470C" w:rsidRDefault="00651413">
            <w:pPr>
              <w:ind w:left="2"/>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tc>
        <w:tc>
          <w:tcPr>
            <w:tcW w:w="3149" w:type="dxa"/>
            <w:tcBorders>
              <w:top w:val="single" w:sz="4" w:space="0" w:color="000000"/>
              <w:left w:val="single" w:sz="4" w:space="0" w:color="000000"/>
              <w:bottom w:val="single" w:sz="4" w:space="0" w:color="000000"/>
              <w:right w:val="single" w:sz="4" w:space="0" w:color="000000"/>
            </w:tcBorders>
          </w:tcPr>
          <w:p w:rsidR="00FA470C" w:rsidRDefault="00651413">
            <w:pPr>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tc>
        <w:tc>
          <w:tcPr>
            <w:tcW w:w="2161" w:type="dxa"/>
            <w:tcBorders>
              <w:top w:val="single" w:sz="4" w:space="0" w:color="000000"/>
              <w:left w:val="single" w:sz="4" w:space="0" w:color="000000"/>
              <w:bottom w:val="single" w:sz="4" w:space="0" w:color="000000"/>
              <w:right w:val="single" w:sz="4" w:space="0" w:color="000000"/>
            </w:tcBorders>
          </w:tcPr>
          <w:p w:rsidR="00FA470C" w:rsidRDefault="00651413">
            <w:pPr>
              <w:ind w:left="2"/>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tc>
      </w:tr>
      <w:tr w:rsidR="00FA470C">
        <w:trPr>
          <w:trHeight w:val="279"/>
        </w:trPr>
        <w:tc>
          <w:tcPr>
            <w:tcW w:w="3061" w:type="dxa"/>
            <w:tcBorders>
              <w:top w:val="single" w:sz="4" w:space="0" w:color="000000"/>
              <w:left w:val="single" w:sz="4" w:space="0" w:color="000000"/>
              <w:bottom w:val="single" w:sz="4" w:space="0" w:color="000000"/>
              <w:right w:val="single" w:sz="4" w:space="0" w:color="000000"/>
            </w:tcBorders>
          </w:tcPr>
          <w:p w:rsidR="00FA470C" w:rsidRDefault="00651413">
            <w:pPr>
              <w:ind w:left="2"/>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tc>
        <w:tc>
          <w:tcPr>
            <w:tcW w:w="1711" w:type="dxa"/>
            <w:tcBorders>
              <w:top w:val="single" w:sz="4" w:space="0" w:color="000000"/>
              <w:left w:val="single" w:sz="4" w:space="0" w:color="000000"/>
              <w:bottom w:val="single" w:sz="4" w:space="0" w:color="000000"/>
              <w:right w:val="single" w:sz="4" w:space="0" w:color="000000"/>
            </w:tcBorders>
          </w:tcPr>
          <w:p w:rsidR="00FA470C" w:rsidRDefault="00651413">
            <w:pPr>
              <w:ind w:left="2"/>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p w:rsidR="00FA470C" w:rsidRDefault="00651413">
            <w:pPr>
              <w:ind w:left="2"/>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tc>
        <w:tc>
          <w:tcPr>
            <w:tcW w:w="3149" w:type="dxa"/>
            <w:tcBorders>
              <w:top w:val="single" w:sz="4" w:space="0" w:color="000000"/>
              <w:left w:val="single" w:sz="4" w:space="0" w:color="000000"/>
              <w:bottom w:val="single" w:sz="4" w:space="0" w:color="000000"/>
              <w:right w:val="single" w:sz="4" w:space="0" w:color="000000"/>
            </w:tcBorders>
          </w:tcPr>
          <w:p w:rsidR="00FA470C" w:rsidRDefault="00651413">
            <w:pPr>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tc>
        <w:tc>
          <w:tcPr>
            <w:tcW w:w="2161" w:type="dxa"/>
            <w:tcBorders>
              <w:top w:val="single" w:sz="4" w:space="0" w:color="000000"/>
              <w:left w:val="single" w:sz="4" w:space="0" w:color="000000"/>
              <w:bottom w:val="single" w:sz="4" w:space="0" w:color="000000"/>
              <w:right w:val="single" w:sz="4" w:space="0" w:color="000000"/>
            </w:tcBorders>
          </w:tcPr>
          <w:p w:rsidR="00FA470C" w:rsidRDefault="00651413">
            <w:pPr>
              <w:ind w:left="2"/>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tc>
      </w:tr>
      <w:tr w:rsidR="00FA470C">
        <w:trPr>
          <w:trHeight w:val="249"/>
        </w:trPr>
        <w:tc>
          <w:tcPr>
            <w:tcW w:w="3061" w:type="dxa"/>
            <w:tcBorders>
              <w:top w:val="single" w:sz="4" w:space="0" w:color="000000"/>
              <w:left w:val="single" w:sz="4" w:space="0" w:color="000000"/>
              <w:bottom w:val="single" w:sz="4" w:space="0" w:color="000000"/>
              <w:right w:val="single" w:sz="4" w:space="0" w:color="000000"/>
            </w:tcBorders>
          </w:tcPr>
          <w:p w:rsidR="00FA470C" w:rsidRDefault="00651413">
            <w:pPr>
              <w:ind w:left="2"/>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tc>
        <w:tc>
          <w:tcPr>
            <w:tcW w:w="1711" w:type="dxa"/>
            <w:tcBorders>
              <w:top w:val="single" w:sz="4" w:space="0" w:color="000000"/>
              <w:left w:val="single" w:sz="4" w:space="0" w:color="000000"/>
              <w:bottom w:val="single" w:sz="4" w:space="0" w:color="000000"/>
              <w:right w:val="single" w:sz="4" w:space="0" w:color="000000"/>
            </w:tcBorders>
          </w:tcPr>
          <w:p w:rsidR="00FA470C" w:rsidRDefault="00651413">
            <w:pPr>
              <w:ind w:left="2"/>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p w:rsidR="00FA470C" w:rsidRDefault="00651413">
            <w:pPr>
              <w:ind w:left="2"/>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tc>
        <w:tc>
          <w:tcPr>
            <w:tcW w:w="3149" w:type="dxa"/>
            <w:tcBorders>
              <w:top w:val="single" w:sz="4" w:space="0" w:color="000000"/>
              <w:left w:val="single" w:sz="4" w:space="0" w:color="000000"/>
              <w:bottom w:val="single" w:sz="4" w:space="0" w:color="000000"/>
              <w:right w:val="single" w:sz="4" w:space="0" w:color="000000"/>
            </w:tcBorders>
          </w:tcPr>
          <w:p w:rsidR="00FA470C" w:rsidRDefault="00651413">
            <w:pPr>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tc>
        <w:tc>
          <w:tcPr>
            <w:tcW w:w="2161" w:type="dxa"/>
            <w:tcBorders>
              <w:top w:val="single" w:sz="4" w:space="0" w:color="000000"/>
              <w:left w:val="single" w:sz="4" w:space="0" w:color="000000"/>
              <w:bottom w:val="single" w:sz="4" w:space="0" w:color="000000"/>
              <w:right w:val="single" w:sz="4" w:space="0" w:color="000000"/>
            </w:tcBorders>
          </w:tcPr>
          <w:p w:rsidR="00FA470C" w:rsidRDefault="00651413">
            <w:pPr>
              <w:ind w:left="2"/>
              <w:rPr>
                <w:rFonts w:ascii="Arial Narrow" w:eastAsia="Arial Narrow" w:hAnsi="Arial Narrow" w:cs="Arial Narrow"/>
                <w:color w:val="000000"/>
              </w:rPr>
            </w:pPr>
            <w:r>
              <w:rPr>
                <w:rFonts w:ascii="Arial Narrow" w:eastAsia="Arial Narrow" w:hAnsi="Arial Narrow" w:cs="Arial Narrow"/>
                <w:b/>
                <w:color w:val="000000"/>
                <w:sz w:val="20"/>
                <w:szCs w:val="20"/>
              </w:rPr>
              <w:t xml:space="preserve"> </w:t>
            </w:r>
          </w:p>
        </w:tc>
      </w:tr>
    </w:tbl>
    <w:p w:rsidR="00FA470C" w:rsidRDefault="00651413">
      <w:pPr>
        <w:spacing w:after="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Please note that all MBE/WBE firms must be certified by the RI MBE Compliance Office, and that MBE/WBE firms must self-perform 100% of the work with their own forces or subcontract to another RI certified MBE/WBE in order to receive participation credit.  </w:t>
      </w:r>
      <w:r>
        <w:rPr>
          <w:rFonts w:ascii="Arial Narrow" w:eastAsia="Arial Narrow" w:hAnsi="Arial Narrow" w:cs="Arial Narrow"/>
          <w:color w:val="000000"/>
          <w:sz w:val="20"/>
          <w:szCs w:val="20"/>
        </w:rPr>
        <w:t>Vendors may count 60% of expenditures for materials and supplies obtained from an MBE certified as a regular dealer/supplier, and 100% of such expenditures obtained from an MBE/WBE certified as a manufacturer.  For firms certified as a broker, you may rece</w:t>
      </w:r>
      <w:r>
        <w:rPr>
          <w:rFonts w:ascii="Arial Narrow" w:eastAsia="Arial Narrow" w:hAnsi="Arial Narrow" w:cs="Arial Narrow"/>
          <w:color w:val="000000"/>
          <w:sz w:val="20"/>
          <w:szCs w:val="20"/>
        </w:rPr>
        <w:t xml:space="preserve">ive MBE participation credit only for the fees and commissions charged for the procurement of the </w:t>
      </w:r>
      <w:r>
        <w:rPr>
          <w:rFonts w:ascii="Arial Narrow" w:eastAsia="Arial Narrow" w:hAnsi="Arial Narrow" w:cs="Arial Narrow"/>
          <w:sz w:val="20"/>
          <w:szCs w:val="20"/>
        </w:rPr>
        <w:t>goods</w:t>
      </w:r>
      <w:r>
        <w:rPr>
          <w:rFonts w:ascii="Arial Narrow" w:eastAsia="Arial Narrow" w:hAnsi="Arial Narrow" w:cs="Arial Narrow"/>
          <w:color w:val="000000"/>
          <w:sz w:val="20"/>
          <w:szCs w:val="20"/>
        </w:rPr>
        <w:t xml:space="preserve"> and materials, but not the cost of the materials themselves.   </w:t>
      </w:r>
    </w:p>
    <w:p w:rsidR="00FA470C" w:rsidRDefault="00651413">
      <w:pPr>
        <w:spacing w:after="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 </w:t>
      </w:r>
    </w:p>
    <w:p w:rsidR="00FA470C" w:rsidRDefault="00651413">
      <w:pPr>
        <w:spacing w:after="10" w:line="248" w:lineRule="auto"/>
        <w:ind w:left="-5" w:hanging="1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The above referenced contract will not be released until this plan has been approved b</w:t>
      </w:r>
      <w:r>
        <w:rPr>
          <w:rFonts w:ascii="Arial Narrow" w:eastAsia="Arial Narrow" w:hAnsi="Arial Narrow" w:cs="Arial Narrow"/>
          <w:color w:val="000000"/>
          <w:sz w:val="20"/>
          <w:szCs w:val="20"/>
        </w:rPr>
        <w:t xml:space="preserve">y the Director of the Department of Administration or its designee. </w:t>
      </w:r>
    </w:p>
    <w:p w:rsidR="00FA470C" w:rsidRDefault="00FA470C">
      <w:pPr>
        <w:spacing w:after="10" w:line="248" w:lineRule="auto"/>
        <w:ind w:left="-5" w:hanging="10"/>
        <w:rPr>
          <w:rFonts w:ascii="Arial Narrow" w:eastAsia="Arial Narrow" w:hAnsi="Arial Narrow" w:cs="Arial Narrow"/>
          <w:sz w:val="20"/>
          <w:szCs w:val="20"/>
        </w:rPr>
      </w:pPr>
    </w:p>
    <w:p w:rsidR="00FA470C" w:rsidRDefault="00651413">
      <w:pPr>
        <w:spacing w:after="0"/>
        <w:rPr>
          <w:rFonts w:ascii="Arial Narrow" w:eastAsia="Arial Narrow" w:hAnsi="Arial Narrow" w:cs="Arial Narrow"/>
          <w:sz w:val="20"/>
          <w:szCs w:val="20"/>
        </w:rPr>
      </w:pPr>
      <w:r>
        <w:rPr>
          <w:rFonts w:ascii="Arial Narrow" w:eastAsia="Arial Narrow" w:hAnsi="Arial Narrow" w:cs="Arial Narrow"/>
          <w:color w:val="000000"/>
          <w:sz w:val="20"/>
          <w:szCs w:val="20"/>
        </w:rPr>
        <w:t xml:space="preserve"> For assistance and advice in identifying MBE/WBE firms, please call the Minority Business Enterprise Compliance Office at (401) 574-8670.  The directory of all certified MBE firms is al</w:t>
      </w:r>
      <w:r>
        <w:rPr>
          <w:rFonts w:ascii="Arial Narrow" w:eastAsia="Arial Narrow" w:hAnsi="Arial Narrow" w:cs="Arial Narrow"/>
          <w:color w:val="000000"/>
          <w:sz w:val="20"/>
          <w:szCs w:val="20"/>
        </w:rPr>
        <w:t xml:space="preserve">so located at </w:t>
      </w:r>
      <w:hyperlink r:id="rId15">
        <w:r>
          <w:rPr>
            <w:rFonts w:ascii="Arial Narrow" w:eastAsia="Arial Narrow" w:hAnsi="Arial Narrow" w:cs="Arial Narrow"/>
            <w:color w:val="0000FF"/>
            <w:sz w:val="20"/>
            <w:szCs w:val="20"/>
            <w:u w:val="single"/>
          </w:rPr>
          <w:t>www.mbe.ri.gov</w:t>
        </w:r>
      </w:hyperlink>
      <w:hyperlink r:id="rId16">
        <w:r>
          <w:rPr>
            <w:rFonts w:ascii="Arial Narrow" w:eastAsia="Arial Narrow" w:hAnsi="Arial Narrow" w:cs="Arial Narrow"/>
            <w:color w:val="000000"/>
            <w:sz w:val="20"/>
            <w:szCs w:val="20"/>
          </w:rPr>
          <w:t xml:space="preserve"> </w:t>
        </w:r>
      </w:hyperlink>
      <w:r>
        <w:rPr>
          <w:rFonts w:ascii="Arial Narrow" w:eastAsia="Arial Narrow" w:hAnsi="Arial Narrow" w:cs="Arial Narrow"/>
          <w:color w:val="000000"/>
          <w:sz w:val="20"/>
          <w:szCs w:val="20"/>
        </w:rPr>
        <w:t>.</w:t>
      </w:r>
    </w:p>
    <w:p w:rsidR="00FA470C" w:rsidRDefault="00FA470C">
      <w:pPr>
        <w:spacing w:after="0"/>
        <w:rPr>
          <w:rFonts w:ascii="Arial Narrow" w:eastAsia="Arial Narrow" w:hAnsi="Arial Narrow" w:cs="Arial Narrow"/>
          <w:sz w:val="20"/>
          <w:szCs w:val="20"/>
        </w:rPr>
      </w:pPr>
    </w:p>
    <w:p w:rsidR="00FA470C" w:rsidRDefault="00651413">
      <w:pPr>
        <w:spacing w:after="0"/>
      </w:pPr>
      <w:r>
        <w:rPr>
          <w:rFonts w:ascii="Arial Narrow" w:eastAsia="Arial Narrow" w:hAnsi="Arial Narrow" w:cs="Arial Narrow"/>
          <w:color w:val="000000"/>
          <w:sz w:val="20"/>
          <w:szCs w:val="20"/>
        </w:rPr>
        <w:lastRenderedPageBreak/>
        <w:t xml:space="preserve">Signature of Authorized Agent of Business: </w:t>
      </w:r>
      <w:r>
        <w:rPr>
          <w:rFonts w:ascii="Arial Narrow" w:eastAsia="Arial Narrow" w:hAnsi="Arial Narrow" w:cs="Arial Narrow"/>
          <w:color w:val="000000"/>
          <w:sz w:val="20"/>
          <w:szCs w:val="20"/>
          <w:u w:val="single"/>
        </w:rPr>
        <w:t xml:space="preserve">  </w:t>
      </w:r>
      <w:r>
        <w:rPr>
          <w:rFonts w:ascii="Arial Narrow" w:eastAsia="Arial Narrow" w:hAnsi="Arial Narrow" w:cs="Arial Narrow"/>
          <w:color w:val="000000"/>
          <w:sz w:val="20"/>
          <w:szCs w:val="20"/>
          <w:u w:val="single"/>
        </w:rPr>
        <w:tab/>
        <w:t xml:space="preserve"> </w:t>
      </w:r>
      <w:r>
        <w:rPr>
          <w:rFonts w:ascii="Arial Narrow" w:eastAsia="Arial Narrow" w:hAnsi="Arial Narrow" w:cs="Arial Narrow"/>
          <w:color w:val="000000"/>
          <w:sz w:val="20"/>
          <w:szCs w:val="20"/>
          <w:u w:val="single"/>
        </w:rPr>
        <w:tab/>
        <w:t xml:space="preserve"> </w:t>
      </w:r>
      <w:r>
        <w:rPr>
          <w:rFonts w:ascii="Arial Narrow" w:eastAsia="Arial Narrow" w:hAnsi="Arial Narrow" w:cs="Arial Narrow"/>
          <w:color w:val="000000"/>
          <w:sz w:val="20"/>
          <w:szCs w:val="20"/>
          <w:u w:val="single"/>
        </w:rPr>
        <w:tab/>
        <w:t xml:space="preserve"> </w:t>
      </w:r>
      <w:r>
        <w:rPr>
          <w:rFonts w:ascii="Arial Narrow" w:eastAsia="Arial Narrow" w:hAnsi="Arial Narrow" w:cs="Arial Narrow"/>
          <w:color w:val="000000"/>
          <w:sz w:val="20"/>
          <w:szCs w:val="20"/>
          <w:u w:val="single"/>
        </w:rPr>
        <w:tab/>
      </w:r>
      <w:r>
        <w:rPr>
          <w:rFonts w:ascii="Arial Narrow" w:eastAsia="Arial Narrow" w:hAnsi="Arial Narrow" w:cs="Arial Narrow"/>
          <w:color w:val="000000"/>
          <w:sz w:val="20"/>
          <w:szCs w:val="20"/>
        </w:rPr>
        <w:t xml:space="preserve">   Date:  </w:t>
      </w:r>
      <w:r>
        <w:rPr>
          <w:rFonts w:ascii="Arial Narrow" w:eastAsia="Arial Narrow" w:hAnsi="Arial Narrow" w:cs="Arial Narrow"/>
          <w:noProof/>
          <w:color w:val="000000"/>
          <w:sz w:val="20"/>
          <w:szCs w:val="20"/>
        </w:rPr>
        <mc:AlternateContent>
          <mc:Choice Requires="wpg">
            <w:drawing>
              <wp:inline distT="0" distB="0" distL="0" distR="0">
                <wp:extent cx="1352042" cy="6096"/>
                <wp:effectExtent l="0" t="0" r="0" b="0"/>
                <wp:docPr id="3121" name="Group 3121"/>
                <wp:cNvGraphicFramePr/>
                <a:graphic xmlns:a="http://schemas.openxmlformats.org/drawingml/2006/main">
                  <a:graphicData uri="http://schemas.microsoft.com/office/word/2010/wordprocessingGroup">
                    <wpg:wgp>
                      <wpg:cNvGrpSpPr/>
                      <wpg:grpSpPr>
                        <a:xfrm>
                          <a:off x="0" y="0"/>
                          <a:ext cx="1352042" cy="6096"/>
                          <a:chOff x="4669979" y="3776952"/>
                          <a:chExt cx="1352042" cy="9144"/>
                        </a:xfrm>
                      </wpg:grpSpPr>
                      <wpg:grpSp>
                        <wpg:cNvPr id="3122" name="Group 3122"/>
                        <wpg:cNvGrpSpPr/>
                        <wpg:grpSpPr>
                          <a:xfrm>
                            <a:off x="4669979" y="3776952"/>
                            <a:ext cx="1352042" cy="9144"/>
                            <a:chOff x="0" y="0"/>
                            <a:chExt cx="1352042" cy="9144"/>
                          </a:xfrm>
                        </wpg:grpSpPr>
                        <wps:wsp>
                          <wps:cNvPr id="3123" name="Rectangle 3123"/>
                          <wps:cNvSpPr/>
                          <wps:spPr>
                            <a:xfrm>
                              <a:off x="0" y="0"/>
                              <a:ext cx="1352025" cy="6075"/>
                            </a:xfrm>
                            <a:prstGeom prst="rect">
                              <a:avLst/>
                            </a:prstGeom>
                            <a:noFill/>
                            <a:ln>
                              <a:noFill/>
                            </a:ln>
                          </wps:spPr>
                          <wps:txbx>
                            <w:txbxContent>
                              <w:p w:rsidR="00FA470C" w:rsidRDefault="00FA470C">
                                <w:pPr>
                                  <w:spacing w:after="0" w:line="240" w:lineRule="auto"/>
                                  <w:textDirection w:val="btLr"/>
                                </w:pPr>
                              </w:p>
                            </w:txbxContent>
                          </wps:txbx>
                          <wps:bodyPr spcFirstLastPara="1" wrap="square" lIns="91425" tIns="91425" rIns="91425" bIns="91425" anchor="ctr" anchorCtr="0">
                            <a:noAutofit/>
                          </wps:bodyPr>
                        </wps:wsp>
                        <wps:wsp>
                          <wps:cNvPr id="3124" name="Freeform 3124"/>
                          <wps:cNvSpPr/>
                          <wps:spPr>
                            <a:xfrm>
                              <a:off x="0" y="0"/>
                              <a:ext cx="1352042" cy="9144"/>
                            </a:xfrm>
                            <a:custGeom>
                              <a:avLst/>
                              <a:gdLst/>
                              <a:ahLst/>
                              <a:cxnLst/>
                              <a:rect l="l" t="t" r="r" b="b"/>
                              <a:pathLst>
                                <a:path w="1352042" h="9144" extrusionOk="0">
                                  <a:moveTo>
                                    <a:pt x="0" y="0"/>
                                  </a:moveTo>
                                  <a:lnTo>
                                    <a:pt x="1352042" y="0"/>
                                  </a:lnTo>
                                  <a:lnTo>
                                    <a:pt x="1352042"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352042" cy="6096"/>
                <wp:effectExtent b="0" l="0" r="0" t="0"/>
                <wp:docPr id="3080" name="image3.png"/>
                <a:graphic>
                  <a:graphicData uri="http://schemas.openxmlformats.org/drawingml/2006/picture">
                    <pic:pic>
                      <pic:nvPicPr>
                        <pic:cNvPr id="0" name="image3.png"/>
                        <pic:cNvPicPr preferRelativeResize="0"/>
                      </pic:nvPicPr>
                      <pic:blipFill>
                        <a:blip r:embed="rId17"/>
                        <a:srcRect/>
                        <a:stretch>
                          <a:fillRect/>
                        </a:stretch>
                      </pic:blipFill>
                      <pic:spPr>
                        <a:xfrm>
                          <a:off x="0" y="0"/>
                          <a:ext cx="1352042" cy="6096"/>
                        </a:xfrm>
                        <a:prstGeom prst="rect"/>
                        <a:ln/>
                      </pic:spPr>
                    </pic:pic>
                  </a:graphicData>
                </a:graphic>
              </wp:inline>
            </w:drawing>
          </mc:Fallback>
        </mc:AlternateContent>
      </w:r>
      <w:r>
        <w:rPr>
          <w:rFonts w:ascii="Arial Narrow" w:eastAsia="Arial Narrow" w:hAnsi="Arial Narrow" w:cs="Arial Narrow"/>
          <w:color w:val="000000"/>
          <w:sz w:val="20"/>
          <w:szCs w:val="20"/>
        </w:rPr>
        <w:tab/>
        <w:t xml:space="preserve"> </w:t>
      </w:r>
      <w:r>
        <w:rPr>
          <w:rFonts w:ascii="Times New Roman" w:eastAsia="Times New Roman" w:hAnsi="Times New Roman" w:cs="Times New Roman"/>
          <w:color w:val="000000"/>
          <w:sz w:val="20"/>
          <w:szCs w:val="20"/>
        </w:rPr>
        <w:tab/>
        <w:t xml:space="preserve"> </w:t>
      </w:r>
    </w:p>
    <w:sectPr w:rsidR="00FA470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413" w:rsidRDefault="00651413">
      <w:pPr>
        <w:spacing w:after="0" w:line="240" w:lineRule="auto"/>
      </w:pPr>
      <w:r>
        <w:separator/>
      </w:r>
    </w:p>
  </w:endnote>
  <w:endnote w:type="continuationSeparator" w:id="0">
    <w:p w:rsidR="00651413" w:rsidRDefault="00651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70C" w:rsidRDefault="00651413">
    <w:pPr>
      <w:jc w:val="right"/>
    </w:pPr>
    <w:r>
      <w:fldChar w:fldCharType="begin"/>
    </w:r>
    <w:r>
      <w:instrText>PAGE</w:instrText>
    </w:r>
    <w:r w:rsidR="00C81CF7">
      <w:fldChar w:fldCharType="separate"/>
    </w:r>
    <w:r w:rsidR="009572D8">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413" w:rsidRDefault="00651413">
      <w:pPr>
        <w:spacing w:after="0" w:line="240" w:lineRule="auto"/>
      </w:pPr>
      <w:r>
        <w:separator/>
      </w:r>
    </w:p>
  </w:footnote>
  <w:footnote w:type="continuationSeparator" w:id="0">
    <w:p w:rsidR="00651413" w:rsidRDefault="006514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02FD8"/>
    <w:multiLevelType w:val="multilevel"/>
    <w:tmpl w:val="6F54587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E4D696C"/>
    <w:multiLevelType w:val="multilevel"/>
    <w:tmpl w:val="31561E84"/>
    <w:lvl w:ilvl="0">
      <w:start w:val="1"/>
      <w:numFmt w:val="decimal"/>
      <w:lvlText w:val="%1."/>
      <w:lvlJc w:val="left"/>
      <w:pPr>
        <w:ind w:left="1079" w:hanging="360"/>
      </w:pPr>
    </w:lvl>
    <w:lvl w:ilvl="1">
      <w:start w:val="1"/>
      <w:numFmt w:val="lowerLetter"/>
      <w:lvlText w:val="%2."/>
      <w:lvlJc w:val="left"/>
      <w:pPr>
        <w:ind w:left="1799" w:hanging="360"/>
      </w:pPr>
    </w:lvl>
    <w:lvl w:ilvl="2">
      <w:start w:val="1"/>
      <w:numFmt w:val="lowerRoman"/>
      <w:lvlText w:val="%3."/>
      <w:lvlJc w:val="right"/>
      <w:pPr>
        <w:ind w:left="2519" w:hanging="180"/>
      </w:pPr>
    </w:lvl>
    <w:lvl w:ilvl="3">
      <w:start w:val="1"/>
      <w:numFmt w:val="decimal"/>
      <w:lvlText w:val="%4."/>
      <w:lvlJc w:val="left"/>
      <w:pPr>
        <w:ind w:left="3239" w:hanging="360"/>
      </w:pPr>
    </w:lvl>
    <w:lvl w:ilvl="4">
      <w:start w:val="1"/>
      <w:numFmt w:val="lowerLetter"/>
      <w:lvlText w:val="%5."/>
      <w:lvlJc w:val="left"/>
      <w:pPr>
        <w:ind w:left="3959" w:hanging="360"/>
      </w:pPr>
    </w:lvl>
    <w:lvl w:ilvl="5">
      <w:start w:val="1"/>
      <w:numFmt w:val="lowerRoman"/>
      <w:lvlText w:val="%6."/>
      <w:lvlJc w:val="right"/>
      <w:pPr>
        <w:ind w:left="4679" w:hanging="180"/>
      </w:pPr>
    </w:lvl>
    <w:lvl w:ilvl="6">
      <w:start w:val="1"/>
      <w:numFmt w:val="decimal"/>
      <w:lvlText w:val="%7."/>
      <w:lvlJc w:val="left"/>
      <w:pPr>
        <w:ind w:left="5399" w:hanging="360"/>
      </w:pPr>
    </w:lvl>
    <w:lvl w:ilvl="7">
      <w:start w:val="1"/>
      <w:numFmt w:val="lowerLetter"/>
      <w:lvlText w:val="%8."/>
      <w:lvlJc w:val="left"/>
      <w:pPr>
        <w:ind w:left="6119" w:hanging="360"/>
      </w:pPr>
    </w:lvl>
    <w:lvl w:ilvl="8">
      <w:start w:val="1"/>
      <w:numFmt w:val="lowerRoman"/>
      <w:lvlText w:val="%9."/>
      <w:lvlJc w:val="right"/>
      <w:pPr>
        <w:ind w:left="6839" w:hanging="180"/>
      </w:pPr>
    </w:lvl>
  </w:abstractNum>
  <w:abstractNum w:abstractNumId="2" w15:restartNumberingAfterBreak="0">
    <w:nsid w:val="42060F39"/>
    <w:multiLevelType w:val="multilevel"/>
    <w:tmpl w:val="7408B14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70C"/>
    <w:rsid w:val="00651413"/>
    <w:rsid w:val="009572D8"/>
    <w:rsid w:val="00C81CF7"/>
    <w:rsid w:val="00FA4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D54C4F-DE2F-4F50-865D-E566CA0D4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B41B7C"/>
    <w:pPr>
      <w:ind w:left="720"/>
      <w:contextualSpacing/>
    </w:pPr>
  </w:style>
  <w:style w:type="paragraph" w:styleId="Footer">
    <w:name w:val="footer"/>
    <w:basedOn w:val="Normal"/>
    <w:link w:val="FooterChar"/>
    <w:uiPriority w:val="99"/>
    <w:unhideWhenUsed/>
    <w:rsid w:val="00540830"/>
    <w:pPr>
      <w:tabs>
        <w:tab w:val="center" w:pos="4680"/>
        <w:tab w:val="right" w:pos="9360"/>
      </w:tabs>
      <w:spacing w:after="200" w:line="276" w:lineRule="auto"/>
    </w:pPr>
    <w:rPr>
      <w:rFonts w:eastAsiaTheme="minorEastAsia" w:cs="Times New Roman"/>
    </w:rPr>
  </w:style>
  <w:style w:type="character" w:customStyle="1" w:styleId="FooterChar">
    <w:name w:val="Footer Char"/>
    <w:basedOn w:val="DefaultParagraphFont"/>
    <w:link w:val="Footer"/>
    <w:uiPriority w:val="99"/>
    <w:rsid w:val="00540830"/>
    <w:rPr>
      <w:rFonts w:eastAsiaTheme="minorEastAsia" w:cs="Times New Roman"/>
    </w:rPr>
  </w:style>
  <w:style w:type="paragraph" w:styleId="Header">
    <w:name w:val="header"/>
    <w:basedOn w:val="Normal"/>
    <w:link w:val="HeaderChar"/>
    <w:uiPriority w:val="99"/>
    <w:unhideWhenUsed/>
    <w:rsid w:val="00540830"/>
    <w:pPr>
      <w:tabs>
        <w:tab w:val="center" w:pos="4680"/>
        <w:tab w:val="right" w:pos="9360"/>
      </w:tabs>
      <w:spacing w:after="200" w:line="276" w:lineRule="auto"/>
    </w:pPr>
    <w:rPr>
      <w:rFonts w:eastAsiaTheme="minorEastAsia" w:cs="Times New Roman"/>
    </w:rPr>
  </w:style>
  <w:style w:type="character" w:customStyle="1" w:styleId="HeaderChar">
    <w:name w:val="Header Char"/>
    <w:basedOn w:val="DefaultParagraphFont"/>
    <w:link w:val="Header"/>
    <w:uiPriority w:val="99"/>
    <w:rsid w:val="00540830"/>
    <w:rPr>
      <w:rFonts w:eastAsiaTheme="minorEastAsia" w:cs="Times New Roman"/>
    </w:rPr>
  </w:style>
  <w:style w:type="character" w:styleId="Hyperlink">
    <w:name w:val="Hyperlink"/>
    <w:basedOn w:val="DefaultParagraphFont"/>
    <w:uiPriority w:val="99"/>
    <w:unhideWhenUsed/>
    <w:rsid w:val="00540830"/>
    <w:rPr>
      <w:rFonts w:cs="Times New Roman"/>
      <w:color w:val="0563C1" w:themeColor="hyperlink"/>
      <w:u w:val="single"/>
    </w:rPr>
  </w:style>
  <w:style w:type="paragraph" w:customStyle="1" w:styleId="Default">
    <w:name w:val="Default"/>
    <w:rsid w:val="0054083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40830"/>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540830"/>
    <w:rPr>
      <w:rFonts w:ascii="Segoe UI" w:eastAsiaTheme="minorEastAsia" w:hAnsi="Segoe UI" w:cs="Segoe UI"/>
      <w:sz w:val="18"/>
      <w:szCs w:val="18"/>
    </w:rPr>
  </w:style>
  <w:style w:type="table" w:customStyle="1" w:styleId="TableGrid">
    <w:name w:val="TableGrid"/>
    <w:rsid w:val="00476658"/>
    <w:pPr>
      <w:spacing w:after="0" w:line="240" w:lineRule="auto"/>
    </w:pPr>
    <w:rPr>
      <w:rFonts w:eastAsiaTheme="minorEastAsia"/>
    </w:rPr>
    <w:tblPr>
      <w:tblCellMar>
        <w:top w:w="0" w:type="dxa"/>
        <w:left w:w="0" w:type="dxa"/>
        <w:bottom w:w="0" w:type="dxa"/>
        <w:right w:w="0"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pPr>
      <w:spacing w:after="0" w:line="240" w:lineRule="auto"/>
    </w:pPr>
    <w:tblPr>
      <w:tblStyleRowBandSize w:val="1"/>
      <w:tblStyleColBandSize w:val="1"/>
      <w:tblCellMar>
        <w:top w:w="14" w:type="dxa"/>
        <w:left w:w="106" w:type="dxa"/>
        <w:right w:w="1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www.mbe.ri.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homas.wood@bwrsd.org" TargetMode="External"/><Relationship Id="rId5" Type="http://schemas.openxmlformats.org/officeDocument/2006/relationships/webSettings" Target="webSettings.xml"/><Relationship Id="rId15" Type="http://schemas.openxmlformats.org/officeDocument/2006/relationships/hyperlink" Target="http://www.mbe.ri.gov/" TargetMode="External"/><Relationship Id="rId10" Type="http://schemas.openxmlformats.org/officeDocument/2006/relationships/hyperlink" Target="https://www.bwrsd.org/Page/288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youtube.com/channel/UCMfoo1G_4jBMUOuP2Vlv4xw"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MLXEtXFGDHrJaRH4Li0hUlAAXg==">AMUW2mUW4xZCUZGXK0yGZbchMSv5IFvHFt3VewNkzzvtAvd+VSj8jptSbbHia4vi7o88gq1eJ7iC1AxU2gdiTnBGiLsIoMax95ddWnFn34B3ag9Zkv5JPxo=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5161</Words>
  <Characters>29418</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Brown, Kathryn</cp:lastModifiedBy>
  <cp:revision>2</cp:revision>
  <dcterms:created xsi:type="dcterms:W3CDTF">2021-07-30T20:33:00Z</dcterms:created>
  <dcterms:modified xsi:type="dcterms:W3CDTF">2021-07-30T20:33:00Z</dcterms:modified>
</cp:coreProperties>
</file>