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354" w:rsidRDefault="009F4799">
      <w:pPr>
        <w:spacing w:after="0" w:line="240" w:lineRule="auto"/>
        <w:jc w:val="center"/>
      </w:pPr>
      <w:bookmarkStart w:id="0" w:name="_GoBack"/>
      <w:bookmarkEnd w:id="0"/>
      <w:r>
        <w:rPr>
          <w:noProof/>
        </w:rPr>
        <w:drawing>
          <wp:inline distT="0" distB="0" distL="0" distR="0">
            <wp:extent cx="2066925" cy="2066925"/>
            <wp:effectExtent l="0" t="0" r="0" b="0"/>
            <wp:docPr id="8" name="image1.png" descr="https://s.smore.com/u/1844276a075e67a2f11c64d363cd1aed.png"/>
            <wp:cNvGraphicFramePr/>
            <a:graphic xmlns:a="http://schemas.openxmlformats.org/drawingml/2006/main">
              <a:graphicData uri="http://schemas.openxmlformats.org/drawingml/2006/picture">
                <pic:pic xmlns:pic="http://schemas.openxmlformats.org/drawingml/2006/picture">
                  <pic:nvPicPr>
                    <pic:cNvPr id="0" name="image1.png" descr="https://s.smore.com/u/1844276a075e67a2f11c64d363cd1aed.png"/>
                    <pic:cNvPicPr preferRelativeResize="0"/>
                  </pic:nvPicPr>
                  <pic:blipFill>
                    <a:blip r:embed="rId8"/>
                    <a:srcRect/>
                    <a:stretch>
                      <a:fillRect/>
                    </a:stretch>
                  </pic:blipFill>
                  <pic:spPr>
                    <a:xfrm>
                      <a:off x="0" y="0"/>
                      <a:ext cx="2066925" cy="2066925"/>
                    </a:xfrm>
                    <a:prstGeom prst="rect">
                      <a:avLst/>
                    </a:prstGeom>
                    <a:ln/>
                  </pic:spPr>
                </pic:pic>
              </a:graphicData>
            </a:graphic>
          </wp:inline>
        </w:drawing>
      </w: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rPr>
        <w:t>BRISTOL WARREN REGIONAL SCHOOL DISTRICT</w:t>
      </w: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rPr>
        <w:t>151 State Street</w:t>
      </w: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rPr>
        <w:t>Bristol, Rhode Island 02809</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center"/>
        <w:rPr>
          <w:rFonts w:ascii="Arial" w:eastAsia="Arial" w:hAnsi="Arial" w:cs="Arial"/>
          <w:u w:val="single"/>
        </w:rPr>
      </w:pPr>
      <w:r>
        <w:rPr>
          <w:rFonts w:ascii="Arial" w:eastAsia="Arial" w:hAnsi="Arial" w:cs="Arial"/>
          <w:u w:val="single"/>
        </w:rPr>
        <w:t>Public Bid #11-6-25-21</w:t>
      </w:r>
    </w:p>
    <w:p w:rsidR="008D7354" w:rsidRDefault="008D7354">
      <w:pPr>
        <w:spacing w:after="0" w:line="240" w:lineRule="auto"/>
        <w:jc w:val="center"/>
        <w:rPr>
          <w:rFonts w:ascii="Arial" w:eastAsia="Arial" w:hAnsi="Arial" w:cs="Arial"/>
          <w:u w:val="single"/>
        </w:rPr>
      </w:pPr>
    </w:p>
    <w:p w:rsidR="008D7354" w:rsidRDefault="009F4799">
      <w:pPr>
        <w:spacing w:after="0" w:line="240" w:lineRule="auto"/>
        <w:jc w:val="center"/>
        <w:rPr>
          <w:rFonts w:ascii="Arial" w:eastAsia="Arial" w:hAnsi="Arial" w:cs="Arial"/>
          <w:b/>
        </w:rPr>
      </w:pPr>
      <w:r>
        <w:rPr>
          <w:rFonts w:ascii="Arial" w:eastAsia="Arial" w:hAnsi="Arial" w:cs="Arial"/>
          <w:b/>
        </w:rPr>
        <w:t>SPRINKLER SYSTEM, FIRE EXTINGUISHERS, FIRE ALARM, KITCHEN HOOD SUPPRESSION SYSTEM, EMERGENCY REPAIR SERVICE CONTRACT:</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rPr>
          <w:rFonts w:ascii="Times New Roman" w:eastAsia="Times New Roman" w:hAnsi="Times New Roman" w:cs="Times New Roman"/>
          <w:sz w:val="24"/>
          <w:szCs w:val="24"/>
        </w:rPr>
      </w:pPr>
      <w:r>
        <w:rPr>
          <w:rFonts w:ascii="Arial" w:eastAsia="Arial" w:hAnsi="Arial" w:cs="Arial"/>
        </w:rPr>
        <w:t xml:space="preserve">Separate sealed bids will be received by the Bristol Warren Regional School District (BWRSD) for Fire Suppression System Services on or before </w:t>
      </w:r>
      <w:r>
        <w:rPr>
          <w:rFonts w:ascii="Arial" w:eastAsia="Arial" w:hAnsi="Arial" w:cs="Arial"/>
          <w:b/>
        </w:rPr>
        <w:t>2:00 p.m.</w:t>
      </w:r>
      <w:r>
        <w:rPr>
          <w:rFonts w:ascii="Arial" w:eastAsia="Arial" w:hAnsi="Arial" w:cs="Arial"/>
        </w:rPr>
        <w:t xml:space="preserve"> on </w:t>
      </w:r>
      <w:r>
        <w:rPr>
          <w:rFonts w:ascii="Arial" w:eastAsia="Arial" w:hAnsi="Arial" w:cs="Arial"/>
          <w:b/>
        </w:rPr>
        <w:t>July 8, 2021</w:t>
      </w:r>
      <w:r>
        <w:rPr>
          <w:rFonts w:ascii="Arial" w:eastAsia="Arial" w:hAnsi="Arial" w:cs="Arial"/>
        </w:rPr>
        <w:t xml:space="preserve">, at the Oliver Administration Office, 151 State Street, Bristol, Rhode Island. At that </w:t>
      </w:r>
      <w:r>
        <w:rPr>
          <w:rFonts w:ascii="Arial" w:eastAsia="Arial" w:hAnsi="Arial" w:cs="Arial"/>
        </w:rPr>
        <w:t xml:space="preserve">time, bids will be opened and read in public. The bid opening will be live streamed via the BWRSD’s YouTube Channel at  </w:t>
      </w:r>
      <w:hyperlink r:id="rId9">
        <w:r>
          <w:rPr>
            <w:rFonts w:ascii="Arial" w:eastAsia="Arial" w:hAnsi="Arial" w:cs="Arial"/>
            <w:color w:val="1155CC"/>
            <w:u w:val="single"/>
          </w:rPr>
          <w:t>https://www.youtube.com/channel/UCMfoo1G_4jBMUOuP2Vlv4xw</w:t>
        </w:r>
      </w:hyperlink>
      <w:r>
        <w:rPr>
          <w:rFonts w:ascii="Times New Roman" w:eastAsia="Times New Roman" w:hAnsi="Times New Roman" w:cs="Times New Roman"/>
          <w:sz w:val="24"/>
          <w:szCs w:val="24"/>
        </w:rPr>
        <w:t>.</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Arial" w:eastAsia="Arial" w:hAnsi="Arial" w:cs="Arial"/>
        </w:rPr>
      </w:pPr>
      <w:r>
        <w:rPr>
          <w:rFonts w:ascii="Arial" w:eastAsia="Arial" w:hAnsi="Arial" w:cs="Arial"/>
        </w:rPr>
        <w:t>T</w:t>
      </w:r>
      <w:r>
        <w:rPr>
          <w:rFonts w:ascii="Arial" w:eastAsia="Arial" w:hAnsi="Arial" w:cs="Arial"/>
        </w:rPr>
        <w:t xml:space="preserve">his RFP may be obtained on the BWRSD’s website on the Business &amp; Finance Department’s Bid page located at the following link: </w:t>
      </w:r>
      <w:hyperlink r:id="rId10">
        <w:r>
          <w:rPr>
            <w:rFonts w:ascii="Arial" w:eastAsia="Arial" w:hAnsi="Arial" w:cs="Arial"/>
            <w:color w:val="1155CC"/>
            <w:u w:val="single"/>
          </w:rPr>
          <w:t>https://www.bwrsd.org/Page/2880</w:t>
        </w:r>
      </w:hyperlink>
      <w:r>
        <w:rPr>
          <w:rFonts w:ascii="Arial" w:eastAsia="Arial" w:hAnsi="Arial" w:cs="Arial"/>
        </w:rPr>
        <w:t>.</w:t>
      </w:r>
    </w:p>
    <w:p w:rsidR="008D7354" w:rsidRDefault="008D7354">
      <w:pPr>
        <w:spacing w:after="0" w:line="240" w:lineRule="auto"/>
        <w:jc w:val="both"/>
        <w:rPr>
          <w:rFonts w:ascii="Arial" w:eastAsia="Arial" w:hAnsi="Arial" w:cs="Arial"/>
          <w:sz w:val="16"/>
          <w:szCs w:val="16"/>
        </w:rPr>
      </w:pPr>
    </w:p>
    <w:p w:rsidR="008D7354" w:rsidRDefault="009F4799">
      <w:pPr>
        <w:spacing w:after="0" w:line="240" w:lineRule="auto"/>
        <w:rPr>
          <w:rFonts w:ascii="Arial" w:eastAsia="Arial" w:hAnsi="Arial" w:cs="Arial"/>
          <w:b/>
        </w:rPr>
      </w:pPr>
      <w:r>
        <w:rPr>
          <w:rFonts w:ascii="Arial" w:eastAsia="Arial" w:hAnsi="Arial" w:cs="Arial"/>
          <w:b/>
        </w:rPr>
        <w:t>General Bid Schedule</w:t>
      </w:r>
    </w:p>
    <w:p w:rsidR="008D7354" w:rsidRDefault="008D7354">
      <w:pPr>
        <w:spacing w:after="0" w:line="240" w:lineRule="auto"/>
        <w:rPr>
          <w:rFonts w:ascii="Arial" w:eastAsia="Arial" w:hAnsi="Arial" w:cs="Arial"/>
          <w:sz w:val="16"/>
          <w:szCs w:val="16"/>
        </w:rPr>
      </w:pPr>
    </w:p>
    <w:p w:rsidR="008D7354" w:rsidRDefault="009F4799">
      <w:pPr>
        <w:spacing w:after="0" w:line="240" w:lineRule="auto"/>
        <w:rPr>
          <w:rFonts w:ascii="Arial" w:eastAsia="Arial" w:hAnsi="Arial" w:cs="Arial"/>
          <w:b/>
        </w:rPr>
      </w:pPr>
      <w:r>
        <w:rPr>
          <w:rFonts w:ascii="Arial" w:eastAsia="Arial" w:hAnsi="Arial" w:cs="Arial"/>
        </w:rPr>
        <w:t>RFP Released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Ju</w:t>
      </w:r>
      <w:r>
        <w:rPr>
          <w:rFonts w:ascii="Arial" w:eastAsia="Arial" w:hAnsi="Arial" w:cs="Arial"/>
          <w:b/>
        </w:rPr>
        <w:t>ne  25, 2021</w:t>
      </w:r>
    </w:p>
    <w:p w:rsidR="008D7354" w:rsidRDefault="009F4799">
      <w:pPr>
        <w:spacing w:after="0" w:line="240" w:lineRule="auto"/>
        <w:rPr>
          <w:rFonts w:ascii="Arial" w:eastAsia="Arial" w:hAnsi="Arial" w:cs="Arial"/>
          <w:b/>
        </w:rPr>
      </w:pPr>
      <w:r>
        <w:rPr>
          <w:rFonts w:ascii="Arial" w:eastAsia="Arial" w:hAnsi="Arial" w:cs="Arial"/>
        </w:rPr>
        <w:t>Bidder Questions and Clarifications Ends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July 1, 2021 4:00pm</w:t>
      </w:r>
    </w:p>
    <w:p w:rsidR="008D7354" w:rsidRDefault="009F4799">
      <w:pPr>
        <w:spacing w:after="0" w:line="240" w:lineRule="auto"/>
        <w:rPr>
          <w:rFonts w:ascii="Arial" w:eastAsia="Arial" w:hAnsi="Arial" w:cs="Arial"/>
          <w:b/>
        </w:rPr>
      </w:pPr>
      <w:r>
        <w:rPr>
          <w:rFonts w:ascii="Arial" w:eastAsia="Arial" w:hAnsi="Arial" w:cs="Arial"/>
        </w:rPr>
        <w:t>Bids Due Back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July 8, 2021 2:00 pm</w:t>
      </w:r>
    </w:p>
    <w:p w:rsidR="008D7354" w:rsidRDefault="009F4799">
      <w:pPr>
        <w:spacing w:after="0" w:line="240" w:lineRule="auto"/>
        <w:rPr>
          <w:rFonts w:ascii="Arial" w:eastAsia="Arial" w:hAnsi="Arial" w:cs="Arial"/>
          <w:b/>
        </w:rPr>
      </w:pPr>
      <w:r>
        <w:rPr>
          <w:rFonts w:ascii="Arial" w:eastAsia="Arial" w:hAnsi="Arial" w:cs="Arial"/>
        </w:rPr>
        <w:t>Bid Opening</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July 8, 2021 2:00 pm</w:t>
      </w:r>
    </w:p>
    <w:p w:rsidR="008D7354" w:rsidRDefault="008D7354">
      <w:pPr>
        <w:spacing w:after="0" w:line="240" w:lineRule="auto"/>
        <w:rPr>
          <w:rFonts w:ascii="Times New Roman" w:eastAsia="Times New Roman" w:hAnsi="Times New Roman" w:cs="Times New Roman"/>
          <w:sz w:val="16"/>
          <w:szCs w:val="16"/>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xml:space="preserve">All bids must be submitted on the bid form provided, </w:t>
      </w:r>
      <w:r>
        <w:rPr>
          <w:rFonts w:ascii="Arial" w:eastAsia="Arial" w:hAnsi="Arial" w:cs="Arial"/>
          <w:b/>
        </w:rPr>
        <w:t>(3) three copies</w:t>
      </w:r>
      <w:r>
        <w:rPr>
          <w:rFonts w:ascii="Arial" w:eastAsia="Arial" w:hAnsi="Arial" w:cs="Arial"/>
        </w:rPr>
        <w:t>, and clearly marked:</w:t>
      </w:r>
    </w:p>
    <w:p w:rsidR="008D7354" w:rsidRDefault="008D7354">
      <w:pPr>
        <w:spacing w:after="0" w:line="240" w:lineRule="auto"/>
        <w:jc w:val="center"/>
        <w:rPr>
          <w:rFonts w:ascii="Arial" w:eastAsia="Arial" w:hAnsi="Arial" w:cs="Arial"/>
          <w:sz w:val="16"/>
          <w:szCs w:val="16"/>
        </w:rPr>
      </w:pPr>
    </w:p>
    <w:p w:rsidR="008D7354" w:rsidRDefault="009F4799">
      <w:pPr>
        <w:spacing w:after="0" w:line="240" w:lineRule="auto"/>
        <w:jc w:val="center"/>
        <w:rPr>
          <w:rFonts w:ascii="Arial" w:eastAsia="Arial" w:hAnsi="Arial" w:cs="Arial"/>
        </w:rPr>
      </w:pPr>
      <w:r>
        <w:rPr>
          <w:rFonts w:ascii="Arial" w:eastAsia="Arial" w:hAnsi="Arial" w:cs="Arial"/>
        </w:rPr>
        <w:t>Sealed Bid</w:t>
      </w:r>
    </w:p>
    <w:p w:rsidR="008D7354" w:rsidRDefault="008D7354">
      <w:pPr>
        <w:spacing w:after="0" w:line="240" w:lineRule="auto"/>
        <w:jc w:val="center"/>
        <w:rPr>
          <w:rFonts w:ascii="Arial" w:eastAsia="Arial" w:hAnsi="Arial" w:cs="Arial"/>
        </w:rPr>
      </w:pPr>
    </w:p>
    <w:p w:rsidR="008D7354" w:rsidRDefault="009F4799">
      <w:pPr>
        <w:spacing w:after="0" w:line="240" w:lineRule="auto"/>
        <w:jc w:val="center"/>
        <w:rPr>
          <w:rFonts w:ascii="Arial" w:eastAsia="Arial" w:hAnsi="Arial" w:cs="Arial"/>
        </w:rPr>
      </w:pPr>
      <w:r>
        <w:rPr>
          <w:rFonts w:ascii="Arial" w:eastAsia="Arial" w:hAnsi="Arial" w:cs="Arial"/>
        </w:rPr>
        <w:t>FIRE SUPPRESSION SYSTEMS SERVICE CONTRACT</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Bids must be enclosed in an opaque envelope addressed to BWRSD, Oliver Administration Building, Attn: Thomas Wood, Director of Facilities, 151 State Street, Bristol, RI 02809 bearing the name and address of the bidder.</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The BWRSD reserves the right to reje</w:t>
      </w:r>
      <w:r>
        <w:rPr>
          <w:rFonts w:ascii="Arial" w:eastAsia="Arial" w:hAnsi="Arial" w:cs="Arial"/>
        </w:rPr>
        <w:t>ct any/all bids, waive any informalities in the bids received and to accept and award the bid to the lowest qualified bid deemed most favorable to the interest of the BWRSD.</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b/>
          <w:sz w:val="24"/>
          <w:szCs w:val="24"/>
        </w:rPr>
      </w:pPr>
      <w:r>
        <w:rPr>
          <w:rFonts w:ascii="Arial" w:eastAsia="Arial" w:hAnsi="Arial" w:cs="Arial"/>
        </w:rPr>
        <w:t xml:space="preserve">All questions should be submitted to the Administrative Office by email to </w:t>
      </w:r>
      <w:hyperlink r:id="rId11">
        <w:r>
          <w:rPr>
            <w:rFonts w:ascii="Arial" w:eastAsia="Arial" w:hAnsi="Arial" w:cs="Arial"/>
            <w:color w:val="0000FF"/>
            <w:u w:val="single"/>
          </w:rPr>
          <w:t>thomas.wood@bwrsd.org</w:t>
        </w:r>
      </w:hyperlink>
      <w:r>
        <w:rPr>
          <w:rFonts w:ascii="Arial" w:eastAsia="Arial" w:hAnsi="Arial" w:cs="Arial"/>
        </w:rPr>
        <w:t xml:space="preserve"> no later than </w:t>
      </w:r>
      <w:r>
        <w:rPr>
          <w:rFonts w:ascii="Arial" w:eastAsia="Arial" w:hAnsi="Arial" w:cs="Arial"/>
          <w:b/>
        </w:rPr>
        <w:t>July 1, 2021 at 4:00 p.m.</w:t>
      </w:r>
    </w:p>
    <w:p w:rsidR="008D7354" w:rsidRDefault="008D7354">
      <w:pPr>
        <w:spacing w:after="0" w:line="240" w:lineRule="auto"/>
        <w:jc w:val="center"/>
        <w:rPr>
          <w:rFonts w:ascii="Arial" w:eastAsia="Arial" w:hAnsi="Arial" w:cs="Arial"/>
          <w:b/>
        </w:rPr>
      </w:pP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b/>
        </w:rPr>
        <w:t>STANDARD INSTRUCTIONS TO BIDDERS</w:t>
      </w: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b/>
        </w:rPr>
        <w:t>BRISTOL WARREN REGIONAL SCHOOL DISTRICT</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The following instructions are standards for all proposals submitted:</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1.</w:t>
      </w:r>
      <w:r>
        <w:rPr>
          <w:rFonts w:ascii="Arial" w:eastAsia="Arial" w:hAnsi="Arial" w:cs="Arial"/>
        </w:rPr>
        <w:tab/>
      </w:r>
      <w:r>
        <w:rPr>
          <w:rFonts w:ascii="Arial" w:eastAsia="Arial" w:hAnsi="Arial" w:cs="Arial"/>
          <w:u w:val="single"/>
        </w:rPr>
        <w:t>Rece</w:t>
      </w:r>
      <w:r>
        <w:rPr>
          <w:rFonts w:ascii="Arial" w:eastAsia="Arial" w:hAnsi="Arial" w:cs="Arial"/>
          <w:u w:val="single"/>
        </w:rPr>
        <w:t>ipt and Opening of Proposal</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Sealed proposals (bids) will be accepted in the Administrative Office, Attn:  Thomas Wood, Director of Facilities, 151 State Street, Bristol, RI 02809 until the time indicated on the advertisement for Bids, for the commodities, equipment, and/or services d</w:t>
      </w:r>
      <w:r>
        <w:rPr>
          <w:rFonts w:ascii="Arial" w:eastAsia="Arial" w:hAnsi="Arial" w:cs="Arial"/>
        </w:rPr>
        <w:t>esignated in the specifications and will then be virtually opened and read.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2.</w:t>
      </w:r>
      <w:r>
        <w:rPr>
          <w:rFonts w:ascii="Arial" w:eastAsia="Arial" w:hAnsi="Arial" w:cs="Arial"/>
        </w:rPr>
        <w:tab/>
      </w:r>
      <w:r>
        <w:rPr>
          <w:rFonts w:ascii="Arial" w:eastAsia="Arial" w:hAnsi="Arial" w:cs="Arial"/>
          <w:u w:val="single"/>
        </w:rPr>
        <w:t>Form of Bid</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Proposal must be submitted on and in accordance with the forms attached hereto, blank places must be filled in as noted, no change shall be made in the phrase</w:t>
      </w:r>
      <w:r>
        <w:rPr>
          <w:rFonts w:ascii="Arial" w:eastAsia="Arial" w:hAnsi="Arial" w:cs="Arial"/>
        </w:rPr>
        <w:t>ology of the proposal or in the item or items mentioned therein, must contain the name and proper address of the bidding firm, and must be signed by a responsible member of the firm with his/her signature and official title. Proposals that are not complete</w:t>
      </w:r>
      <w:r>
        <w:rPr>
          <w:rFonts w:ascii="Arial" w:eastAsia="Arial" w:hAnsi="Arial" w:cs="Arial"/>
        </w:rPr>
        <w:t>, or contain any omissions, erasures, alterations, additions and/or contain irregularities of any kind, may be rejected.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3.</w:t>
      </w:r>
      <w:r>
        <w:rPr>
          <w:rFonts w:ascii="Arial" w:eastAsia="Arial" w:hAnsi="Arial" w:cs="Arial"/>
        </w:rPr>
        <w:tab/>
      </w:r>
      <w:r>
        <w:rPr>
          <w:rFonts w:ascii="Arial" w:eastAsia="Arial" w:hAnsi="Arial" w:cs="Arial"/>
          <w:u w:val="single"/>
        </w:rPr>
        <w:t>Submission of Bids</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a.</w:t>
      </w:r>
      <w:r>
        <w:rPr>
          <w:rFonts w:ascii="Arial" w:eastAsia="Arial" w:hAnsi="Arial" w:cs="Arial"/>
        </w:rPr>
        <w:tab/>
        <w:t>Envelopes containing bids must be sealed and addressed to Bristol Warren Regional School District, Admin</w:t>
      </w:r>
      <w:r>
        <w:rPr>
          <w:rFonts w:ascii="Arial" w:eastAsia="Arial" w:hAnsi="Arial" w:cs="Arial"/>
        </w:rPr>
        <w:t>istrative Offices, Attn:  Thomas Wood, Director of Facilities, 151 State Street, Bristol, RI 02809 and must be marked with the name and address of bidder, date  and hour of opening, and name of bid.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b.</w:t>
      </w:r>
      <w:r>
        <w:rPr>
          <w:rFonts w:ascii="Arial" w:eastAsia="Arial" w:hAnsi="Arial" w:cs="Arial"/>
        </w:rPr>
        <w:tab/>
        <w:t>The BWRSD will decide when the specified time has a</w:t>
      </w:r>
      <w:r>
        <w:rPr>
          <w:rFonts w:ascii="Arial" w:eastAsia="Arial" w:hAnsi="Arial" w:cs="Arial"/>
        </w:rPr>
        <w:t>rrived to virtually open bids, and no bid received thereafter will be considered.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c.</w:t>
      </w:r>
      <w:r>
        <w:rPr>
          <w:rFonts w:ascii="Arial" w:eastAsia="Arial" w:hAnsi="Arial" w:cs="Arial"/>
        </w:rPr>
        <w:tab/>
      </w:r>
      <w:r>
        <w:rPr>
          <w:rFonts w:ascii="Arial" w:eastAsia="Arial" w:hAnsi="Arial" w:cs="Arial"/>
        </w:rPr>
        <w:t>Any bidder may withdraw his/her bid by written request at any time prior to the advertised time for opening. Telephonic bids, amendments, or withdrawals will not be accepted.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d.</w:t>
      </w:r>
      <w:r>
        <w:rPr>
          <w:rFonts w:ascii="Arial" w:eastAsia="Arial" w:hAnsi="Arial" w:cs="Arial"/>
        </w:rPr>
        <w:tab/>
        <w:t xml:space="preserve">Unless otherwise specified, no bid may be withdrawn for a period of ninety </w:t>
      </w:r>
      <w:r>
        <w:rPr>
          <w:rFonts w:ascii="Arial" w:eastAsia="Arial" w:hAnsi="Arial" w:cs="Arial"/>
        </w:rPr>
        <w:t>(90) days from the date of bid opening.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e.</w:t>
      </w:r>
      <w:r>
        <w:rPr>
          <w:rFonts w:ascii="Arial" w:eastAsia="Arial" w:hAnsi="Arial" w:cs="Arial"/>
        </w:rPr>
        <w:tab/>
        <w:t>Negligence on the part of the bidder in preparing the bid confers no rights for the withdrawal of the bid after it has been opened.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f.</w:t>
      </w:r>
      <w:r>
        <w:rPr>
          <w:rFonts w:ascii="Arial" w:eastAsia="Arial" w:hAnsi="Arial" w:cs="Arial"/>
        </w:rPr>
        <w:tab/>
        <w:t>Proposals received prior to the time of opening will be securely kept un</w:t>
      </w:r>
      <w:r>
        <w:rPr>
          <w:rFonts w:ascii="Arial" w:eastAsia="Arial" w:hAnsi="Arial" w:cs="Arial"/>
        </w:rPr>
        <w:t>opened. No responsibility will attach to an officer or person for the premature opening of a proposal not properly addressed and identified. </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4.</w:t>
      </w:r>
      <w:r>
        <w:rPr>
          <w:rFonts w:ascii="Arial" w:eastAsia="Arial" w:hAnsi="Arial" w:cs="Arial"/>
        </w:rPr>
        <w:tab/>
      </w:r>
      <w:r>
        <w:rPr>
          <w:rFonts w:ascii="Arial" w:eastAsia="Arial" w:hAnsi="Arial" w:cs="Arial"/>
          <w:u w:val="single"/>
        </w:rPr>
        <w:t>Prices</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 xml:space="preserve">Bidders shall state the proposed price in the manner as designated in the Bid Proposal Form. In the </w:t>
      </w:r>
      <w:r>
        <w:rPr>
          <w:rFonts w:ascii="Arial" w:eastAsia="Arial" w:hAnsi="Arial" w:cs="Arial"/>
        </w:rPr>
        <w:t>event that there is a discrepancy between the unit prices and the extended totals, the unit prices shall govern. In the event there is a discrepancy between the price written in words and written in figures, the prices written in words shall govern. </w:t>
      </w:r>
    </w:p>
    <w:p w:rsidR="008D7354" w:rsidRDefault="009F4799">
      <w:pPr>
        <w:spacing w:after="0" w:line="240" w:lineRule="auto"/>
        <w:jc w:val="both"/>
        <w:rPr>
          <w:rFonts w:ascii="Arial" w:eastAsia="Arial" w:hAnsi="Arial" w:cs="Arial"/>
        </w:rPr>
      </w:pP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5.</w:t>
      </w:r>
      <w:r>
        <w:rPr>
          <w:rFonts w:ascii="Arial" w:eastAsia="Arial" w:hAnsi="Arial" w:cs="Arial"/>
        </w:rPr>
        <w:tab/>
      </w:r>
      <w:r>
        <w:rPr>
          <w:rFonts w:ascii="Arial" w:eastAsia="Arial" w:hAnsi="Arial" w:cs="Arial"/>
          <w:u w:val="single"/>
        </w:rPr>
        <w:t>Rhode Island Sales Tax</w:t>
      </w:r>
      <w:r>
        <w:rPr>
          <w:rFonts w:ascii="Arial" w:eastAsia="Arial" w:hAnsi="Arial" w:cs="Arial"/>
        </w:rPr>
        <w:t> </w:t>
      </w:r>
    </w:p>
    <w:p w:rsidR="008D7354" w:rsidRDefault="009F4799">
      <w:pPr>
        <w:spacing w:after="0" w:line="240" w:lineRule="auto"/>
        <w:ind w:left="720"/>
        <w:jc w:val="both"/>
        <w:rPr>
          <w:rFonts w:ascii="Arial" w:eastAsia="Arial" w:hAnsi="Arial" w:cs="Arial"/>
        </w:rPr>
      </w:pPr>
      <w:r>
        <w:rPr>
          <w:rFonts w:ascii="Arial" w:eastAsia="Arial" w:hAnsi="Arial" w:cs="Arial"/>
        </w:rPr>
        <w:lastRenderedPageBreak/>
        <w:t>The BWRSD is exempt from the payment of R.I. Sales Tax under the 1956 General Laws of the State of Rhode Island, 44-18-30 (1), as amended. </w:t>
      </w:r>
    </w:p>
    <w:p w:rsidR="008D7354" w:rsidRDefault="008D7354">
      <w:pPr>
        <w:spacing w:after="0" w:line="240" w:lineRule="auto"/>
        <w:ind w:left="720"/>
        <w:jc w:val="both"/>
        <w:rPr>
          <w:rFonts w:ascii="Arial" w:eastAsia="Arial" w:hAnsi="Arial" w:cs="Arial"/>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6.</w:t>
      </w:r>
      <w:r>
        <w:rPr>
          <w:rFonts w:ascii="Arial" w:eastAsia="Arial" w:hAnsi="Arial" w:cs="Arial"/>
        </w:rPr>
        <w:tab/>
      </w:r>
      <w:r>
        <w:rPr>
          <w:rFonts w:ascii="Arial" w:eastAsia="Arial" w:hAnsi="Arial" w:cs="Arial"/>
          <w:u w:val="single"/>
        </w:rPr>
        <w:t>Federal Excise Taxes</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The BWRSD is exempt from the payment of any excise or federal t</w:t>
      </w:r>
      <w:r>
        <w:rPr>
          <w:rFonts w:ascii="Arial" w:eastAsia="Arial" w:hAnsi="Arial" w:cs="Arial"/>
        </w:rPr>
        <w:t>ransportation taxes. The price bid must be exclusive of taxes and will be so construed.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7.</w:t>
      </w:r>
      <w:r>
        <w:rPr>
          <w:rFonts w:ascii="Arial" w:eastAsia="Arial" w:hAnsi="Arial" w:cs="Arial"/>
        </w:rPr>
        <w:tab/>
      </w:r>
      <w:r>
        <w:rPr>
          <w:rFonts w:ascii="Arial" w:eastAsia="Arial" w:hAnsi="Arial" w:cs="Arial"/>
          <w:u w:val="single"/>
        </w:rPr>
        <w:t>Equal Employment Opportunity Policy Statement</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 xml:space="preserve">For the purposes of this Policy, the term “vendor” shall mean any and all individuals, companies, corporations, </w:t>
      </w:r>
      <w:r>
        <w:rPr>
          <w:rFonts w:ascii="Arial" w:eastAsia="Arial" w:hAnsi="Arial" w:cs="Arial"/>
        </w:rPr>
        <w:t>and business entities that provide goods or services to the BWRSD pursuant to any and all relevant and appropriate Federal, State, and local purchasing rules, regulations, and procedures.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The BWRSD is committed to the general policy and principle of Equal Employment Opportunity in terms of retaining vendors to provide the District with goods and services necessary for routine and emergency operations.  The BWRSD shall not discriminate again</w:t>
      </w:r>
      <w:r>
        <w:rPr>
          <w:rFonts w:ascii="Arial" w:eastAsia="Arial" w:hAnsi="Arial" w:cs="Arial"/>
        </w:rPr>
        <w:t>st vendors as entities, or individual employees thereof on any legally recognized basis included, but not limited to, race, age, color, religion, gender, gender identification, marital status, national origin, physical or mental disability, Veteran’s statu</w:t>
      </w:r>
      <w:r>
        <w:rPr>
          <w:rFonts w:ascii="Arial" w:eastAsia="Arial" w:hAnsi="Arial" w:cs="Arial"/>
        </w:rPr>
        <w:t>s, pregnancy, sexual orientation, genetic conditions, predisposition to certain diseases, or ancestry, except where a bona fide occupational qualification exists.   </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8.</w:t>
      </w:r>
      <w:r>
        <w:rPr>
          <w:rFonts w:ascii="Arial" w:eastAsia="Arial" w:hAnsi="Arial" w:cs="Arial"/>
        </w:rPr>
        <w:tab/>
      </w:r>
      <w:r>
        <w:rPr>
          <w:rFonts w:ascii="Arial" w:eastAsia="Arial" w:hAnsi="Arial" w:cs="Arial"/>
          <w:u w:val="single"/>
        </w:rPr>
        <w:t>Schools Right to Reject</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The BWRSD reserves the right to reject any and all proposals, to waive any informality in the proposals received and to accept the proposal deemed to be most favorable to the best interests of the BWRSD. </w:t>
      </w:r>
    </w:p>
    <w:p w:rsidR="008D7354" w:rsidRDefault="009F4799">
      <w:pPr>
        <w:spacing w:after="0" w:line="240" w:lineRule="auto"/>
        <w:jc w:val="both"/>
        <w:rPr>
          <w:rFonts w:ascii="Arial" w:eastAsia="Arial" w:hAnsi="Arial" w:cs="Arial"/>
        </w:rPr>
      </w:pP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9.</w:t>
      </w:r>
      <w:r>
        <w:rPr>
          <w:rFonts w:ascii="Arial" w:eastAsia="Arial" w:hAnsi="Arial" w:cs="Arial"/>
        </w:rPr>
        <w:tab/>
      </w:r>
      <w:r>
        <w:rPr>
          <w:rFonts w:ascii="Arial" w:eastAsia="Arial" w:hAnsi="Arial" w:cs="Arial"/>
          <w:u w:val="single"/>
        </w:rPr>
        <w:t>Labor Regulations</w:t>
      </w:r>
      <w:r>
        <w:rPr>
          <w:rFonts w:ascii="Arial" w:eastAsia="Arial" w:hAnsi="Arial" w:cs="Arial"/>
        </w:rPr>
        <w: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a.</w:t>
      </w:r>
      <w:r>
        <w:rPr>
          <w:rFonts w:ascii="Arial" w:eastAsia="Arial" w:hAnsi="Arial" w:cs="Arial"/>
        </w:rPr>
        <w:tab/>
        <w:t>The Contract for Work</w:t>
      </w:r>
      <w:r>
        <w:rPr>
          <w:rFonts w:ascii="Arial" w:eastAsia="Arial" w:hAnsi="Arial" w:cs="Arial"/>
        </w:rPr>
        <w:t xml:space="preserve"> under this proposal will obligate the contractor and subcontractors not to discriminate in employment practices and conform with the Affirmative Action Plan pursuant to Executive Order No. 11246.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b.</w:t>
      </w:r>
      <w:r>
        <w:rPr>
          <w:rFonts w:ascii="Arial" w:eastAsia="Arial" w:hAnsi="Arial" w:cs="Arial"/>
        </w:rPr>
        <w:tab/>
        <w:t>Bidders must, if required, submit a compliance report</w:t>
      </w:r>
      <w:r>
        <w:rPr>
          <w:rFonts w:ascii="Arial" w:eastAsia="Arial" w:hAnsi="Arial" w:cs="Arial"/>
        </w:rPr>
        <w:t xml:space="preserve"> concerning their employment practices and policies in order to maintain their eligibility to receive award of the Contract. </w:t>
      </w:r>
    </w:p>
    <w:p w:rsidR="008D7354" w:rsidRDefault="009F4799">
      <w:pPr>
        <w:spacing w:after="0" w:line="240" w:lineRule="auto"/>
        <w:jc w:val="both"/>
        <w:rPr>
          <w:rFonts w:ascii="Times New Roman" w:eastAsia="Times New Roman" w:hAnsi="Times New Roman" w:cs="Times New Roman"/>
          <w:sz w:val="24"/>
          <w:szCs w:val="24"/>
        </w:rPr>
      </w:pPr>
      <w:r>
        <w:rPr>
          <w:rFonts w:ascii="Arial" w:eastAsia="Arial" w:hAnsi="Arial" w:cs="Arial"/>
        </w:rPr>
        <w:t> </w:t>
      </w:r>
    </w:p>
    <w:p w:rsidR="008D7354" w:rsidRDefault="009F4799">
      <w:pPr>
        <w:spacing w:after="0" w:line="240" w:lineRule="auto"/>
        <w:ind w:left="720"/>
        <w:jc w:val="both"/>
        <w:rPr>
          <w:rFonts w:ascii="Times New Roman" w:eastAsia="Times New Roman" w:hAnsi="Times New Roman" w:cs="Times New Roman"/>
          <w:sz w:val="24"/>
          <w:szCs w:val="24"/>
        </w:rPr>
      </w:pPr>
      <w:r>
        <w:rPr>
          <w:rFonts w:ascii="Arial" w:eastAsia="Arial" w:hAnsi="Arial" w:cs="Arial"/>
        </w:rPr>
        <w:t>c.</w:t>
      </w:r>
      <w:r>
        <w:rPr>
          <w:rFonts w:ascii="Arial" w:eastAsia="Arial" w:hAnsi="Arial" w:cs="Arial"/>
        </w:rPr>
        <w:tab/>
        <w:t>Successful bidders must, if required, submit a list of all subcontractors who will perform Work on the Project, and written s</w:t>
      </w:r>
      <w:r>
        <w:rPr>
          <w:rFonts w:ascii="Arial" w:eastAsia="Arial" w:hAnsi="Arial" w:cs="Arial"/>
        </w:rPr>
        <w:t>igned statements from authorized agents of labor pools with which they will or may deal with for employees on the Work, together with any information to the effect that such labor pools practices or policies are in conformity with Executive Order No. 11246</w:t>
      </w:r>
    </w:p>
    <w:p w:rsidR="008D7354" w:rsidRDefault="008D7354">
      <w:pPr>
        <w:spacing w:after="0" w:line="240" w:lineRule="auto"/>
        <w:jc w:val="both"/>
        <w:rPr>
          <w:rFonts w:ascii="Times New Roman" w:eastAsia="Times New Roman" w:hAnsi="Times New Roman" w:cs="Times New Roman"/>
          <w:sz w:val="24"/>
          <w:szCs w:val="24"/>
        </w:rPr>
      </w:pPr>
    </w:p>
    <w:p w:rsidR="008D7354" w:rsidRDefault="009F4799">
      <w:pPr>
        <w:spacing w:after="0" w:line="240" w:lineRule="auto"/>
        <w:rPr>
          <w:rFonts w:ascii="Times New Roman" w:eastAsia="Times New Roman" w:hAnsi="Times New Roman" w:cs="Times New Roman"/>
          <w:sz w:val="24"/>
          <w:szCs w:val="24"/>
        </w:rPr>
      </w:pPr>
      <w:r>
        <w:rPr>
          <w:rFonts w:ascii="Arial" w:eastAsia="Arial" w:hAnsi="Arial" w:cs="Arial"/>
        </w:rPr>
        <w:t>10.</w:t>
      </w:r>
      <w:r>
        <w:rPr>
          <w:rFonts w:ascii="Arial" w:eastAsia="Arial" w:hAnsi="Arial" w:cs="Arial"/>
        </w:rPr>
        <w:tab/>
      </w:r>
      <w:r>
        <w:rPr>
          <w:rFonts w:ascii="Arial" w:eastAsia="Arial" w:hAnsi="Arial" w:cs="Arial"/>
          <w:u w:val="single"/>
        </w:rPr>
        <w:t>Payment</w:t>
      </w:r>
    </w:p>
    <w:p w:rsidR="008D7354" w:rsidRDefault="008D7354">
      <w:pPr>
        <w:spacing w:after="0" w:line="240" w:lineRule="auto"/>
        <w:ind w:left="720"/>
        <w:rPr>
          <w:rFonts w:ascii="Arial" w:eastAsia="Arial" w:hAnsi="Arial" w:cs="Arial"/>
        </w:rPr>
      </w:pPr>
    </w:p>
    <w:p w:rsidR="008D7354" w:rsidRDefault="009F4799">
      <w:pPr>
        <w:spacing w:after="0" w:line="240" w:lineRule="auto"/>
        <w:ind w:left="720"/>
        <w:rPr>
          <w:rFonts w:ascii="Arial" w:eastAsia="Arial" w:hAnsi="Arial" w:cs="Arial"/>
        </w:rPr>
      </w:pPr>
      <w:r>
        <w:rPr>
          <w:rFonts w:ascii="Arial" w:eastAsia="Arial" w:hAnsi="Arial" w:cs="Arial"/>
        </w:rPr>
        <w:t>Vendor shall submit monthly invoices for payment to the BWRSD. The Invoices shall include: Dates of service, scope of work and hours worked   The District will promptly pay within two weeks of receiving Invoices.  Payments will be made via c</w:t>
      </w:r>
      <w:r>
        <w:rPr>
          <w:rFonts w:ascii="Arial" w:eastAsia="Arial" w:hAnsi="Arial" w:cs="Arial"/>
        </w:rPr>
        <w:t>heck.  W-9 required for processing</w:t>
      </w:r>
    </w:p>
    <w:p w:rsidR="008D7354" w:rsidRDefault="008D7354">
      <w:pPr>
        <w:spacing w:after="0" w:line="240" w:lineRule="auto"/>
        <w:rPr>
          <w:rFonts w:ascii="Arial" w:eastAsia="Arial" w:hAnsi="Arial" w:cs="Arial"/>
        </w:rPr>
      </w:pPr>
    </w:p>
    <w:p w:rsidR="008D7354" w:rsidRDefault="008D7354">
      <w:pPr>
        <w:spacing w:after="0" w:line="240" w:lineRule="auto"/>
        <w:ind w:left="720"/>
        <w:rPr>
          <w:rFonts w:ascii="Arial" w:eastAsia="Arial" w:hAnsi="Arial" w:cs="Arial"/>
        </w:rPr>
      </w:pPr>
    </w:p>
    <w:p w:rsidR="008D7354" w:rsidRDefault="009F4799">
      <w:pPr>
        <w:spacing w:after="0" w:line="240" w:lineRule="auto"/>
        <w:rPr>
          <w:rFonts w:ascii="Arial" w:eastAsia="Arial" w:hAnsi="Arial" w:cs="Arial"/>
          <w:u w:val="single"/>
        </w:rPr>
      </w:pPr>
      <w:r>
        <w:rPr>
          <w:rFonts w:ascii="Arial" w:eastAsia="Arial" w:hAnsi="Arial" w:cs="Arial"/>
        </w:rPr>
        <w:t>11.</w:t>
      </w:r>
      <w:r>
        <w:rPr>
          <w:rFonts w:ascii="Arial" w:eastAsia="Arial" w:hAnsi="Arial" w:cs="Arial"/>
        </w:rPr>
        <w:tab/>
      </w:r>
      <w:r>
        <w:rPr>
          <w:rFonts w:ascii="Arial" w:eastAsia="Arial" w:hAnsi="Arial" w:cs="Arial"/>
          <w:u w:val="single"/>
        </w:rPr>
        <w:t>Termination of Contract</w:t>
      </w:r>
    </w:p>
    <w:p w:rsidR="008D7354" w:rsidRDefault="008D7354">
      <w:pPr>
        <w:widowControl w:val="0"/>
        <w:tabs>
          <w:tab w:val="left" w:pos="719"/>
        </w:tabs>
        <w:spacing w:after="0" w:line="235" w:lineRule="auto"/>
        <w:ind w:right="-20"/>
        <w:rPr>
          <w:rFonts w:ascii="Arial" w:eastAsia="Arial" w:hAnsi="Arial" w:cs="Arial"/>
        </w:rPr>
      </w:pPr>
    </w:p>
    <w:p w:rsidR="008D7354" w:rsidRDefault="009F4799">
      <w:pPr>
        <w:widowControl w:val="0"/>
        <w:spacing w:after="0" w:line="240" w:lineRule="auto"/>
        <w:ind w:left="720" w:right="133"/>
        <w:rPr>
          <w:rFonts w:ascii="Arial" w:eastAsia="Arial" w:hAnsi="Arial" w:cs="Arial"/>
        </w:rPr>
      </w:pPr>
      <w:r>
        <w:rPr>
          <w:rFonts w:ascii="Arial" w:eastAsia="Arial" w:hAnsi="Arial" w:cs="Arial"/>
        </w:rPr>
        <w:t>Following implementation, should the Superintendent and/or Chief Financial Officer find that the firm has failed in any material respect to perform its agreed upon obligations under the cont</w:t>
      </w:r>
      <w:r>
        <w:rPr>
          <w:rFonts w:ascii="Arial" w:eastAsia="Arial" w:hAnsi="Arial" w:cs="Arial"/>
        </w:rPr>
        <w:t xml:space="preserve">ract, the contract shall be canceled by the BWRSD as being in the best interest of the BWRSD. In the event </w:t>
      </w:r>
      <w:r>
        <w:rPr>
          <w:rFonts w:ascii="Arial" w:eastAsia="Arial" w:hAnsi="Arial" w:cs="Arial"/>
        </w:rPr>
        <w:lastRenderedPageBreak/>
        <w:t>of termination of this contract as a result of breach by the contractor, the BWRSD shall not be liable for any fees and may, as its sole option, awar</w:t>
      </w:r>
      <w:r>
        <w:rPr>
          <w:rFonts w:ascii="Arial" w:eastAsia="Arial" w:hAnsi="Arial" w:cs="Arial"/>
        </w:rPr>
        <w:t xml:space="preserve">d a contract for the same services to another qualified firm or call for new proposals. The contractor shall be responsible for consequential damages as a result of its breach, including, but not limited to, extra costs required under the new contract for </w:t>
      </w:r>
      <w:r>
        <w:rPr>
          <w:rFonts w:ascii="Arial" w:eastAsia="Arial" w:hAnsi="Arial" w:cs="Arial"/>
        </w:rPr>
        <w:t>similar services.</w:t>
      </w:r>
    </w:p>
    <w:p w:rsidR="008D7354" w:rsidRDefault="008D7354">
      <w:pPr>
        <w:widowControl w:val="0"/>
        <w:tabs>
          <w:tab w:val="left" w:pos="719"/>
        </w:tabs>
        <w:spacing w:after="0" w:line="230" w:lineRule="auto"/>
        <w:ind w:right="-20"/>
        <w:rPr>
          <w:rFonts w:ascii="Arial" w:eastAsia="Arial" w:hAnsi="Arial" w:cs="Arial"/>
          <w:b/>
          <w:u w:val="single"/>
        </w:rPr>
      </w:pPr>
    </w:p>
    <w:p w:rsidR="008D7354" w:rsidRDefault="009F4799">
      <w:pPr>
        <w:widowControl w:val="0"/>
        <w:tabs>
          <w:tab w:val="left" w:pos="719"/>
        </w:tabs>
        <w:spacing w:after="0" w:line="230" w:lineRule="auto"/>
        <w:ind w:right="-20"/>
        <w:rPr>
          <w:rFonts w:ascii="Arial" w:eastAsia="Arial" w:hAnsi="Arial" w:cs="Arial"/>
          <w:b/>
        </w:rPr>
      </w:pPr>
      <w:r>
        <w:rPr>
          <w:rFonts w:ascii="Arial" w:eastAsia="Arial" w:hAnsi="Arial" w:cs="Arial"/>
        </w:rPr>
        <w:t>12.</w:t>
      </w:r>
      <w:r>
        <w:rPr>
          <w:rFonts w:ascii="Arial" w:eastAsia="Arial" w:hAnsi="Arial" w:cs="Arial"/>
        </w:rPr>
        <w:tab/>
      </w:r>
      <w:r>
        <w:rPr>
          <w:rFonts w:ascii="Arial" w:eastAsia="Arial" w:hAnsi="Arial" w:cs="Arial"/>
          <w:u w:val="single"/>
        </w:rPr>
        <w:t>Period of Performance</w:t>
      </w:r>
    </w:p>
    <w:p w:rsidR="008D7354" w:rsidRDefault="008D7354">
      <w:pPr>
        <w:widowControl w:val="0"/>
        <w:tabs>
          <w:tab w:val="left" w:pos="719"/>
        </w:tabs>
        <w:spacing w:after="0" w:line="230" w:lineRule="auto"/>
        <w:ind w:right="-20"/>
        <w:rPr>
          <w:rFonts w:ascii="Arial" w:eastAsia="Arial" w:hAnsi="Arial" w:cs="Arial"/>
        </w:rPr>
      </w:pPr>
    </w:p>
    <w:p w:rsidR="008D7354" w:rsidRDefault="009F4799">
      <w:pPr>
        <w:widowControl w:val="0"/>
        <w:spacing w:after="0" w:line="237" w:lineRule="auto"/>
        <w:ind w:left="720" w:right="262"/>
        <w:rPr>
          <w:rFonts w:ascii="Arial" w:eastAsia="Arial" w:hAnsi="Arial" w:cs="Arial"/>
        </w:rPr>
      </w:pPr>
      <w:r>
        <w:rPr>
          <w:rFonts w:ascii="Arial" w:eastAsia="Arial" w:hAnsi="Arial" w:cs="Arial"/>
        </w:rPr>
        <w:t xml:space="preserve">The period of performance for this contract shall be 36 months.  </w:t>
      </w:r>
      <w:r>
        <w:rPr>
          <w:rFonts w:ascii="Arial" w:eastAsia="Arial" w:hAnsi="Arial" w:cs="Arial"/>
          <w:b/>
        </w:rPr>
        <w:t>Starting August 1, 2021</w:t>
      </w:r>
      <w:r>
        <w:rPr>
          <w:rFonts w:ascii="Arial" w:eastAsia="Arial" w:hAnsi="Arial" w:cs="Arial"/>
        </w:rPr>
        <w:t xml:space="preserve">. </w:t>
      </w:r>
    </w:p>
    <w:p w:rsidR="008D7354" w:rsidRDefault="008D7354">
      <w:pPr>
        <w:widowControl w:val="0"/>
        <w:spacing w:after="0" w:line="237" w:lineRule="auto"/>
        <w:ind w:left="720" w:right="262"/>
        <w:rPr>
          <w:rFonts w:ascii="Arial" w:eastAsia="Arial" w:hAnsi="Arial" w:cs="Arial"/>
          <w:highlight w:val="yellow"/>
        </w:rPr>
      </w:pPr>
    </w:p>
    <w:p w:rsidR="008D7354" w:rsidRDefault="009F4799">
      <w:pPr>
        <w:spacing w:after="0" w:line="240" w:lineRule="auto"/>
        <w:rPr>
          <w:rFonts w:ascii="Arial" w:eastAsia="Arial" w:hAnsi="Arial" w:cs="Arial"/>
          <w:b/>
          <w:u w:val="single"/>
        </w:rPr>
      </w:pPr>
      <w:r>
        <w:rPr>
          <w:rFonts w:ascii="Arial" w:eastAsia="Arial" w:hAnsi="Arial" w:cs="Arial"/>
        </w:rPr>
        <w:t>13.</w:t>
      </w:r>
      <w:r>
        <w:rPr>
          <w:rFonts w:ascii="Arial" w:eastAsia="Arial" w:hAnsi="Arial" w:cs="Arial"/>
        </w:rPr>
        <w:tab/>
      </w:r>
      <w:r>
        <w:rPr>
          <w:rFonts w:ascii="Arial" w:eastAsia="Arial" w:hAnsi="Arial" w:cs="Arial"/>
          <w:u w:val="single"/>
        </w:rPr>
        <w:t>Indemnification and Insurance</w:t>
      </w:r>
    </w:p>
    <w:p w:rsidR="008D7354" w:rsidRDefault="008D7354">
      <w:pPr>
        <w:widowControl w:val="0"/>
        <w:tabs>
          <w:tab w:val="left" w:pos="719"/>
        </w:tabs>
        <w:spacing w:after="0" w:line="235" w:lineRule="auto"/>
        <w:ind w:right="-20"/>
        <w:rPr>
          <w:rFonts w:ascii="Arial" w:eastAsia="Arial" w:hAnsi="Arial" w:cs="Arial"/>
        </w:rPr>
      </w:pPr>
    </w:p>
    <w:p w:rsidR="008D7354" w:rsidRDefault="009F4799">
      <w:pPr>
        <w:widowControl w:val="0"/>
        <w:spacing w:after="0" w:line="237" w:lineRule="auto"/>
        <w:ind w:left="720" w:right="225"/>
        <w:rPr>
          <w:rFonts w:ascii="Arial" w:eastAsia="Arial" w:hAnsi="Arial" w:cs="Arial"/>
        </w:rPr>
      </w:pPr>
      <w:r>
        <w:rPr>
          <w:rFonts w:ascii="Arial" w:eastAsia="Arial" w:hAnsi="Arial" w:cs="Arial"/>
        </w:rPr>
        <w:t>The vendor selected shall indemnify and save the BWRSD harmless from liability in any manner of claims, lawsuits and damages for any type of losses, including the loss of life, due to its work or operations on BWRSD property, in carrying out and completing</w:t>
      </w:r>
      <w:r>
        <w:rPr>
          <w:rFonts w:ascii="Arial" w:eastAsia="Arial" w:hAnsi="Arial" w:cs="Arial"/>
        </w:rPr>
        <w:t xml:space="preserve"> the full scope of services under this agreement.</w:t>
      </w:r>
    </w:p>
    <w:p w:rsidR="008D7354" w:rsidRDefault="008D7354">
      <w:pPr>
        <w:widowControl w:val="0"/>
        <w:spacing w:after="12" w:line="220" w:lineRule="auto"/>
        <w:rPr>
          <w:rFonts w:ascii="Arial" w:eastAsia="Arial" w:hAnsi="Arial" w:cs="Arial"/>
        </w:rPr>
      </w:pPr>
    </w:p>
    <w:p w:rsidR="008D7354" w:rsidRDefault="009F4799">
      <w:pPr>
        <w:widowControl w:val="0"/>
        <w:spacing w:after="0" w:line="240" w:lineRule="auto"/>
        <w:ind w:left="720" w:right="704"/>
        <w:rPr>
          <w:rFonts w:ascii="Arial" w:eastAsia="Arial" w:hAnsi="Arial" w:cs="Arial"/>
        </w:rPr>
      </w:pPr>
      <w:r>
        <w:rPr>
          <w:rFonts w:ascii="Arial" w:eastAsia="Arial" w:hAnsi="Arial" w:cs="Arial"/>
        </w:rPr>
        <w:t>The vendor shall meet the insurance and indemnification requirements as prescribed in the Insurance Appendix A Insurance- Exhibit Professional Contracts.</w:t>
      </w:r>
    </w:p>
    <w:p w:rsidR="008D7354" w:rsidRDefault="008D7354">
      <w:pPr>
        <w:widowControl w:val="0"/>
        <w:spacing w:after="0" w:line="240" w:lineRule="auto"/>
        <w:ind w:right="704"/>
        <w:rPr>
          <w:rFonts w:ascii="Arial" w:eastAsia="Arial" w:hAnsi="Arial" w:cs="Arial"/>
        </w:rPr>
      </w:pPr>
    </w:p>
    <w:p w:rsidR="008D7354" w:rsidRDefault="009F4799">
      <w:pPr>
        <w:widowControl w:val="0"/>
        <w:spacing w:after="0" w:line="240" w:lineRule="auto"/>
        <w:ind w:right="704"/>
        <w:rPr>
          <w:rFonts w:ascii="Arial" w:eastAsia="Arial" w:hAnsi="Arial" w:cs="Arial"/>
          <w:u w:val="single"/>
        </w:rPr>
      </w:pPr>
      <w:r>
        <w:rPr>
          <w:rFonts w:ascii="Arial" w:eastAsia="Arial" w:hAnsi="Arial" w:cs="Arial"/>
        </w:rPr>
        <w:t>14.</w:t>
      </w:r>
      <w:r>
        <w:rPr>
          <w:rFonts w:ascii="Arial" w:eastAsia="Arial" w:hAnsi="Arial" w:cs="Arial"/>
        </w:rPr>
        <w:tab/>
      </w:r>
      <w:r>
        <w:rPr>
          <w:rFonts w:ascii="Arial" w:eastAsia="Arial" w:hAnsi="Arial" w:cs="Arial"/>
          <w:u w:val="single"/>
        </w:rPr>
        <w:t>Collusion</w:t>
      </w:r>
    </w:p>
    <w:p w:rsidR="008D7354" w:rsidRDefault="008D7354">
      <w:pPr>
        <w:widowControl w:val="0"/>
        <w:spacing w:after="0" w:line="240" w:lineRule="auto"/>
        <w:ind w:right="704"/>
        <w:rPr>
          <w:rFonts w:ascii="Arial" w:eastAsia="Arial" w:hAnsi="Arial" w:cs="Arial"/>
          <w:u w:val="single"/>
        </w:rPr>
      </w:pPr>
    </w:p>
    <w:p w:rsidR="008D7354" w:rsidRDefault="009F4799">
      <w:pPr>
        <w:widowControl w:val="0"/>
        <w:spacing w:after="0" w:line="240" w:lineRule="auto"/>
        <w:ind w:left="720" w:right="704"/>
        <w:rPr>
          <w:rFonts w:ascii="Arial" w:eastAsia="Arial" w:hAnsi="Arial" w:cs="Arial"/>
        </w:rPr>
      </w:pPr>
      <w:r>
        <w:rPr>
          <w:rFonts w:ascii="Arial" w:eastAsia="Arial" w:hAnsi="Arial" w:cs="Arial"/>
        </w:rPr>
        <w:t>Any act or acts of misrepresentation of collusion shall be a basis for disqualification of any proposal or proposals submitted by such persons guilty of said misrepresentation or collusion. In the event that the BWRSD enters into a contract with any propos</w:t>
      </w:r>
      <w:r>
        <w:rPr>
          <w:rFonts w:ascii="Arial" w:eastAsia="Arial" w:hAnsi="Arial" w:cs="Arial"/>
        </w:rPr>
        <w:t>er who is guilty of misrepresentation or collusion and such conduct is discovered after the execution of said contract, the BWRSD may cancel said contract without incurring liability, penalty, or damages.</w:t>
      </w:r>
    </w:p>
    <w:p w:rsidR="008D7354" w:rsidRDefault="008D7354">
      <w:pPr>
        <w:widowControl w:val="0"/>
        <w:tabs>
          <w:tab w:val="left" w:pos="719"/>
        </w:tabs>
        <w:spacing w:after="0" w:line="235" w:lineRule="auto"/>
        <w:ind w:right="-20"/>
        <w:rPr>
          <w:rFonts w:ascii="Arial" w:eastAsia="Arial" w:hAnsi="Arial" w:cs="Arial"/>
          <w:b/>
          <w:u w:val="single"/>
        </w:rPr>
      </w:pPr>
    </w:p>
    <w:p w:rsidR="008D7354" w:rsidRDefault="008D7354">
      <w:pPr>
        <w:widowControl w:val="0"/>
        <w:spacing w:after="0" w:line="240" w:lineRule="auto"/>
        <w:ind w:left="719" w:right="5450"/>
        <w:rPr>
          <w:rFonts w:ascii="Arial" w:eastAsia="Arial" w:hAnsi="Arial" w:cs="Arial"/>
        </w:rPr>
      </w:pPr>
    </w:p>
    <w:p w:rsidR="008D7354" w:rsidRDefault="008D7354">
      <w:pPr>
        <w:spacing w:after="0" w:line="240" w:lineRule="auto"/>
        <w:rPr>
          <w:rFonts w:ascii="Arial" w:eastAsia="Arial" w:hAnsi="Arial" w:cs="Arial"/>
        </w:rPr>
      </w:pPr>
    </w:p>
    <w:p w:rsidR="008D7354" w:rsidRDefault="008D7354">
      <w:pPr>
        <w:spacing w:after="0" w:line="240" w:lineRule="auto"/>
        <w:jc w:val="both"/>
        <w:rPr>
          <w:rFonts w:ascii="Times New Roman" w:eastAsia="Times New Roman" w:hAnsi="Times New Roman" w:cs="Times New Roman"/>
          <w:sz w:val="24"/>
          <w:szCs w:val="24"/>
        </w:rPr>
      </w:pPr>
    </w:p>
    <w:p w:rsidR="008D7354" w:rsidRDefault="008D7354">
      <w:pPr>
        <w:spacing w:after="0" w:line="240" w:lineRule="auto"/>
        <w:jc w:val="both"/>
        <w:rPr>
          <w:rFonts w:ascii="Times New Roman" w:eastAsia="Times New Roman" w:hAnsi="Times New Roman" w:cs="Times New Roman"/>
          <w:sz w:val="24"/>
          <w:szCs w:val="24"/>
        </w:rPr>
      </w:pPr>
    </w:p>
    <w:p w:rsidR="008D7354" w:rsidRDefault="009F4799">
      <w:pPr>
        <w:spacing w:after="0" w:line="240" w:lineRule="auto"/>
        <w:jc w:val="both"/>
        <w:rPr>
          <w:rFonts w:ascii="Times New Roman" w:eastAsia="Times New Roman" w:hAnsi="Times New Roman" w:cs="Times New Roman"/>
          <w:sz w:val="24"/>
          <w:szCs w:val="24"/>
        </w:rPr>
      </w:pPr>
      <w:r>
        <w:br w:type="page"/>
      </w:r>
    </w:p>
    <w:p w:rsidR="008D7354" w:rsidRDefault="009F4799">
      <w:pPr>
        <w:spacing w:after="0" w:line="240" w:lineRule="auto"/>
        <w:jc w:val="center"/>
        <w:rPr>
          <w:rFonts w:ascii="Times New Roman" w:eastAsia="Times New Roman" w:hAnsi="Times New Roman" w:cs="Times New Roman"/>
          <w:sz w:val="24"/>
          <w:szCs w:val="24"/>
        </w:rPr>
      </w:pPr>
      <w:r>
        <w:rPr>
          <w:rFonts w:ascii="Arial" w:eastAsia="Arial" w:hAnsi="Arial" w:cs="Arial"/>
          <w:b/>
        </w:rPr>
        <w:lastRenderedPageBreak/>
        <w:t>SPECIFICATIONS</w:t>
      </w:r>
    </w:p>
    <w:p w:rsidR="008D7354" w:rsidRDefault="009F4799">
      <w:pPr>
        <w:spacing w:after="0" w:line="240" w:lineRule="auto"/>
        <w:jc w:val="center"/>
        <w:rPr>
          <w:rFonts w:ascii="Arial" w:eastAsia="Arial" w:hAnsi="Arial" w:cs="Arial"/>
          <w:b/>
        </w:rPr>
      </w:pPr>
      <w:r>
        <w:rPr>
          <w:rFonts w:ascii="Arial" w:eastAsia="Arial" w:hAnsi="Arial" w:cs="Arial"/>
          <w:b/>
        </w:rPr>
        <w:t>Bristol Warren Regional School District</w:t>
      </w:r>
    </w:p>
    <w:p w:rsidR="008D7354" w:rsidRDefault="008D7354">
      <w:pPr>
        <w:spacing w:after="0" w:line="240" w:lineRule="auto"/>
        <w:jc w:val="center"/>
        <w:rPr>
          <w:rFonts w:ascii="Arial" w:eastAsia="Arial" w:hAnsi="Arial" w:cs="Arial"/>
          <w:b/>
        </w:rPr>
      </w:pPr>
    </w:p>
    <w:p w:rsidR="008D7354" w:rsidRDefault="009F4799">
      <w:pPr>
        <w:spacing w:after="0" w:line="240" w:lineRule="auto"/>
        <w:jc w:val="center"/>
        <w:rPr>
          <w:rFonts w:ascii="Arial" w:eastAsia="Arial" w:hAnsi="Arial" w:cs="Arial"/>
          <w:b/>
        </w:rPr>
      </w:pPr>
      <w:r>
        <w:rPr>
          <w:rFonts w:ascii="Arial" w:eastAsia="Arial" w:hAnsi="Arial" w:cs="Arial"/>
          <w:b/>
        </w:rPr>
        <w:t>SPRINKLER SYSTEM, FIRE EXTINGUISHERS, FIRE ALARM, KITCHEN HOOD SUPPRESSION SYSTEM, EMERGENCY REPAIR SERVICE CONTRACT:</w:t>
      </w:r>
    </w:p>
    <w:p w:rsidR="008D7354" w:rsidRDefault="008D7354">
      <w:pPr>
        <w:spacing w:after="0" w:line="240" w:lineRule="auto"/>
        <w:rPr>
          <w:rFonts w:ascii="Times New Roman" w:eastAsia="Times New Roman" w:hAnsi="Times New Roman" w:cs="Times New Roman"/>
          <w:sz w:val="24"/>
          <w:szCs w:val="24"/>
        </w:rPr>
      </w:pPr>
    </w:p>
    <w:p w:rsidR="008D7354" w:rsidRDefault="009F4799">
      <w:pPr>
        <w:spacing w:after="0" w:line="240" w:lineRule="auto"/>
        <w:rPr>
          <w:rFonts w:ascii="Arial" w:eastAsia="Arial" w:hAnsi="Arial" w:cs="Arial"/>
          <w:b/>
          <w:u w:val="single"/>
        </w:rPr>
      </w:pPr>
      <w:r>
        <w:rPr>
          <w:rFonts w:ascii="Arial" w:eastAsia="Arial" w:hAnsi="Arial" w:cs="Arial"/>
          <w:b/>
          <w:u w:val="single"/>
        </w:rPr>
        <w:t>INTENT</w:t>
      </w:r>
    </w:p>
    <w:p w:rsidR="008D7354" w:rsidRDefault="008D7354">
      <w:pPr>
        <w:spacing w:after="0" w:line="240" w:lineRule="auto"/>
        <w:rPr>
          <w:rFonts w:ascii="Arial" w:eastAsia="Arial" w:hAnsi="Arial" w:cs="Arial"/>
          <w:b/>
          <w:u w:val="single"/>
        </w:rPr>
      </w:pPr>
    </w:p>
    <w:p w:rsidR="008D7354" w:rsidRDefault="009F4799">
      <w:pPr>
        <w:spacing w:after="260"/>
        <w:ind w:right="60"/>
        <w:jc w:val="both"/>
        <w:rPr>
          <w:rFonts w:ascii="Arial" w:eastAsia="Arial" w:hAnsi="Arial" w:cs="Arial"/>
        </w:rPr>
      </w:pPr>
      <w:r>
        <w:rPr>
          <w:rFonts w:ascii="Arial" w:eastAsia="Arial" w:hAnsi="Arial" w:cs="Arial"/>
        </w:rPr>
        <w:t xml:space="preserve">The following request is for a three year service contract, from </w:t>
      </w:r>
      <w:r>
        <w:rPr>
          <w:rFonts w:ascii="Arial" w:eastAsia="Arial" w:hAnsi="Arial" w:cs="Arial"/>
          <w:b/>
        </w:rPr>
        <w:t xml:space="preserve">August 1, 2021 through </w:t>
      </w:r>
      <w:r>
        <w:rPr>
          <w:rFonts w:ascii="Arial" w:eastAsia="Arial" w:hAnsi="Arial" w:cs="Arial"/>
          <w:b/>
        </w:rPr>
        <w:t>June 30, 2024</w:t>
      </w:r>
      <w:r>
        <w:rPr>
          <w:rFonts w:ascii="Arial" w:eastAsia="Arial" w:hAnsi="Arial" w:cs="Arial"/>
        </w:rPr>
        <w:t>.</w:t>
      </w:r>
    </w:p>
    <w:p w:rsidR="008D7354" w:rsidRDefault="009F4799">
      <w:pPr>
        <w:spacing w:after="260" w:line="280" w:lineRule="auto"/>
        <w:ind w:left="40" w:firstLine="20"/>
        <w:rPr>
          <w:rFonts w:ascii="Arial" w:eastAsia="Arial" w:hAnsi="Arial" w:cs="Arial"/>
        </w:rPr>
      </w:pPr>
      <w:r>
        <w:rPr>
          <w:rFonts w:ascii="Arial" w:eastAsia="Arial" w:hAnsi="Arial" w:cs="Arial"/>
        </w:rPr>
        <w:t>The Bristol Warren Regional School District (henceforth “the District") is seeking bids for required State inspections on Sprinkler System, Fire Alarm Systems, Kitchen Hood Suppression Systems and Emergency Repair Services.</w:t>
      </w:r>
    </w:p>
    <w:p w:rsidR="008D7354" w:rsidRDefault="009F4799">
      <w:pPr>
        <w:spacing w:after="260" w:line="280" w:lineRule="auto"/>
        <w:ind w:left="40" w:firstLine="20"/>
        <w:rPr>
          <w:rFonts w:ascii="Arial" w:eastAsia="Arial" w:hAnsi="Arial" w:cs="Arial"/>
        </w:rPr>
      </w:pPr>
      <w:r>
        <w:rPr>
          <w:rFonts w:ascii="Arial" w:eastAsia="Arial" w:hAnsi="Arial" w:cs="Arial"/>
        </w:rPr>
        <w:t>The District enco</w:t>
      </w:r>
      <w:r>
        <w:rPr>
          <w:rFonts w:ascii="Arial" w:eastAsia="Arial" w:hAnsi="Arial" w:cs="Arial"/>
        </w:rPr>
        <w:t>urages all vendors to review site conditions, existing operations, and expects vendors to provide a transition plan to ensure services continue without interruption.</w:t>
      </w:r>
    </w:p>
    <w:p w:rsidR="008D7354" w:rsidRDefault="009F4799">
      <w:pPr>
        <w:spacing w:after="300"/>
        <w:ind w:left="80" w:right="260"/>
        <w:rPr>
          <w:rFonts w:ascii="Arial" w:eastAsia="Arial" w:hAnsi="Arial" w:cs="Arial"/>
        </w:rPr>
      </w:pPr>
      <w:r>
        <w:rPr>
          <w:rFonts w:ascii="Arial" w:eastAsia="Arial" w:hAnsi="Arial" w:cs="Arial"/>
        </w:rPr>
        <w:t>The successful bidder must meet the following objectives:</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The following request is for</w:t>
      </w:r>
      <w:r>
        <w:rPr>
          <w:rFonts w:ascii="Arial" w:eastAsia="Arial" w:hAnsi="Arial" w:cs="Arial"/>
        </w:rPr>
        <w:t xml:space="preserve"> a three year service contract for Inspection and Testing Services for Sprinkler Systems, Fire Extinguishers, Fire Alarms, Kitchen Suppression Systems and Emergency Repairs.</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It is highly recommended that all vendors review and assess all fire panel sys</w:t>
      </w:r>
      <w:r>
        <w:rPr>
          <w:rFonts w:ascii="Arial" w:eastAsia="Arial" w:hAnsi="Arial" w:cs="Arial"/>
        </w:rPr>
        <w:t>tems throughout the School Department before bidding this contract.  Vendors must have the capability to service all types of fire alarm panel systems.</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Arial" w:eastAsia="Arial" w:hAnsi="Arial" w:cs="Arial"/>
        </w:rPr>
        <w:t>All Contractors bidding this RFP shall be licensed in the state of R.I. for all trades inc</w:t>
      </w:r>
      <w:r>
        <w:rPr>
          <w:rFonts w:ascii="Arial" w:eastAsia="Arial" w:hAnsi="Arial" w:cs="Arial"/>
        </w:rPr>
        <w:t xml:space="preserve">luded in this RFP, and will not be allowed to sub-contract any of the services required, unless said successful contractor incurs all cost. </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Copies of licenses, insurance must be submitted with bid offer.</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Vendor employees must successfully complete Federal and RI State BCI check</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 xml:space="preserve">Contractor must submit a bid bond and performance bond. </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Contractor must conform to RI Prevailing Wage Requirements, set forth in RIDLT Municipal Contract Addendum, Prevaili</w:t>
      </w:r>
      <w:r>
        <w:rPr>
          <w:rFonts w:ascii="Arial" w:eastAsia="Arial" w:hAnsi="Arial" w:cs="Arial"/>
        </w:rPr>
        <w:t xml:space="preserve">ng Wage Requirements (RIGL 3713-1 Et Seq). </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Rhode Island Certified Weekly Payroll Form must include copies of the trade-licensed employee assigned to the licenses scope of work.</w:t>
      </w:r>
    </w:p>
    <w:p w:rsidR="008D7354" w:rsidRDefault="009F4799">
      <w:pPr>
        <w:spacing w:before="240" w:after="240"/>
        <w:ind w:left="700"/>
        <w:rPr>
          <w:rFonts w:ascii="Arial" w:eastAsia="Arial" w:hAnsi="Arial" w:cs="Arial"/>
          <w:color w:val="0000FF"/>
        </w:rPr>
      </w:pPr>
      <w:r>
        <w:rPr>
          <w:rFonts w:ascii="Arial" w:eastAsia="Arial" w:hAnsi="Arial" w:cs="Arial"/>
        </w:rPr>
        <w:t xml:space="preserve"> • Tutorial website: </w:t>
      </w:r>
      <w:r>
        <w:rPr>
          <w:rFonts w:ascii="Arial" w:eastAsia="Arial" w:hAnsi="Arial" w:cs="Arial"/>
          <w:color w:val="0000FF"/>
        </w:rPr>
        <w:t>http://www.dlt.ri.gov/pw/pwFormsPubs.htm</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 xml:space="preserve">Bidders </w:t>
      </w:r>
      <w:r>
        <w:rPr>
          <w:rFonts w:ascii="Arial" w:eastAsia="Arial" w:hAnsi="Arial" w:cs="Arial"/>
        </w:rPr>
        <w:t>must conform to NFPA 70E compliant, Standard for Electrical Safety in the workplace.</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Bidders must conform to OSHA 300 compliant, to include worker comp mod ratio</w:t>
      </w:r>
    </w:p>
    <w:p w:rsidR="008D7354" w:rsidRDefault="009F4799">
      <w:pPr>
        <w:spacing w:before="240" w:after="240"/>
        <w:ind w:left="700"/>
        <w:rPr>
          <w:rFonts w:ascii="Arial" w:eastAsia="Arial" w:hAnsi="Arial" w:cs="Arial"/>
        </w:rPr>
      </w:pPr>
      <w:r>
        <w:rPr>
          <w:rFonts w:ascii="Arial" w:eastAsia="Arial" w:hAnsi="Arial" w:cs="Arial"/>
        </w:rPr>
        <w:lastRenderedPageBreak/>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All service requests, scheduling, communications and invoicing are to be processed thr</w:t>
      </w:r>
      <w:r>
        <w:rPr>
          <w:rFonts w:ascii="Arial" w:eastAsia="Arial" w:hAnsi="Arial" w:cs="Arial"/>
        </w:rPr>
        <w:t>ough the Director of Facilities office at 401-253-4000 x5151.</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Annual inspections to be completed during summer recess in July / August</w:t>
      </w:r>
    </w:p>
    <w:p w:rsidR="008D7354" w:rsidRDefault="009F4799">
      <w:pPr>
        <w:spacing w:before="240" w:after="240"/>
        <w:ind w:left="700"/>
        <w:rPr>
          <w:rFonts w:ascii="Arial" w:eastAsia="Arial" w:hAnsi="Arial" w:cs="Arial"/>
        </w:rPr>
      </w:pPr>
      <w:r>
        <w:rPr>
          <w:rFonts w:ascii="Arial" w:eastAsia="Arial" w:hAnsi="Arial" w:cs="Arial"/>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Arial" w:eastAsia="Arial" w:hAnsi="Arial" w:cs="Arial"/>
        </w:rPr>
        <w:t xml:space="preserve">Quarterly inspections are to be completed and scheduled during school recess breaks.  </w:t>
      </w:r>
    </w:p>
    <w:p w:rsidR="008D7354" w:rsidRDefault="009F4799">
      <w:pPr>
        <w:spacing w:after="0" w:line="240" w:lineRule="auto"/>
        <w:rPr>
          <w:rFonts w:ascii="Arial" w:eastAsia="Arial" w:hAnsi="Arial" w:cs="Arial"/>
          <w:b/>
          <w:u w:val="single"/>
        </w:rPr>
      </w:pPr>
      <w:r>
        <w:rPr>
          <w:rFonts w:ascii="Arial" w:eastAsia="Arial" w:hAnsi="Arial" w:cs="Arial"/>
          <w:b/>
          <w:u w:val="single"/>
        </w:rPr>
        <w:t>LOCATIONS</w:t>
      </w:r>
    </w:p>
    <w:p w:rsidR="008D7354" w:rsidRDefault="008D7354">
      <w:pPr>
        <w:spacing w:after="0" w:line="240" w:lineRule="auto"/>
        <w:rPr>
          <w:rFonts w:ascii="Arial" w:eastAsia="Arial" w:hAnsi="Arial" w:cs="Arial"/>
          <w:b/>
          <w:u w:val="single"/>
        </w:rPr>
      </w:pPr>
    </w:p>
    <w:p w:rsidR="008D7354" w:rsidRDefault="009F4799">
      <w:pPr>
        <w:spacing w:after="260"/>
        <w:ind w:left="20"/>
        <w:jc w:val="both"/>
        <w:rPr>
          <w:rFonts w:ascii="Arial" w:eastAsia="Arial" w:hAnsi="Arial" w:cs="Arial"/>
        </w:rPr>
      </w:pPr>
      <w:r>
        <w:rPr>
          <w:rFonts w:ascii="Arial" w:eastAsia="Arial" w:hAnsi="Arial" w:cs="Arial"/>
        </w:rPr>
        <w:t>The District ha</w:t>
      </w:r>
      <w:r>
        <w:rPr>
          <w:rFonts w:ascii="Arial" w:eastAsia="Arial" w:hAnsi="Arial" w:cs="Arial"/>
        </w:rPr>
        <w:t>s 6 campuses:</w:t>
      </w:r>
    </w:p>
    <w:p w:rsidR="008D7354" w:rsidRDefault="009F4799">
      <w:pPr>
        <w:numPr>
          <w:ilvl w:val="0"/>
          <w:numId w:val="3"/>
        </w:numPr>
        <w:spacing w:after="0"/>
        <w:jc w:val="both"/>
        <w:rPr>
          <w:rFonts w:ascii="Arial" w:eastAsia="Arial" w:hAnsi="Arial" w:cs="Arial"/>
        </w:rPr>
      </w:pPr>
      <w:r>
        <w:rPr>
          <w:rFonts w:ascii="Arial" w:eastAsia="Arial" w:hAnsi="Arial" w:cs="Arial"/>
        </w:rPr>
        <w:t>Mt. Hope High School, 199 Chestnut Street, Bristol</w:t>
      </w:r>
    </w:p>
    <w:p w:rsidR="008D7354" w:rsidRDefault="009F4799">
      <w:pPr>
        <w:numPr>
          <w:ilvl w:val="0"/>
          <w:numId w:val="3"/>
        </w:numPr>
        <w:spacing w:after="0"/>
        <w:jc w:val="both"/>
        <w:rPr>
          <w:rFonts w:ascii="Arial" w:eastAsia="Arial" w:hAnsi="Arial" w:cs="Arial"/>
        </w:rPr>
      </w:pPr>
      <w:r>
        <w:rPr>
          <w:rFonts w:ascii="Arial" w:eastAsia="Arial" w:hAnsi="Arial" w:cs="Arial"/>
        </w:rPr>
        <w:t>Kickemuit Middle School, 525 Child Street, Warren</w:t>
      </w:r>
    </w:p>
    <w:p w:rsidR="008D7354" w:rsidRDefault="009F4799">
      <w:pPr>
        <w:numPr>
          <w:ilvl w:val="0"/>
          <w:numId w:val="3"/>
        </w:numPr>
        <w:spacing w:after="0"/>
        <w:jc w:val="both"/>
        <w:rPr>
          <w:rFonts w:ascii="Arial" w:eastAsia="Arial" w:hAnsi="Arial" w:cs="Arial"/>
        </w:rPr>
      </w:pPr>
      <w:r>
        <w:rPr>
          <w:rFonts w:ascii="Arial" w:eastAsia="Arial" w:hAnsi="Arial" w:cs="Arial"/>
        </w:rPr>
        <w:t>Colt Andrews Elementary School, 570 Hope Street, Bristol</w:t>
      </w:r>
    </w:p>
    <w:p w:rsidR="008D7354" w:rsidRDefault="009F4799">
      <w:pPr>
        <w:numPr>
          <w:ilvl w:val="0"/>
          <w:numId w:val="3"/>
        </w:numPr>
        <w:spacing w:after="0"/>
        <w:jc w:val="both"/>
        <w:rPr>
          <w:rFonts w:ascii="Arial" w:eastAsia="Arial" w:hAnsi="Arial" w:cs="Arial"/>
        </w:rPr>
      </w:pPr>
      <w:r>
        <w:rPr>
          <w:rFonts w:ascii="Arial" w:eastAsia="Arial" w:hAnsi="Arial" w:cs="Arial"/>
        </w:rPr>
        <w:t>Guiteras Elementary School, 35 Washington Street, Bristol</w:t>
      </w:r>
    </w:p>
    <w:p w:rsidR="008D7354" w:rsidRDefault="009F4799">
      <w:pPr>
        <w:numPr>
          <w:ilvl w:val="0"/>
          <w:numId w:val="3"/>
        </w:numPr>
        <w:spacing w:after="0"/>
        <w:jc w:val="both"/>
        <w:rPr>
          <w:rFonts w:ascii="Arial" w:eastAsia="Arial" w:hAnsi="Arial" w:cs="Arial"/>
        </w:rPr>
      </w:pPr>
      <w:r>
        <w:rPr>
          <w:rFonts w:ascii="Arial" w:eastAsia="Arial" w:hAnsi="Arial" w:cs="Arial"/>
        </w:rPr>
        <w:t>Hugh Cole Elementary Schoo</w:t>
      </w:r>
      <w:r>
        <w:rPr>
          <w:rFonts w:ascii="Arial" w:eastAsia="Arial" w:hAnsi="Arial" w:cs="Arial"/>
        </w:rPr>
        <w:t>l, 50 Asylum Road, Warren</w:t>
      </w:r>
    </w:p>
    <w:p w:rsidR="008D7354" w:rsidRDefault="009F4799">
      <w:pPr>
        <w:numPr>
          <w:ilvl w:val="0"/>
          <w:numId w:val="3"/>
        </w:numPr>
        <w:spacing w:after="0"/>
        <w:jc w:val="both"/>
        <w:rPr>
          <w:rFonts w:ascii="Arial" w:eastAsia="Arial" w:hAnsi="Arial" w:cs="Arial"/>
        </w:rPr>
      </w:pPr>
      <w:r>
        <w:rPr>
          <w:rFonts w:ascii="Arial" w:eastAsia="Arial" w:hAnsi="Arial" w:cs="Arial"/>
        </w:rPr>
        <w:t>Rockwell Elementary School, 1225 Hope Street, Bristol</w:t>
      </w:r>
    </w:p>
    <w:p w:rsidR="008D7354" w:rsidRDefault="008D7354">
      <w:pPr>
        <w:spacing w:after="0"/>
        <w:ind w:left="720"/>
        <w:jc w:val="both"/>
        <w:rPr>
          <w:rFonts w:ascii="Arial" w:eastAsia="Arial" w:hAnsi="Arial" w:cs="Arial"/>
        </w:rPr>
      </w:pPr>
    </w:p>
    <w:p w:rsidR="008D7354" w:rsidRDefault="009F4799">
      <w:pPr>
        <w:spacing w:after="0" w:line="240" w:lineRule="auto"/>
        <w:rPr>
          <w:rFonts w:ascii="Arial" w:eastAsia="Arial" w:hAnsi="Arial" w:cs="Arial"/>
          <w:b/>
          <w:u w:val="single"/>
        </w:rPr>
      </w:pPr>
      <w:r>
        <w:rPr>
          <w:rFonts w:ascii="Arial" w:eastAsia="Arial" w:hAnsi="Arial" w:cs="Arial"/>
          <w:b/>
          <w:u w:val="single"/>
        </w:rPr>
        <w:t>SCOPE OF WORK</w:t>
      </w:r>
    </w:p>
    <w:p w:rsidR="008D7354" w:rsidRDefault="008D7354">
      <w:pPr>
        <w:spacing w:after="0" w:line="240" w:lineRule="auto"/>
        <w:rPr>
          <w:rFonts w:ascii="Arial" w:eastAsia="Arial" w:hAnsi="Arial" w:cs="Arial"/>
          <w:b/>
          <w:u w:val="single"/>
        </w:rPr>
      </w:pPr>
    </w:p>
    <w:p w:rsidR="008D7354" w:rsidRDefault="009F4799">
      <w:pPr>
        <w:spacing w:after="300"/>
        <w:ind w:left="180" w:firstLine="540"/>
        <w:jc w:val="both"/>
        <w:rPr>
          <w:rFonts w:ascii="Arial" w:eastAsia="Arial" w:hAnsi="Arial" w:cs="Arial"/>
          <w:b/>
          <w:u w:val="single"/>
        </w:rPr>
      </w:pPr>
      <w:r>
        <w:rPr>
          <w:rFonts w:ascii="Arial" w:eastAsia="Arial" w:hAnsi="Arial" w:cs="Arial"/>
          <w:b/>
          <w:u w:val="single"/>
        </w:rPr>
        <w:t>A) Contractor will be responsible for:</w:t>
      </w:r>
    </w:p>
    <w:p w:rsidR="008D7354" w:rsidRDefault="009F4799">
      <w:pPr>
        <w:spacing w:before="240" w:after="240"/>
        <w:jc w:val="both"/>
        <w:rPr>
          <w:rFonts w:ascii="Arial" w:eastAsia="Arial" w:hAnsi="Arial" w:cs="Arial"/>
        </w:rPr>
      </w:pPr>
      <w:r>
        <w:rPr>
          <w:rFonts w:ascii="Arial" w:eastAsia="Arial" w:hAnsi="Arial" w:cs="Arial"/>
        </w:rPr>
        <w:t>The contractor shall perform quarterly testing in accordance with R.I. Uniform Fire Code, and NFPA 25 report of inspection, test results, services performed, and recommended improvements shall be completed on a Report Form acceptable to the District’s Dire</w:t>
      </w:r>
      <w:r>
        <w:rPr>
          <w:rFonts w:ascii="Arial" w:eastAsia="Arial" w:hAnsi="Arial" w:cs="Arial"/>
        </w:rPr>
        <w:t>ctor of Facilities. Reports and recommendations by Contractor are intended to assist the District in reducing the possibility of loss to life and property by indicating hazards and lack of protection, which need prompt consideration to prevent such loss to</w:t>
      </w:r>
      <w:r>
        <w:rPr>
          <w:rFonts w:ascii="Arial" w:eastAsia="Arial" w:hAnsi="Arial" w:cs="Arial"/>
        </w:rPr>
        <w:t xml:space="preserve"> property  </w:t>
      </w:r>
    </w:p>
    <w:p w:rsidR="008D7354" w:rsidRDefault="009F4799">
      <w:pPr>
        <w:spacing w:before="240" w:after="240"/>
        <w:ind w:left="100"/>
        <w:jc w:val="both"/>
        <w:rPr>
          <w:rFonts w:ascii="Arial" w:eastAsia="Arial" w:hAnsi="Arial" w:cs="Arial"/>
          <w:b/>
        </w:rPr>
      </w:pPr>
      <w:r>
        <w:rPr>
          <w:rFonts w:ascii="Arial" w:eastAsia="Arial" w:hAnsi="Arial" w:cs="Arial"/>
        </w:rPr>
        <w:t>The Contractor shall be responsible for inspections and service, be staffed, equipped and organized to furnish emergency maintenance service, at extra charge, i.e. sprinkler pipe burst and sprinkler heads burst due to freezing, and/or vandalism</w:t>
      </w:r>
      <w:r>
        <w:rPr>
          <w:rFonts w:ascii="Arial" w:eastAsia="Arial" w:hAnsi="Arial" w:cs="Arial"/>
        </w:rPr>
        <w:t>, upon request at any property for which the Contractor is furnishing inspection services under this contract; however; no extra work will be added without prior approval of Supervisor. Invoices shall include all labor and material. Schools are to be invoi</w:t>
      </w:r>
      <w:r>
        <w:rPr>
          <w:rFonts w:ascii="Arial" w:eastAsia="Arial" w:hAnsi="Arial" w:cs="Arial"/>
        </w:rPr>
        <w:t>ced separately</w:t>
      </w:r>
      <w:r>
        <w:rPr>
          <w:rFonts w:ascii="Arial" w:eastAsia="Arial" w:hAnsi="Arial" w:cs="Arial"/>
          <w:b/>
        </w:rPr>
        <w:t xml:space="preserve"> </w:t>
      </w:r>
    </w:p>
    <w:p w:rsidR="008D7354" w:rsidRDefault="009F4799">
      <w:pPr>
        <w:spacing w:before="240" w:after="240"/>
        <w:ind w:firstLine="720"/>
        <w:jc w:val="both"/>
        <w:rPr>
          <w:rFonts w:ascii="Arial" w:eastAsia="Arial" w:hAnsi="Arial" w:cs="Arial"/>
          <w:b/>
        </w:rPr>
      </w:pPr>
      <w:r>
        <w:rPr>
          <w:rFonts w:ascii="Arial" w:eastAsia="Arial" w:hAnsi="Arial" w:cs="Arial"/>
          <w:b/>
          <w:u w:val="single"/>
        </w:rPr>
        <w:t>B) Fire Extinguishers and Fire Hoses</w:t>
      </w:r>
    </w:p>
    <w:p w:rsidR="008D7354" w:rsidRDefault="009F4799">
      <w:pPr>
        <w:spacing w:before="240" w:after="240"/>
        <w:jc w:val="both"/>
        <w:rPr>
          <w:rFonts w:ascii="Arial" w:eastAsia="Arial" w:hAnsi="Arial" w:cs="Arial"/>
        </w:rPr>
      </w:pPr>
      <w:r>
        <w:rPr>
          <w:rFonts w:ascii="Arial" w:eastAsia="Arial" w:hAnsi="Arial" w:cs="Arial"/>
        </w:rPr>
        <w:t xml:space="preserve">The Contractor shall complete an annual inspection of all fire extinguishers for every building; to include testing, tagging, refilling, signage where required, according to the requirements of the Fire </w:t>
      </w:r>
      <w:r>
        <w:rPr>
          <w:rFonts w:ascii="Arial" w:eastAsia="Arial" w:hAnsi="Arial" w:cs="Arial"/>
        </w:rPr>
        <w:t>Code Laws of the RI State Fire Safety Code, Bristol and Warren Fire Department, the National Board of Fire Underwriters, OSHA, and NFPA requirement 10.</w:t>
      </w:r>
    </w:p>
    <w:p w:rsidR="008D7354" w:rsidRDefault="009F4799">
      <w:pPr>
        <w:spacing w:before="240" w:after="240"/>
        <w:jc w:val="both"/>
        <w:rPr>
          <w:rFonts w:ascii="Arial" w:eastAsia="Arial" w:hAnsi="Arial" w:cs="Arial"/>
          <w:b/>
        </w:rPr>
      </w:pPr>
      <w:r>
        <w:rPr>
          <w:rFonts w:ascii="Arial" w:eastAsia="Arial" w:hAnsi="Arial" w:cs="Arial"/>
        </w:rPr>
        <w:t>The Contractor shall provide maintenance service throughout the school year on all types of extinguisher</w:t>
      </w:r>
      <w:r>
        <w:rPr>
          <w:rFonts w:ascii="Arial" w:eastAsia="Arial" w:hAnsi="Arial" w:cs="Arial"/>
        </w:rPr>
        <w:t xml:space="preserve">s: Carbon Dioxide Extinguishers. Dry Chemical Extinguishers. Pressure Water Type Repairs and parts as required, refilling of all types of extinguishers, signage where required, and any extinguishers removed from service must be replaced by an extinguisher </w:t>
      </w:r>
      <w:r>
        <w:rPr>
          <w:rFonts w:ascii="Arial" w:eastAsia="Arial" w:hAnsi="Arial" w:cs="Arial"/>
        </w:rPr>
        <w:t>having the same classification and rating the same day. All Service work shall be at extra charge, however; no extra work will be added without prior approval of Supervisor. Invoices shall include all labor and material. Schools are to be invoiced separate</w:t>
      </w:r>
      <w:r>
        <w:rPr>
          <w:rFonts w:ascii="Arial" w:eastAsia="Arial" w:hAnsi="Arial" w:cs="Arial"/>
        </w:rPr>
        <w:t>ly</w:t>
      </w:r>
      <w:r>
        <w:rPr>
          <w:rFonts w:ascii="Arial" w:eastAsia="Arial" w:hAnsi="Arial" w:cs="Arial"/>
          <w:b/>
        </w:rPr>
        <w:t>.</w:t>
      </w:r>
    </w:p>
    <w:p w:rsidR="008D7354" w:rsidRDefault="008D7354">
      <w:pPr>
        <w:spacing w:before="240" w:after="240"/>
        <w:jc w:val="both"/>
        <w:rPr>
          <w:rFonts w:ascii="Arial" w:eastAsia="Arial" w:hAnsi="Arial" w:cs="Arial"/>
        </w:rPr>
      </w:pPr>
    </w:p>
    <w:p w:rsidR="008D7354" w:rsidRDefault="009F4799">
      <w:pPr>
        <w:spacing w:before="240" w:after="240"/>
        <w:jc w:val="both"/>
        <w:rPr>
          <w:rFonts w:ascii="Arial" w:eastAsia="Arial" w:hAnsi="Arial" w:cs="Arial"/>
          <w:b/>
        </w:rPr>
      </w:pPr>
      <w:r>
        <w:rPr>
          <w:rFonts w:ascii="Arial" w:eastAsia="Arial" w:hAnsi="Arial" w:cs="Arial"/>
        </w:rPr>
        <w:lastRenderedPageBreak/>
        <w:t>The Contractor shall notify the Director of Facilities the two days before he intends to work in any District building. The Contractor shall submit a worksheet to be signed by a School Department representative. This worksheet must include the type, s</w:t>
      </w:r>
      <w:r>
        <w:rPr>
          <w:rFonts w:ascii="Arial" w:eastAsia="Arial" w:hAnsi="Arial" w:cs="Arial"/>
        </w:rPr>
        <w:t>ize, quantity and date of hydrostatic test made on each extinguisher at each location where the vendor deems necessary and a list of recommendations needed for each location.  All “old” extinguishers, or extinguishers needing replacement, must be turned ov</w:t>
      </w:r>
      <w:r>
        <w:rPr>
          <w:rFonts w:ascii="Arial" w:eastAsia="Arial" w:hAnsi="Arial" w:cs="Arial"/>
        </w:rPr>
        <w:t>er to the District’s Facilities Department. Inspections shall be performed during the school day and shall result in the minimum amount of interference with school business.  The Contractor shall immediately notify the Director of Facilities, whenever repl</w:t>
      </w:r>
      <w:r>
        <w:rPr>
          <w:rFonts w:ascii="Arial" w:eastAsia="Arial" w:hAnsi="Arial" w:cs="Arial"/>
        </w:rPr>
        <w:t>acement of parts or repair is needed on any system. The District reserves the right to contract with others for any repairs or replacement work required.  All invoices shall include labor and material.</w:t>
      </w:r>
    </w:p>
    <w:p w:rsidR="008D7354" w:rsidRDefault="009F4799">
      <w:pPr>
        <w:spacing w:after="20" w:line="247" w:lineRule="auto"/>
        <w:ind w:firstLine="720"/>
        <w:jc w:val="both"/>
        <w:rPr>
          <w:rFonts w:ascii="Arial" w:eastAsia="Arial" w:hAnsi="Arial" w:cs="Arial"/>
          <w:b/>
          <w:u w:val="single"/>
        </w:rPr>
      </w:pPr>
      <w:r>
        <w:rPr>
          <w:rFonts w:ascii="Arial" w:eastAsia="Arial" w:hAnsi="Arial" w:cs="Arial"/>
          <w:b/>
          <w:u w:val="single"/>
        </w:rPr>
        <w:t>C) Kitchen Inspections/Ansul Systems (KMS, MHHS)</w:t>
      </w:r>
    </w:p>
    <w:p w:rsidR="008D7354" w:rsidRDefault="009F4799">
      <w:pPr>
        <w:spacing w:before="240" w:after="240"/>
        <w:jc w:val="both"/>
        <w:rPr>
          <w:rFonts w:ascii="Arial" w:eastAsia="Arial" w:hAnsi="Arial" w:cs="Arial"/>
        </w:rPr>
      </w:pPr>
      <w:r>
        <w:rPr>
          <w:rFonts w:ascii="Arial" w:eastAsia="Arial" w:hAnsi="Arial" w:cs="Arial"/>
        </w:rPr>
        <w:t>The c</w:t>
      </w:r>
      <w:r>
        <w:rPr>
          <w:rFonts w:ascii="Arial" w:eastAsia="Arial" w:hAnsi="Arial" w:cs="Arial"/>
        </w:rPr>
        <w:t xml:space="preserve">ontractor shall perform Semi Annual Kitchen Inspections of the Ansul Systems. </w:t>
      </w:r>
    </w:p>
    <w:p w:rsidR="008D7354" w:rsidRDefault="009F4799">
      <w:pPr>
        <w:spacing w:before="240" w:after="240"/>
        <w:ind w:right="340"/>
        <w:jc w:val="both"/>
        <w:rPr>
          <w:rFonts w:ascii="Arial" w:eastAsia="Arial" w:hAnsi="Arial" w:cs="Arial"/>
        </w:rPr>
      </w:pPr>
      <w:r>
        <w:rPr>
          <w:rFonts w:ascii="Arial" w:eastAsia="Arial" w:hAnsi="Arial" w:cs="Arial"/>
        </w:rPr>
        <w:t xml:space="preserve">Provide a report and/or quote to the District’s Facilities Department for any necessary repairs.  All invoices shall include labor and material. </w:t>
      </w:r>
    </w:p>
    <w:p w:rsidR="008D7354" w:rsidRDefault="009F4799">
      <w:pPr>
        <w:spacing w:after="20" w:line="247" w:lineRule="auto"/>
        <w:ind w:right="2760"/>
        <w:jc w:val="both"/>
        <w:rPr>
          <w:rFonts w:ascii="Arial" w:eastAsia="Arial" w:hAnsi="Arial" w:cs="Arial"/>
          <w:u w:val="single"/>
        </w:rPr>
      </w:pPr>
      <w:r>
        <w:rPr>
          <w:rFonts w:ascii="Arial" w:eastAsia="Arial" w:hAnsi="Arial" w:cs="Arial"/>
          <w:u w:val="single"/>
        </w:rPr>
        <w:t>Kitchen Ansul System Inspection</w:t>
      </w:r>
      <w:r>
        <w:rPr>
          <w:rFonts w:ascii="Arial" w:eastAsia="Arial" w:hAnsi="Arial" w:cs="Arial"/>
          <w:u w:val="single"/>
        </w:rPr>
        <w:t xml:space="preserve"> Checklist:</w:t>
      </w:r>
    </w:p>
    <w:p w:rsidR="008D7354" w:rsidRDefault="009F4799">
      <w:pPr>
        <w:spacing w:before="240" w:after="240"/>
        <w:ind w:left="1260" w:hanging="460"/>
        <w:jc w:val="both"/>
        <w:rPr>
          <w:rFonts w:ascii="Arial" w:eastAsia="Arial" w:hAnsi="Arial" w:cs="Arial"/>
        </w:rPr>
      </w:pPr>
      <w:r>
        <w:rPr>
          <w:rFonts w:ascii="Arial" w:eastAsia="Arial" w:hAnsi="Arial" w:cs="Arial"/>
        </w:rPr>
        <w:t>1.)</w:t>
      </w:r>
      <w:r>
        <w:rPr>
          <w:rFonts w:ascii="Arial" w:eastAsia="Arial" w:hAnsi="Arial" w:cs="Arial"/>
          <w:sz w:val="14"/>
          <w:szCs w:val="14"/>
        </w:rPr>
        <w:t xml:space="preserve">       </w:t>
      </w:r>
      <w:r>
        <w:rPr>
          <w:rFonts w:ascii="Arial" w:eastAsia="Arial" w:hAnsi="Arial" w:cs="Arial"/>
        </w:rPr>
        <w:t>All appliances properly covered w/ correct nozzles</w:t>
      </w:r>
    </w:p>
    <w:p w:rsidR="008D7354" w:rsidRDefault="009F4799">
      <w:pPr>
        <w:spacing w:before="240" w:after="240"/>
        <w:ind w:left="1260" w:hanging="460"/>
        <w:jc w:val="both"/>
        <w:rPr>
          <w:rFonts w:ascii="Arial" w:eastAsia="Arial" w:hAnsi="Arial" w:cs="Arial"/>
        </w:rPr>
      </w:pPr>
      <w:r>
        <w:rPr>
          <w:rFonts w:ascii="Arial" w:eastAsia="Arial" w:hAnsi="Arial" w:cs="Arial"/>
        </w:rPr>
        <w:t>2.)</w:t>
      </w:r>
      <w:r>
        <w:rPr>
          <w:rFonts w:ascii="Arial" w:eastAsia="Arial" w:hAnsi="Arial" w:cs="Arial"/>
          <w:sz w:val="14"/>
          <w:szCs w:val="14"/>
        </w:rPr>
        <w:t xml:space="preserve">       </w:t>
      </w:r>
      <w:r>
        <w:rPr>
          <w:rFonts w:ascii="Arial" w:eastAsia="Arial" w:hAnsi="Arial" w:cs="Arial"/>
        </w:rPr>
        <w:t>Duct and plenum covered w/ correct nozzles</w:t>
      </w:r>
    </w:p>
    <w:p w:rsidR="008D7354" w:rsidRDefault="009F4799">
      <w:pPr>
        <w:spacing w:before="240" w:after="240"/>
        <w:ind w:left="1260" w:hanging="460"/>
        <w:jc w:val="both"/>
        <w:rPr>
          <w:rFonts w:ascii="Arial" w:eastAsia="Arial" w:hAnsi="Arial" w:cs="Arial"/>
        </w:rPr>
      </w:pPr>
      <w:r>
        <w:rPr>
          <w:rFonts w:ascii="Arial" w:eastAsia="Arial" w:hAnsi="Arial" w:cs="Arial"/>
        </w:rPr>
        <w:t>3.)</w:t>
      </w:r>
      <w:r>
        <w:rPr>
          <w:rFonts w:ascii="Arial" w:eastAsia="Arial" w:hAnsi="Arial" w:cs="Arial"/>
          <w:sz w:val="14"/>
          <w:szCs w:val="14"/>
        </w:rPr>
        <w:t xml:space="preserve">       </w:t>
      </w:r>
      <w:r>
        <w:rPr>
          <w:rFonts w:ascii="Arial" w:eastAsia="Arial" w:hAnsi="Arial" w:cs="Arial"/>
        </w:rPr>
        <w:t>Check positioning of all nozzles</w:t>
      </w:r>
    </w:p>
    <w:p w:rsidR="008D7354" w:rsidRDefault="009F4799">
      <w:pPr>
        <w:spacing w:before="240" w:after="240"/>
        <w:ind w:left="1260" w:hanging="460"/>
        <w:jc w:val="both"/>
        <w:rPr>
          <w:rFonts w:ascii="Arial" w:eastAsia="Arial" w:hAnsi="Arial" w:cs="Arial"/>
        </w:rPr>
      </w:pPr>
      <w:r>
        <w:rPr>
          <w:rFonts w:ascii="Arial" w:eastAsia="Arial" w:hAnsi="Arial" w:cs="Arial"/>
        </w:rPr>
        <w:t>4.)</w:t>
      </w:r>
      <w:r>
        <w:rPr>
          <w:rFonts w:ascii="Arial" w:eastAsia="Arial" w:hAnsi="Arial" w:cs="Arial"/>
          <w:sz w:val="14"/>
          <w:szCs w:val="14"/>
        </w:rPr>
        <w:t xml:space="preserve">       </w:t>
      </w:r>
      <w:r>
        <w:rPr>
          <w:rFonts w:ascii="Arial" w:eastAsia="Arial" w:hAnsi="Arial" w:cs="Arial"/>
        </w:rPr>
        <w:t>System installed in accordance w/ Mfg. UL listing</w:t>
      </w:r>
    </w:p>
    <w:p w:rsidR="008D7354" w:rsidRDefault="009F4799">
      <w:pPr>
        <w:spacing w:before="240" w:after="240"/>
        <w:ind w:left="1260" w:hanging="460"/>
        <w:jc w:val="both"/>
        <w:rPr>
          <w:rFonts w:ascii="Arial" w:eastAsia="Arial" w:hAnsi="Arial" w:cs="Arial"/>
        </w:rPr>
      </w:pPr>
      <w:r>
        <w:rPr>
          <w:rFonts w:ascii="Arial" w:eastAsia="Arial" w:hAnsi="Arial" w:cs="Arial"/>
        </w:rPr>
        <w:t>5.)</w:t>
      </w:r>
      <w:r>
        <w:rPr>
          <w:rFonts w:ascii="Arial" w:eastAsia="Arial" w:hAnsi="Arial" w:cs="Arial"/>
          <w:sz w:val="14"/>
          <w:szCs w:val="14"/>
        </w:rPr>
        <w:t xml:space="preserve">       </w:t>
      </w:r>
      <w:r>
        <w:rPr>
          <w:rFonts w:ascii="Arial" w:eastAsia="Arial" w:hAnsi="Arial" w:cs="Arial"/>
        </w:rPr>
        <w:t>Hood/duct penetra</w:t>
      </w:r>
      <w:r>
        <w:rPr>
          <w:rFonts w:ascii="Arial" w:eastAsia="Arial" w:hAnsi="Arial" w:cs="Arial"/>
        </w:rPr>
        <w:t>tions sealed w/ weld or UL device</w:t>
      </w:r>
    </w:p>
    <w:p w:rsidR="008D7354" w:rsidRDefault="009F4799">
      <w:pPr>
        <w:spacing w:before="240" w:after="240"/>
        <w:ind w:left="1260" w:hanging="460"/>
        <w:jc w:val="both"/>
        <w:rPr>
          <w:rFonts w:ascii="Arial" w:eastAsia="Arial" w:hAnsi="Arial" w:cs="Arial"/>
        </w:rPr>
      </w:pPr>
      <w:r>
        <w:rPr>
          <w:rFonts w:ascii="Arial" w:eastAsia="Arial" w:hAnsi="Arial" w:cs="Arial"/>
        </w:rPr>
        <w:t>6.)</w:t>
      </w:r>
      <w:r>
        <w:rPr>
          <w:rFonts w:ascii="Arial" w:eastAsia="Arial" w:hAnsi="Arial" w:cs="Arial"/>
          <w:sz w:val="14"/>
          <w:szCs w:val="14"/>
        </w:rPr>
        <w:t xml:space="preserve">       </w:t>
      </w:r>
      <w:r>
        <w:rPr>
          <w:rFonts w:ascii="Arial" w:eastAsia="Arial" w:hAnsi="Arial" w:cs="Arial"/>
        </w:rPr>
        <w:t>Check if seals intact, evidence of tampering</w:t>
      </w:r>
    </w:p>
    <w:p w:rsidR="008D7354" w:rsidRDefault="009F4799">
      <w:pPr>
        <w:spacing w:before="240" w:after="240"/>
        <w:ind w:left="1260" w:hanging="460"/>
        <w:jc w:val="both"/>
        <w:rPr>
          <w:rFonts w:ascii="Arial" w:eastAsia="Arial" w:hAnsi="Arial" w:cs="Arial"/>
        </w:rPr>
      </w:pPr>
      <w:r>
        <w:rPr>
          <w:rFonts w:ascii="Arial" w:eastAsia="Arial" w:hAnsi="Arial" w:cs="Arial"/>
        </w:rPr>
        <w:t>7.)</w:t>
      </w:r>
      <w:r>
        <w:rPr>
          <w:rFonts w:ascii="Arial" w:eastAsia="Arial" w:hAnsi="Arial" w:cs="Arial"/>
          <w:sz w:val="14"/>
          <w:szCs w:val="14"/>
        </w:rPr>
        <w:t xml:space="preserve">       </w:t>
      </w:r>
      <w:r>
        <w:rPr>
          <w:rFonts w:ascii="Arial" w:eastAsia="Arial" w:hAnsi="Arial" w:cs="Arial"/>
        </w:rPr>
        <w:t>If system has been discharged, report same</w:t>
      </w:r>
    </w:p>
    <w:p w:rsidR="008D7354" w:rsidRDefault="009F4799">
      <w:pPr>
        <w:spacing w:before="240" w:after="240"/>
        <w:ind w:left="1260" w:hanging="460"/>
        <w:jc w:val="both"/>
        <w:rPr>
          <w:rFonts w:ascii="Arial" w:eastAsia="Arial" w:hAnsi="Arial" w:cs="Arial"/>
        </w:rPr>
      </w:pPr>
      <w:r>
        <w:rPr>
          <w:rFonts w:ascii="Arial" w:eastAsia="Arial" w:hAnsi="Arial" w:cs="Arial"/>
        </w:rPr>
        <w:t>8.)</w:t>
      </w:r>
      <w:r>
        <w:rPr>
          <w:rFonts w:ascii="Arial" w:eastAsia="Arial" w:hAnsi="Arial" w:cs="Arial"/>
          <w:sz w:val="14"/>
          <w:szCs w:val="14"/>
        </w:rPr>
        <w:t xml:space="preserve">       </w:t>
      </w:r>
      <w:r>
        <w:rPr>
          <w:rFonts w:ascii="Arial" w:eastAsia="Arial" w:hAnsi="Arial" w:cs="Arial"/>
        </w:rPr>
        <w:t>Pressure gauge in proper range (if gauged)</w:t>
      </w:r>
    </w:p>
    <w:p w:rsidR="008D7354" w:rsidRDefault="009F4799">
      <w:pPr>
        <w:spacing w:before="240" w:after="240"/>
        <w:ind w:left="1260" w:hanging="460"/>
        <w:jc w:val="both"/>
        <w:rPr>
          <w:rFonts w:ascii="Arial" w:eastAsia="Arial" w:hAnsi="Arial" w:cs="Arial"/>
        </w:rPr>
      </w:pPr>
      <w:r>
        <w:rPr>
          <w:rFonts w:ascii="Arial" w:eastAsia="Arial" w:hAnsi="Arial" w:cs="Arial"/>
        </w:rPr>
        <w:t>9.)</w:t>
      </w:r>
      <w:r>
        <w:rPr>
          <w:rFonts w:ascii="Arial" w:eastAsia="Arial" w:hAnsi="Arial" w:cs="Arial"/>
          <w:sz w:val="14"/>
          <w:szCs w:val="14"/>
        </w:rPr>
        <w:t xml:space="preserve">       </w:t>
      </w:r>
      <w:r>
        <w:rPr>
          <w:rFonts w:ascii="Arial" w:eastAsia="Arial" w:hAnsi="Arial" w:cs="Arial"/>
        </w:rPr>
        <w:t>Check cartridge weight (replace, if needed)</w:t>
      </w:r>
    </w:p>
    <w:p w:rsidR="008D7354" w:rsidRDefault="009F4799">
      <w:pPr>
        <w:spacing w:before="240" w:after="240"/>
        <w:ind w:left="1260" w:hanging="460"/>
        <w:jc w:val="both"/>
        <w:rPr>
          <w:rFonts w:ascii="Arial" w:eastAsia="Arial" w:hAnsi="Arial" w:cs="Arial"/>
        </w:rPr>
      </w:pPr>
      <w:r>
        <w:rPr>
          <w:rFonts w:ascii="Arial" w:eastAsia="Arial" w:hAnsi="Arial" w:cs="Arial"/>
        </w:rPr>
        <w:t>10.)</w:t>
      </w:r>
      <w:r>
        <w:rPr>
          <w:rFonts w:ascii="Arial" w:eastAsia="Arial" w:hAnsi="Arial" w:cs="Arial"/>
          <w:sz w:val="14"/>
          <w:szCs w:val="14"/>
        </w:rPr>
        <w:t xml:space="preserve">   </w:t>
      </w:r>
      <w:r>
        <w:rPr>
          <w:rFonts w:ascii="Arial" w:eastAsia="Arial" w:hAnsi="Arial" w:cs="Arial"/>
        </w:rPr>
        <w:t>Hydrostatic maintenance</w:t>
      </w:r>
    </w:p>
    <w:p w:rsidR="008D7354" w:rsidRDefault="009F4799">
      <w:pPr>
        <w:spacing w:before="240" w:after="240"/>
        <w:ind w:left="1260" w:hanging="460"/>
        <w:jc w:val="both"/>
        <w:rPr>
          <w:rFonts w:ascii="Arial" w:eastAsia="Arial" w:hAnsi="Arial" w:cs="Arial"/>
        </w:rPr>
      </w:pPr>
      <w:r>
        <w:rPr>
          <w:rFonts w:ascii="Arial" w:eastAsia="Arial" w:hAnsi="Arial" w:cs="Arial"/>
        </w:rPr>
        <w:t>11.)</w:t>
      </w:r>
      <w:r>
        <w:rPr>
          <w:rFonts w:ascii="Arial" w:eastAsia="Arial" w:hAnsi="Arial" w:cs="Arial"/>
          <w:sz w:val="14"/>
          <w:szCs w:val="14"/>
        </w:rPr>
        <w:t xml:space="preserve">   </w:t>
      </w:r>
      <w:r>
        <w:rPr>
          <w:rFonts w:ascii="Arial" w:eastAsia="Arial" w:hAnsi="Arial" w:cs="Arial"/>
        </w:rPr>
        <w:t>Inspect cylinder and mount</w:t>
      </w:r>
    </w:p>
    <w:p w:rsidR="008D7354" w:rsidRDefault="009F4799">
      <w:pPr>
        <w:spacing w:before="240" w:after="240"/>
        <w:ind w:left="1260" w:hanging="460"/>
        <w:jc w:val="both"/>
        <w:rPr>
          <w:rFonts w:ascii="Arial" w:eastAsia="Arial" w:hAnsi="Arial" w:cs="Arial"/>
        </w:rPr>
      </w:pPr>
      <w:r>
        <w:rPr>
          <w:rFonts w:ascii="Arial" w:eastAsia="Arial" w:hAnsi="Arial" w:cs="Arial"/>
        </w:rPr>
        <w:t>12.)</w:t>
      </w:r>
      <w:r>
        <w:rPr>
          <w:rFonts w:ascii="Arial" w:eastAsia="Arial" w:hAnsi="Arial" w:cs="Arial"/>
          <w:sz w:val="14"/>
          <w:szCs w:val="14"/>
        </w:rPr>
        <w:t xml:space="preserve">   </w:t>
      </w:r>
      <w:r>
        <w:rPr>
          <w:rFonts w:ascii="Arial" w:eastAsia="Arial" w:hAnsi="Arial" w:cs="Arial"/>
        </w:rPr>
        <w:t>Operate system from terminal link</w:t>
      </w:r>
    </w:p>
    <w:p w:rsidR="008D7354" w:rsidRDefault="009F4799">
      <w:pPr>
        <w:spacing w:before="240" w:after="240"/>
        <w:ind w:left="1260" w:hanging="460"/>
        <w:jc w:val="both"/>
        <w:rPr>
          <w:rFonts w:ascii="Arial" w:eastAsia="Arial" w:hAnsi="Arial" w:cs="Arial"/>
        </w:rPr>
      </w:pPr>
      <w:r>
        <w:rPr>
          <w:rFonts w:ascii="Arial" w:eastAsia="Arial" w:hAnsi="Arial" w:cs="Arial"/>
        </w:rPr>
        <w:t>13.)</w:t>
      </w:r>
      <w:r>
        <w:rPr>
          <w:rFonts w:ascii="Arial" w:eastAsia="Arial" w:hAnsi="Arial" w:cs="Arial"/>
          <w:sz w:val="14"/>
          <w:szCs w:val="14"/>
        </w:rPr>
        <w:t xml:space="preserve">   </w:t>
      </w:r>
      <w:r>
        <w:rPr>
          <w:rFonts w:ascii="Arial" w:eastAsia="Arial" w:hAnsi="Arial" w:cs="Arial"/>
        </w:rPr>
        <w:t>Test for proper operation from remote</w:t>
      </w:r>
    </w:p>
    <w:p w:rsidR="008D7354" w:rsidRDefault="009F4799">
      <w:pPr>
        <w:spacing w:before="240" w:after="240"/>
        <w:ind w:left="1260" w:hanging="460"/>
        <w:jc w:val="both"/>
        <w:rPr>
          <w:rFonts w:ascii="Arial" w:eastAsia="Arial" w:hAnsi="Arial" w:cs="Arial"/>
        </w:rPr>
      </w:pPr>
      <w:r>
        <w:rPr>
          <w:rFonts w:ascii="Arial" w:eastAsia="Arial" w:hAnsi="Arial" w:cs="Arial"/>
        </w:rPr>
        <w:t>14.)</w:t>
      </w:r>
      <w:r>
        <w:rPr>
          <w:rFonts w:ascii="Arial" w:eastAsia="Arial" w:hAnsi="Arial" w:cs="Arial"/>
          <w:sz w:val="14"/>
          <w:szCs w:val="14"/>
        </w:rPr>
        <w:t xml:space="preserve">   </w:t>
      </w:r>
      <w:r>
        <w:rPr>
          <w:rFonts w:ascii="Arial" w:eastAsia="Arial" w:hAnsi="Arial" w:cs="Arial"/>
        </w:rPr>
        <w:t>Check operation of micro switch</w:t>
      </w:r>
    </w:p>
    <w:p w:rsidR="008D7354" w:rsidRDefault="009F4799">
      <w:pPr>
        <w:spacing w:before="240" w:after="240"/>
        <w:ind w:left="1260" w:hanging="460"/>
        <w:jc w:val="both"/>
        <w:rPr>
          <w:rFonts w:ascii="Arial" w:eastAsia="Arial" w:hAnsi="Arial" w:cs="Arial"/>
        </w:rPr>
      </w:pPr>
      <w:r>
        <w:rPr>
          <w:rFonts w:ascii="Arial" w:eastAsia="Arial" w:hAnsi="Arial" w:cs="Arial"/>
        </w:rPr>
        <w:t>15.)</w:t>
      </w:r>
      <w:r>
        <w:rPr>
          <w:rFonts w:ascii="Arial" w:eastAsia="Arial" w:hAnsi="Arial" w:cs="Arial"/>
          <w:sz w:val="14"/>
          <w:szCs w:val="14"/>
        </w:rPr>
        <w:t xml:space="preserve">   </w:t>
      </w:r>
      <w:r>
        <w:rPr>
          <w:rFonts w:ascii="Arial" w:eastAsia="Arial" w:hAnsi="Arial" w:cs="Arial"/>
        </w:rPr>
        <w:t>Check operation of gas valve</w:t>
      </w:r>
    </w:p>
    <w:p w:rsidR="008D7354" w:rsidRDefault="009F4799">
      <w:pPr>
        <w:spacing w:before="240" w:after="240"/>
        <w:ind w:left="1260" w:hanging="460"/>
        <w:jc w:val="both"/>
        <w:rPr>
          <w:rFonts w:ascii="Arial" w:eastAsia="Arial" w:hAnsi="Arial" w:cs="Arial"/>
        </w:rPr>
      </w:pPr>
      <w:r>
        <w:rPr>
          <w:rFonts w:ascii="Arial" w:eastAsia="Arial" w:hAnsi="Arial" w:cs="Arial"/>
        </w:rPr>
        <w:t>16.)</w:t>
      </w:r>
      <w:r>
        <w:rPr>
          <w:rFonts w:ascii="Arial" w:eastAsia="Arial" w:hAnsi="Arial" w:cs="Arial"/>
          <w:sz w:val="14"/>
          <w:szCs w:val="14"/>
        </w:rPr>
        <w:t xml:space="preserve">   </w:t>
      </w:r>
      <w:r>
        <w:rPr>
          <w:rFonts w:ascii="Arial" w:eastAsia="Arial" w:hAnsi="Arial" w:cs="Arial"/>
        </w:rPr>
        <w:t>Proper nozzle covers in place/</w:t>
      </w:r>
      <w:r>
        <w:rPr>
          <w:rFonts w:ascii="Arial" w:eastAsia="Arial" w:hAnsi="Arial" w:cs="Arial"/>
        </w:rPr>
        <w:t>clean nozzles</w:t>
      </w:r>
    </w:p>
    <w:p w:rsidR="008D7354" w:rsidRDefault="009F4799">
      <w:pPr>
        <w:spacing w:before="240" w:after="240"/>
        <w:ind w:left="1260" w:hanging="460"/>
        <w:jc w:val="both"/>
        <w:rPr>
          <w:rFonts w:ascii="Arial" w:eastAsia="Arial" w:hAnsi="Arial" w:cs="Arial"/>
        </w:rPr>
      </w:pPr>
      <w:r>
        <w:rPr>
          <w:rFonts w:ascii="Arial" w:eastAsia="Arial" w:hAnsi="Arial" w:cs="Arial"/>
        </w:rPr>
        <w:t>17.)</w:t>
      </w:r>
      <w:r>
        <w:rPr>
          <w:rFonts w:ascii="Arial" w:eastAsia="Arial" w:hAnsi="Arial" w:cs="Arial"/>
          <w:sz w:val="14"/>
          <w:szCs w:val="14"/>
        </w:rPr>
        <w:t xml:space="preserve">   </w:t>
      </w:r>
      <w:r>
        <w:rPr>
          <w:rFonts w:ascii="Arial" w:eastAsia="Arial" w:hAnsi="Arial" w:cs="Arial"/>
        </w:rPr>
        <w:t>Check fuse links and clean</w:t>
      </w:r>
    </w:p>
    <w:p w:rsidR="008D7354" w:rsidRDefault="009F4799">
      <w:pPr>
        <w:spacing w:before="240" w:after="240"/>
        <w:ind w:left="1260" w:hanging="460"/>
        <w:jc w:val="both"/>
        <w:rPr>
          <w:rFonts w:ascii="Arial" w:eastAsia="Arial" w:hAnsi="Arial" w:cs="Arial"/>
        </w:rPr>
      </w:pPr>
      <w:r>
        <w:rPr>
          <w:rFonts w:ascii="Arial" w:eastAsia="Arial" w:hAnsi="Arial" w:cs="Arial"/>
        </w:rPr>
        <w:lastRenderedPageBreak/>
        <w:t>18.)</w:t>
      </w:r>
      <w:r>
        <w:rPr>
          <w:rFonts w:ascii="Arial" w:eastAsia="Arial" w:hAnsi="Arial" w:cs="Arial"/>
          <w:sz w:val="14"/>
          <w:szCs w:val="14"/>
        </w:rPr>
        <w:t xml:space="preserve">   </w:t>
      </w:r>
      <w:r>
        <w:rPr>
          <w:rFonts w:ascii="Arial" w:eastAsia="Arial" w:hAnsi="Arial" w:cs="Arial"/>
        </w:rPr>
        <w:t>Replace fusible links (record date)</w:t>
      </w:r>
    </w:p>
    <w:p w:rsidR="008D7354" w:rsidRDefault="009F4799">
      <w:pPr>
        <w:spacing w:before="240" w:after="240"/>
        <w:ind w:left="1260" w:hanging="460"/>
        <w:jc w:val="both"/>
        <w:rPr>
          <w:rFonts w:ascii="Arial" w:eastAsia="Arial" w:hAnsi="Arial" w:cs="Arial"/>
        </w:rPr>
      </w:pPr>
      <w:r>
        <w:rPr>
          <w:rFonts w:ascii="Arial" w:eastAsia="Arial" w:hAnsi="Arial" w:cs="Arial"/>
        </w:rPr>
        <w:t>19.)</w:t>
      </w:r>
      <w:r>
        <w:rPr>
          <w:rFonts w:ascii="Arial" w:eastAsia="Arial" w:hAnsi="Arial" w:cs="Arial"/>
          <w:sz w:val="14"/>
          <w:szCs w:val="14"/>
        </w:rPr>
        <w:t xml:space="preserve">   </w:t>
      </w:r>
      <w:r>
        <w:rPr>
          <w:rFonts w:ascii="Arial" w:eastAsia="Arial" w:hAnsi="Arial" w:cs="Arial"/>
        </w:rPr>
        <w:t>Check travel of cable, nuts, and S- hooks</w:t>
      </w:r>
    </w:p>
    <w:p w:rsidR="008D7354" w:rsidRDefault="009F4799">
      <w:pPr>
        <w:spacing w:before="240" w:after="240"/>
        <w:ind w:left="1260" w:hanging="460"/>
        <w:jc w:val="both"/>
        <w:rPr>
          <w:rFonts w:ascii="Arial" w:eastAsia="Arial" w:hAnsi="Arial" w:cs="Arial"/>
        </w:rPr>
      </w:pPr>
      <w:r>
        <w:rPr>
          <w:rFonts w:ascii="Arial" w:eastAsia="Arial" w:hAnsi="Arial" w:cs="Arial"/>
        </w:rPr>
        <w:t>20.)</w:t>
      </w:r>
      <w:r>
        <w:rPr>
          <w:rFonts w:ascii="Arial" w:eastAsia="Arial" w:hAnsi="Arial" w:cs="Arial"/>
          <w:sz w:val="14"/>
          <w:szCs w:val="14"/>
        </w:rPr>
        <w:t xml:space="preserve">   </w:t>
      </w:r>
      <w:r>
        <w:rPr>
          <w:rFonts w:ascii="Arial" w:eastAsia="Arial" w:hAnsi="Arial" w:cs="Arial"/>
        </w:rPr>
        <w:t>Piping and conduit securely bracketed</w:t>
      </w:r>
    </w:p>
    <w:p w:rsidR="008D7354" w:rsidRDefault="009F4799">
      <w:pPr>
        <w:spacing w:before="240" w:after="240"/>
        <w:ind w:left="1260" w:hanging="460"/>
        <w:jc w:val="both"/>
        <w:rPr>
          <w:rFonts w:ascii="Arial" w:eastAsia="Arial" w:hAnsi="Arial" w:cs="Arial"/>
        </w:rPr>
      </w:pPr>
      <w:r>
        <w:rPr>
          <w:rFonts w:ascii="Arial" w:eastAsia="Arial" w:hAnsi="Arial" w:cs="Arial"/>
        </w:rPr>
        <w:t>21.)</w:t>
      </w:r>
      <w:r>
        <w:rPr>
          <w:rFonts w:ascii="Arial" w:eastAsia="Arial" w:hAnsi="Arial" w:cs="Arial"/>
          <w:sz w:val="14"/>
          <w:szCs w:val="14"/>
        </w:rPr>
        <w:t xml:space="preserve">   </w:t>
      </w:r>
      <w:r>
        <w:rPr>
          <w:rFonts w:ascii="Arial" w:eastAsia="Arial" w:hAnsi="Arial" w:cs="Arial"/>
        </w:rPr>
        <w:t>Proper separation between fryers and flame</w:t>
      </w:r>
    </w:p>
    <w:p w:rsidR="008D7354" w:rsidRDefault="009F4799">
      <w:pPr>
        <w:spacing w:before="240" w:after="240"/>
        <w:ind w:left="1260" w:hanging="460"/>
        <w:jc w:val="both"/>
        <w:rPr>
          <w:rFonts w:ascii="Arial" w:eastAsia="Arial" w:hAnsi="Arial" w:cs="Arial"/>
        </w:rPr>
      </w:pPr>
      <w:r>
        <w:rPr>
          <w:rFonts w:ascii="Arial" w:eastAsia="Arial" w:hAnsi="Arial" w:cs="Arial"/>
        </w:rPr>
        <w:t>22.)</w:t>
      </w:r>
      <w:r>
        <w:rPr>
          <w:rFonts w:ascii="Arial" w:eastAsia="Arial" w:hAnsi="Arial" w:cs="Arial"/>
          <w:sz w:val="14"/>
          <w:szCs w:val="14"/>
        </w:rPr>
        <w:t xml:space="preserve">   </w:t>
      </w:r>
      <w:r>
        <w:rPr>
          <w:rFonts w:ascii="Arial" w:eastAsia="Arial" w:hAnsi="Arial" w:cs="Arial"/>
        </w:rPr>
        <w:t>Proper clearan</w:t>
      </w:r>
      <w:r>
        <w:rPr>
          <w:rFonts w:ascii="Arial" w:eastAsia="Arial" w:hAnsi="Arial" w:cs="Arial"/>
        </w:rPr>
        <w:t>ce – flame to filters</w:t>
      </w:r>
    </w:p>
    <w:p w:rsidR="008D7354" w:rsidRDefault="009F4799">
      <w:pPr>
        <w:spacing w:before="240" w:after="240"/>
        <w:ind w:left="1260" w:hanging="460"/>
        <w:jc w:val="both"/>
        <w:rPr>
          <w:rFonts w:ascii="Arial" w:eastAsia="Arial" w:hAnsi="Arial" w:cs="Arial"/>
        </w:rPr>
      </w:pPr>
      <w:r>
        <w:rPr>
          <w:rFonts w:ascii="Arial" w:eastAsia="Arial" w:hAnsi="Arial" w:cs="Arial"/>
        </w:rPr>
        <w:t>23.)</w:t>
      </w:r>
      <w:r>
        <w:rPr>
          <w:rFonts w:ascii="Arial" w:eastAsia="Arial" w:hAnsi="Arial" w:cs="Arial"/>
          <w:sz w:val="14"/>
          <w:szCs w:val="14"/>
        </w:rPr>
        <w:t xml:space="preserve">   </w:t>
      </w:r>
      <w:r>
        <w:rPr>
          <w:rFonts w:ascii="Arial" w:eastAsia="Arial" w:hAnsi="Arial" w:cs="Arial"/>
        </w:rPr>
        <w:t>Exhaust fan operating properly</w:t>
      </w:r>
    </w:p>
    <w:p w:rsidR="008D7354" w:rsidRDefault="009F4799">
      <w:pPr>
        <w:spacing w:before="240" w:after="240"/>
        <w:ind w:left="1260" w:hanging="460"/>
        <w:jc w:val="both"/>
        <w:rPr>
          <w:rFonts w:ascii="Arial" w:eastAsia="Arial" w:hAnsi="Arial" w:cs="Arial"/>
        </w:rPr>
      </w:pPr>
      <w:r>
        <w:rPr>
          <w:rFonts w:ascii="Arial" w:eastAsia="Arial" w:hAnsi="Arial" w:cs="Arial"/>
        </w:rPr>
        <w:t>24.)</w:t>
      </w:r>
      <w:r>
        <w:rPr>
          <w:rFonts w:ascii="Arial" w:eastAsia="Arial" w:hAnsi="Arial" w:cs="Arial"/>
          <w:sz w:val="14"/>
          <w:szCs w:val="14"/>
        </w:rPr>
        <w:t xml:space="preserve">   </w:t>
      </w:r>
      <w:r>
        <w:rPr>
          <w:rFonts w:ascii="Arial" w:eastAsia="Arial" w:hAnsi="Arial" w:cs="Arial"/>
        </w:rPr>
        <w:t>All filters re-installed</w:t>
      </w:r>
    </w:p>
    <w:p w:rsidR="008D7354" w:rsidRDefault="009F4799">
      <w:pPr>
        <w:spacing w:before="240" w:after="240"/>
        <w:ind w:left="1260" w:hanging="460"/>
        <w:jc w:val="both"/>
        <w:rPr>
          <w:rFonts w:ascii="Arial" w:eastAsia="Arial" w:hAnsi="Arial" w:cs="Arial"/>
        </w:rPr>
      </w:pPr>
      <w:r>
        <w:rPr>
          <w:rFonts w:ascii="Arial" w:eastAsia="Arial" w:hAnsi="Arial" w:cs="Arial"/>
        </w:rPr>
        <w:t>25.)</w:t>
      </w:r>
      <w:r>
        <w:rPr>
          <w:rFonts w:ascii="Arial" w:eastAsia="Arial" w:hAnsi="Arial" w:cs="Arial"/>
          <w:sz w:val="14"/>
          <w:szCs w:val="14"/>
        </w:rPr>
        <w:t xml:space="preserve">   </w:t>
      </w:r>
      <w:r>
        <w:rPr>
          <w:rFonts w:ascii="Arial" w:eastAsia="Arial" w:hAnsi="Arial" w:cs="Arial"/>
        </w:rPr>
        <w:t>Fuel shut off in ON Position</w:t>
      </w:r>
    </w:p>
    <w:p w:rsidR="008D7354" w:rsidRDefault="009F4799">
      <w:pPr>
        <w:spacing w:before="240" w:after="240"/>
        <w:ind w:left="1260" w:hanging="460"/>
        <w:jc w:val="both"/>
        <w:rPr>
          <w:rFonts w:ascii="Arial" w:eastAsia="Arial" w:hAnsi="Arial" w:cs="Arial"/>
        </w:rPr>
      </w:pPr>
      <w:r>
        <w:rPr>
          <w:rFonts w:ascii="Arial" w:eastAsia="Arial" w:hAnsi="Arial" w:cs="Arial"/>
        </w:rPr>
        <w:t>26.)</w:t>
      </w:r>
      <w:r>
        <w:rPr>
          <w:rFonts w:ascii="Arial" w:eastAsia="Arial" w:hAnsi="Arial" w:cs="Arial"/>
          <w:sz w:val="14"/>
          <w:szCs w:val="14"/>
        </w:rPr>
        <w:t xml:space="preserve">   </w:t>
      </w:r>
      <w:r>
        <w:rPr>
          <w:rFonts w:ascii="Arial" w:eastAsia="Arial" w:hAnsi="Arial" w:cs="Arial"/>
        </w:rPr>
        <w:t>Manual and remote set/seals in place</w:t>
      </w:r>
    </w:p>
    <w:p w:rsidR="008D7354" w:rsidRDefault="009F4799">
      <w:pPr>
        <w:spacing w:before="240" w:after="240"/>
        <w:ind w:left="1260" w:hanging="460"/>
        <w:jc w:val="both"/>
        <w:rPr>
          <w:rFonts w:ascii="Arial" w:eastAsia="Arial" w:hAnsi="Arial" w:cs="Arial"/>
        </w:rPr>
      </w:pPr>
      <w:r>
        <w:rPr>
          <w:rFonts w:ascii="Arial" w:eastAsia="Arial" w:hAnsi="Arial" w:cs="Arial"/>
        </w:rPr>
        <w:t>27.)</w:t>
      </w:r>
      <w:r>
        <w:rPr>
          <w:rFonts w:ascii="Arial" w:eastAsia="Arial" w:hAnsi="Arial" w:cs="Arial"/>
          <w:sz w:val="14"/>
          <w:szCs w:val="14"/>
        </w:rPr>
        <w:t xml:space="preserve">   </w:t>
      </w:r>
      <w:r>
        <w:rPr>
          <w:rFonts w:ascii="Arial" w:eastAsia="Arial" w:hAnsi="Arial" w:cs="Arial"/>
        </w:rPr>
        <w:t>Slave system operational</w:t>
      </w:r>
    </w:p>
    <w:p w:rsidR="008D7354" w:rsidRDefault="009F4799">
      <w:pPr>
        <w:spacing w:before="240" w:after="240"/>
        <w:ind w:left="1260" w:hanging="460"/>
        <w:jc w:val="both"/>
        <w:rPr>
          <w:rFonts w:ascii="Arial" w:eastAsia="Arial" w:hAnsi="Arial" w:cs="Arial"/>
        </w:rPr>
      </w:pPr>
      <w:r>
        <w:rPr>
          <w:rFonts w:ascii="Arial" w:eastAsia="Arial" w:hAnsi="Arial" w:cs="Arial"/>
        </w:rPr>
        <w:t>28.)</w:t>
      </w:r>
      <w:r>
        <w:rPr>
          <w:rFonts w:ascii="Arial" w:eastAsia="Arial" w:hAnsi="Arial" w:cs="Arial"/>
          <w:sz w:val="14"/>
          <w:szCs w:val="14"/>
        </w:rPr>
        <w:t xml:space="preserve">   </w:t>
      </w:r>
      <w:r>
        <w:rPr>
          <w:rFonts w:ascii="Arial" w:eastAsia="Arial" w:hAnsi="Arial" w:cs="Arial"/>
        </w:rPr>
        <w:t>Clean cylinder and mount</w:t>
      </w:r>
    </w:p>
    <w:p w:rsidR="008D7354" w:rsidRDefault="009F4799">
      <w:pPr>
        <w:spacing w:before="240" w:after="240"/>
        <w:ind w:left="1260" w:hanging="460"/>
        <w:jc w:val="both"/>
        <w:rPr>
          <w:rFonts w:ascii="Arial" w:eastAsia="Arial" w:hAnsi="Arial" w:cs="Arial"/>
        </w:rPr>
      </w:pPr>
      <w:r>
        <w:rPr>
          <w:rFonts w:ascii="Arial" w:eastAsia="Arial" w:hAnsi="Arial" w:cs="Arial"/>
        </w:rPr>
        <w:t>29.)</w:t>
      </w:r>
      <w:r>
        <w:rPr>
          <w:rFonts w:ascii="Arial" w:eastAsia="Arial" w:hAnsi="Arial" w:cs="Arial"/>
          <w:sz w:val="14"/>
          <w:szCs w:val="14"/>
        </w:rPr>
        <w:t xml:space="preserve">   </w:t>
      </w:r>
      <w:r>
        <w:rPr>
          <w:rFonts w:ascii="Arial" w:eastAsia="Arial" w:hAnsi="Arial" w:cs="Arial"/>
        </w:rPr>
        <w:t>Fan warning s</w:t>
      </w:r>
      <w:r>
        <w:rPr>
          <w:rFonts w:ascii="Arial" w:eastAsia="Arial" w:hAnsi="Arial" w:cs="Arial"/>
        </w:rPr>
        <w:t>ign on hood</w:t>
      </w:r>
    </w:p>
    <w:p w:rsidR="008D7354" w:rsidRDefault="009F4799">
      <w:pPr>
        <w:spacing w:before="240" w:after="240"/>
        <w:ind w:left="1260" w:hanging="460"/>
        <w:jc w:val="both"/>
        <w:rPr>
          <w:rFonts w:ascii="Arial" w:eastAsia="Arial" w:hAnsi="Arial" w:cs="Arial"/>
        </w:rPr>
      </w:pPr>
      <w:r>
        <w:rPr>
          <w:rFonts w:ascii="Arial" w:eastAsia="Arial" w:hAnsi="Arial" w:cs="Arial"/>
        </w:rPr>
        <w:t>30.)</w:t>
      </w:r>
      <w:r>
        <w:rPr>
          <w:rFonts w:ascii="Arial" w:eastAsia="Arial" w:hAnsi="Arial" w:cs="Arial"/>
          <w:sz w:val="14"/>
          <w:szCs w:val="14"/>
        </w:rPr>
        <w:t xml:space="preserve">   </w:t>
      </w:r>
      <w:r>
        <w:rPr>
          <w:rFonts w:ascii="Arial" w:eastAsia="Arial" w:hAnsi="Arial" w:cs="Arial"/>
        </w:rPr>
        <w:t>Personnel instructed in manual operation of system</w:t>
      </w:r>
    </w:p>
    <w:p w:rsidR="008D7354" w:rsidRDefault="009F4799">
      <w:pPr>
        <w:spacing w:before="240" w:after="240"/>
        <w:ind w:left="1260" w:hanging="460"/>
        <w:jc w:val="both"/>
        <w:rPr>
          <w:rFonts w:ascii="Arial" w:eastAsia="Arial" w:hAnsi="Arial" w:cs="Arial"/>
        </w:rPr>
      </w:pPr>
      <w:r>
        <w:rPr>
          <w:rFonts w:ascii="Arial" w:eastAsia="Arial" w:hAnsi="Arial" w:cs="Arial"/>
        </w:rPr>
        <w:t>31.)</w:t>
      </w:r>
      <w:r>
        <w:rPr>
          <w:rFonts w:ascii="Arial" w:eastAsia="Arial" w:hAnsi="Arial" w:cs="Arial"/>
          <w:sz w:val="14"/>
          <w:szCs w:val="14"/>
        </w:rPr>
        <w:t xml:space="preserve">   </w:t>
      </w:r>
      <w:r>
        <w:rPr>
          <w:rFonts w:ascii="Arial" w:eastAsia="Arial" w:hAnsi="Arial" w:cs="Arial"/>
        </w:rPr>
        <w:t>Proper hand portable extinguishers (K Class &amp; ABC)</w:t>
      </w:r>
    </w:p>
    <w:p w:rsidR="008D7354" w:rsidRDefault="009F4799">
      <w:pPr>
        <w:spacing w:before="240" w:after="240"/>
        <w:ind w:left="1260" w:hanging="460"/>
        <w:jc w:val="both"/>
        <w:rPr>
          <w:rFonts w:ascii="Arial" w:eastAsia="Arial" w:hAnsi="Arial" w:cs="Arial"/>
        </w:rPr>
      </w:pPr>
      <w:r>
        <w:rPr>
          <w:rFonts w:ascii="Arial" w:eastAsia="Arial" w:hAnsi="Arial" w:cs="Arial"/>
        </w:rPr>
        <w:t>32.)</w:t>
      </w:r>
      <w:r>
        <w:rPr>
          <w:rFonts w:ascii="Arial" w:eastAsia="Arial" w:hAnsi="Arial" w:cs="Arial"/>
          <w:sz w:val="14"/>
          <w:szCs w:val="14"/>
        </w:rPr>
        <w:t xml:space="preserve">   </w:t>
      </w:r>
      <w:r>
        <w:rPr>
          <w:rFonts w:ascii="Arial" w:eastAsia="Arial" w:hAnsi="Arial" w:cs="Arial"/>
        </w:rPr>
        <w:t>Portable extinguishers properly serviced</w:t>
      </w:r>
    </w:p>
    <w:p w:rsidR="008D7354" w:rsidRDefault="009F4799">
      <w:pPr>
        <w:spacing w:before="240" w:after="240"/>
        <w:ind w:left="1260" w:hanging="460"/>
        <w:jc w:val="both"/>
        <w:rPr>
          <w:rFonts w:ascii="Arial" w:eastAsia="Arial" w:hAnsi="Arial" w:cs="Arial"/>
        </w:rPr>
      </w:pPr>
      <w:r>
        <w:rPr>
          <w:rFonts w:ascii="Arial" w:eastAsia="Arial" w:hAnsi="Arial" w:cs="Arial"/>
        </w:rPr>
        <w:t>33.)</w:t>
      </w:r>
      <w:r>
        <w:rPr>
          <w:rFonts w:ascii="Arial" w:eastAsia="Arial" w:hAnsi="Arial" w:cs="Arial"/>
          <w:sz w:val="14"/>
          <w:szCs w:val="14"/>
        </w:rPr>
        <w:t xml:space="preserve">   </w:t>
      </w:r>
      <w:r>
        <w:rPr>
          <w:rFonts w:ascii="Arial" w:eastAsia="Arial" w:hAnsi="Arial" w:cs="Arial"/>
        </w:rPr>
        <w:t>Service and certification tag on system</w:t>
      </w:r>
    </w:p>
    <w:p w:rsidR="008D7354" w:rsidRDefault="009F4799">
      <w:pPr>
        <w:spacing w:after="0" w:line="256" w:lineRule="auto"/>
        <w:jc w:val="both"/>
        <w:rPr>
          <w:rFonts w:ascii="Arial" w:eastAsia="Arial" w:hAnsi="Arial" w:cs="Arial"/>
        </w:rPr>
      </w:pPr>
      <w:r>
        <w:rPr>
          <w:rFonts w:ascii="Arial" w:eastAsia="Arial" w:hAnsi="Arial" w:cs="Arial"/>
        </w:rPr>
        <w:t xml:space="preserve"> </w:t>
      </w:r>
    </w:p>
    <w:p w:rsidR="008D7354" w:rsidRDefault="009F4799">
      <w:pPr>
        <w:spacing w:before="240" w:after="20" w:line="244" w:lineRule="auto"/>
        <w:ind w:left="720"/>
        <w:jc w:val="both"/>
        <w:rPr>
          <w:rFonts w:ascii="Arial" w:eastAsia="Arial" w:hAnsi="Arial" w:cs="Arial"/>
          <w:b/>
          <w:u w:val="single"/>
        </w:rPr>
      </w:pPr>
      <w:r>
        <w:rPr>
          <w:rFonts w:ascii="Arial" w:eastAsia="Arial" w:hAnsi="Arial" w:cs="Arial"/>
          <w:b/>
          <w:u w:val="single"/>
        </w:rPr>
        <w:t>D) Fire Alarm Inspection and Testing, Testing of All Detectors, and Re-setting of Fire</w:t>
      </w:r>
      <w:r>
        <w:rPr>
          <w:rFonts w:ascii="Arial" w:eastAsia="Arial" w:hAnsi="Arial" w:cs="Arial"/>
          <w:b/>
        </w:rPr>
        <w:t xml:space="preserve"> </w:t>
      </w:r>
      <w:r>
        <w:rPr>
          <w:rFonts w:ascii="Arial" w:eastAsia="Arial" w:hAnsi="Arial" w:cs="Arial"/>
          <w:b/>
          <w:u w:val="single"/>
        </w:rPr>
        <w:t>Alarm Panel Boxes</w:t>
      </w:r>
    </w:p>
    <w:p w:rsidR="008D7354" w:rsidRDefault="009F4799">
      <w:pPr>
        <w:spacing w:before="240" w:after="20" w:line="244" w:lineRule="auto"/>
        <w:jc w:val="both"/>
        <w:rPr>
          <w:rFonts w:ascii="Arial" w:eastAsia="Arial" w:hAnsi="Arial" w:cs="Arial"/>
          <w:b/>
        </w:rPr>
      </w:pPr>
      <w:r>
        <w:rPr>
          <w:rFonts w:ascii="Arial" w:eastAsia="Arial" w:hAnsi="Arial" w:cs="Arial"/>
          <w:b/>
          <w:u w:val="single"/>
        </w:rPr>
        <w:t xml:space="preserve"> </w:t>
      </w:r>
      <w:r>
        <w:rPr>
          <w:rFonts w:ascii="Arial" w:eastAsia="Arial" w:hAnsi="Arial" w:cs="Arial"/>
        </w:rPr>
        <w:t>The Contractor shall furnish complete quarterly inspection and testing service of interior fire alarm systems for every building utilized by the Distr</w:t>
      </w:r>
      <w:r>
        <w:rPr>
          <w:rFonts w:ascii="Arial" w:eastAsia="Arial" w:hAnsi="Arial" w:cs="Arial"/>
        </w:rPr>
        <w:t>ict in accordance with the R.I. Uniform Fire Code, and NFPA 72.  Inspection and testing of the fire alarm system in each school building shall be completed every ninety (90) days for a total of four (4) inspections per year.  All invoices shall include lab</w:t>
      </w:r>
      <w:r>
        <w:rPr>
          <w:rFonts w:ascii="Arial" w:eastAsia="Arial" w:hAnsi="Arial" w:cs="Arial"/>
        </w:rPr>
        <w:t xml:space="preserve">or and material. A list of interior fire alarm devices is supplied in </w:t>
      </w:r>
      <w:r>
        <w:rPr>
          <w:rFonts w:ascii="Arial" w:eastAsia="Arial" w:hAnsi="Arial" w:cs="Arial"/>
          <w:b/>
        </w:rPr>
        <w:t>Appendix B.</w:t>
      </w:r>
    </w:p>
    <w:p w:rsidR="008D7354" w:rsidRDefault="009F4799">
      <w:pPr>
        <w:spacing w:before="240" w:after="240"/>
        <w:ind w:left="1080"/>
        <w:jc w:val="both"/>
        <w:rPr>
          <w:rFonts w:ascii="Arial" w:eastAsia="Arial" w:hAnsi="Arial" w:cs="Arial"/>
        </w:rPr>
      </w:pPr>
      <w:r>
        <w:rPr>
          <w:rFonts w:ascii="Arial" w:eastAsia="Arial" w:hAnsi="Arial" w:cs="Arial"/>
        </w:rPr>
        <w:t>1.</w:t>
      </w:r>
      <w:r>
        <w:rPr>
          <w:rFonts w:ascii="Arial" w:eastAsia="Arial" w:hAnsi="Arial" w:cs="Arial"/>
          <w:sz w:val="14"/>
          <w:szCs w:val="14"/>
        </w:rPr>
        <w:t xml:space="preserve">    </w:t>
      </w:r>
      <w:r>
        <w:rPr>
          <w:rFonts w:ascii="Arial" w:eastAsia="Arial" w:hAnsi="Arial" w:cs="Arial"/>
        </w:rPr>
        <w:t>The successful bidder will be responsible to service all proprietary equipment.  The successful bidder will incur any and all costs of any vendor they may hire to assis</w:t>
      </w:r>
      <w:r>
        <w:rPr>
          <w:rFonts w:ascii="Arial" w:eastAsia="Arial" w:hAnsi="Arial" w:cs="Arial"/>
        </w:rPr>
        <w:t>t in completing their task at no additional charge.</w:t>
      </w:r>
    </w:p>
    <w:p w:rsidR="008D7354" w:rsidRDefault="009F4799">
      <w:pPr>
        <w:spacing w:before="240" w:after="240"/>
        <w:ind w:left="1080"/>
        <w:jc w:val="both"/>
        <w:rPr>
          <w:rFonts w:ascii="Arial" w:eastAsia="Arial" w:hAnsi="Arial" w:cs="Arial"/>
        </w:rPr>
      </w:pPr>
      <w:r>
        <w:rPr>
          <w:rFonts w:ascii="Arial" w:eastAsia="Arial" w:hAnsi="Arial" w:cs="Arial"/>
        </w:rPr>
        <w:t>2.</w:t>
      </w:r>
      <w:r>
        <w:rPr>
          <w:rFonts w:ascii="Arial" w:eastAsia="Arial" w:hAnsi="Arial" w:cs="Arial"/>
          <w:sz w:val="14"/>
          <w:szCs w:val="14"/>
        </w:rPr>
        <w:t xml:space="preserve">    </w:t>
      </w:r>
      <w:r>
        <w:rPr>
          <w:rFonts w:ascii="Arial" w:eastAsia="Arial" w:hAnsi="Arial" w:cs="Arial"/>
        </w:rPr>
        <w:t xml:space="preserve">Test the fire alarm master box in cooperation with the Bristol or Warren Fire      </w:t>
      </w:r>
      <w:r>
        <w:rPr>
          <w:rFonts w:ascii="Arial" w:eastAsia="Arial" w:hAnsi="Arial" w:cs="Arial"/>
        </w:rPr>
        <w:tab/>
        <w:t xml:space="preserve"> Department at each inspection.</w:t>
      </w:r>
    </w:p>
    <w:p w:rsidR="008D7354" w:rsidRDefault="009F4799">
      <w:pPr>
        <w:spacing w:before="240" w:after="240"/>
        <w:ind w:left="1080"/>
        <w:jc w:val="both"/>
        <w:rPr>
          <w:rFonts w:ascii="Arial" w:eastAsia="Arial" w:hAnsi="Arial" w:cs="Arial"/>
        </w:rPr>
      </w:pPr>
      <w:r>
        <w:rPr>
          <w:rFonts w:ascii="Arial" w:eastAsia="Arial" w:hAnsi="Arial" w:cs="Arial"/>
        </w:rPr>
        <w:lastRenderedPageBreak/>
        <w:t>3.</w:t>
      </w:r>
      <w:r>
        <w:rPr>
          <w:rFonts w:ascii="Arial" w:eastAsia="Arial" w:hAnsi="Arial" w:cs="Arial"/>
          <w:sz w:val="14"/>
          <w:szCs w:val="14"/>
        </w:rPr>
        <w:t xml:space="preserve">    </w:t>
      </w:r>
      <w:r>
        <w:rPr>
          <w:rFonts w:ascii="Arial" w:eastAsia="Arial" w:hAnsi="Arial" w:cs="Arial"/>
        </w:rPr>
        <w:t>Schedule inspection of:  fire control panels, manual, conventional stations,</w:t>
      </w:r>
      <w:r>
        <w:rPr>
          <w:rFonts w:ascii="Arial" w:eastAsia="Arial" w:hAnsi="Arial" w:cs="Arial"/>
        </w:rPr>
        <w:t xml:space="preserve"> monitor modules, heat and smoke detectors, control relay, horn, mini horns, strobe, booster power supply, conventional heat detector, remote drill switch, door closures, conventional control panel.</w:t>
      </w:r>
    </w:p>
    <w:p w:rsidR="008D7354" w:rsidRDefault="009F4799">
      <w:pPr>
        <w:spacing w:before="240" w:after="240"/>
        <w:ind w:left="720" w:firstLine="360"/>
        <w:jc w:val="both"/>
        <w:rPr>
          <w:rFonts w:ascii="Arial" w:eastAsia="Arial" w:hAnsi="Arial" w:cs="Arial"/>
        </w:rPr>
      </w:pPr>
      <w:r>
        <w:rPr>
          <w:rFonts w:ascii="Arial" w:eastAsia="Arial" w:hAnsi="Arial" w:cs="Arial"/>
        </w:rPr>
        <w:t>4.</w:t>
      </w:r>
      <w:r>
        <w:rPr>
          <w:rFonts w:ascii="Arial" w:eastAsia="Arial" w:hAnsi="Arial" w:cs="Arial"/>
          <w:sz w:val="14"/>
          <w:szCs w:val="14"/>
        </w:rPr>
        <w:tab/>
      </w:r>
      <w:r>
        <w:rPr>
          <w:rFonts w:ascii="Arial" w:eastAsia="Arial" w:hAnsi="Arial" w:cs="Arial"/>
        </w:rPr>
        <w:t>Provide inspection, of all types of batteries.</w:t>
      </w:r>
    </w:p>
    <w:p w:rsidR="008D7354" w:rsidRDefault="009F4799">
      <w:pPr>
        <w:spacing w:before="240" w:after="240"/>
        <w:ind w:firstLine="1080"/>
        <w:jc w:val="both"/>
        <w:rPr>
          <w:rFonts w:ascii="Arial" w:eastAsia="Arial" w:hAnsi="Arial" w:cs="Arial"/>
        </w:rPr>
      </w:pPr>
      <w:r>
        <w:rPr>
          <w:rFonts w:ascii="Arial" w:eastAsia="Arial" w:hAnsi="Arial" w:cs="Arial"/>
        </w:rPr>
        <w:t>5.</w:t>
      </w:r>
      <w:r>
        <w:rPr>
          <w:rFonts w:ascii="Arial" w:eastAsia="Arial" w:hAnsi="Arial" w:cs="Arial"/>
          <w:sz w:val="14"/>
          <w:szCs w:val="14"/>
        </w:rPr>
        <w:tab/>
      </w:r>
      <w:r>
        <w:rPr>
          <w:rFonts w:ascii="Arial" w:eastAsia="Arial" w:hAnsi="Arial" w:cs="Arial"/>
        </w:rPr>
        <w:t xml:space="preserve">The </w:t>
      </w:r>
      <w:r>
        <w:rPr>
          <w:rFonts w:ascii="Arial" w:eastAsia="Arial" w:hAnsi="Arial" w:cs="Arial"/>
        </w:rPr>
        <w:t xml:space="preserve">re-setting of all fire alarm panels, when panels are reading trouble,     </w:t>
      </w:r>
      <w:r>
        <w:rPr>
          <w:rFonts w:ascii="Arial" w:eastAsia="Arial" w:hAnsi="Arial" w:cs="Arial"/>
        </w:rPr>
        <w:tab/>
        <w:t xml:space="preserve">                </w:t>
      </w:r>
      <w:r>
        <w:rPr>
          <w:rFonts w:ascii="Arial" w:eastAsia="Arial" w:hAnsi="Arial" w:cs="Arial"/>
        </w:rPr>
        <w:tab/>
      </w:r>
      <w:r>
        <w:rPr>
          <w:rFonts w:ascii="Arial" w:eastAsia="Arial" w:hAnsi="Arial" w:cs="Arial"/>
        </w:rPr>
        <w:tab/>
        <w:t>beeping, and/or both.</w:t>
      </w:r>
    </w:p>
    <w:p w:rsidR="008D7354" w:rsidRDefault="009F4799">
      <w:pPr>
        <w:spacing w:before="240" w:after="240"/>
        <w:ind w:left="1080"/>
        <w:jc w:val="both"/>
        <w:rPr>
          <w:rFonts w:ascii="Arial" w:eastAsia="Arial" w:hAnsi="Arial" w:cs="Arial"/>
        </w:rPr>
      </w:pPr>
      <w:r>
        <w:rPr>
          <w:rFonts w:ascii="Arial" w:eastAsia="Arial" w:hAnsi="Arial" w:cs="Arial"/>
        </w:rPr>
        <w:t>6.</w:t>
      </w:r>
      <w:r>
        <w:rPr>
          <w:rFonts w:ascii="Arial" w:eastAsia="Arial" w:hAnsi="Arial" w:cs="Arial"/>
          <w:sz w:val="14"/>
          <w:szCs w:val="14"/>
        </w:rPr>
        <w:tab/>
      </w:r>
      <w:r>
        <w:rPr>
          <w:rFonts w:ascii="Arial" w:eastAsia="Arial" w:hAnsi="Arial" w:cs="Arial"/>
        </w:rPr>
        <w:t>Cleaning of all types of detectors annually.</w:t>
      </w:r>
    </w:p>
    <w:p w:rsidR="008D7354" w:rsidRDefault="009F4799">
      <w:pPr>
        <w:spacing w:before="240" w:after="240"/>
        <w:ind w:firstLine="1080"/>
        <w:jc w:val="both"/>
        <w:rPr>
          <w:rFonts w:ascii="Arial" w:eastAsia="Arial" w:hAnsi="Arial" w:cs="Arial"/>
        </w:rPr>
      </w:pPr>
      <w:r>
        <w:rPr>
          <w:rFonts w:ascii="Arial" w:eastAsia="Arial" w:hAnsi="Arial" w:cs="Arial"/>
        </w:rPr>
        <w:t>7.</w:t>
      </w:r>
      <w:r>
        <w:rPr>
          <w:rFonts w:ascii="Arial" w:eastAsia="Arial" w:hAnsi="Arial" w:cs="Arial"/>
          <w:sz w:val="14"/>
          <w:szCs w:val="14"/>
        </w:rPr>
        <w:tab/>
        <w:t xml:space="preserve"> </w:t>
      </w:r>
      <w:r>
        <w:rPr>
          <w:rFonts w:ascii="Arial" w:eastAsia="Arial" w:hAnsi="Arial" w:cs="Arial"/>
        </w:rPr>
        <w:t>No truck and fuel charges will be included in this contract</w:t>
      </w:r>
    </w:p>
    <w:p w:rsidR="008D7354" w:rsidRDefault="009F4799">
      <w:pPr>
        <w:spacing w:before="240" w:after="240"/>
        <w:ind w:firstLine="1080"/>
        <w:jc w:val="both"/>
        <w:rPr>
          <w:rFonts w:ascii="Arial" w:eastAsia="Arial" w:hAnsi="Arial" w:cs="Arial"/>
        </w:rPr>
      </w:pPr>
      <w:r>
        <w:rPr>
          <w:rFonts w:ascii="Arial" w:eastAsia="Arial" w:hAnsi="Arial" w:cs="Arial"/>
        </w:rPr>
        <w:t>8.</w:t>
      </w:r>
      <w:r>
        <w:rPr>
          <w:rFonts w:ascii="Arial" w:eastAsia="Arial" w:hAnsi="Arial" w:cs="Arial"/>
          <w:sz w:val="14"/>
          <w:szCs w:val="14"/>
        </w:rPr>
        <w:tab/>
      </w:r>
      <w:r>
        <w:rPr>
          <w:rFonts w:ascii="Arial" w:eastAsia="Arial" w:hAnsi="Arial" w:cs="Arial"/>
        </w:rPr>
        <w:t>The District will disconne</w:t>
      </w:r>
      <w:r>
        <w:rPr>
          <w:rFonts w:ascii="Arial" w:eastAsia="Arial" w:hAnsi="Arial" w:cs="Arial"/>
        </w:rPr>
        <w:t>ct/reconnect the fire alarm panel when requested.</w:t>
      </w:r>
    </w:p>
    <w:p w:rsidR="008D7354" w:rsidRDefault="009F4799">
      <w:pPr>
        <w:spacing w:after="20" w:line="244" w:lineRule="auto"/>
        <w:ind w:right="2760" w:firstLine="720"/>
        <w:jc w:val="both"/>
        <w:rPr>
          <w:rFonts w:ascii="Arial" w:eastAsia="Arial" w:hAnsi="Arial" w:cs="Arial"/>
          <w:u w:val="single"/>
        </w:rPr>
      </w:pPr>
      <w:r>
        <w:rPr>
          <w:rFonts w:ascii="Arial" w:eastAsia="Arial" w:hAnsi="Arial" w:cs="Arial"/>
          <w:u w:val="single"/>
        </w:rPr>
        <w:t>The Contract shall include the following:</w:t>
      </w:r>
    </w:p>
    <w:p w:rsidR="008D7354" w:rsidRDefault="009F4799">
      <w:pPr>
        <w:spacing w:before="240" w:after="240"/>
        <w:ind w:firstLine="1080"/>
        <w:jc w:val="both"/>
        <w:rPr>
          <w:rFonts w:ascii="Arial" w:eastAsia="Arial" w:hAnsi="Arial" w:cs="Arial"/>
        </w:rPr>
      </w:pPr>
      <w:r>
        <w:rPr>
          <w:rFonts w:ascii="Arial" w:eastAsia="Arial" w:hAnsi="Arial" w:cs="Arial"/>
        </w:rPr>
        <w:t>1.</w:t>
      </w:r>
      <w:r>
        <w:rPr>
          <w:rFonts w:ascii="Arial" w:eastAsia="Arial" w:hAnsi="Arial" w:cs="Arial"/>
          <w:sz w:val="14"/>
          <w:szCs w:val="14"/>
        </w:rPr>
        <w:tab/>
        <w:t xml:space="preserve"> </w:t>
      </w:r>
      <w:r>
        <w:rPr>
          <w:rFonts w:ascii="Arial" w:eastAsia="Arial" w:hAnsi="Arial" w:cs="Arial"/>
        </w:rPr>
        <w:t>Note Escutcheon plates that are missing throughout the building.</w:t>
      </w:r>
    </w:p>
    <w:p w:rsidR="008D7354" w:rsidRDefault="009F4799">
      <w:pPr>
        <w:spacing w:before="240" w:after="240"/>
        <w:ind w:firstLine="1080"/>
        <w:jc w:val="both"/>
        <w:rPr>
          <w:rFonts w:ascii="Arial" w:eastAsia="Arial" w:hAnsi="Arial" w:cs="Arial"/>
        </w:rPr>
      </w:pPr>
      <w:r>
        <w:rPr>
          <w:rFonts w:ascii="Arial" w:eastAsia="Arial" w:hAnsi="Arial" w:cs="Arial"/>
        </w:rPr>
        <w:t>2.</w:t>
      </w:r>
      <w:r>
        <w:rPr>
          <w:rFonts w:ascii="Arial" w:eastAsia="Arial" w:hAnsi="Arial" w:cs="Arial"/>
          <w:sz w:val="14"/>
          <w:szCs w:val="14"/>
        </w:rPr>
        <w:tab/>
        <w:t xml:space="preserve"> </w:t>
      </w:r>
      <w:r>
        <w:rPr>
          <w:rFonts w:ascii="Arial" w:eastAsia="Arial" w:hAnsi="Arial" w:cs="Arial"/>
        </w:rPr>
        <w:t>Perform full flow capacity test on fire pumps as required.</w:t>
      </w:r>
    </w:p>
    <w:p w:rsidR="008D7354" w:rsidRDefault="009F4799">
      <w:pPr>
        <w:spacing w:before="240" w:after="240"/>
        <w:ind w:left="1080"/>
        <w:jc w:val="both"/>
        <w:rPr>
          <w:rFonts w:ascii="Arial" w:eastAsia="Arial" w:hAnsi="Arial" w:cs="Arial"/>
        </w:rPr>
      </w:pPr>
      <w:r>
        <w:rPr>
          <w:rFonts w:ascii="Arial" w:eastAsia="Arial" w:hAnsi="Arial" w:cs="Arial"/>
        </w:rPr>
        <w:t>3.</w:t>
      </w:r>
      <w:r>
        <w:rPr>
          <w:rFonts w:ascii="Arial" w:eastAsia="Arial" w:hAnsi="Arial" w:cs="Arial"/>
          <w:sz w:val="14"/>
          <w:szCs w:val="14"/>
        </w:rPr>
        <w:tab/>
      </w:r>
      <w:r>
        <w:rPr>
          <w:rFonts w:ascii="Arial" w:eastAsia="Arial" w:hAnsi="Arial" w:cs="Arial"/>
        </w:rPr>
        <w:t>Test OS&amp;Y tamper switch on existing OS&amp;Y control valve, also to include OS&amp;Y control valve when needed, and install wiring to be supervised by the fire alarm control panel.</w:t>
      </w:r>
    </w:p>
    <w:p w:rsidR="008D7354" w:rsidRDefault="009F4799">
      <w:pPr>
        <w:spacing w:before="240" w:after="240"/>
        <w:ind w:left="1080"/>
        <w:jc w:val="both"/>
        <w:rPr>
          <w:rFonts w:ascii="Arial" w:eastAsia="Arial" w:hAnsi="Arial" w:cs="Arial"/>
        </w:rPr>
      </w:pPr>
      <w:r>
        <w:rPr>
          <w:rFonts w:ascii="Arial" w:eastAsia="Arial" w:hAnsi="Arial" w:cs="Arial"/>
        </w:rPr>
        <w:t>4.</w:t>
      </w:r>
      <w:r>
        <w:rPr>
          <w:rFonts w:ascii="Arial" w:eastAsia="Arial" w:hAnsi="Arial" w:cs="Arial"/>
          <w:sz w:val="14"/>
          <w:szCs w:val="14"/>
        </w:rPr>
        <w:tab/>
      </w:r>
      <w:r>
        <w:rPr>
          <w:rFonts w:ascii="Arial" w:eastAsia="Arial" w:hAnsi="Arial" w:cs="Arial"/>
        </w:rPr>
        <w:t>Note required amount of spare sprinkler heads, cabinets, and wrenches where needed according to fire code</w:t>
      </w:r>
    </w:p>
    <w:p w:rsidR="008D7354" w:rsidRDefault="009F4799">
      <w:pPr>
        <w:spacing w:before="240" w:after="240"/>
        <w:ind w:left="1080"/>
        <w:jc w:val="both"/>
        <w:rPr>
          <w:rFonts w:ascii="Arial" w:eastAsia="Arial" w:hAnsi="Arial" w:cs="Arial"/>
        </w:rPr>
      </w:pPr>
      <w:r>
        <w:rPr>
          <w:rFonts w:ascii="Arial" w:eastAsia="Arial" w:hAnsi="Arial" w:cs="Arial"/>
        </w:rPr>
        <w:t>5.</w:t>
      </w:r>
      <w:r>
        <w:rPr>
          <w:rFonts w:ascii="Arial" w:eastAsia="Arial" w:hAnsi="Arial" w:cs="Arial"/>
          <w:sz w:val="14"/>
          <w:szCs w:val="14"/>
        </w:rPr>
        <w:tab/>
      </w:r>
      <w:r>
        <w:rPr>
          <w:rFonts w:ascii="Arial" w:eastAsia="Arial" w:hAnsi="Arial" w:cs="Arial"/>
        </w:rPr>
        <w:t>Check sprinkler systems and maintain proper air pressure for dry systems, and note any faulty electrical components.</w:t>
      </w:r>
    </w:p>
    <w:p w:rsidR="008D7354" w:rsidRDefault="009F4799">
      <w:pPr>
        <w:spacing w:before="240" w:after="240"/>
        <w:ind w:firstLine="1080"/>
        <w:jc w:val="both"/>
        <w:rPr>
          <w:rFonts w:ascii="Arial" w:eastAsia="Arial" w:hAnsi="Arial" w:cs="Arial"/>
        </w:rPr>
      </w:pPr>
      <w:r>
        <w:rPr>
          <w:rFonts w:ascii="Arial" w:eastAsia="Arial" w:hAnsi="Arial" w:cs="Arial"/>
        </w:rPr>
        <w:t>6.</w:t>
      </w:r>
      <w:r>
        <w:rPr>
          <w:rFonts w:ascii="Arial" w:eastAsia="Arial" w:hAnsi="Arial" w:cs="Arial"/>
          <w:sz w:val="14"/>
          <w:szCs w:val="14"/>
        </w:rPr>
        <w:t xml:space="preserve"> </w:t>
      </w:r>
      <w:r>
        <w:rPr>
          <w:rFonts w:ascii="Arial" w:eastAsia="Arial" w:hAnsi="Arial" w:cs="Arial"/>
          <w:sz w:val="14"/>
          <w:szCs w:val="14"/>
        </w:rPr>
        <w:tab/>
      </w:r>
      <w:r>
        <w:rPr>
          <w:rFonts w:ascii="Arial" w:eastAsia="Arial" w:hAnsi="Arial" w:cs="Arial"/>
        </w:rPr>
        <w:t>Note all types of valve co</w:t>
      </w:r>
      <w:r>
        <w:rPr>
          <w:rFonts w:ascii="Arial" w:eastAsia="Arial" w:hAnsi="Arial" w:cs="Arial"/>
        </w:rPr>
        <w:t>vers needed for all equipment.</w:t>
      </w:r>
    </w:p>
    <w:p w:rsidR="008D7354" w:rsidRDefault="009F4799">
      <w:pPr>
        <w:spacing w:after="20" w:line="247" w:lineRule="auto"/>
        <w:ind w:right="2760" w:firstLine="720"/>
        <w:jc w:val="both"/>
        <w:rPr>
          <w:rFonts w:ascii="Arial" w:eastAsia="Arial" w:hAnsi="Arial" w:cs="Arial"/>
        </w:rPr>
      </w:pPr>
      <w:r>
        <w:rPr>
          <w:rFonts w:ascii="Arial" w:eastAsia="Arial" w:hAnsi="Arial" w:cs="Arial"/>
          <w:u w:val="single"/>
        </w:rPr>
        <w:t>Emergency Repairs that are not Inclusive of the Contract</w:t>
      </w:r>
      <w:r>
        <w:rPr>
          <w:rFonts w:ascii="Arial" w:eastAsia="Arial" w:hAnsi="Arial" w:cs="Arial"/>
        </w:rPr>
        <w:t xml:space="preserve"> i.e.:</w:t>
      </w:r>
    </w:p>
    <w:p w:rsidR="008D7354" w:rsidRDefault="009F4799">
      <w:pPr>
        <w:spacing w:before="240" w:after="240"/>
        <w:ind w:left="1080"/>
        <w:jc w:val="both"/>
        <w:rPr>
          <w:rFonts w:ascii="Arial" w:eastAsia="Arial" w:hAnsi="Arial" w:cs="Arial"/>
        </w:rPr>
      </w:pPr>
      <w:r>
        <w:rPr>
          <w:rFonts w:ascii="Arial" w:eastAsia="Arial" w:hAnsi="Arial" w:cs="Arial"/>
        </w:rPr>
        <w:t>1.</w:t>
      </w:r>
      <w:r>
        <w:rPr>
          <w:rFonts w:ascii="Arial" w:eastAsia="Arial" w:hAnsi="Arial" w:cs="Arial"/>
          <w:sz w:val="14"/>
          <w:szCs w:val="14"/>
        </w:rPr>
        <w:t xml:space="preserve">  </w:t>
      </w:r>
      <w:r>
        <w:rPr>
          <w:rFonts w:ascii="Arial" w:eastAsia="Arial" w:hAnsi="Arial" w:cs="Arial"/>
          <w:sz w:val="14"/>
          <w:szCs w:val="14"/>
        </w:rPr>
        <w:tab/>
      </w:r>
      <w:r>
        <w:rPr>
          <w:rFonts w:ascii="Arial" w:eastAsia="Arial" w:hAnsi="Arial" w:cs="Arial"/>
        </w:rPr>
        <w:t>Any fire panel boxes and/or equipment needed for new installation</w:t>
      </w:r>
    </w:p>
    <w:p w:rsidR="008D7354" w:rsidRDefault="009F4799">
      <w:pPr>
        <w:spacing w:before="240" w:after="240"/>
        <w:ind w:left="1080"/>
        <w:jc w:val="both"/>
        <w:rPr>
          <w:rFonts w:ascii="Arial" w:eastAsia="Arial" w:hAnsi="Arial" w:cs="Arial"/>
        </w:rPr>
      </w:pPr>
      <w:r>
        <w:rPr>
          <w:rFonts w:ascii="Arial" w:eastAsia="Arial" w:hAnsi="Arial" w:cs="Arial"/>
        </w:rPr>
        <w:t>2.</w:t>
      </w:r>
      <w:r>
        <w:rPr>
          <w:rFonts w:ascii="Arial" w:eastAsia="Arial" w:hAnsi="Arial" w:cs="Arial"/>
          <w:sz w:val="14"/>
          <w:szCs w:val="14"/>
        </w:rPr>
        <w:t xml:space="preserve">  </w:t>
      </w:r>
      <w:r>
        <w:rPr>
          <w:rFonts w:ascii="Arial" w:eastAsia="Arial" w:hAnsi="Arial" w:cs="Arial"/>
          <w:sz w:val="14"/>
          <w:szCs w:val="14"/>
        </w:rPr>
        <w:tab/>
      </w:r>
      <w:r>
        <w:rPr>
          <w:rFonts w:ascii="Arial" w:eastAsia="Arial" w:hAnsi="Arial" w:cs="Arial"/>
        </w:rPr>
        <w:t>Pipes and/or sprinkler heads bursting from vandalism or freeze up.</w:t>
      </w:r>
    </w:p>
    <w:p w:rsidR="008D7354" w:rsidRDefault="009F4799">
      <w:pPr>
        <w:spacing w:before="240" w:after="240"/>
        <w:ind w:left="1080"/>
        <w:jc w:val="both"/>
        <w:rPr>
          <w:rFonts w:ascii="Arial" w:eastAsia="Arial" w:hAnsi="Arial" w:cs="Arial"/>
        </w:rPr>
      </w:pPr>
      <w:r>
        <w:rPr>
          <w:rFonts w:ascii="Arial" w:eastAsia="Arial" w:hAnsi="Arial" w:cs="Arial"/>
        </w:rPr>
        <w:t>3.</w:t>
      </w:r>
      <w:r>
        <w:rPr>
          <w:rFonts w:ascii="Arial" w:eastAsia="Arial" w:hAnsi="Arial" w:cs="Arial"/>
          <w:sz w:val="14"/>
          <w:szCs w:val="14"/>
        </w:rPr>
        <w:t xml:space="preserve">  </w:t>
      </w:r>
      <w:r>
        <w:rPr>
          <w:rFonts w:ascii="Arial" w:eastAsia="Arial" w:hAnsi="Arial" w:cs="Arial"/>
          <w:sz w:val="14"/>
          <w:szCs w:val="14"/>
        </w:rPr>
        <w:tab/>
      </w:r>
      <w:r>
        <w:rPr>
          <w:rFonts w:ascii="Arial" w:eastAsia="Arial" w:hAnsi="Arial" w:cs="Arial"/>
        </w:rPr>
        <w:t>Any repairs ne</w:t>
      </w:r>
      <w:r>
        <w:rPr>
          <w:rFonts w:ascii="Arial" w:eastAsia="Arial" w:hAnsi="Arial" w:cs="Arial"/>
        </w:rPr>
        <w:t>eded due to vandalism</w:t>
      </w:r>
    </w:p>
    <w:p w:rsidR="008D7354" w:rsidRDefault="009F4799">
      <w:pPr>
        <w:spacing w:before="240" w:after="240"/>
        <w:ind w:left="1080"/>
        <w:jc w:val="both"/>
        <w:rPr>
          <w:rFonts w:ascii="Arial" w:eastAsia="Arial" w:hAnsi="Arial" w:cs="Arial"/>
        </w:rPr>
      </w:pPr>
      <w:r>
        <w:rPr>
          <w:rFonts w:ascii="Arial" w:eastAsia="Arial" w:hAnsi="Arial" w:cs="Arial"/>
        </w:rPr>
        <w:t>4.</w:t>
      </w:r>
      <w:r>
        <w:rPr>
          <w:rFonts w:ascii="Arial" w:eastAsia="Arial" w:hAnsi="Arial" w:cs="Arial"/>
          <w:sz w:val="14"/>
          <w:szCs w:val="14"/>
        </w:rPr>
        <w:t xml:space="preserve">  </w:t>
      </w:r>
      <w:r>
        <w:rPr>
          <w:rFonts w:ascii="Arial" w:eastAsia="Arial" w:hAnsi="Arial" w:cs="Arial"/>
          <w:sz w:val="14"/>
          <w:szCs w:val="14"/>
        </w:rPr>
        <w:tab/>
      </w:r>
      <w:r>
        <w:rPr>
          <w:rFonts w:ascii="Arial" w:eastAsia="Arial" w:hAnsi="Arial" w:cs="Arial"/>
        </w:rPr>
        <w:t xml:space="preserve">Labor and material should be reflected in the cost of any and all emergency work performed. </w:t>
      </w:r>
    </w:p>
    <w:p w:rsidR="008D7354" w:rsidRDefault="008D7354">
      <w:pPr>
        <w:spacing w:after="0" w:line="256" w:lineRule="auto"/>
        <w:jc w:val="both"/>
        <w:rPr>
          <w:rFonts w:ascii="Arial" w:eastAsia="Arial" w:hAnsi="Arial" w:cs="Arial"/>
        </w:rPr>
      </w:pPr>
    </w:p>
    <w:p w:rsidR="008D7354" w:rsidRDefault="009F4799">
      <w:pPr>
        <w:spacing w:after="0" w:line="256" w:lineRule="auto"/>
        <w:jc w:val="both"/>
        <w:rPr>
          <w:rFonts w:ascii="Arial" w:eastAsia="Arial" w:hAnsi="Arial" w:cs="Arial"/>
        </w:rPr>
      </w:pPr>
      <w:r>
        <w:rPr>
          <w:rFonts w:ascii="Arial" w:eastAsia="Arial" w:hAnsi="Arial" w:cs="Arial"/>
        </w:rPr>
        <w:t xml:space="preserve"> The District values a safe and secure working environment</w:t>
      </w:r>
    </w:p>
    <w:p w:rsidR="008D7354" w:rsidRDefault="008D7354">
      <w:pPr>
        <w:spacing w:after="0" w:line="256" w:lineRule="auto"/>
        <w:jc w:val="both"/>
        <w:rPr>
          <w:rFonts w:ascii="Arial" w:eastAsia="Arial" w:hAnsi="Arial" w:cs="Arial"/>
        </w:rPr>
      </w:pPr>
    </w:p>
    <w:p w:rsidR="008D7354" w:rsidRDefault="009F4799">
      <w:pPr>
        <w:numPr>
          <w:ilvl w:val="0"/>
          <w:numId w:val="1"/>
        </w:numPr>
        <w:spacing w:after="0"/>
        <w:ind w:right="60"/>
        <w:jc w:val="both"/>
        <w:rPr>
          <w:rFonts w:ascii="Arial" w:eastAsia="Arial" w:hAnsi="Arial" w:cs="Arial"/>
        </w:rPr>
      </w:pPr>
      <w:r>
        <w:rPr>
          <w:rFonts w:ascii="Arial" w:eastAsia="Arial" w:hAnsi="Arial" w:cs="Arial"/>
        </w:rPr>
        <w:t>The contractor should wear a company logo shirt and/or uniform. (no tank to</w:t>
      </w:r>
      <w:r>
        <w:rPr>
          <w:rFonts w:ascii="Arial" w:eastAsia="Arial" w:hAnsi="Arial" w:cs="Arial"/>
        </w:rPr>
        <w:t>ps or undershirts).</w:t>
      </w:r>
    </w:p>
    <w:p w:rsidR="008D7354" w:rsidRDefault="008D7354">
      <w:pPr>
        <w:spacing w:after="0"/>
        <w:ind w:left="720" w:right="60"/>
        <w:jc w:val="both"/>
        <w:rPr>
          <w:rFonts w:ascii="Arial" w:eastAsia="Arial" w:hAnsi="Arial" w:cs="Arial"/>
        </w:rPr>
      </w:pPr>
    </w:p>
    <w:p w:rsidR="008D7354" w:rsidRDefault="009F4799">
      <w:pPr>
        <w:numPr>
          <w:ilvl w:val="0"/>
          <w:numId w:val="1"/>
        </w:numPr>
        <w:spacing w:after="0"/>
        <w:ind w:right="60"/>
        <w:jc w:val="both"/>
        <w:rPr>
          <w:rFonts w:ascii="Arial" w:eastAsia="Arial" w:hAnsi="Arial" w:cs="Arial"/>
        </w:rPr>
      </w:pPr>
      <w:r>
        <w:rPr>
          <w:rFonts w:ascii="Arial" w:eastAsia="Arial" w:hAnsi="Arial" w:cs="Arial"/>
        </w:rPr>
        <w:t>The contractor is responsible for the protection of all students, visitors, and district personnel from hazards and/or injuries due to their operations on the work site.</w:t>
      </w:r>
    </w:p>
    <w:p w:rsidR="008D7354" w:rsidRDefault="008D7354">
      <w:pPr>
        <w:spacing w:after="0"/>
        <w:ind w:left="720" w:right="60"/>
        <w:jc w:val="both"/>
        <w:rPr>
          <w:rFonts w:ascii="Arial" w:eastAsia="Arial" w:hAnsi="Arial" w:cs="Arial"/>
        </w:rPr>
      </w:pPr>
    </w:p>
    <w:p w:rsidR="008D7354" w:rsidRDefault="009F4799">
      <w:pPr>
        <w:numPr>
          <w:ilvl w:val="0"/>
          <w:numId w:val="1"/>
        </w:numPr>
        <w:spacing w:after="0"/>
        <w:ind w:right="60"/>
        <w:jc w:val="both"/>
        <w:rPr>
          <w:rFonts w:ascii="Arial" w:eastAsia="Arial" w:hAnsi="Arial" w:cs="Arial"/>
        </w:rPr>
      </w:pPr>
      <w:r>
        <w:rPr>
          <w:rFonts w:ascii="Arial" w:eastAsia="Arial" w:hAnsi="Arial" w:cs="Arial"/>
        </w:rPr>
        <w:lastRenderedPageBreak/>
        <w:t>The contractor shall not block exits, hallways, corridors, drive</w:t>
      </w:r>
      <w:r>
        <w:rPr>
          <w:rFonts w:ascii="Arial" w:eastAsia="Arial" w:hAnsi="Arial" w:cs="Arial"/>
        </w:rPr>
        <w:t>ways, delivery areas, nor impede Ingress or egress.</w:t>
      </w:r>
    </w:p>
    <w:p w:rsidR="008D7354" w:rsidRDefault="008D7354">
      <w:pPr>
        <w:spacing w:after="0"/>
        <w:ind w:left="720" w:right="60"/>
        <w:jc w:val="both"/>
        <w:rPr>
          <w:rFonts w:ascii="Arial" w:eastAsia="Arial" w:hAnsi="Arial" w:cs="Arial"/>
        </w:rPr>
      </w:pPr>
    </w:p>
    <w:p w:rsidR="008D7354" w:rsidRDefault="009F4799">
      <w:pPr>
        <w:numPr>
          <w:ilvl w:val="0"/>
          <w:numId w:val="1"/>
        </w:numPr>
        <w:spacing w:after="0"/>
        <w:ind w:right="60"/>
        <w:jc w:val="both"/>
        <w:rPr>
          <w:rFonts w:ascii="Arial" w:eastAsia="Arial" w:hAnsi="Arial" w:cs="Arial"/>
        </w:rPr>
      </w:pPr>
      <w:r>
        <w:rPr>
          <w:rFonts w:ascii="Arial" w:eastAsia="Arial" w:hAnsi="Arial" w:cs="Arial"/>
        </w:rPr>
        <w:t>The contractor shall not impede a normal day to day function of the facility, its occupants or school programs.</w:t>
      </w:r>
    </w:p>
    <w:p w:rsidR="008D7354" w:rsidRDefault="008D7354">
      <w:pPr>
        <w:spacing w:after="0"/>
        <w:ind w:left="720" w:right="60"/>
        <w:jc w:val="both"/>
        <w:rPr>
          <w:rFonts w:ascii="Arial" w:eastAsia="Arial" w:hAnsi="Arial" w:cs="Arial"/>
        </w:rPr>
      </w:pPr>
    </w:p>
    <w:p w:rsidR="008D7354" w:rsidRDefault="009F4799">
      <w:pPr>
        <w:numPr>
          <w:ilvl w:val="0"/>
          <w:numId w:val="1"/>
        </w:numPr>
        <w:spacing w:after="0"/>
        <w:ind w:right="60"/>
        <w:jc w:val="both"/>
        <w:rPr>
          <w:rFonts w:ascii="Arial" w:eastAsia="Arial" w:hAnsi="Arial" w:cs="Arial"/>
        </w:rPr>
      </w:pPr>
      <w:r>
        <w:rPr>
          <w:rFonts w:ascii="Arial" w:eastAsia="Arial" w:hAnsi="Arial" w:cs="Arial"/>
        </w:rPr>
        <w:t>Non Emergency Service Calls shall be responded to within a forty eight (48) hours time per</w:t>
      </w:r>
      <w:r>
        <w:rPr>
          <w:rFonts w:ascii="Arial" w:eastAsia="Arial" w:hAnsi="Arial" w:cs="Arial"/>
        </w:rPr>
        <w:t>iod. All Emergency Calls shall be responded to within two (2) hours time period.</w:t>
      </w:r>
    </w:p>
    <w:p w:rsidR="008D7354" w:rsidRDefault="008D7354">
      <w:pPr>
        <w:spacing w:after="260"/>
        <w:ind w:left="20" w:right="140"/>
        <w:jc w:val="both"/>
        <w:rPr>
          <w:rFonts w:ascii="Arial" w:eastAsia="Arial" w:hAnsi="Arial" w:cs="Arial"/>
        </w:rPr>
      </w:pPr>
    </w:p>
    <w:p w:rsidR="008D7354" w:rsidRDefault="009F4799">
      <w:pPr>
        <w:spacing w:before="240" w:after="240" w:line="240" w:lineRule="auto"/>
        <w:rPr>
          <w:rFonts w:ascii="Arial" w:eastAsia="Arial" w:hAnsi="Arial" w:cs="Arial"/>
        </w:rPr>
      </w:pPr>
      <w:r>
        <w:rPr>
          <w:rFonts w:ascii="Arial" w:eastAsia="Arial" w:hAnsi="Arial" w:cs="Arial"/>
        </w:rPr>
        <w:t>The District shall hold the Contractor liable for any damages caused by his employees to any equipment, apparatus, or installed property in the buildings.  The Contractor shall procure, at his expense, all necessary insurance, licenses and permits and shal</w:t>
      </w:r>
      <w:r>
        <w:rPr>
          <w:rFonts w:ascii="Arial" w:eastAsia="Arial" w:hAnsi="Arial" w:cs="Arial"/>
        </w:rPr>
        <w:t>l conform to all laws and regulations.</w:t>
      </w:r>
    </w:p>
    <w:p w:rsidR="008D7354" w:rsidRDefault="009F4799">
      <w:pPr>
        <w:spacing w:after="0" w:line="256" w:lineRule="auto"/>
        <w:rPr>
          <w:rFonts w:ascii="Arial" w:eastAsia="Arial" w:hAnsi="Arial" w:cs="Arial"/>
        </w:rPr>
      </w:pPr>
      <w:r>
        <w:rPr>
          <w:rFonts w:ascii="Arial" w:eastAsia="Arial" w:hAnsi="Arial" w:cs="Arial"/>
        </w:rPr>
        <w:t xml:space="preserve"> All bidders will be investigated as to organization, ability to perform and experience.  In order to more easily evaluate the capabilities of the bidder in respect to the above, bidders must furnish the following inf</w:t>
      </w:r>
      <w:r>
        <w:rPr>
          <w:rFonts w:ascii="Arial" w:eastAsia="Arial" w:hAnsi="Arial" w:cs="Arial"/>
        </w:rPr>
        <w:t>ormation in this bid:</w:t>
      </w:r>
    </w:p>
    <w:p w:rsidR="008D7354" w:rsidRDefault="009F4799">
      <w:pPr>
        <w:spacing w:after="0" w:line="256" w:lineRule="auto"/>
        <w:rPr>
          <w:rFonts w:ascii="Arial" w:eastAsia="Arial" w:hAnsi="Arial" w:cs="Arial"/>
        </w:rPr>
      </w:pPr>
      <w:r>
        <w:rPr>
          <w:rFonts w:ascii="Arial" w:eastAsia="Arial" w:hAnsi="Arial" w:cs="Arial"/>
        </w:rPr>
        <w:t xml:space="preserve"> </w:t>
      </w:r>
    </w:p>
    <w:p w:rsidR="008D7354" w:rsidRDefault="009F4799">
      <w:pPr>
        <w:spacing w:before="240" w:after="240" w:line="240" w:lineRule="auto"/>
        <w:ind w:left="1440"/>
        <w:rPr>
          <w:rFonts w:ascii="Arial" w:eastAsia="Arial" w:hAnsi="Arial" w:cs="Arial"/>
        </w:rPr>
      </w:pPr>
      <w:r>
        <w:rPr>
          <w:rFonts w:ascii="Arial" w:eastAsia="Arial" w:hAnsi="Arial" w:cs="Arial"/>
        </w:rPr>
        <w:t>1.</w:t>
      </w:r>
      <w:r>
        <w:rPr>
          <w:rFonts w:ascii="Arial" w:eastAsia="Arial" w:hAnsi="Arial" w:cs="Arial"/>
          <w:sz w:val="14"/>
          <w:szCs w:val="14"/>
        </w:rPr>
        <w:t xml:space="preserve">                  </w:t>
      </w:r>
      <w:r>
        <w:rPr>
          <w:rFonts w:ascii="Arial" w:eastAsia="Arial" w:hAnsi="Arial" w:cs="Arial"/>
        </w:rPr>
        <w:t>How long in this type of business? _______________________________</w:t>
      </w:r>
    </w:p>
    <w:p w:rsidR="008D7354" w:rsidRDefault="009F4799">
      <w:pPr>
        <w:spacing w:after="0" w:line="256" w:lineRule="auto"/>
        <w:rPr>
          <w:rFonts w:ascii="Arial" w:eastAsia="Arial" w:hAnsi="Arial" w:cs="Arial"/>
        </w:rPr>
      </w:pPr>
      <w:r>
        <w:rPr>
          <w:rFonts w:ascii="Arial" w:eastAsia="Arial" w:hAnsi="Arial" w:cs="Arial"/>
        </w:rPr>
        <w:t xml:space="preserve"> </w:t>
      </w:r>
    </w:p>
    <w:p w:rsidR="008D7354" w:rsidRDefault="009F4799">
      <w:pPr>
        <w:spacing w:before="240" w:after="240" w:line="240" w:lineRule="auto"/>
        <w:ind w:left="1440"/>
        <w:rPr>
          <w:rFonts w:ascii="Arial" w:eastAsia="Arial" w:hAnsi="Arial" w:cs="Arial"/>
        </w:rPr>
      </w:pPr>
      <w:r>
        <w:rPr>
          <w:rFonts w:ascii="Arial" w:eastAsia="Arial" w:hAnsi="Arial" w:cs="Arial"/>
        </w:rPr>
        <w:t>2.</w:t>
      </w:r>
      <w:r>
        <w:rPr>
          <w:rFonts w:ascii="Arial" w:eastAsia="Arial" w:hAnsi="Arial" w:cs="Arial"/>
          <w:sz w:val="14"/>
          <w:szCs w:val="14"/>
        </w:rPr>
        <w:t xml:space="preserve">                  </w:t>
      </w:r>
      <w:r>
        <w:rPr>
          <w:rFonts w:ascii="Arial" w:eastAsia="Arial" w:hAnsi="Arial" w:cs="Arial"/>
        </w:rPr>
        <w:t xml:space="preserve">Name similar contracts you have been and are presently engaged in. </w:t>
      </w:r>
    </w:p>
    <w:p w:rsidR="008D7354" w:rsidRDefault="009F4799">
      <w:pPr>
        <w:spacing w:after="0" w:line="240" w:lineRule="auto"/>
        <w:rPr>
          <w:rFonts w:ascii="Arial" w:eastAsia="Arial" w:hAnsi="Arial" w:cs="Arial"/>
        </w:rPr>
      </w:pPr>
      <w:r>
        <w:br w:type="page"/>
      </w: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QUESTIONS:</w:t>
      </w:r>
    </w:p>
    <w:p w:rsidR="008D7354" w:rsidRDefault="008D7354">
      <w:pPr>
        <w:widowControl w:val="0"/>
        <w:tabs>
          <w:tab w:val="left" w:pos="719"/>
        </w:tabs>
        <w:spacing w:after="0" w:line="240" w:lineRule="auto"/>
        <w:ind w:right="-20"/>
        <w:rPr>
          <w:rFonts w:ascii="Arial" w:eastAsia="Arial" w:hAnsi="Arial" w:cs="Arial"/>
        </w:rPr>
      </w:pPr>
    </w:p>
    <w:p w:rsidR="008D7354" w:rsidRDefault="009F4799">
      <w:pPr>
        <w:widowControl w:val="0"/>
        <w:spacing w:after="0" w:line="240" w:lineRule="auto"/>
        <w:ind w:right="-20"/>
        <w:rPr>
          <w:rFonts w:ascii="Arial" w:eastAsia="Arial" w:hAnsi="Arial" w:cs="Arial"/>
        </w:rPr>
      </w:pPr>
      <w:r>
        <w:rPr>
          <w:rFonts w:ascii="Arial" w:eastAsia="Arial" w:hAnsi="Arial" w:cs="Arial"/>
        </w:rPr>
        <w:t xml:space="preserve">Questions about this RFP may be directed by email to Thomas Wood at thomas.wood@bwrsd.org no later than </w:t>
      </w:r>
      <w:r>
        <w:rPr>
          <w:rFonts w:ascii="Arial" w:eastAsia="Arial" w:hAnsi="Arial" w:cs="Arial"/>
          <w:b/>
        </w:rPr>
        <w:t>July 1, 2021, at 4:00 pm.</w:t>
      </w:r>
      <w:r>
        <w:rPr>
          <w:rFonts w:ascii="Arial" w:eastAsia="Arial" w:hAnsi="Arial" w:cs="Arial"/>
        </w:rPr>
        <w:t xml:space="preserve"> All information given by the District except by written addenda shall be informal and shall not be binding upon the District n</w:t>
      </w:r>
      <w:r>
        <w:rPr>
          <w:rFonts w:ascii="Arial" w:eastAsia="Arial" w:hAnsi="Arial" w:cs="Arial"/>
        </w:rPr>
        <w:t>or shall it furnish a basis for legal action by any Proposer or prospective Proposer against the District.</w:t>
      </w:r>
    </w:p>
    <w:p w:rsidR="008D7354" w:rsidRDefault="008D7354">
      <w:pPr>
        <w:widowControl w:val="0"/>
        <w:spacing w:after="0" w:line="240" w:lineRule="auto"/>
        <w:ind w:right="-20"/>
        <w:rPr>
          <w:rFonts w:ascii="Arial" w:eastAsia="Arial" w:hAnsi="Arial" w:cs="Arial"/>
        </w:rPr>
      </w:pPr>
    </w:p>
    <w:p w:rsidR="008D7354" w:rsidRDefault="008D7354">
      <w:pPr>
        <w:widowControl w:val="0"/>
        <w:tabs>
          <w:tab w:val="left" w:pos="719"/>
        </w:tabs>
        <w:spacing w:after="0" w:line="240" w:lineRule="auto"/>
        <w:ind w:right="-20"/>
        <w:rPr>
          <w:rFonts w:ascii="Arial" w:eastAsia="Arial" w:hAnsi="Arial" w:cs="Arial"/>
          <w:b/>
          <w:u w:val="single"/>
        </w:rPr>
      </w:pPr>
    </w:p>
    <w:p w:rsidR="008D7354" w:rsidRDefault="009F4799">
      <w:pPr>
        <w:widowControl w:val="0"/>
        <w:tabs>
          <w:tab w:val="left" w:pos="719"/>
        </w:tabs>
        <w:spacing w:after="0" w:line="240" w:lineRule="auto"/>
        <w:ind w:right="-20"/>
        <w:rPr>
          <w:rFonts w:ascii="Arial" w:eastAsia="Arial" w:hAnsi="Arial" w:cs="Arial"/>
          <w:b/>
          <w:u w:val="single"/>
        </w:rPr>
      </w:pPr>
      <w:r>
        <w:rPr>
          <w:rFonts w:ascii="Arial" w:eastAsia="Arial" w:hAnsi="Arial" w:cs="Arial"/>
          <w:b/>
          <w:u w:val="single"/>
        </w:rPr>
        <w:t>RFP</w:t>
      </w:r>
      <w:r>
        <w:rPr>
          <w:rFonts w:ascii="Arial" w:eastAsia="Arial" w:hAnsi="Arial" w:cs="Arial"/>
          <w:u w:val="single"/>
        </w:rPr>
        <w:t xml:space="preserve"> </w:t>
      </w:r>
      <w:r>
        <w:rPr>
          <w:rFonts w:ascii="Arial" w:eastAsia="Arial" w:hAnsi="Arial" w:cs="Arial"/>
          <w:b/>
          <w:u w:val="single"/>
        </w:rPr>
        <w:t>CALENDAR:</w:t>
      </w:r>
    </w:p>
    <w:p w:rsidR="008D7354" w:rsidRDefault="008D7354">
      <w:pPr>
        <w:widowControl w:val="0"/>
        <w:tabs>
          <w:tab w:val="left" w:pos="719"/>
        </w:tabs>
        <w:spacing w:after="0" w:line="240" w:lineRule="auto"/>
        <w:ind w:right="-20"/>
        <w:rPr>
          <w:rFonts w:ascii="Arial" w:eastAsia="Arial" w:hAnsi="Arial" w:cs="Arial"/>
        </w:rPr>
      </w:pPr>
    </w:p>
    <w:p w:rsidR="008D7354" w:rsidRDefault="009F4799">
      <w:pPr>
        <w:widowControl w:val="0"/>
        <w:numPr>
          <w:ilvl w:val="0"/>
          <w:numId w:val="4"/>
        </w:numPr>
        <w:spacing w:after="0" w:line="235" w:lineRule="auto"/>
        <w:ind w:right="146"/>
        <w:rPr>
          <w:rFonts w:ascii="Arial" w:eastAsia="Arial" w:hAnsi="Arial" w:cs="Arial"/>
        </w:rPr>
      </w:pPr>
      <w:r>
        <w:rPr>
          <w:rFonts w:ascii="Arial" w:eastAsia="Arial" w:hAnsi="Arial" w:cs="Arial"/>
          <w:b/>
        </w:rPr>
        <w:t>June 25, 2021</w:t>
      </w:r>
      <w:r>
        <w:rPr>
          <w:rFonts w:ascii="Arial" w:eastAsia="Arial" w:hAnsi="Arial" w:cs="Arial"/>
        </w:rPr>
        <w:t>: The District advertises and distributes the Request for Proposal to all interested firms.</w:t>
      </w:r>
    </w:p>
    <w:p w:rsidR="008D7354" w:rsidRDefault="008D7354">
      <w:pPr>
        <w:widowControl w:val="0"/>
        <w:spacing w:after="5" w:line="220" w:lineRule="auto"/>
        <w:rPr>
          <w:rFonts w:ascii="Arial" w:eastAsia="Arial" w:hAnsi="Arial" w:cs="Arial"/>
        </w:rPr>
      </w:pPr>
    </w:p>
    <w:p w:rsidR="008D7354" w:rsidRDefault="009F4799">
      <w:pPr>
        <w:widowControl w:val="0"/>
        <w:spacing w:after="0" w:line="240" w:lineRule="auto"/>
        <w:ind w:left="1079" w:right="488" w:hanging="360"/>
        <w:rPr>
          <w:rFonts w:ascii="Arial" w:eastAsia="Arial" w:hAnsi="Arial" w:cs="Arial"/>
        </w:rPr>
      </w:pPr>
      <w:r>
        <w:rPr>
          <w:rFonts w:ascii="Arial" w:eastAsia="Arial" w:hAnsi="Arial" w:cs="Arial"/>
        </w:rPr>
        <w:t xml:space="preserve"> 2</w:t>
      </w:r>
      <w:r>
        <w:rPr>
          <w:rFonts w:ascii="Arial" w:eastAsia="Arial" w:hAnsi="Arial" w:cs="Arial"/>
          <w:b/>
        </w:rPr>
        <w:t>.   July 8, 2021: Proposals due by 2:00 pm.</w:t>
      </w:r>
      <w:r>
        <w:rPr>
          <w:rFonts w:ascii="Arial" w:eastAsia="Arial" w:hAnsi="Arial" w:cs="Arial"/>
        </w:rPr>
        <w:t xml:space="preserve">  Proposals must be signed by an authorized member of the consulting firm, and the name, address, and telephone number of a representative qualified to answer questions during the review process, must be included.</w:t>
      </w:r>
    </w:p>
    <w:p w:rsidR="008D7354" w:rsidRDefault="008D7354">
      <w:pPr>
        <w:widowControl w:val="0"/>
        <w:spacing w:after="10" w:line="220" w:lineRule="auto"/>
        <w:rPr>
          <w:rFonts w:ascii="Arial" w:eastAsia="Arial" w:hAnsi="Arial" w:cs="Arial"/>
        </w:rPr>
      </w:pPr>
    </w:p>
    <w:p w:rsidR="008D7354" w:rsidRDefault="009F4799">
      <w:pPr>
        <w:widowControl w:val="0"/>
        <w:spacing w:after="0" w:line="240" w:lineRule="auto"/>
        <w:ind w:left="1079" w:right="-20"/>
        <w:rPr>
          <w:rFonts w:ascii="Arial" w:eastAsia="Arial" w:hAnsi="Arial" w:cs="Arial"/>
        </w:rPr>
      </w:pPr>
      <w:r>
        <w:rPr>
          <w:rFonts w:ascii="Arial" w:eastAsia="Arial" w:hAnsi="Arial" w:cs="Arial"/>
        </w:rPr>
        <w:t>Three (3) copies of the proposal must be submitted to:</w:t>
      </w:r>
    </w:p>
    <w:p w:rsidR="008D7354" w:rsidRDefault="008D7354">
      <w:pPr>
        <w:widowControl w:val="0"/>
        <w:spacing w:after="0" w:line="240" w:lineRule="auto"/>
        <w:ind w:right="-20"/>
        <w:rPr>
          <w:rFonts w:ascii="Arial" w:eastAsia="Arial" w:hAnsi="Arial" w:cs="Arial"/>
          <w:b/>
        </w:rPr>
      </w:pPr>
    </w:p>
    <w:p w:rsidR="008D7354" w:rsidRDefault="009F4799">
      <w:pPr>
        <w:widowControl w:val="0"/>
        <w:spacing w:after="0" w:line="240" w:lineRule="auto"/>
        <w:ind w:left="1079" w:right="-20"/>
        <w:rPr>
          <w:rFonts w:ascii="Arial" w:eastAsia="Arial" w:hAnsi="Arial" w:cs="Arial"/>
        </w:rPr>
      </w:pPr>
      <w:r>
        <w:rPr>
          <w:rFonts w:ascii="Arial" w:eastAsia="Arial" w:hAnsi="Arial" w:cs="Arial"/>
          <w:b/>
        </w:rPr>
        <w:t>HAND</w:t>
      </w:r>
      <w:r>
        <w:rPr>
          <w:rFonts w:ascii="Arial" w:eastAsia="Arial" w:hAnsi="Arial" w:cs="Arial"/>
        </w:rPr>
        <w:t xml:space="preserve"> </w:t>
      </w:r>
      <w:r>
        <w:rPr>
          <w:rFonts w:ascii="Arial" w:eastAsia="Arial" w:hAnsi="Arial" w:cs="Arial"/>
          <w:b/>
        </w:rPr>
        <w:t>DELIVERY or U.S. POSTAL SERVICE</w:t>
      </w:r>
    </w:p>
    <w:p w:rsidR="008D7354" w:rsidRDefault="008D7354">
      <w:pPr>
        <w:widowControl w:val="0"/>
        <w:spacing w:after="0" w:line="240" w:lineRule="auto"/>
        <w:ind w:right="-20"/>
        <w:rPr>
          <w:rFonts w:ascii="Arial" w:eastAsia="Arial" w:hAnsi="Arial" w:cs="Arial"/>
        </w:rPr>
      </w:pPr>
    </w:p>
    <w:p w:rsidR="008D7354" w:rsidRDefault="009F4799">
      <w:pPr>
        <w:widowControl w:val="0"/>
        <w:spacing w:after="0" w:line="240" w:lineRule="auto"/>
        <w:ind w:left="1079" w:right="-20"/>
        <w:rPr>
          <w:rFonts w:ascii="Arial" w:eastAsia="Arial" w:hAnsi="Arial" w:cs="Arial"/>
        </w:rPr>
      </w:pPr>
      <w:r>
        <w:rPr>
          <w:rFonts w:ascii="Arial" w:eastAsia="Arial" w:hAnsi="Arial" w:cs="Arial"/>
        </w:rPr>
        <w:t>Thomas Wood</w:t>
      </w:r>
    </w:p>
    <w:p w:rsidR="008D7354" w:rsidRDefault="009F4799">
      <w:pPr>
        <w:widowControl w:val="0"/>
        <w:spacing w:after="0" w:line="240" w:lineRule="auto"/>
        <w:ind w:left="1079" w:right="-20"/>
        <w:rPr>
          <w:rFonts w:ascii="Arial" w:eastAsia="Arial" w:hAnsi="Arial" w:cs="Arial"/>
        </w:rPr>
      </w:pPr>
      <w:r>
        <w:rPr>
          <w:rFonts w:ascii="Arial" w:eastAsia="Arial" w:hAnsi="Arial" w:cs="Arial"/>
        </w:rPr>
        <w:t>Director of Facilities</w:t>
      </w:r>
    </w:p>
    <w:p w:rsidR="008D7354" w:rsidRDefault="009F4799">
      <w:pPr>
        <w:widowControl w:val="0"/>
        <w:spacing w:after="0" w:line="240" w:lineRule="auto"/>
        <w:ind w:left="1079" w:right="-20"/>
        <w:rPr>
          <w:rFonts w:ascii="Arial" w:eastAsia="Arial" w:hAnsi="Arial" w:cs="Arial"/>
        </w:rPr>
      </w:pPr>
      <w:r>
        <w:rPr>
          <w:rFonts w:ascii="Arial" w:eastAsia="Arial" w:hAnsi="Arial" w:cs="Arial"/>
        </w:rPr>
        <w:t>Bristol Warren Regional School District</w:t>
      </w:r>
    </w:p>
    <w:p w:rsidR="008D7354" w:rsidRDefault="009F4799">
      <w:pPr>
        <w:widowControl w:val="0"/>
        <w:spacing w:after="0" w:line="240" w:lineRule="auto"/>
        <w:ind w:left="1079" w:right="-20"/>
        <w:rPr>
          <w:rFonts w:ascii="Arial" w:eastAsia="Arial" w:hAnsi="Arial" w:cs="Arial"/>
        </w:rPr>
      </w:pPr>
      <w:r>
        <w:rPr>
          <w:rFonts w:ascii="Arial" w:eastAsia="Arial" w:hAnsi="Arial" w:cs="Arial"/>
        </w:rPr>
        <w:t>151 State Street</w:t>
      </w:r>
    </w:p>
    <w:p w:rsidR="008D7354" w:rsidRDefault="009F4799">
      <w:pPr>
        <w:widowControl w:val="0"/>
        <w:spacing w:after="0" w:line="231" w:lineRule="auto"/>
        <w:ind w:left="1079" w:right="-20"/>
        <w:rPr>
          <w:rFonts w:ascii="Arial" w:eastAsia="Arial" w:hAnsi="Arial" w:cs="Arial"/>
        </w:rPr>
      </w:pPr>
      <w:r>
        <w:rPr>
          <w:rFonts w:ascii="Arial" w:eastAsia="Arial" w:hAnsi="Arial" w:cs="Arial"/>
        </w:rPr>
        <w:t>Bristol, RI  02809</w:t>
      </w:r>
    </w:p>
    <w:p w:rsidR="008D7354" w:rsidRDefault="008D7354">
      <w:pPr>
        <w:widowControl w:val="0"/>
        <w:spacing w:after="0" w:line="231" w:lineRule="auto"/>
        <w:ind w:left="359" w:right="-20" w:firstLine="720"/>
        <w:rPr>
          <w:rFonts w:ascii="Arial" w:eastAsia="Arial" w:hAnsi="Arial" w:cs="Arial"/>
        </w:rPr>
      </w:pPr>
    </w:p>
    <w:p w:rsidR="008D7354" w:rsidRDefault="009F4799">
      <w:pPr>
        <w:widowControl w:val="0"/>
        <w:spacing w:after="0" w:line="240" w:lineRule="auto"/>
        <w:ind w:left="1079" w:right="-20"/>
        <w:rPr>
          <w:rFonts w:ascii="Arial" w:eastAsia="Arial" w:hAnsi="Arial" w:cs="Arial"/>
        </w:rPr>
      </w:pPr>
      <w:r>
        <w:rPr>
          <w:rFonts w:ascii="Arial" w:eastAsia="Arial" w:hAnsi="Arial" w:cs="Arial"/>
        </w:rPr>
        <w:t>Proposals or amendments to proposals received la</w:t>
      </w:r>
      <w:r>
        <w:rPr>
          <w:rFonts w:ascii="Arial" w:eastAsia="Arial" w:hAnsi="Arial" w:cs="Arial"/>
        </w:rPr>
        <w:t>ter than the time and date specified will not</w:t>
      </w:r>
    </w:p>
    <w:p w:rsidR="008D7354" w:rsidRDefault="009F4799">
      <w:pPr>
        <w:widowControl w:val="0"/>
        <w:spacing w:after="0" w:line="240" w:lineRule="auto"/>
        <w:ind w:left="1079" w:right="-20"/>
        <w:rPr>
          <w:rFonts w:ascii="Arial" w:eastAsia="Arial" w:hAnsi="Arial" w:cs="Arial"/>
        </w:rPr>
      </w:pPr>
      <w:r>
        <w:rPr>
          <w:rFonts w:ascii="Arial" w:eastAsia="Arial" w:hAnsi="Arial" w:cs="Arial"/>
        </w:rPr>
        <w:t>be considered. No proposal may be withdrawn within 90 days after the submission due date.</w:t>
      </w:r>
    </w:p>
    <w:p w:rsidR="008D7354" w:rsidRDefault="008D7354">
      <w:pPr>
        <w:widowControl w:val="0"/>
        <w:spacing w:after="0" w:line="240" w:lineRule="auto"/>
        <w:rPr>
          <w:rFonts w:ascii="Arial" w:eastAsia="Arial" w:hAnsi="Arial" w:cs="Arial"/>
        </w:rPr>
      </w:pPr>
    </w:p>
    <w:p w:rsidR="008D7354" w:rsidRDefault="009F4799">
      <w:pPr>
        <w:widowControl w:val="0"/>
        <w:spacing w:after="0" w:line="240" w:lineRule="auto"/>
        <w:ind w:left="1079" w:right="904" w:hanging="360"/>
        <w:rPr>
          <w:rFonts w:ascii="Arial" w:eastAsia="Arial" w:hAnsi="Arial" w:cs="Arial"/>
        </w:rPr>
      </w:pPr>
      <w:r>
        <w:rPr>
          <w:rFonts w:ascii="Arial" w:eastAsia="Arial" w:hAnsi="Arial" w:cs="Arial"/>
        </w:rPr>
        <w:t>3.</w:t>
      </w:r>
      <w:r>
        <w:rPr>
          <w:rFonts w:ascii="Arial" w:eastAsia="Arial" w:hAnsi="Arial" w:cs="Arial"/>
        </w:rPr>
        <w:tab/>
      </w:r>
      <w:r>
        <w:rPr>
          <w:rFonts w:ascii="Arial" w:eastAsia="Arial" w:hAnsi="Arial" w:cs="Arial"/>
        </w:rPr>
        <w:t>The District reserves the right to reject any and all proposals, to waive any and all informalities, defects or immaterial irregularities, and to request further clarification.</w:t>
      </w:r>
    </w:p>
    <w:p w:rsidR="008D7354" w:rsidRDefault="008D7354">
      <w:pPr>
        <w:widowControl w:val="0"/>
        <w:spacing w:after="0" w:line="240" w:lineRule="auto"/>
        <w:rPr>
          <w:rFonts w:ascii="Arial" w:eastAsia="Arial" w:hAnsi="Arial" w:cs="Arial"/>
        </w:rPr>
      </w:pPr>
    </w:p>
    <w:p w:rsidR="008D7354" w:rsidRDefault="009F4799">
      <w:pPr>
        <w:widowControl w:val="0"/>
        <w:tabs>
          <w:tab w:val="left" w:pos="1079"/>
        </w:tabs>
        <w:spacing w:after="0" w:line="240" w:lineRule="auto"/>
        <w:ind w:left="1079" w:right="-20" w:hanging="360"/>
        <w:rPr>
          <w:rFonts w:ascii="Arial" w:eastAsia="Arial" w:hAnsi="Arial" w:cs="Arial"/>
          <w:b/>
        </w:rPr>
      </w:pPr>
      <w:r>
        <w:rPr>
          <w:rFonts w:ascii="Arial" w:eastAsia="Arial" w:hAnsi="Arial" w:cs="Arial"/>
        </w:rPr>
        <w:t>4.</w:t>
      </w:r>
      <w:r>
        <w:rPr>
          <w:rFonts w:ascii="Arial" w:eastAsia="Arial" w:hAnsi="Arial" w:cs="Arial"/>
        </w:rPr>
        <w:tab/>
        <w:t>It is anticipated that the award of the contract will be made as soon as po</w:t>
      </w:r>
      <w:r>
        <w:rPr>
          <w:rFonts w:ascii="Arial" w:eastAsia="Arial" w:hAnsi="Arial" w:cs="Arial"/>
        </w:rPr>
        <w:t>ssible</w:t>
      </w:r>
      <w:r>
        <w:rPr>
          <w:rFonts w:ascii="Arial" w:eastAsia="Arial" w:hAnsi="Arial" w:cs="Arial"/>
          <w:color w:val="FF0000"/>
        </w:rPr>
        <w:t>.</w:t>
      </w:r>
      <w:r>
        <w:rPr>
          <w:rFonts w:ascii="Arial" w:eastAsia="Arial" w:hAnsi="Arial" w:cs="Arial"/>
        </w:rPr>
        <w:t xml:space="preserve">  Work shall be scheduled to commence on </w:t>
      </w:r>
      <w:r>
        <w:rPr>
          <w:rFonts w:ascii="Arial" w:eastAsia="Arial" w:hAnsi="Arial" w:cs="Arial"/>
          <w:b/>
        </w:rPr>
        <w:t xml:space="preserve">August 1, 2021.  </w:t>
      </w:r>
    </w:p>
    <w:p w:rsidR="008D7354" w:rsidRDefault="008D7354">
      <w:pPr>
        <w:widowControl w:val="0"/>
        <w:tabs>
          <w:tab w:val="left" w:pos="1079"/>
        </w:tabs>
        <w:spacing w:after="0" w:line="240" w:lineRule="auto"/>
        <w:ind w:left="1079" w:right="-20" w:hanging="360"/>
        <w:rPr>
          <w:rFonts w:ascii="Arial" w:eastAsia="Arial" w:hAnsi="Arial" w:cs="Arial"/>
        </w:rPr>
      </w:pPr>
    </w:p>
    <w:p w:rsidR="008D7354" w:rsidRDefault="008D7354">
      <w:pPr>
        <w:widowControl w:val="0"/>
        <w:spacing w:after="0" w:line="238" w:lineRule="auto"/>
        <w:ind w:right="579"/>
        <w:rPr>
          <w:rFonts w:ascii="Arial" w:eastAsia="Arial" w:hAnsi="Arial" w:cs="Arial"/>
        </w:rPr>
        <w:sectPr w:rsidR="008D7354">
          <w:headerReference w:type="default" r:id="rId12"/>
          <w:footerReference w:type="default" r:id="rId13"/>
          <w:pgSz w:w="12240" w:h="15840"/>
          <w:pgMar w:top="1134" w:right="850" w:bottom="1134" w:left="864" w:header="720" w:footer="720" w:gutter="0"/>
          <w:pgNumType w:start="1"/>
          <w:cols w:space="720"/>
        </w:sectPr>
      </w:pPr>
    </w:p>
    <w:p w:rsidR="008D7354" w:rsidRDefault="009F4799">
      <w:pPr>
        <w:widowControl w:val="0"/>
        <w:spacing w:after="0" w:line="240" w:lineRule="auto"/>
        <w:ind w:left="3470" w:right="3574"/>
        <w:jc w:val="center"/>
        <w:rPr>
          <w:rFonts w:ascii="Arial" w:eastAsia="Arial" w:hAnsi="Arial" w:cs="Arial"/>
          <w:b/>
        </w:rPr>
      </w:pPr>
      <w:r>
        <w:rPr>
          <w:rFonts w:ascii="Arial" w:eastAsia="Arial" w:hAnsi="Arial" w:cs="Arial"/>
          <w:b/>
        </w:rPr>
        <w:lastRenderedPageBreak/>
        <w:t>BID FORM</w:t>
      </w:r>
    </w:p>
    <w:p w:rsidR="008D7354" w:rsidRDefault="008D7354">
      <w:pPr>
        <w:widowControl w:val="0"/>
        <w:spacing w:after="0" w:line="240" w:lineRule="auto"/>
        <w:ind w:left="3470" w:right="3574"/>
        <w:jc w:val="center"/>
        <w:rPr>
          <w:rFonts w:ascii="Arial" w:eastAsia="Arial" w:hAnsi="Arial" w:cs="Arial"/>
          <w:b/>
        </w:rPr>
      </w:pPr>
    </w:p>
    <w:p w:rsidR="008D7354" w:rsidRDefault="009F4799">
      <w:pPr>
        <w:spacing w:after="0" w:line="240" w:lineRule="auto"/>
        <w:jc w:val="center"/>
        <w:rPr>
          <w:rFonts w:ascii="Arial" w:eastAsia="Arial" w:hAnsi="Arial" w:cs="Arial"/>
          <w:b/>
        </w:rPr>
      </w:pPr>
      <w:r>
        <w:rPr>
          <w:rFonts w:ascii="Arial" w:eastAsia="Arial" w:hAnsi="Arial" w:cs="Arial"/>
          <w:b/>
        </w:rPr>
        <w:t>SPRINKLER SYSTEM, FIRE EXTINGUISHERS, FIRE ALARM, KITCHEN HOOD SUPPRESSION SYSTEM, EMERGENCY REPAIR SERVICE CONTRACT:</w:t>
      </w:r>
    </w:p>
    <w:p w:rsidR="008D7354" w:rsidRDefault="008D7354">
      <w:pPr>
        <w:spacing w:after="0" w:line="240" w:lineRule="auto"/>
        <w:jc w:val="center"/>
        <w:rPr>
          <w:rFonts w:ascii="Arial" w:eastAsia="Arial" w:hAnsi="Arial" w:cs="Arial"/>
          <w:b/>
        </w:rPr>
      </w:pP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The undersigned, having familiarized themselves with all local conditions affecting the</w:t>
      </w: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cost of work, and having examined the site and a</w:t>
      </w:r>
      <w:r>
        <w:rPr>
          <w:rFonts w:ascii="Arial" w:eastAsia="Arial" w:hAnsi="Arial" w:cs="Arial"/>
          <w:sz w:val="24"/>
          <w:szCs w:val="24"/>
        </w:rPr>
        <w:t>ll applicable Bidding Documents herein,</w:t>
      </w: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and herein referenced, including, but not limited to, all addenda issued thereto, hereby</w:t>
      </w: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propose to furnish all labor, material, equipment, applicable taxes and services required</w:t>
      </w: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 xml:space="preserve">for proper completion of each of the </w:t>
      </w:r>
      <w:r>
        <w:rPr>
          <w:rFonts w:ascii="Arial" w:eastAsia="Arial" w:hAnsi="Arial" w:cs="Arial"/>
          <w:sz w:val="24"/>
          <w:szCs w:val="24"/>
        </w:rPr>
        <w:t>following categories of this project for the sum of:</w:t>
      </w:r>
    </w:p>
    <w:p w:rsidR="008D7354" w:rsidRDefault="008D7354">
      <w:pPr>
        <w:widowControl w:val="0"/>
        <w:spacing w:after="0" w:line="240" w:lineRule="auto"/>
        <w:ind w:left="3470" w:right="3574"/>
        <w:jc w:val="center"/>
        <w:rPr>
          <w:rFonts w:ascii="Arial" w:eastAsia="Arial" w:hAnsi="Arial" w:cs="Arial"/>
          <w:b/>
        </w:rPr>
      </w:pPr>
    </w:p>
    <w:p w:rsidR="008D7354" w:rsidRDefault="008D7354">
      <w:pPr>
        <w:widowControl w:val="0"/>
        <w:spacing w:after="0" w:line="240" w:lineRule="auto"/>
        <w:rPr>
          <w:rFonts w:ascii="Arial" w:eastAsia="Arial" w:hAnsi="Arial" w:cs="Arial"/>
        </w:rPr>
      </w:pPr>
    </w:p>
    <w:p w:rsidR="008D7354" w:rsidRDefault="008D7354">
      <w:pPr>
        <w:widowControl w:val="0"/>
        <w:spacing w:after="13" w:line="20" w:lineRule="auto"/>
        <w:rPr>
          <w:rFonts w:ascii="Arial" w:eastAsia="Arial" w:hAnsi="Arial" w:cs="Arial"/>
        </w:rPr>
      </w:pPr>
    </w:p>
    <w:p w:rsidR="008D7354" w:rsidRDefault="009F4799">
      <w:pPr>
        <w:widowControl w:val="0"/>
        <w:spacing w:after="0" w:line="235" w:lineRule="auto"/>
        <w:ind w:right="-20"/>
        <w:rPr>
          <w:rFonts w:ascii="Arial" w:eastAsia="Arial" w:hAnsi="Arial" w:cs="Arial"/>
        </w:rPr>
      </w:pPr>
      <w:r>
        <w:rPr>
          <w:rFonts w:ascii="Arial" w:eastAsia="Arial" w:hAnsi="Arial" w:cs="Arial"/>
          <w:b/>
        </w:rPr>
        <w:t>Please</w:t>
      </w:r>
      <w:r>
        <w:rPr>
          <w:rFonts w:ascii="Arial" w:eastAsia="Arial" w:hAnsi="Arial" w:cs="Arial"/>
        </w:rPr>
        <w:t xml:space="preserve"> </w:t>
      </w:r>
      <w:r>
        <w:rPr>
          <w:rFonts w:ascii="Arial" w:eastAsia="Arial" w:hAnsi="Arial" w:cs="Arial"/>
          <w:b/>
        </w:rPr>
        <w:t>complete</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information</w:t>
      </w:r>
      <w:r>
        <w:rPr>
          <w:rFonts w:ascii="Arial" w:eastAsia="Arial" w:hAnsi="Arial" w:cs="Arial"/>
        </w:rPr>
        <w:t xml:space="preserve"> </w:t>
      </w:r>
      <w:r>
        <w:rPr>
          <w:rFonts w:ascii="Arial" w:eastAsia="Arial" w:hAnsi="Arial" w:cs="Arial"/>
          <w:b/>
        </w:rPr>
        <w:t>below</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concisely</w:t>
      </w:r>
      <w:r>
        <w:rPr>
          <w:rFonts w:ascii="Arial" w:eastAsia="Arial" w:hAnsi="Arial" w:cs="Arial"/>
        </w:rPr>
        <w:t xml:space="preserve"> </w:t>
      </w:r>
      <w:r>
        <w:rPr>
          <w:rFonts w:ascii="Arial" w:eastAsia="Arial" w:hAnsi="Arial" w:cs="Arial"/>
          <w:b/>
        </w:rPr>
        <w:t>as</w:t>
      </w:r>
      <w:r>
        <w:rPr>
          <w:rFonts w:ascii="Arial" w:eastAsia="Arial" w:hAnsi="Arial" w:cs="Arial"/>
        </w:rPr>
        <w:t xml:space="preserve"> </w:t>
      </w:r>
      <w:r>
        <w:rPr>
          <w:rFonts w:ascii="Arial" w:eastAsia="Arial" w:hAnsi="Arial" w:cs="Arial"/>
          <w:b/>
        </w:rPr>
        <w:t>possible.</w:t>
      </w:r>
    </w:p>
    <w:p w:rsidR="008D7354" w:rsidRDefault="009F4799">
      <w:pPr>
        <w:widowControl w:val="0"/>
        <w:spacing w:after="0" w:line="235" w:lineRule="auto"/>
        <w:ind w:right="-20"/>
        <w:rPr>
          <w:rFonts w:ascii="Arial" w:eastAsia="Arial" w:hAnsi="Arial" w:cs="Arial"/>
        </w:rPr>
      </w:pPr>
      <w:r>
        <w:rPr>
          <w:rFonts w:ascii="Arial" w:eastAsia="Arial" w:hAnsi="Arial" w:cs="Arial"/>
        </w:rPr>
        <w:t>If you wish to provide additional information, please attach and reference location of additional information.</w:t>
      </w:r>
    </w:p>
    <w:p w:rsidR="008D7354" w:rsidRDefault="008D7354">
      <w:pPr>
        <w:widowControl w:val="0"/>
        <w:spacing w:after="6" w:line="220" w:lineRule="auto"/>
        <w:rPr>
          <w:rFonts w:ascii="Arial" w:eastAsia="Arial" w:hAnsi="Arial" w:cs="Arial"/>
        </w:rPr>
      </w:pPr>
    </w:p>
    <w:tbl>
      <w:tblPr>
        <w:tblStyle w:val="a5"/>
        <w:tblW w:w="10579" w:type="dxa"/>
        <w:tblInd w:w="37" w:type="dxa"/>
        <w:tblLayout w:type="fixed"/>
        <w:tblLook w:val="0000" w:firstRow="0" w:lastRow="0" w:firstColumn="0" w:lastColumn="0" w:noHBand="0" w:noVBand="0"/>
      </w:tblPr>
      <w:tblGrid>
        <w:gridCol w:w="4473"/>
        <w:gridCol w:w="6106"/>
      </w:tblGrid>
      <w:tr w:rsidR="008D7354">
        <w:trPr>
          <w:trHeight w:val="448"/>
        </w:trPr>
        <w:tc>
          <w:tcPr>
            <w:tcW w:w="10579" w:type="dxa"/>
            <w:gridSpan w:val="2"/>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19" w:line="220" w:lineRule="auto"/>
              <w:rPr>
                <w:rFonts w:ascii="Arial" w:eastAsia="Arial" w:hAnsi="Arial" w:cs="Arial"/>
                <w:b/>
              </w:rPr>
            </w:pPr>
          </w:p>
          <w:p w:rsidR="008D7354" w:rsidRDefault="009F4799">
            <w:pPr>
              <w:widowControl w:val="0"/>
              <w:ind w:left="110" w:right="-20"/>
              <w:rPr>
                <w:rFonts w:ascii="Arial" w:eastAsia="Arial" w:hAnsi="Arial" w:cs="Arial"/>
                <w:b/>
              </w:rPr>
            </w:pPr>
            <w:r>
              <w:rPr>
                <w:rFonts w:ascii="Arial" w:eastAsia="Arial" w:hAnsi="Arial" w:cs="Arial"/>
                <w:b/>
              </w:rPr>
              <w:t>General Information</w:t>
            </w:r>
          </w:p>
          <w:p w:rsidR="008D7354" w:rsidRDefault="008D7354">
            <w:pPr>
              <w:widowControl w:val="0"/>
              <w:ind w:left="110" w:right="-20"/>
              <w:rPr>
                <w:rFonts w:ascii="Arial" w:eastAsia="Arial" w:hAnsi="Arial" w:cs="Arial"/>
              </w:rPr>
            </w:pPr>
          </w:p>
        </w:tc>
      </w:tr>
      <w:tr w:rsidR="008D7354">
        <w:trPr>
          <w:trHeight w:val="545"/>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17" w:line="220" w:lineRule="auto"/>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Legal</w:t>
            </w:r>
            <w:r>
              <w:rPr>
                <w:rFonts w:ascii="Arial" w:eastAsia="Arial" w:hAnsi="Arial" w:cs="Arial"/>
              </w:rPr>
              <w:t xml:space="preserve"> </w:t>
            </w:r>
            <w:r>
              <w:rPr>
                <w:rFonts w:ascii="Arial" w:eastAsia="Arial" w:hAnsi="Arial" w:cs="Arial"/>
                <w:b/>
              </w:rPr>
              <w:t>Name</w:t>
            </w:r>
          </w:p>
          <w:p w:rsidR="008D7354" w:rsidRDefault="008D7354">
            <w:pPr>
              <w:widowControl w:val="0"/>
              <w:ind w:left="110" w:right="-20"/>
              <w:rPr>
                <w:rFonts w:ascii="Arial" w:eastAsia="Arial" w:hAnsi="Arial" w:cs="Arial"/>
              </w:rPr>
            </w:pP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682"/>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17" w:line="220" w:lineRule="auto"/>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Street</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597"/>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17" w:line="220" w:lineRule="auto"/>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City</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State</w:t>
            </w:r>
            <w:r>
              <w:rPr>
                <w:rFonts w:ascii="Arial" w:eastAsia="Arial" w:hAnsi="Arial" w:cs="Arial"/>
              </w:rPr>
              <w:t xml:space="preserve"> </w:t>
            </w:r>
            <w:r>
              <w:rPr>
                <w:rFonts w:ascii="Arial" w:eastAsia="Arial" w:hAnsi="Arial" w:cs="Arial"/>
                <w:b/>
              </w:rPr>
              <w:t>/</w:t>
            </w:r>
            <w:r>
              <w:rPr>
                <w:rFonts w:ascii="Arial" w:eastAsia="Arial" w:hAnsi="Arial" w:cs="Arial"/>
              </w:rPr>
              <w:t xml:space="preserve"> </w:t>
            </w:r>
            <w:r>
              <w:rPr>
                <w:rFonts w:ascii="Arial" w:eastAsia="Arial" w:hAnsi="Arial" w:cs="Arial"/>
                <w:b/>
              </w:rPr>
              <w:t>Zip</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597"/>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Telephone</w:t>
            </w:r>
            <w:r>
              <w:rPr>
                <w:rFonts w:ascii="Arial" w:eastAsia="Arial" w:hAnsi="Arial" w:cs="Arial"/>
              </w:rPr>
              <w:t xml:space="preserve"> </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682"/>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E-Mail</w:t>
            </w:r>
            <w:r>
              <w:rPr>
                <w:rFonts w:ascii="Arial" w:eastAsia="Arial" w:hAnsi="Arial" w:cs="Arial"/>
              </w:rPr>
              <w:t xml:space="preserve"> </w:t>
            </w:r>
            <w:r>
              <w:rPr>
                <w:rFonts w:ascii="Arial" w:eastAsia="Arial" w:hAnsi="Arial" w:cs="Arial"/>
                <w:b/>
              </w:rPr>
              <w:t>Address</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1189"/>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6"/>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Primary</w:t>
            </w:r>
            <w:r>
              <w:rPr>
                <w:rFonts w:ascii="Arial" w:eastAsia="Arial" w:hAnsi="Arial" w:cs="Arial"/>
              </w:rPr>
              <w:t xml:space="preserve"> </w:t>
            </w:r>
            <w:r>
              <w:rPr>
                <w:rFonts w:ascii="Arial" w:eastAsia="Arial" w:hAnsi="Arial" w:cs="Arial"/>
                <w:b/>
              </w:rPr>
              <w:t>Contact</w:t>
            </w:r>
            <w:r>
              <w:rPr>
                <w:rFonts w:ascii="Arial" w:eastAsia="Arial" w:hAnsi="Arial" w:cs="Arial"/>
              </w:rPr>
              <w:t xml:space="preserve"> </w:t>
            </w:r>
            <w:r>
              <w:rPr>
                <w:rFonts w:ascii="Arial" w:eastAsia="Arial" w:hAnsi="Arial" w:cs="Arial"/>
                <w:b/>
              </w:rPr>
              <w:t>Name</w:t>
            </w:r>
          </w:p>
          <w:p w:rsidR="008D7354" w:rsidRDefault="008D7354">
            <w:pPr>
              <w:widowControl w:val="0"/>
              <w:spacing w:after="8" w:line="220" w:lineRule="auto"/>
              <w:rPr>
                <w:rFonts w:ascii="Arial" w:eastAsia="Arial" w:hAnsi="Arial" w:cs="Arial"/>
              </w:rPr>
            </w:pPr>
          </w:p>
          <w:p w:rsidR="008D7354" w:rsidRDefault="009F4799">
            <w:pPr>
              <w:widowControl w:val="0"/>
              <w:ind w:left="110" w:right="-20"/>
              <w:rPr>
                <w:rFonts w:ascii="Arial" w:eastAsia="Arial" w:hAnsi="Arial" w:cs="Arial"/>
              </w:rPr>
            </w:pPr>
            <w:r>
              <w:rPr>
                <w:rFonts w:ascii="Arial" w:eastAsia="Arial" w:hAnsi="Arial" w:cs="Arial"/>
                <w:b/>
              </w:rPr>
              <w:t>Contact</w:t>
            </w:r>
            <w:r>
              <w:rPr>
                <w:rFonts w:ascii="Arial" w:eastAsia="Arial" w:hAnsi="Arial" w:cs="Arial"/>
              </w:rPr>
              <w:t xml:space="preserve"> </w:t>
            </w:r>
            <w:r>
              <w:rPr>
                <w:rFonts w:ascii="Arial" w:eastAsia="Arial" w:hAnsi="Arial" w:cs="Arial"/>
                <w:b/>
              </w:rPr>
              <w:t>Information</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ind w:left="110" w:right="-20"/>
              <w:rPr>
                <w:rFonts w:ascii="Arial" w:eastAsia="Arial" w:hAnsi="Arial" w:cs="Arial"/>
              </w:rPr>
            </w:pPr>
          </w:p>
        </w:tc>
      </w:tr>
      <w:tr w:rsidR="008D7354">
        <w:trPr>
          <w:trHeight w:val="1688"/>
        </w:trPr>
        <w:tc>
          <w:tcPr>
            <w:tcW w:w="4473" w:type="dxa"/>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6"/>
              <w:rPr>
                <w:rFonts w:ascii="Arial" w:eastAsia="Arial" w:hAnsi="Arial" w:cs="Arial"/>
              </w:rPr>
            </w:pPr>
          </w:p>
          <w:p w:rsidR="008D7354" w:rsidRDefault="009F4799">
            <w:pPr>
              <w:widowControl w:val="0"/>
              <w:ind w:left="110" w:right="687"/>
              <w:rPr>
                <w:rFonts w:ascii="Arial" w:eastAsia="Arial" w:hAnsi="Arial" w:cs="Arial"/>
              </w:rPr>
            </w:pPr>
            <w:r>
              <w:rPr>
                <w:rFonts w:ascii="Arial" w:eastAsia="Arial" w:hAnsi="Arial" w:cs="Arial"/>
                <w:b/>
              </w:rPr>
              <w:t>Confirm,</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signature,</w:t>
            </w:r>
            <w:r>
              <w:rPr>
                <w:rFonts w:ascii="Arial" w:eastAsia="Arial" w:hAnsi="Arial" w:cs="Arial"/>
              </w:rPr>
              <w:t xml:space="preserve"> </w:t>
            </w:r>
            <w:r>
              <w:rPr>
                <w:rFonts w:ascii="Arial" w:eastAsia="Arial" w:hAnsi="Arial" w:cs="Arial"/>
                <w:b/>
              </w:rPr>
              <w:t>that</w:t>
            </w:r>
            <w:r>
              <w:rPr>
                <w:rFonts w:ascii="Arial" w:eastAsia="Arial" w:hAnsi="Arial" w:cs="Arial"/>
              </w:rPr>
              <w:t xml:space="preserve"> </w:t>
            </w:r>
            <w:r>
              <w:rPr>
                <w:rFonts w:ascii="Arial" w:eastAsia="Arial" w:hAnsi="Arial" w:cs="Arial"/>
                <w:b/>
              </w:rPr>
              <w:t>your</w:t>
            </w:r>
            <w:r>
              <w:rPr>
                <w:rFonts w:ascii="Arial" w:eastAsia="Arial" w:hAnsi="Arial" w:cs="Arial"/>
              </w:rPr>
              <w:t xml:space="preserve"> </w:t>
            </w:r>
            <w:r>
              <w:rPr>
                <w:rFonts w:ascii="Arial" w:eastAsia="Arial" w:hAnsi="Arial" w:cs="Arial"/>
                <w:b/>
              </w:rPr>
              <w:t>organization</w:t>
            </w:r>
            <w:r>
              <w:rPr>
                <w:rFonts w:ascii="Arial" w:eastAsia="Arial" w:hAnsi="Arial" w:cs="Arial"/>
              </w:rPr>
              <w:t xml:space="preserve"> </w:t>
            </w:r>
            <w:r>
              <w:rPr>
                <w:rFonts w:ascii="Arial" w:eastAsia="Arial" w:hAnsi="Arial" w:cs="Arial"/>
                <w:b/>
              </w:rPr>
              <w:t>agrees</w:t>
            </w:r>
            <w:r>
              <w:rPr>
                <w:rFonts w:ascii="Arial" w:eastAsia="Arial" w:hAnsi="Arial" w:cs="Arial"/>
              </w:rPr>
              <w:t xml:space="preserve"> </w:t>
            </w:r>
            <w:r>
              <w:rPr>
                <w:rFonts w:ascii="Arial" w:eastAsia="Arial" w:hAnsi="Arial" w:cs="Arial"/>
                <w:b/>
              </w:rPr>
              <w:t>to</w:t>
            </w:r>
            <w:r>
              <w:rPr>
                <w:rFonts w:ascii="Arial" w:eastAsia="Arial" w:hAnsi="Arial" w:cs="Arial"/>
              </w:rPr>
              <w:t xml:space="preserve"> </w:t>
            </w:r>
            <w:r>
              <w:rPr>
                <w:rFonts w:ascii="Arial" w:eastAsia="Arial" w:hAnsi="Arial" w:cs="Arial"/>
                <w:b/>
              </w:rPr>
              <w:t>abide</w:t>
            </w:r>
            <w:r>
              <w:rPr>
                <w:rFonts w:ascii="Arial" w:eastAsia="Arial" w:hAnsi="Arial" w:cs="Arial"/>
              </w:rPr>
              <w:t xml:space="preserve"> </w:t>
            </w:r>
            <w:r>
              <w:rPr>
                <w:rFonts w:ascii="Arial" w:eastAsia="Arial" w:hAnsi="Arial" w:cs="Arial"/>
                <w:b/>
              </w:rPr>
              <w:t>by</w:t>
            </w:r>
            <w:r>
              <w:rPr>
                <w:rFonts w:ascii="Arial" w:eastAsia="Arial" w:hAnsi="Arial" w:cs="Arial"/>
              </w:rPr>
              <w:t xml:space="preserve"> </w:t>
            </w:r>
            <w:r>
              <w:rPr>
                <w:rFonts w:ascii="Arial" w:eastAsia="Arial" w:hAnsi="Arial" w:cs="Arial"/>
                <w:b/>
              </w:rPr>
              <w:t>the</w:t>
            </w:r>
            <w:r>
              <w:rPr>
                <w:rFonts w:ascii="Arial" w:eastAsia="Arial" w:hAnsi="Arial" w:cs="Arial"/>
              </w:rPr>
              <w:t xml:space="preserve"> </w:t>
            </w:r>
            <w:r>
              <w:rPr>
                <w:rFonts w:ascii="Arial" w:eastAsia="Arial" w:hAnsi="Arial" w:cs="Arial"/>
                <w:b/>
              </w:rPr>
              <w:t>Submission</w:t>
            </w:r>
            <w:r>
              <w:rPr>
                <w:rFonts w:ascii="Arial" w:eastAsia="Arial" w:hAnsi="Arial" w:cs="Arial"/>
              </w:rPr>
              <w:t xml:space="preserve"> </w:t>
            </w:r>
            <w:r>
              <w:rPr>
                <w:rFonts w:ascii="Arial" w:eastAsia="Arial" w:hAnsi="Arial" w:cs="Arial"/>
                <w:b/>
              </w:rPr>
              <w:t>Requirements.</w:t>
            </w:r>
          </w:p>
        </w:tc>
        <w:tc>
          <w:tcPr>
            <w:tcW w:w="6106" w:type="dxa"/>
            <w:tcBorders>
              <w:top w:val="single" w:sz="4" w:space="0" w:color="000000"/>
              <w:left w:val="single" w:sz="4" w:space="0" w:color="000000"/>
              <w:bottom w:val="single" w:sz="4" w:space="0" w:color="000000"/>
              <w:right w:val="single" w:sz="4" w:space="0" w:color="000000"/>
            </w:tcBorders>
          </w:tcPr>
          <w:p w:rsidR="008D7354" w:rsidRDefault="008D7354">
            <w:pPr>
              <w:widowControl w:val="0"/>
              <w:rPr>
                <w:rFonts w:ascii="Arial" w:eastAsia="Arial" w:hAnsi="Arial" w:cs="Arial"/>
              </w:rPr>
            </w:pPr>
          </w:p>
          <w:p w:rsidR="008D7354" w:rsidRDefault="009F4799">
            <w:pPr>
              <w:widowControl w:val="0"/>
              <w:ind w:left="105" w:right="108"/>
              <w:rPr>
                <w:rFonts w:ascii="Arial" w:eastAsia="Arial" w:hAnsi="Arial" w:cs="Arial"/>
                <w:b/>
              </w:rPr>
            </w:pPr>
            <w:r>
              <w:rPr>
                <w:rFonts w:ascii="Arial" w:eastAsia="Arial" w:hAnsi="Arial" w:cs="Arial"/>
                <w:b/>
              </w:rPr>
              <w:t>______________________________________________</w:t>
            </w:r>
          </w:p>
          <w:p w:rsidR="008D7354" w:rsidRDefault="009F4799">
            <w:pPr>
              <w:widowControl w:val="0"/>
              <w:ind w:left="105" w:right="108"/>
              <w:rPr>
                <w:rFonts w:ascii="Arial" w:eastAsia="Arial" w:hAnsi="Arial" w:cs="Arial"/>
                <w:b/>
              </w:rPr>
            </w:pPr>
            <w:r>
              <w:rPr>
                <w:rFonts w:ascii="Arial" w:eastAsia="Arial" w:hAnsi="Arial" w:cs="Arial"/>
                <w:b/>
              </w:rPr>
              <w:t>Signature</w:t>
            </w:r>
          </w:p>
          <w:p w:rsidR="008D7354" w:rsidRDefault="008D7354">
            <w:pPr>
              <w:widowControl w:val="0"/>
              <w:ind w:left="105" w:right="108"/>
              <w:rPr>
                <w:rFonts w:ascii="Arial" w:eastAsia="Arial" w:hAnsi="Arial" w:cs="Arial"/>
              </w:rPr>
            </w:pPr>
          </w:p>
          <w:p w:rsidR="008D7354" w:rsidRDefault="008D7354">
            <w:pPr>
              <w:widowControl w:val="0"/>
              <w:pBdr>
                <w:bottom w:val="single" w:sz="12" w:space="1" w:color="000000"/>
              </w:pBdr>
              <w:spacing w:after="10" w:line="220" w:lineRule="auto"/>
              <w:rPr>
                <w:rFonts w:ascii="Arial" w:eastAsia="Arial" w:hAnsi="Arial" w:cs="Arial"/>
              </w:rPr>
            </w:pPr>
          </w:p>
          <w:p w:rsidR="008D7354" w:rsidRDefault="009F4799">
            <w:pPr>
              <w:widowControl w:val="0"/>
              <w:spacing w:line="238" w:lineRule="auto"/>
              <w:ind w:right="108"/>
              <w:rPr>
                <w:rFonts w:ascii="Arial" w:eastAsia="Arial" w:hAnsi="Arial" w:cs="Arial"/>
              </w:rPr>
            </w:pPr>
            <w:r>
              <w:rPr>
                <w:rFonts w:ascii="Arial" w:eastAsia="Arial" w:hAnsi="Arial" w:cs="Arial"/>
                <w:b/>
              </w:rPr>
              <w:t xml:space="preserve">  Title</w:t>
            </w:r>
          </w:p>
        </w:tc>
      </w:tr>
      <w:tr w:rsidR="008D7354">
        <w:trPr>
          <w:trHeight w:val="1005"/>
        </w:trPr>
        <w:tc>
          <w:tcPr>
            <w:tcW w:w="10579" w:type="dxa"/>
            <w:gridSpan w:val="2"/>
            <w:tcBorders>
              <w:top w:val="single" w:sz="4" w:space="0" w:color="000000"/>
              <w:left w:val="single" w:sz="4" w:space="0" w:color="000000"/>
              <w:bottom w:val="single" w:sz="4" w:space="0" w:color="000000"/>
              <w:right w:val="single" w:sz="4" w:space="0" w:color="000000"/>
            </w:tcBorders>
          </w:tcPr>
          <w:p w:rsidR="008D7354" w:rsidRDefault="008D7354">
            <w:pPr>
              <w:widowControl w:val="0"/>
              <w:spacing w:after="7" w:line="160" w:lineRule="auto"/>
              <w:rPr>
                <w:rFonts w:ascii="Arial" w:eastAsia="Arial" w:hAnsi="Arial" w:cs="Arial"/>
              </w:rPr>
            </w:pPr>
          </w:p>
          <w:p w:rsidR="008D7354" w:rsidRDefault="008D7354">
            <w:pPr>
              <w:widowControl w:val="0"/>
              <w:ind w:left="110" w:right="-20"/>
              <w:rPr>
                <w:rFonts w:ascii="Arial" w:eastAsia="Arial" w:hAnsi="Arial" w:cs="Arial"/>
              </w:rPr>
            </w:pPr>
          </w:p>
        </w:tc>
      </w:tr>
    </w:tbl>
    <w:p w:rsidR="008D7354" w:rsidRDefault="008D7354">
      <w:pPr>
        <w:widowControl w:val="0"/>
        <w:spacing w:after="0" w:line="240" w:lineRule="auto"/>
        <w:rPr>
          <w:rFonts w:ascii="Arial" w:eastAsia="Arial" w:hAnsi="Arial" w:cs="Arial"/>
        </w:rPr>
      </w:pPr>
    </w:p>
    <w:p w:rsidR="008D7354" w:rsidRDefault="008D7354">
      <w:pPr>
        <w:widowControl w:val="0"/>
        <w:spacing w:after="0" w:line="240" w:lineRule="auto"/>
        <w:jc w:val="center"/>
        <w:rPr>
          <w:rFonts w:ascii="Arial" w:eastAsia="Arial" w:hAnsi="Arial" w:cs="Arial"/>
        </w:rPr>
      </w:pPr>
    </w:p>
    <w:p w:rsidR="008D7354" w:rsidRDefault="008D7354">
      <w:pPr>
        <w:widowControl w:val="0"/>
        <w:spacing w:after="0" w:line="240" w:lineRule="auto"/>
        <w:jc w:val="center"/>
        <w:rPr>
          <w:rFonts w:ascii="Arial" w:eastAsia="Arial" w:hAnsi="Arial" w:cs="Arial"/>
        </w:rPr>
      </w:pPr>
    </w:p>
    <w:p w:rsidR="008D7354" w:rsidRDefault="008D7354">
      <w:pPr>
        <w:widowControl w:val="0"/>
        <w:spacing w:after="0" w:line="240" w:lineRule="auto"/>
        <w:jc w:val="center"/>
        <w:rPr>
          <w:rFonts w:ascii="Arial" w:eastAsia="Arial" w:hAnsi="Arial" w:cs="Arial"/>
        </w:rPr>
      </w:pPr>
    </w:p>
    <w:p w:rsidR="008D7354" w:rsidRDefault="009F4799">
      <w:pPr>
        <w:spacing w:after="240" w:line="240" w:lineRule="auto"/>
        <w:jc w:val="center"/>
        <w:rPr>
          <w:rFonts w:ascii="Arial" w:eastAsia="Arial" w:hAnsi="Arial" w:cs="Arial"/>
          <w:b/>
        </w:rPr>
      </w:pPr>
      <w:r>
        <w:rPr>
          <w:rFonts w:ascii="Arial" w:eastAsia="Arial" w:hAnsi="Arial" w:cs="Arial"/>
          <w:b/>
        </w:rPr>
        <w:lastRenderedPageBreak/>
        <w:t>FEE INFORMATION</w:t>
      </w:r>
    </w:p>
    <w:p w:rsidR="008D7354" w:rsidRDefault="009F4799">
      <w:pPr>
        <w:spacing w:after="240" w:line="240" w:lineRule="auto"/>
        <w:rPr>
          <w:rFonts w:ascii="Arial" w:eastAsia="Arial" w:hAnsi="Arial" w:cs="Arial"/>
        </w:rPr>
      </w:pPr>
      <w:r>
        <w:rPr>
          <w:rFonts w:ascii="Arial" w:eastAsia="Arial" w:hAnsi="Arial" w:cs="Arial"/>
        </w:rPr>
        <w:t xml:space="preserve"> </w:t>
      </w:r>
    </w:p>
    <w:p w:rsidR="008D7354" w:rsidRDefault="009F4799">
      <w:pPr>
        <w:spacing w:after="240" w:line="240" w:lineRule="auto"/>
        <w:rPr>
          <w:rFonts w:ascii="Arial" w:eastAsia="Arial" w:hAnsi="Arial" w:cs="Arial"/>
        </w:rPr>
      </w:pPr>
      <w:r>
        <w:rPr>
          <w:rFonts w:ascii="Arial" w:eastAsia="Arial" w:hAnsi="Arial" w:cs="Arial"/>
          <w:b/>
        </w:rPr>
        <w:t xml:space="preserve">Contractor/Vendor: </w:t>
      </w:r>
      <w:r>
        <w:rPr>
          <w:rFonts w:ascii="Arial" w:eastAsia="Arial" w:hAnsi="Arial" w:cs="Arial"/>
        </w:rPr>
        <w:t xml:space="preserve">______________________________________________________ </w:t>
      </w:r>
    </w:p>
    <w:p w:rsidR="008D7354" w:rsidRDefault="009F4799">
      <w:pPr>
        <w:numPr>
          <w:ilvl w:val="0"/>
          <w:numId w:val="5"/>
        </w:numPr>
        <w:spacing w:after="240" w:line="240" w:lineRule="auto"/>
        <w:rPr>
          <w:rFonts w:ascii="Arial" w:eastAsia="Arial" w:hAnsi="Arial" w:cs="Arial"/>
        </w:rPr>
      </w:pPr>
      <w:r>
        <w:rPr>
          <w:rFonts w:ascii="Arial" w:eastAsia="Arial" w:hAnsi="Arial" w:cs="Arial"/>
        </w:rPr>
        <w:t>Provide a Time and Material rate schedule for all service work provided outside the contract during year 1.</w:t>
      </w:r>
    </w:p>
    <w:p w:rsidR="008D7354" w:rsidRDefault="008D7354">
      <w:pPr>
        <w:spacing w:after="240" w:line="240" w:lineRule="auto"/>
        <w:rPr>
          <w:rFonts w:ascii="Arial" w:eastAsia="Arial" w:hAnsi="Arial" w:cs="Arial"/>
          <w:sz w:val="24"/>
          <w:szCs w:val="24"/>
        </w:rPr>
      </w:pPr>
    </w:p>
    <w:p w:rsidR="008D7354" w:rsidRDefault="009F4799">
      <w:pPr>
        <w:widowControl w:val="0"/>
        <w:tabs>
          <w:tab w:val="left" w:pos="1079"/>
        </w:tabs>
        <w:spacing w:after="0" w:line="240" w:lineRule="auto"/>
        <w:ind w:right="-20"/>
        <w:rPr>
          <w:rFonts w:ascii="Arial" w:eastAsia="Arial" w:hAnsi="Arial" w:cs="Arial"/>
          <w:b/>
          <w:sz w:val="24"/>
          <w:szCs w:val="24"/>
        </w:rPr>
      </w:pPr>
      <w:r>
        <w:rPr>
          <w:rFonts w:ascii="Arial" w:eastAsia="Arial" w:hAnsi="Arial" w:cs="Arial"/>
          <w:b/>
          <w:sz w:val="24"/>
          <w:szCs w:val="24"/>
        </w:rPr>
        <w:t>Itemized pricing Year 1:</w:t>
      </w: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spacing w:after="260"/>
        <w:ind w:left="20" w:right="140"/>
        <w:jc w:val="both"/>
        <w:rPr>
          <w:rFonts w:ascii="Arial" w:eastAsia="Arial" w:hAnsi="Arial" w:cs="Arial"/>
        </w:rPr>
      </w:pPr>
      <w:r>
        <w:rPr>
          <w:rFonts w:ascii="Arial" w:eastAsia="Arial" w:hAnsi="Arial" w:cs="Arial"/>
        </w:rPr>
        <w:t>Mt. Hope High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8D7354" w:rsidRDefault="009F4799">
      <w:pPr>
        <w:spacing w:after="260"/>
        <w:ind w:left="20" w:right="140"/>
        <w:jc w:val="both"/>
        <w:rPr>
          <w:rFonts w:ascii="Arial" w:eastAsia="Arial" w:hAnsi="Arial" w:cs="Arial"/>
        </w:rPr>
      </w:pPr>
      <w:r>
        <w:rPr>
          <w:rFonts w:ascii="Arial" w:eastAsia="Arial" w:hAnsi="Arial" w:cs="Arial"/>
        </w:rPr>
        <w:t>Kickemuit Middle School</w:t>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Colt Andrews School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Guiteras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Hugh Cole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 xml:space="preserve">Rockwell School </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Total year 1 charge</w:t>
      </w:r>
      <w:r>
        <w:rPr>
          <w:rFonts w:ascii="Arial" w:eastAsia="Arial" w:hAnsi="Arial" w:cs="Arial"/>
          <w:b/>
        </w:rPr>
        <w:tab/>
      </w:r>
      <w:r>
        <w:rPr>
          <w:rFonts w:ascii="Arial" w:eastAsia="Arial" w:hAnsi="Arial" w:cs="Arial"/>
        </w:rPr>
        <w:tab/>
      </w:r>
      <w:r>
        <w:rPr>
          <w:rFonts w:ascii="Arial" w:eastAsia="Arial" w:hAnsi="Arial" w:cs="Arial"/>
        </w:rPr>
        <w:tab/>
        <w:t>____________________</w:t>
      </w: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9F4799">
      <w:pPr>
        <w:spacing w:after="240" w:line="240" w:lineRule="auto"/>
        <w:rPr>
          <w:rFonts w:ascii="Arial" w:eastAsia="Arial" w:hAnsi="Arial" w:cs="Arial"/>
        </w:rPr>
      </w:pPr>
      <w:r>
        <w:rPr>
          <w:rFonts w:ascii="Arial" w:eastAsia="Arial" w:hAnsi="Arial" w:cs="Arial"/>
          <w:b/>
        </w:rPr>
        <w:lastRenderedPageBreak/>
        <w:t xml:space="preserve">Contractor/Vendor: </w:t>
      </w:r>
      <w:r>
        <w:rPr>
          <w:rFonts w:ascii="Arial" w:eastAsia="Arial" w:hAnsi="Arial" w:cs="Arial"/>
        </w:rPr>
        <w:t xml:space="preserve">______________________________________________________ </w:t>
      </w:r>
    </w:p>
    <w:p w:rsidR="008D7354" w:rsidRDefault="008D7354">
      <w:pPr>
        <w:spacing w:after="240" w:line="240" w:lineRule="auto"/>
        <w:ind w:left="720"/>
        <w:rPr>
          <w:rFonts w:ascii="Arial" w:eastAsia="Arial" w:hAnsi="Arial" w:cs="Arial"/>
        </w:rPr>
      </w:pPr>
    </w:p>
    <w:p w:rsidR="008D7354" w:rsidRDefault="009F4799">
      <w:pPr>
        <w:numPr>
          <w:ilvl w:val="0"/>
          <w:numId w:val="5"/>
        </w:numPr>
        <w:spacing w:after="240" w:line="240" w:lineRule="auto"/>
        <w:rPr>
          <w:rFonts w:ascii="Arial" w:eastAsia="Arial" w:hAnsi="Arial" w:cs="Arial"/>
        </w:rPr>
      </w:pPr>
      <w:r>
        <w:rPr>
          <w:rFonts w:ascii="Arial" w:eastAsia="Arial" w:hAnsi="Arial" w:cs="Arial"/>
        </w:rPr>
        <w:t>Provide a Time and Material rate schedule for all service work provided outside the contract during year 2.</w:t>
      </w:r>
    </w:p>
    <w:p w:rsidR="008D7354" w:rsidRDefault="008D7354">
      <w:pPr>
        <w:spacing w:after="240" w:line="240" w:lineRule="auto"/>
        <w:rPr>
          <w:rFonts w:ascii="Arial" w:eastAsia="Arial" w:hAnsi="Arial" w:cs="Arial"/>
          <w:sz w:val="24"/>
          <w:szCs w:val="24"/>
        </w:rPr>
      </w:pPr>
    </w:p>
    <w:p w:rsidR="008D7354" w:rsidRDefault="009F4799">
      <w:pPr>
        <w:widowControl w:val="0"/>
        <w:tabs>
          <w:tab w:val="left" w:pos="1079"/>
        </w:tabs>
        <w:spacing w:after="0" w:line="240" w:lineRule="auto"/>
        <w:ind w:right="-20"/>
        <w:rPr>
          <w:rFonts w:ascii="Arial" w:eastAsia="Arial" w:hAnsi="Arial" w:cs="Arial"/>
          <w:b/>
          <w:sz w:val="24"/>
          <w:szCs w:val="24"/>
        </w:rPr>
      </w:pPr>
      <w:r>
        <w:rPr>
          <w:rFonts w:ascii="Arial" w:eastAsia="Arial" w:hAnsi="Arial" w:cs="Arial"/>
          <w:b/>
          <w:sz w:val="24"/>
          <w:szCs w:val="24"/>
        </w:rPr>
        <w:t>Itemized pricing Year 2:</w:t>
      </w: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spacing w:after="260"/>
        <w:ind w:left="20" w:right="140"/>
        <w:jc w:val="both"/>
        <w:rPr>
          <w:rFonts w:ascii="Arial" w:eastAsia="Arial" w:hAnsi="Arial" w:cs="Arial"/>
        </w:rPr>
      </w:pPr>
      <w:r>
        <w:rPr>
          <w:rFonts w:ascii="Arial" w:eastAsia="Arial" w:hAnsi="Arial" w:cs="Arial"/>
        </w:rPr>
        <w:t>Mt. Hope High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8D7354" w:rsidRDefault="009F4799">
      <w:pPr>
        <w:spacing w:after="260"/>
        <w:ind w:left="20" w:right="140"/>
        <w:jc w:val="both"/>
        <w:rPr>
          <w:rFonts w:ascii="Arial" w:eastAsia="Arial" w:hAnsi="Arial" w:cs="Arial"/>
        </w:rPr>
      </w:pPr>
      <w:r>
        <w:rPr>
          <w:rFonts w:ascii="Arial" w:eastAsia="Arial" w:hAnsi="Arial" w:cs="Arial"/>
        </w:rPr>
        <w:t>Kickemuit Middle School</w:t>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Colt Andrews School</w:t>
      </w:r>
      <w:r>
        <w:rPr>
          <w:rFonts w:ascii="Arial" w:eastAsia="Arial" w:hAnsi="Arial" w:cs="Arial"/>
        </w:rPr>
        <w:tab/>
      </w:r>
      <w:r>
        <w:rPr>
          <w:rFonts w:ascii="Arial" w:eastAsia="Arial" w:hAnsi="Arial" w:cs="Arial"/>
        </w:rPr>
        <w:tab/>
      </w:r>
      <w:r>
        <w:rPr>
          <w:rFonts w:ascii="Arial" w:eastAsia="Arial" w:hAnsi="Arial" w:cs="Arial"/>
        </w:rPr>
        <w:tab/>
        <w:t>$  __________</w:t>
      </w:r>
      <w:r>
        <w:rPr>
          <w:rFonts w:ascii="Arial" w:eastAsia="Arial" w:hAnsi="Arial" w:cs="Arial"/>
        </w:rPr>
        <w:t>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Guiteras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Hugh Cole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 xml:space="preserve">Rockwell School </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Total year 2 charge</w:t>
      </w:r>
      <w:r>
        <w:rPr>
          <w:rFonts w:ascii="Arial" w:eastAsia="Arial" w:hAnsi="Arial" w:cs="Arial"/>
          <w:b/>
        </w:rPr>
        <w:tab/>
      </w:r>
      <w:r>
        <w:rPr>
          <w:rFonts w:ascii="Arial" w:eastAsia="Arial" w:hAnsi="Arial" w:cs="Arial"/>
          <w:b/>
        </w:rPr>
        <w:tab/>
      </w:r>
      <w:r>
        <w:rPr>
          <w:rFonts w:ascii="Arial" w:eastAsia="Arial" w:hAnsi="Arial" w:cs="Arial"/>
        </w:rPr>
        <w:tab/>
        <w:t>____________________</w:t>
      </w: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8D7354">
      <w:pPr>
        <w:spacing w:after="240" w:line="240" w:lineRule="auto"/>
        <w:rPr>
          <w:rFonts w:ascii="Arial" w:eastAsia="Arial" w:hAnsi="Arial" w:cs="Arial"/>
        </w:rPr>
      </w:pPr>
    </w:p>
    <w:p w:rsidR="008D7354" w:rsidRDefault="009F4799">
      <w:pPr>
        <w:spacing w:after="240" w:line="240" w:lineRule="auto"/>
        <w:rPr>
          <w:rFonts w:ascii="Arial" w:eastAsia="Arial" w:hAnsi="Arial" w:cs="Arial"/>
        </w:rPr>
      </w:pPr>
      <w:r>
        <w:rPr>
          <w:rFonts w:ascii="Arial" w:eastAsia="Arial" w:hAnsi="Arial" w:cs="Arial"/>
          <w:b/>
        </w:rPr>
        <w:lastRenderedPageBreak/>
        <w:t xml:space="preserve">Contractor/Vendor: </w:t>
      </w:r>
      <w:r>
        <w:rPr>
          <w:rFonts w:ascii="Arial" w:eastAsia="Arial" w:hAnsi="Arial" w:cs="Arial"/>
        </w:rPr>
        <w:t xml:space="preserve">______________________________________________________ </w:t>
      </w:r>
    </w:p>
    <w:p w:rsidR="008D7354" w:rsidRDefault="009F4799">
      <w:pPr>
        <w:numPr>
          <w:ilvl w:val="0"/>
          <w:numId w:val="5"/>
        </w:numPr>
        <w:spacing w:after="240" w:line="240" w:lineRule="auto"/>
        <w:rPr>
          <w:rFonts w:ascii="Arial" w:eastAsia="Arial" w:hAnsi="Arial" w:cs="Arial"/>
        </w:rPr>
      </w:pPr>
      <w:r>
        <w:rPr>
          <w:rFonts w:ascii="Arial" w:eastAsia="Arial" w:hAnsi="Arial" w:cs="Arial"/>
        </w:rPr>
        <w:t>Provide a Time and Material rate schedule for all service work provided outside the contract during year 3.</w:t>
      </w:r>
    </w:p>
    <w:p w:rsidR="008D7354" w:rsidRDefault="009F4799">
      <w:pPr>
        <w:widowControl w:val="0"/>
        <w:tabs>
          <w:tab w:val="left" w:pos="1079"/>
        </w:tabs>
        <w:spacing w:after="0" w:line="240" w:lineRule="auto"/>
        <w:ind w:right="-20"/>
        <w:rPr>
          <w:rFonts w:ascii="Arial" w:eastAsia="Arial" w:hAnsi="Arial" w:cs="Arial"/>
          <w:b/>
          <w:sz w:val="24"/>
          <w:szCs w:val="24"/>
        </w:rPr>
      </w:pPr>
      <w:r>
        <w:rPr>
          <w:rFonts w:ascii="Arial" w:eastAsia="Arial" w:hAnsi="Arial" w:cs="Arial"/>
          <w:b/>
          <w:sz w:val="24"/>
          <w:szCs w:val="24"/>
        </w:rPr>
        <w:t>Itemized pricing Year 3:</w:t>
      </w: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spacing w:after="260"/>
        <w:ind w:left="20" w:right="140"/>
        <w:jc w:val="both"/>
        <w:rPr>
          <w:rFonts w:ascii="Arial" w:eastAsia="Arial" w:hAnsi="Arial" w:cs="Arial"/>
        </w:rPr>
      </w:pPr>
      <w:r>
        <w:rPr>
          <w:rFonts w:ascii="Arial" w:eastAsia="Arial" w:hAnsi="Arial" w:cs="Arial"/>
        </w:rPr>
        <w:t>Mt. Hope High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8D7354" w:rsidRDefault="009F4799">
      <w:pPr>
        <w:spacing w:after="260"/>
        <w:ind w:left="20" w:right="140"/>
        <w:jc w:val="both"/>
        <w:rPr>
          <w:rFonts w:ascii="Arial" w:eastAsia="Arial" w:hAnsi="Arial" w:cs="Arial"/>
        </w:rPr>
      </w:pPr>
      <w:r>
        <w:rPr>
          <w:rFonts w:ascii="Arial" w:eastAsia="Arial" w:hAnsi="Arial" w:cs="Arial"/>
        </w:rPr>
        <w:t>Kickemuit Middle School</w:t>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Colt Andrews School</w:t>
      </w:r>
      <w:r>
        <w:rPr>
          <w:rFonts w:ascii="Arial" w:eastAsia="Arial" w:hAnsi="Arial" w:cs="Arial"/>
        </w:rPr>
        <w:tab/>
      </w:r>
      <w:r>
        <w:rPr>
          <w:rFonts w:ascii="Arial" w:eastAsia="Arial" w:hAnsi="Arial" w:cs="Arial"/>
        </w:rPr>
        <w:tab/>
      </w:r>
      <w:r>
        <w:rPr>
          <w:rFonts w:ascii="Arial" w:eastAsia="Arial" w:hAnsi="Arial" w:cs="Arial"/>
        </w:rPr>
        <w:tab/>
        <w:t>$  ___________</w:t>
      </w:r>
      <w:r>
        <w:rPr>
          <w:rFonts w:ascii="Arial" w:eastAsia="Arial" w:hAnsi="Arial" w:cs="Arial"/>
        </w:rPr>
        <w:t>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Guiteras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Hugh Cole School</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 xml:space="preserve">Rockwell School </w:t>
      </w:r>
      <w:r>
        <w:rPr>
          <w:rFonts w:ascii="Arial" w:eastAsia="Arial" w:hAnsi="Arial" w:cs="Arial"/>
        </w:rPr>
        <w:tab/>
      </w:r>
      <w:r>
        <w:rPr>
          <w:rFonts w:ascii="Arial" w:eastAsia="Arial" w:hAnsi="Arial" w:cs="Arial"/>
        </w:rPr>
        <w:tab/>
      </w:r>
      <w:r>
        <w:rPr>
          <w:rFonts w:ascii="Arial" w:eastAsia="Arial" w:hAnsi="Arial" w:cs="Arial"/>
        </w:rPr>
        <w:tab/>
        <w:t>$  ____________</w:t>
      </w: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8D7354">
      <w:pPr>
        <w:spacing w:after="260"/>
        <w:ind w:left="20" w:right="140"/>
        <w:jc w:val="both"/>
        <w:rPr>
          <w:rFonts w:ascii="Arial" w:eastAsia="Arial" w:hAnsi="Arial" w:cs="Arial"/>
        </w:rPr>
      </w:pPr>
    </w:p>
    <w:p w:rsidR="008D7354" w:rsidRDefault="009F4799">
      <w:pPr>
        <w:spacing w:after="260"/>
        <w:ind w:left="20" w:right="14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b/>
        </w:rPr>
        <w:t>Total year 3 charge</w:t>
      </w:r>
      <w:r>
        <w:rPr>
          <w:rFonts w:ascii="Arial" w:eastAsia="Arial" w:hAnsi="Arial" w:cs="Arial"/>
          <w:b/>
        </w:rPr>
        <w:tab/>
      </w:r>
      <w:r>
        <w:rPr>
          <w:rFonts w:ascii="Arial" w:eastAsia="Arial" w:hAnsi="Arial" w:cs="Arial"/>
          <w:b/>
        </w:rPr>
        <w:tab/>
      </w:r>
      <w:r>
        <w:rPr>
          <w:rFonts w:ascii="Arial" w:eastAsia="Arial" w:hAnsi="Arial" w:cs="Arial"/>
        </w:rPr>
        <w:tab/>
        <w:t>____________________</w:t>
      </w:r>
    </w:p>
    <w:p w:rsidR="008D7354" w:rsidRDefault="008D7354">
      <w:pPr>
        <w:spacing w:after="260"/>
        <w:ind w:right="140"/>
        <w:jc w:val="both"/>
        <w:rPr>
          <w:rFonts w:ascii="Arial" w:eastAsia="Arial" w:hAnsi="Arial" w:cs="Arial"/>
        </w:rPr>
      </w:pP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If awarded the contract, the undersigned agrees to commence starting</w:t>
      </w:r>
      <w:r>
        <w:rPr>
          <w:rFonts w:ascii="Arial" w:eastAsia="Arial" w:hAnsi="Arial" w:cs="Arial"/>
          <w:b/>
          <w:sz w:val="24"/>
          <w:szCs w:val="24"/>
        </w:rPr>
        <w:t xml:space="preserve"> August 1,2021</w:t>
      </w:r>
      <w:r>
        <w:rPr>
          <w:rFonts w:ascii="Arial" w:eastAsia="Arial" w:hAnsi="Arial" w:cs="Arial"/>
          <w:sz w:val="24"/>
          <w:szCs w:val="24"/>
        </w:rPr>
        <w:t xml:space="preserve">. And after issuance of a Purchase Order form, which shall be considered the Notice to Proceed, </w:t>
      </w:r>
    </w:p>
    <w:p w:rsidR="008D7354" w:rsidRDefault="008D7354">
      <w:pPr>
        <w:widowControl w:val="0"/>
        <w:tabs>
          <w:tab w:val="left" w:pos="1079"/>
        </w:tabs>
        <w:spacing w:after="0" w:line="240" w:lineRule="auto"/>
        <w:ind w:right="-20"/>
        <w:rPr>
          <w:rFonts w:ascii="Arial" w:eastAsia="Arial" w:hAnsi="Arial" w:cs="Arial"/>
          <w:sz w:val="24"/>
          <w:szCs w:val="24"/>
        </w:rPr>
      </w:pPr>
    </w:p>
    <w:p w:rsidR="008D7354" w:rsidRDefault="009F4799">
      <w:pPr>
        <w:widowControl w:val="0"/>
        <w:tabs>
          <w:tab w:val="left" w:pos="1079"/>
        </w:tabs>
        <w:spacing w:after="0" w:line="240" w:lineRule="auto"/>
        <w:ind w:right="-20"/>
        <w:rPr>
          <w:rFonts w:ascii="Arial" w:eastAsia="Arial" w:hAnsi="Arial" w:cs="Arial"/>
          <w:sz w:val="24"/>
          <w:szCs w:val="24"/>
        </w:rPr>
      </w:pPr>
      <w:r>
        <w:rPr>
          <w:rFonts w:ascii="Arial" w:eastAsia="Arial" w:hAnsi="Arial" w:cs="Arial"/>
          <w:sz w:val="24"/>
          <w:szCs w:val="24"/>
        </w:rPr>
        <w:t>Bidder takes no exception to terms, conditions, specifications and/or any other</w:t>
      </w:r>
    </w:p>
    <w:p w:rsidR="008D7354" w:rsidRDefault="009F4799">
      <w:pPr>
        <w:widowControl w:val="0"/>
        <w:tabs>
          <w:tab w:val="left" w:pos="1079"/>
        </w:tabs>
        <w:spacing w:after="0" w:line="240" w:lineRule="auto"/>
        <w:ind w:right="-20"/>
        <w:rPr>
          <w:rFonts w:ascii="Arial" w:eastAsia="Arial" w:hAnsi="Arial" w:cs="Arial"/>
          <w:b/>
          <w:sz w:val="24"/>
          <w:szCs w:val="24"/>
        </w:rPr>
      </w:pPr>
      <w:r>
        <w:rPr>
          <w:rFonts w:ascii="Arial" w:eastAsia="Arial" w:hAnsi="Arial" w:cs="Arial"/>
          <w:sz w:val="24"/>
          <w:szCs w:val="24"/>
        </w:rPr>
        <w:t xml:space="preserve">requirements herein unless expressly noted, and in writing to the Owner prior </w:t>
      </w:r>
      <w:r>
        <w:rPr>
          <w:rFonts w:ascii="Arial" w:eastAsia="Arial" w:hAnsi="Arial" w:cs="Arial"/>
          <w:sz w:val="24"/>
          <w:szCs w:val="24"/>
        </w:rPr>
        <w:t>to the Bid</w:t>
      </w:r>
    </w:p>
    <w:p w:rsidR="008D7354" w:rsidRDefault="008D7354">
      <w:pPr>
        <w:widowControl w:val="0"/>
        <w:tabs>
          <w:tab w:val="left" w:pos="1079"/>
        </w:tabs>
        <w:spacing w:after="0" w:line="240" w:lineRule="auto"/>
        <w:ind w:right="-20"/>
        <w:rPr>
          <w:rFonts w:ascii="Arial" w:eastAsia="Arial" w:hAnsi="Arial" w:cs="Arial"/>
          <w:b/>
          <w:sz w:val="24"/>
          <w:szCs w:val="24"/>
        </w:rPr>
      </w:pPr>
    </w:p>
    <w:p w:rsidR="008D7354" w:rsidRDefault="009F4799">
      <w:pPr>
        <w:widowControl w:val="0"/>
        <w:tabs>
          <w:tab w:val="left" w:pos="1079"/>
        </w:tabs>
        <w:spacing w:after="0" w:line="240" w:lineRule="auto"/>
        <w:ind w:right="-20"/>
        <w:rPr>
          <w:rFonts w:ascii="Arial" w:eastAsia="Arial" w:hAnsi="Arial" w:cs="Arial"/>
          <w:b/>
          <w:sz w:val="24"/>
          <w:szCs w:val="24"/>
        </w:rPr>
      </w:pPr>
      <w:r>
        <w:rPr>
          <w:rFonts w:ascii="Arial" w:eastAsia="Arial" w:hAnsi="Arial" w:cs="Arial"/>
          <w:b/>
          <w:sz w:val="24"/>
          <w:szCs w:val="24"/>
        </w:rPr>
        <w:t>In submitting this bid, it is understood that the Owner reserves the right to reject any or all bids. It is further agreed that this bid is binding for a period of Ninety (90) days from the opening thereof.</w:t>
      </w:r>
    </w:p>
    <w:p w:rsidR="008D7354" w:rsidRDefault="008D7354">
      <w:pPr>
        <w:spacing w:after="240" w:line="240" w:lineRule="auto"/>
        <w:rPr>
          <w:rFonts w:ascii="Arial" w:eastAsia="Arial" w:hAnsi="Arial" w:cs="Arial"/>
        </w:rPr>
      </w:pPr>
    </w:p>
    <w:p w:rsidR="008D7354" w:rsidRDefault="009F4799">
      <w:pPr>
        <w:spacing w:after="240" w:line="240" w:lineRule="auto"/>
        <w:rPr>
          <w:rFonts w:ascii="Arial" w:eastAsia="Arial" w:hAnsi="Arial" w:cs="Arial"/>
          <w:b/>
        </w:rPr>
      </w:pPr>
      <w:r>
        <w:rPr>
          <w:rFonts w:ascii="Arial" w:eastAsia="Arial" w:hAnsi="Arial" w:cs="Arial"/>
        </w:rPr>
        <w:lastRenderedPageBreak/>
        <w:t xml:space="preserve"> </w:t>
      </w:r>
      <w:r>
        <w:rPr>
          <w:rFonts w:ascii="Arial" w:eastAsia="Arial" w:hAnsi="Arial" w:cs="Arial"/>
          <w:b/>
        </w:rPr>
        <w:t>Appendix A</w:t>
      </w:r>
    </w:p>
    <w:p w:rsidR="008D7354" w:rsidRDefault="009F4799">
      <w:pPr>
        <w:spacing w:before="75" w:after="0" w:line="240" w:lineRule="auto"/>
        <w:ind w:left="1705" w:right="1989"/>
        <w:jc w:val="center"/>
        <w:rPr>
          <w:rFonts w:ascii="Arial" w:eastAsia="Arial" w:hAnsi="Arial" w:cs="Arial"/>
        </w:rPr>
      </w:pPr>
      <w:r>
        <w:rPr>
          <w:rFonts w:ascii="Arial" w:eastAsia="Arial" w:hAnsi="Arial" w:cs="Arial"/>
          <w:b/>
          <w:color w:val="070707"/>
        </w:rPr>
        <w:t>INSURANCE EXHIBIT- PROFE</w:t>
      </w:r>
      <w:r>
        <w:rPr>
          <w:rFonts w:ascii="Arial" w:eastAsia="Arial" w:hAnsi="Arial" w:cs="Arial"/>
          <w:b/>
          <w:color w:val="070707"/>
        </w:rPr>
        <w:t>SSIONAL CONTRACTS</w:t>
      </w:r>
    </w:p>
    <w:p w:rsidR="008D7354" w:rsidRDefault="008D7354">
      <w:pPr>
        <w:spacing w:after="0" w:line="240" w:lineRule="auto"/>
        <w:ind w:right="482"/>
        <w:rPr>
          <w:rFonts w:ascii="Arial" w:eastAsia="Arial" w:hAnsi="Arial" w:cs="Arial"/>
          <w:color w:val="070707"/>
        </w:rPr>
      </w:pPr>
    </w:p>
    <w:p w:rsidR="008D7354" w:rsidRDefault="009F4799">
      <w:pPr>
        <w:spacing w:after="0" w:line="240" w:lineRule="auto"/>
        <w:ind w:right="482"/>
        <w:rPr>
          <w:rFonts w:ascii="Arial" w:eastAsia="Arial" w:hAnsi="Arial" w:cs="Arial"/>
        </w:rPr>
      </w:pPr>
      <w:r>
        <w:rPr>
          <w:rFonts w:ascii="Arial" w:eastAsia="Arial" w:hAnsi="Arial" w:cs="Arial"/>
          <w:color w:val="070707"/>
        </w:rPr>
        <w:t>The professional individual or firm shall procure and maintain for the duration of the contract insurance against claims for injuries to persons or damage for property which may arise from or in connection with the performance of the con</w:t>
      </w:r>
      <w:r>
        <w:rPr>
          <w:rFonts w:ascii="Arial" w:eastAsia="Arial" w:hAnsi="Arial" w:cs="Arial"/>
          <w:color w:val="070707"/>
        </w:rPr>
        <w:t>tractor's work by the individual firm, his agents, representatives, employees or subcontractors. The cost of such insurance shall be included in the contractor's bid</w:t>
      </w:r>
      <w:r>
        <w:rPr>
          <w:rFonts w:ascii="Arial" w:eastAsia="Arial" w:hAnsi="Arial" w:cs="Arial"/>
          <w:color w:val="424242"/>
        </w:rPr>
        <w:t>.</w:t>
      </w:r>
    </w:p>
    <w:p w:rsidR="008D7354" w:rsidRDefault="008D7354">
      <w:pPr>
        <w:spacing w:after="0" w:line="240" w:lineRule="auto"/>
        <w:rPr>
          <w:rFonts w:ascii="Arial" w:eastAsia="Arial" w:hAnsi="Arial" w:cs="Arial"/>
        </w:rPr>
      </w:pPr>
    </w:p>
    <w:p w:rsidR="008D7354" w:rsidRDefault="009F4799">
      <w:pPr>
        <w:spacing w:after="0" w:line="240" w:lineRule="auto"/>
        <w:ind w:right="789"/>
        <w:rPr>
          <w:rFonts w:ascii="Arial" w:eastAsia="Arial" w:hAnsi="Arial" w:cs="Arial"/>
        </w:rPr>
      </w:pPr>
      <w:r>
        <w:rPr>
          <w:rFonts w:ascii="Arial" w:eastAsia="Arial" w:hAnsi="Arial" w:cs="Arial"/>
          <w:color w:val="070707"/>
        </w:rPr>
        <w:t xml:space="preserve">For the purpose of this clause: the term "professional individual or firm" and "contractor" shall also include their respective agents, representatives, employees or </w:t>
      </w:r>
      <w:r>
        <w:rPr>
          <w:rFonts w:ascii="Arial" w:eastAsia="Arial" w:hAnsi="Arial" w:cs="Arial"/>
          <w:color w:val="1A1A1A"/>
        </w:rPr>
        <w:t xml:space="preserve">subcontractors; </w:t>
      </w:r>
      <w:r>
        <w:rPr>
          <w:rFonts w:ascii="Arial" w:eastAsia="Arial" w:hAnsi="Arial" w:cs="Arial"/>
          <w:color w:val="070707"/>
        </w:rPr>
        <w:t xml:space="preserve">the term </w:t>
      </w:r>
      <w:r>
        <w:rPr>
          <w:rFonts w:ascii="Arial" w:eastAsia="Arial" w:hAnsi="Arial" w:cs="Arial"/>
          <w:color w:val="1A1A1A"/>
        </w:rPr>
        <w:t>"Bristol Warren Regional School District</w:t>
      </w:r>
      <w:r>
        <w:rPr>
          <w:rFonts w:ascii="Arial" w:eastAsia="Arial" w:hAnsi="Arial" w:cs="Arial"/>
          <w:color w:val="070707"/>
        </w:rPr>
        <w:t>" or "District" shall include their respective officers, employees, volunteers, boards, and commissions.</w:t>
      </w:r>
    </w:p>
    <w:p w:rsidR="008D7354" w:rsidRDefault="008D7354">
      <w:pPr>
        <w:spacing w:after="0" w:line="240" w:lineRule="auto"/>
        <w:rPr>
          <w:rFonts w:ascii="Arial" w:eastAsia="Arial" w:hAnsi="Arial" w:cs="Arial"/>
        </w:rPr>
      </w:pPr>
    </w:p>
    <w:p w:rsidR="008D7354" w:rsidRDefault="009F4799">
      <w:pPr>
        <w:spacing w:after="0" w:line="240" w:lineRule="auto"/>
        <w:ind w:right="401"/>
        <w:rPr>
          <w:rFonts w:ascii="Arial" w:eastAsia="Arial" w:hAnsi="Arial" w:cs="Arial"/>
        </w:rPr>
      </w:pPr>
      <w:r>
        <w:rPr>
          <w:rFonts w:ascii="Arial" w:eastAsia="Arial" w:hAnsi="Arial" w:cs="Arial"/>
          <w:color w:val="070707"/>
        </w:rPr>
        <w:t xml:space="preserve">Additional forms of insurance may be necessary based upon the </w:t>
      </w:r>
      <w:r>
        <w:rPr>
          <w:rFonts w:ascii="Arial" w:eastAsia="Arial" w:hAnsi="Arial" w:cs="Arial"/>
          <w:color w:val="1A1A1A"/>
        </w:rPr>
        <w:t xml:space="preserve">specific </w:t>
      </w:r>
      <w:r>
        <w:rPr>
          <w:rFonts w:ascii="Arial" w:eastAsia="Arial" w:hAnsi="Arial" w:cs="Arial"/>
          <w:color w:val="070707"/>
        </w:rPr>
        <w:t>work performed by the contractor. When additional forms of insurance are requir</w:t>
      </w:r>
      <w:r>
        <w:rPr>
          <w:rFonts w:ascii="Arial" w:eastAsia="Arial" w:hAnsi="Arial" w:cs="Arial"/>
          <w:color w:val="070707"/>
        </w:rPr>
        <w:t xml:space="preserve">ed, the minimum amount of such coverages and the terms thereof shall be determined by the District and Superintendent and/or Chief Financial Officer and shall be stated, as well as a description of the types of additional coverage required, in an addendum </w:t>
      </w:r>
      <w:r>
        <w:rPr>
          <w:rFonts w:ascii="Arial" w:eastAsia="Arial" w:hAnsi="Arial" w:cs="Arial"/>
          <w:color w:val="070707"/>
        </w:rPr>
        <w:t>to this exhibit.</w:t>
      </w:r>
    </w:p>
    <w:p w:rsidR="008D7354" w:rsidRDefault="008D7354">
      <w:pPr>
        <w:spacing w:after="0" w:line="240" w:lineRule="auto"/>
        <w:rPr>
          <w:rFonts w:ascii="Arial" w:eastAsia="Arial" w:hAnsi="Arial" w:cs="Arial"/>
        </w:rPr>
      </w:pPr>
    </w:p>
    <w:p w:rsidR="008D7354" w:rsidRDefault="009F4799">
      <w:pPr>
        <w:spacing w:before="1" w:after="0" w:line="240" w:lineRule="auto"/>
        <w:rPr>
          <w:rFonts w:ascii="Arial" w:eastAsia="Arial" w:hAnsi="Arial" w:cs="Arial"/>
        </w:rPr>
      </w:pPr>
      <w:r>
        <w:rPr>
          <w:rFonts w:ascii="Arial" w:eastAsia="Arial" w:hAnsi="Arial" w:cs="Arial"/>
          <w:b/>
          <w:color w:val="070707"/>
        </w:rPr>
        <w:t>Minimum Insurance Coverage Required</w:t>
      </w:r>
    </w:p>
    <w:p w:rsidR="008D7354" w:rsidRDefault="008D7354">
      <w:pPr>
        <w:spacing w:after="0" w:line="240" w:lineRule="auto"/>
        <w:rPr>
          <w:rFonts w:ascii="Arial" w:eastAsia="Arial" w:hAnsi="Arial" w:cs="Arial"/>
        </w:rPr>
      </w:pPr>
    </w:p>
    <w:p w:rsidR="008D7354" w:rsidRDefault="009F4799">
      <w:pPr>
        <w:numPr>
          <w:ilvl w:val="0"/>
          <w:numId w:val="6"/>
        </w:numPr>
        <w:spacing w:before="1" w:after="0" w:line="240" w:lineRule="auto"/>
        <w:ind w:left="1488"/>
        <w:rPr>
          <w:rFonts w:ascii="Arial" w:eastAsia="Arial" w:hAnsi="Arial" w:cs="Arial"/>
          <w:color w:val="070707"/>
        </w:rPr>
      </w:pPr>
      <w:r>
        <w:rPr>
          <w:rFonts w:ascii="Arial" w:eastAsia="Arial" w:hAnsi="Arial" w:cs="Arial"/>
          <w:color w:val="070707"/>
        </w:rPr>
        <w:t>Broad form comprehensive general liability, occurrence form.</w:t>
      </w:r>
    </w:p>
    <w:p w:rsidR="008D7354" w:rsidRDefault="009F4799">
      <w:pPr>
        <w:numPr>
          <w:ilvl w:val="0"/>
          <w:numId w:val="6"/>
        </w:numPr>
        <w:spacing w:before="36" w:after="0" w:line="240" w:lineRule="auto"/>
        <w:ind w:left="1497"/>
        <w:rPr>
          <w:rFonts w:ascii="Arial" w:eastAsia="Arial" w:hAnsi="Arial" w:cs="Arial"/>
          <w:color w:val="070707"/>
        </w:rPr>
      </w:pPr>
      <w:r>
        <w:rPr>
          <w:rFonts w:ascii="Arial" w:eastAsia="Arial" w:hAnsi="Arial" w:cs="Arial"/>
          <w:color w:val="070707"/>
        </w:rPr>
        <w:t>Workers' Compensation: limits as required by the State of Rhode Island</w:t>
      </w:r>
      <w:r>
        <w:rPr>
          <w:rFonts w:ascii="Arial" w:eastAsia="Arial" w:hAnsi="Arial" w:cs="Arial"/>
          <w:color w:val="5B5B5B"/>
        </w:rPr>
        <w:t>.</w:t>
      </w:r>
    </w:p>
    <w:p w:rsidR="008D7354" w:rsidRDefault="009F4799">
      <w:pPr>
        <w:numPr>
          <w:ilvl w:val="0"/>
          <w:numId w:val="6"/>
        </w:numPr>
        <w:spacing w:before="32" w:after="0" w:line="240" w:lineRule="auto"/>
        <w:ind w:left="1495"/>
        <w:rPr>
          <w:rFonts w:ascii="Arial" w:eastAsia="Arial" w:hAnsi="Arial" w:cs="Arial"/>
          <w:color w:val="070707"/>
        </w:rPr>
      </w:pPr>
      <w:r>
        <w:rPr>
          <w:rFonts w:ascii="Arial" w:eastAsia="Arial" w:hAnsi="Arial" w:cs="Arial"/>
          <w:color w:val="070707"/>
        </w:rPr>
        <w:t>Employer's liability, occurrence form.</w:t>
      </w:r>
    </w:p>
    <w:p w:rsidR="008D7354" w:rsidRDefault="008D7354">
      <w:pPr>
        <w:spacing w:after="0" w:line="240" w:lineRule="auto"/>
        <w:rPr>
          <w:rFonts w:ascii="Arial" w:eastAsia="Arial" w:hAnsi="Arial" w:cs="Arial"/>
        </w:rPr>
      </w:pPr>
    </w:p>
    <w:p w:rsidR="008D7354" w:rsidRDefault="009F4799">
      <w:pPr>
        <w:spacing w:after="0" w:line="240" w:lineRule="auto"/>
        <w:rPr>
          <w:rFonts w:ascii="Arial" w:eastAsia="Arial" w:hAnsi="Arial" w:cs="Arial"/>
        </w:rPr>
      </w:pPr>
      <w:r>
        <w:rPr>
          <w:rFonts w:ascii="Arial" w:eastAsia="Arial" w:hAnsi="Arial" w:cs="Arial"/>
          <w:b/>
          <w:color w:val="070707"/>
        </w:rPr>
        <w:t>Minimum Limits of Insurance</w:t>
      </w:r>
    </w:p>
    <w:p w:rsidR="008D7354" w:rsidRDefault="008D7354">
      <w:pPr>
        <w:spacing w:after="0" w:line="240" w:lineRule="auto"/>
        <w:rPr>
          <w:rFonts w:ascii="Arial" w:eastAsia="Arial" w:hAnsi="Arial" w:cs="Arial"/>
        </w:rPr>
      </w:pPr>
    </w:p>
    <w:p w:rsidR="008D7354" w:rsidRDefault="009F4799">
      <w:pPr>
        <w:numPr>
          <w:ilvl w:val="0"/>
          <w:numId w:val="2"/>
        </w:numPr>
        <w:spacing w:after="0" w:line="240" w:lineRule="auto"/>
        <w:ind w:left="1488" w:right="2303"/>
        <w:rPr>
          <w:rFonts w:ascii="Arial" w:eastAsia="Arial" w:hAnsi="Arial" w:cs="Arial"/>
          <w:color w:val="070707"/>
        </w:rPr>
      </w:pPr>
      <w:r>
        <w:rPr>
          <w:rFonts w:ascii="Arial" w:eastAsia="Arial" w:hAnsi="Arial" w:cs="Arial"/>
          <w:color w:val="070707"/>
        </w:rPr>
        <w:t xml:space="preserve">Comprehensive general liability: $1,000,000 combined </w:t>
      </w:r>
      <w:r>
        <w:rPr>
          <w:rFonts w:ascii="Arial" w:eastAsia="Arial" w:hAnsi="Arial" w:cs="Arial"/>
          <w:color w:val="1A1A1A"/>
        </w:rPr>
        <w:t xml:space="preserve">single </w:t>
      </w:r>
      <w:r>
        <w:rPr>
          <w:rFonts w:ascii="Arial" w:eastAsia="Arial" w:hAnsi="Arial" w:cs="Arial"/>
          <w:color w:val="070707"/>
        </w:rPr>
        <w:t>limits per occurrence for bodily injury, personal injury, property damage, and products/completed operations</w:t>
      </w:r>
      <w:r>
        <w:rPr>
          <w:rFonts w:ascii="Arial" w:eastAsia="Arial" w:hAnsi="Arial" w:cs="Arial"/>
          <w:color w:val="424242"/>
        </w:rPr>
        <w:t>.</w:t>
      </w:r>
    </w:p>
    <w:p w:rsidR="008D7354" w:rsidRDefault="009F4799">
      <w:pPr>
        <w:numPr>
          <w:ilvl w:val="0"/>
          <w:numId w:val="2"/>
        </w:numPr>
        <w:spacing w:after="0"/>
        <w:ind w:left="1497"/>
        <w:rPr>
          <w:rFonts w:ascii="Arial" w:eastAsia="Arial" w:hAnsi="Arial" w:cs="Arial"/>
          <w:color w:val="070707"/>
        </w:rPr>
      </w:pPr>
      <w:r>
        <w:rPr>
          <w:rFonts w:ascii="Arial" w:eastAsia="Arial" w:hAnsi="Arial" w:cs="Arial"/>
          <w:color w:val="070707"/>
        </w:rPr>
        <w:t>Workers' Compensation</w:t>
      </w:r>
      <w:r>
        <w:rPr>
          <w:rFonts w:ascii="Arial" w:eastAsia="Arial" w:hAnsi="Arial" w:cs="Arial"/>
          <w:color w:val="343434"/>
        </w:rPr>
        <w:t xml:space="preserve">: </w:t>
      </w:r>
      <w:r>
        <w:rPr>
          <w:rFonts w:ascii="Arial" w:eastAsia="Arial" w:hAnsi="Arial" w:cs="Arial"/>
          <w:color w:val="070707"/>
        </w:rPr>
        <w:t>limits as required by the State of Rhode Island.</w:t>
      </w:r>
    </w:p>
    <w:p w:rsidR="008D7354" w:rsidRDefault="009F4799">
      <w:pPr>
        <w:numPr>
          <w:ilvl w:val="0"/>
          <w:numId w:val="2"/>
        </w:numPr>
        <w:spacing w:before="37" w:after="0" w:line="240" w:lineRule="auto"/>
        <w:ind w:left="1495"/>
        <w:rPr>
          <w:rFonts w:ascii="Arial" w:eastAsia="Arial" w:hAnsi="Arial" w:cs="Arial"/>
          <w:color w:val="070707"/>
        </w:rPr>
      </w:pPr>
      <w:r>
        <w:rPr>
          <w:rFonts w:ascii="Arial" w:eastAsia="Arial" w:hAnsi="Arial" w:cs="Arial"/>
          <w:color w:val="070707"/>
        </w:rPr>
        <w:t>Employer's liability</w:t>
      </w:r>
      <w:r>
        <w:rPr>
          <w:rFonts w:ascii="Arial" w:eastAsia="Arial" w:hAnsi="Arial" w:cs="Arial"/>
          <w:color w:val="343434"/>
        </w:rPr>
        <w:t xml:space="preserve">: </w:t>
      </w:r>
      <w:r>
        <w:rPr>
          <w:rFonts w:ascii="Arial" w:eastAsia="Arial" w:hAnsi="Arial" w:cs="Arial"/>
          <w:color w:val="070707"/>
        </w:rPr>
        <w:t>limits of $1,000,000 per occurrence.</w:t>
      </w:r>
    </w:p>
    <w:p w:rsidR="008D7354" w:rsidRDefault="008D7354">
      <w:pPr>
        <w:spacing w:after="0" w:line="240" w:lineRule="auto"/>
        <w:rPr>
          <w:rFonts w:ascii="Arial" w:eastAsia="Arial" w:hAnsi="Arial" w:cs="Arial"/>
        </w:rPr>
      </w:pPr>
    </w:p>
    <w:p w:rsidR="008D7354" w:rsidRDefault="009F4799">
      <w:pPr>
        <w:spacing w:after="0" w:line="240" w:lineRule="auto"/>
        <w:rPr>
          <w:rFonts w:ascii="Arial" w:eastAsia="Arial" w:hAnsi="Arial" w:cs="Arial"/>
        </w:rPr>
      </w:pPr>
      <w:r>
        <w:rPr>
          <w:rFonts w:ascii="Arial" w:eastAsia="Arial" w:hAnsi="Arial" w:cs="Arial"/>
          <w:b/>
          <w:color w:val="070707"/>
        </w:rPr>
        <w:t>Deductibles and Self-Insured Retention</w:t>
      </w:r>
    </w:p>
    <w:p w:rsidR="008D7354" w:rsidRDefault="008D7354">
      <w:pPr>
        <w:spacing w:after="0" w:line="240" w:lineRule="auto"/>
        <w:rPr>
          <w:rFonts w:ascii="Arial" w:eastAsia="Arial" w:hAnsi="Arial" w:cs="Arial"/>
        </w:rPr>
      </w:pPr>
    </w:p>
    <w:p w:rsidR="008D7354" w:rsidRDefault="009F4799">
      <w:pPr>
        <w:spacing w:after="0" w:line="240" w:lineRule="auto"/>
        <w:ind w:right="527"/>
        <w:rPr>
          <w:rFonts w:ascii="Arial" w:eastAsia="Arial" w:hAnsi="Arial" w:cs="Arial"/>
        </w:rPr>
      </w:pPr>
      <w:r>
        <w:rPr>
          <w:rFonts w:ascii="Arial" w:eastAsia="Arial" w:hAnsi="Arial" w:cs="Arial"/>
          <w:color w:val="070707"/>
        </w:rPr>
        <w:t xml:space="preserve">Any deductibles or self-insured retentions must be declared to and approved by the District. At the option of the District, either the insurer shall reduce </w:t>
      </w:r>
      <w:r>
        <w:rPr>
          <w:rFonts w:ascii="Arial" w:eastAsia="Arial" w:hAnsi="Arial" w:cs="Arial"/>
          <w:color w:val="070707"/>
        </w:rPr>
        <w:t>or eliminate such deductibles or self-insured retentions as respects the District, or the contractor shall procure a bond guaranteeing payment of losses and related investigations, claims administration and defense expenses.</w:t>
      </w:r>
    </w:p>
    <w:p w:rsidR="008D7354" w:rsidRDefault="008D7354">
      <w:pPr>
        <w:spacing w:after="0" w:line="240" w:lineRule="auto"/>
        <w:rPr>
          <w:rFonts w:ascii="Arial" w:eastAsia="Arial" w:hAnsi="Arial" w:cs="Arial"/>
        </w:rPr>
      </w:pPr>
    </w:p>
    <w:p w:rsidR="008D7354" w:rsidRDefault="009F4799">
      <w:pPr>
        <w:spacing w:after="0" w:line="240" w:lineRule="auto"/>
        <w:rPr>
          <w:rFonts w:ascii="Arial" w:eastAsia="Arial" w:hAnsi="Arial" w:cs="Arial"/>
        </w:rPr>
      </w:pPr>
      <w:r>
        <w:rPr>
          <w:rFonts w:ascii="Arial" w:eastAsia="Arial" w:hAnsi="Arial" w:cs="Arial"/>
          <w:b/>
          <w:color w:val="070707"/>
        </w:rPr>
        <w:t>Notice of Cancellation or Non-</w:t>
      </w:r>
      <w:r>
        <w:rPr>
          <w:rFonts w:ascii="Arial" w:eastAsia="Arial" w:hAnsi="Arial" w:cs="Arial"/>
          <w:b/>
          <w:color w:val="070707"/>
        </w:rPr>
        <w:t>Renewal</w:t>
      </w:r>
    </w:p>
    <w:p w:rsidR="008D7354" w:rsidRDefault="008D7354">
      <w:pPr>
        <w:spacing w:after="0" w:line="240" w:lineRule="auto"/>
        <w:rPr>
          <w:rFonts w:ascii="Arial" w:eastAsia="Arial" w:hAnsi="Arial" w:cs="Arial"/>
        </w:rPr>
      </w:pPr>
    </w:p>
    <w:p w:rsidR="008D7354" w:rsidRDefault="009F4799">
      <w:pPr>
        <w:spacing w:after="0" w:line="240" w:lineRule="auto"/>
        <w:ind w:right="534"/>
        <w:jc w:val="both"/>
        <w:rPr>
          <w:rFonts w:ascii="Arial" w:eastAsia="Arial" w:hAnsi="Arial" w:cs="Arial"/>
        </w:rPr>
      </w:pPr>
      <w:r>
        <w:rPr>
          <w:rFonts w:ascii="Arial" w:eastAsia="Arial" w:hAnsi="Arial" w:cs="Arial"/>
          <w:color w:val="070707"/>
        </w:rPr>
        <w:t>Each insurance policy required by this exhibit shall be endorsed to state that coverage shall not be suspended, voided, canceled, or reduced in coverage or in limits except after thirty {30) days' prior written notice by certified mail, has been g</w:t>
      </w:r>
      <w:r>
        <w:rPr>
          <w:rFonts w:ascii="Arial" w:eastAsia="Arial" w:hAnsi="Arial" w:cs="Arial"/>
          <w:color w:val="070707"/>
        </w:rPr>
        <w:t xml:space="preserve">iven to the District. </w:t>
      </w:r>
    </w:p>
    <w:p w:rsidR="008D7354" w:rsidRDefault="008D7354">
      <w:pPr>
        <w:spacing w:before="73" w:after="0" w:line="240" w:lineRule="auto"/>
        <w:rPr>
          <w:rFonts w:ascii="Arial" w:eastAsia="Arial" w:hAnsi="Arial" w:cs="Arial"/>
          <w:b/>
          <w:color w:val="080808"/>
        </w:rPr>
      </w:pPr>
    </w:p>
    <w:p w:rsidR="008D7354" w:rsidRDefault="009F4799">
      <w:pPr>
        <w:spacing w:before="73" w:after="0" w:line="240" w:lineRule="auto"/>
        <w:rPr>
          <w:rFonts w:ascii="Arial" w:eastAsia="Arial" w:hAnsi="Arial" w:cs="Arial"/>
        </w:rPr>
      </w:pPr>
      <w:r>
        <w:rPr>
          <w:rFonts w:ascii="Arial" w:eastAsia="Arial" w:hAnsi="Arial" w:cs="Arial"/>
          <w:b/>
          <w:color w:val="080808"/>
        </w:rPr>
        <w:t>Other Insurance Provisions</w:t>
      </w:r>
    </w:p>
    <w:p w:rsidR="008D7354" w:rsidRDefault="008D7354">
      <w:pPr>
        <w:spacing w:after="0" w:line="240" w:lineRule="auto"/>
        <w:rPr>
          <w:rFonts w:ascii="Arial" w:eastAsia="Arial" w:hAnsi="Arial" w:cs="Arial"/>
        </w:rPr>
      </w:pPr>
    </w:p>
    <w:p w:rsidR="008D7354" w:rsidRDefault="009F4799">
      <w:pPr>
        <w:spacing w:after="0" w:line="240" w:lineRule="auto"/>
        <w:rPr>
          <w:rFonts w:ascii="Arial" w:eastAsia="Arial" w:hAnsi="Arial" w:cs="Arial"/>
        </w:rPr>
      </w:pPr>
      <w:r>
        <w:rPr>
          <w:rFonts w:ascii="Arial" w:eastAsia="Arial" w:hAnsi="Arial" w:cs="Arial"/>
          <w:color w:val="080808"/>
        </w:rPr>
        <w:t>The policies are to contain,</w:t>
      </w:r>
      <w:r>
        <w:rPr>
          <w:rFonts w:ascii="Arial" w:eastAsia="Arial" w:hAnsi="Arial" w:cs="Arial"/>
          <w:color w:val="262626"/>
        </w:rPr>
        <w:t xml:space="preserve"> </w:t>
      </w:r>
      <w:r>
        <w:rPr>
          <w:rFonts w:ascii="Arial" w:eastAsia="Arial" w:hAnsi="Arial" w:cs="Arial"/>
          <w:color w:val="080808"/>
        </w:rPr>
        <w:t>or be endorsed to contain, the following provisions:</w:t>
      </w:r>
    </w:p>
    <w:p w:rsidR="008D7354" w:rsidRDefault="008D7354">
      <w:pPr>
        <w:spacing w:after="0" w:line="240" w:lineRule="auto"/>
        <w:rPr>
          <w:rFonts w:ascii="Arial" w:eastAsia="Arial" w:hAnsi="Arial" w:cs="Arial"/>
        </w:rPr>
      </w:pPr>
    </w:p>
    <w:p w:rsidR="008D7354" w:rsidRDefault="009F4799">
      <w:pPr>
        <w:spacing w:after="0" w:line="240" w:lineRule="auto"/>
        <w:ind w:left="360" w:firstLine="360"/>
        <w:rPr>
          <w:rFonts w:ascii="Arial" w:eastAsia="Arial" w:hAnsi="Arial" w:cs="Arial"/>
          <w:color w:val="080808"/>
        </w:rPr>
      </w:pPr>
      <w:r>
        <w:rPr>
          <w:rFonts w:ascii="Arial" w:eastAsia="Arial" w:hAnsi="Arial" w:cs="Arial"/>
          <w:color w:val="080808"/>
        </w:rPr>
        <w:t>1. Comprehensive General Liability Coverage</w:t>
      </w:r>
      <w:r>
        <w:rPr>
          <w:rFonts w:ascii="Arial" w:eastAsia="Arial" w:hAnsi="Arial" w:cs="Arial"/>
          <w:color w:val="262626"/>
        </w:rPr>
        <w:t>:</w:t>
      </w:r>
    </w:p>
    <w:p w:rsidR="008D7354" w:rsidRDefault="008D7354">
      <w:pPr>
        <w:spacing w:after="0" w:line="240" w:lineRule="auto"/>
        <w:rPr>
          <w:rFonts w:ascii="Arial" w:eastAsia="Arial" w:hAnsi="Arial" w:cs="Arial"/>
        </w:rPr>
      </w:pPr>
    </w:p>
    <w:p w:rsidR="008D7354" w:rsidRDefault="009F4799">
      <w:pPr>
        <w:spacing w:after="0" w:line="240" w:lineRule="auto"/>
        <w:ind w:firstLine="720"/>
        <w:rPr>
          <w:rFonts w:ascii="Arial" w:eastAsia="Arial" w:hAnsi="Arial" w:cs="Arial"/>
        </w:rPr>
      </w:pPr>
      <w:r>
        <w:rPr>
          <w:rFonts w:ascii="Arial" w:eastAsia="Arial" w:hAnsi="Arial" w:cs="Arial"/>
          <w:color w:val="080808"/>
        </w:rPr>
        <w:t>a. The District and their respective officers, agents, officials, employee volunteers,</w:t>
      </w:r>
    </w:p>
    <w:p w:rsidR="008D7354" w:rsidRDefault="009F4799">
      <w:pPr>
        <w:spacing w:before="37" w:after="0" w:line="240" w:lineRule="auto"/>
        <w:ind w:left="720" w:right="512"/>
        <w:rPr>
          <w:rFonts w:ascii="Arial" w:eastAsia="Arial" w:hAnsi="Arial" w:cs="Arial"/>
        </w:rPr>
      </w:pPr>
      <w:r>
        <w:rPr>
          <w:rFonts w:ascii="Arial" w:eastAsia="Arial" w:hAnsi="Arial" w:cs="Arial"/>
          <w:color w:val="080808"/>
        </w:rPr>
        <w:t xml:space="preserve">Boards and commissions are to be covered as insured as respects </w:t>
      </w:r>
      <w:r>
        <w:rPr>
          <w:rFonts w:ascii="Arial" w:eastAsia="Arial" w:hAnsi="Arial" w:cs="Arial"/>
          <w:color w:val="262626"/>
        </w:rPr>
        <w:t xml:space="preserve">: </w:t>
      </w:r>
      <w:r>
        <w:rPr>
          <w:rFonts w:ascii="Arial" w:eastAsia="Arial" w:hAnsi="Arial" w:cs="Arial"/>
          <w:color w:val="080808"/>
        </w:rPr>
        <w:t xml:space="preserve">liability arising out of activities performed by or on behalf of the contractor </w:t>
      </w:r>
      <w:r>
        <w:rPr>
          <w:rFonts w:ascii="Arial" w:eastAsia="Arial" w:hAnsi="Arial" w:cs="Arial"/>
          <w:color w:val="262626"/>
        </w:rPr>
        <w:t xml:space="preserve">; </w:t>
      </w:r>
      <w:r>
        <w:rPr>
          <w:rFonts w:ascii="Arial" w:eastAsia="Arial" w:hAnsi="Arial" w:cs="Arial"/>
          <w:color w:val="080808"/>
        </w:rPr>
        <w:t>products and complete</w:t>
      </w:r>
      <w:r>
        <w:rPr>
          <w:rFonts w:ascii="Arial" w:eastAsia="Arial" w:hAnsi="Arial" w:cs="Arial"/>
          <w:color w:val="080808"/>
        </w:rPr>
        <w:t>d operations of the contractor; premises owned</w:t>
      </w:r>
      <w:r>
        <w:rPr>
          <w:rFonts w:ascii="Arial" w:eastAsia="Arial" w:hAnsi="Arial" w:cs="Arial"/>
          <w:color w:val="262626"/>
        </w:rPr>
        <w:t xml:space="preserve">, </w:t>
      </w:r>
      <w:r>
        <w:rPr>
          <w:rFonts w:ascii="Arial" w:eastAsia="Arial" w:hAnsi="Arial" w:cs="Arial"/>
          <w:color w:val="080808"/>
        </w:rPr>
        <w:t xml:space="preserve">leased or used by the contractor </w:t>
      </w:r>
      <w:r>
        <w:rPr>
          <w:rFonts w:ascii="Arial" w:eastAsia="Arial" w:hAnsi="Arial" w:cs="Arial"/>
          <w:color w:val="262626"/>
        </w:rPr>
        <w:t xml:space="preserve">. </w:t>
      </w:r>
      <w:r>
        <w:rPr>
          <w:rFonts w:ascii="Arial" w:eastAsia="Arial" w:hAnsi="Arial" w:cs="Arial"/>
          <w:color w:val="080808"/>
        </w:rPr>
        <w:t>The coverage shall contain to no special limitations on the scope of protection afforded to the District.</w:t>
      </w:r>
      <w:r>
        <w:rPr>
          <w:rFonts w:ascii="Arial" w:eastAsia="Arial" w:hAnsi="Arial" w:cs="Arial"/>
        </w:rPr>
        <w:br/>
      </w:r>
    </w:p>
    <w:p w:rsidR="008D7354" w:rsidRDefault="009F4799">
      <w:pPr>
        <w:spacing w:after="0" w:line="240" w:lineRule="auto"/>
        <w:ind w:left="720" w:right="519"/>
        <w:rPr>
          <w:rFonts w:ascii="Arial" w:eastAsia="Arial" w:hAnsi="Arial" w:cs="Arial"/>
        </w:rPr>
      </w:pPr>
      <w:r>
        <w:rPr>
          <w:rFonts w:ascii="Arial" w:eastAsia="Arial" w:hAnsi="Arial" w:cs="Arial"/>
          <w:color w:val="080808"/>
        </w:rPr>
        <w:t>b. The contractor's insurance coverage shall be the primary insurance with respect to the District. Any insurance or self-insurance maintained by the District shall be in excess of the contractor</w:t>
      </w:r>
      <w:r>
        <w:rPr>
          <w:rFonts w:ascii="Arial" w:eastAsia="Arial" w:hAnsi="Arial" w:cs="Arial"/>
          <w:color w:val="262626"/>
        </w:rPr>
        <w:t>’s</w:t>
      </w:r>
      <w:r>
        <w:rPr>
          <w:rFonts w:ascii="Arial" w:eastAsia="Arial" w:hAnsi="Arial" w:cs="Arial"/>
          <w:color w:val="080808"/>
        </w:rPr>
        <w:t xml:space="preserve"> insurance and shall not contribute with it</w:t>
      </w:r>
      <w:r>
        <w:rPr>
          <w:rFonts w:ascii="Arial" w:eastAsia="Arial" w:hAnsi="Arial" w:cs="Arial"/>
          <w:color w:val="262626"/>
        </w:rPr>
        <w:t>.</w:t>
      </w:r>
    </w:p>
    <w:p w:rsidR="008D7354" w:rsidRDefault="008D7354">
      <w:pPr>
        <w:spacing w:after="0" w:line="240" w:lineRule="auto"/>
        <w:rPr>
          <w:rFonts w:ascii="Arial" w:eastAsia="Arial" w:hAnsi="Arial" w:cs="Arial"/>
        </w:rPr>
      </w:pPr>
    </w:p>
    <w:p w:rsidR="008D7354" w:rsidRDefault="009F4799">
      <w:pPr>
        <w:spacing w:after="0" w:line="240" w:lineRule="auto"/>
        <w:ind w:left="720" w:right="231"/>
        <w:rPr>
          <w:rFonts w:ascii="Arial" w:eastAsia="Arial" w:hAnsi="Arial" w:cs="Arial"/>
        </w:rPr>
      </w:pPr>
      <w:r>
        <w:rPr>
          <w:rFonts w:ascii="Arial" w:eastAsia="Arial" w:hAnsi="Arial" w:cs="Arial"/>
          <w:color w:val="080808"/>
        </w:rPr>
        <w:t>c. Any failur</w:t>
      </w:r>
      <w:r>
        <w:rPr>
          <w:rFonts w:ascii="Arial" w:eastAsia="Arial" w:hAnsi="Arial" w:cs="Arial"/>
          <w:color w:val="080808"/>
        </w:rPr>
        <w:t>e to comply with reporting provisions of the policies shall not affect coverage provided to the District.</w:t>
      </w:r>
    </w:p>
    <w:p w:rsidR="008D7354" w:rsidRDefault="008D7354">
      <w:pPr>
        <w:spacing w:after="0" w:line="240" w:lineRule="auto"/>
        <w:rPr>
          <w:rFonts w:ascii="Arial" w:eastAsia="Arial" w:hAnsi="Arial" w:cs="Arial"/>
        </w:rPr>
      </w:pPr>
    </w:p>
    <w:p w:rsidR="008D7354" w:rsidRDefault="009F4799">
      <w:pPr>
        <w:spacing w:after="0" w:line="240" w:lineRule="auto"/>
        <w:ind w:left="720" w:right="296"/>
        <w:rPr>
          <w:rFonts w:ascii="Arial" w:eastAsia="Arial" w:hAnsi="Arial" w:cs="Arial"/>
        </w:rPr>
      </w:pPr>
      <w:r>
        <w:rPr>
          <w:rFonts w:ascii="Arial" w:eastAsia="Arial" w:hAnsi="Arial" w:cs="Arial"/>
          <w:color w:val="080808"/>
        </w:rPr>
        <w:t>d. Coverage shall state that the contractor insurance shall apply separately to each Insured against whom claim is made or suit is brought, except wi</w:t>
      </w:r>
      <w:r>
        <w:rPr>
          <w:rFonts w:ascii="Arial" w:eastAsia="Arial" w:hAnsi="Arial" w:cs="Arial"/>
          <w:color w:val="080808"/>
        </w:rPr>
        <w:t>th respect to the limits of the insurer</w:t>
      </w:r>
      <w:r>
        <w:rPr>
          <w:rFonts w:ascii="Arial" w:eastAsia="Arial" w:hAnsi="Arial" w:cs="Arial"/>
          <w:color w:val="262626"/>
        </w:rPr>
        <w:t>’s</w:t>
      </w:r>
      <w:r>
        <w:rPr>
          <w:rFonts w:ascii="Arial" w:eastAsia="Arial" w:hAnsi="Arial" w:cs="Arial"/>
          <w:color w:val="080808"/>
        </w:rPr>
        <w:t xml:space="preserve"> liability</w:t>
      </w:r>
      <w:r>
        <w:rPr>
          <w:rFonts w:ascii="Arial" w:eastAsia="Arial" w:hAnsi="Arial" w:cs="Arial"/>
          <w:color w:val="262626"/>
        </w:rPr>
        <w:t>.</w:t>
      </w:r>
    </w:p>
    <w:p w:rsidR="008D7354" w:rsidRDefault="008D7354">
      <w:pPr>
        <w:spacing w:after="0" w:line="240" w:lineRule="auto"/>
        <w:rPr>
          <w:rFonts w:ascii="Arial" w:eastAsia="Arial" w:hAnsi="Arial" w:cs="Arial"/>
        </w:rPr>
      </w:pPr>
    </w:p>
    <w:p w:rsidR="008D7354" w:rsidRDefault="009F4799">
      <w:pPr>
        <w:spacing w:before="1" w:after="0" w:line="240" w:lineRule="auto"/>
        <w:ind w:left="720" w:right="268"/>
        <w:rPr>
          <w:rFonts w:ascii="Arial" w:eastAsia="Arial" w:hAnsi="Arial" w:cs="Arial"/>
          <w:color w:val="080808"/>
        </w:rPr>
      </w:pPr>
      <w:r>
        <w:rPr>
          <w:rFonts w:ascii="Arial" w:eastAsia="Arial" w:hAnsi="Arial" w:cs="Arial"/>
          <w:color w:val="080808"/>
        </w:rPr>
        <w:t>2. The insurer shall agree to waive all rights of subrogation against the District for losses arising from the work performed by the contractor for the District.</w:t>
      </w:r>
    </w:p>
    <w:p w:rsidR="008D7354" w:rsidRDefault="008D7354">
      <w:pPr>
        <w:spacing w:after="0" w:line="240" w:lineRule="auto"/>
        <w:rPr>
          <w:rFonts w:ascii="Arial" w:eastAsia="Arial" w:hAnsi="Arial" w:cs="Arial"/>
          <w:sz w:val="16"/>
          <w:szCs w:val="16"/>
        </w:rPr>
      </w:pPr>
    </w:p>
    <w:p w:rsidR="008D7354" w:rsidRDefault="009F4799">
      <w:pPr>
        <w:spacing w:after="0" w:line="240" w:lineRule="auto"/>
        <w:rPr>
          <w:rFonts w:ascii="Arial" w:eastAsia="Arial" w:hAnsi="Arial" w:cs="Arial"/>
        </w:rPr>
      </w:pPr>
      <w:r>
        <w:rPr>
          <w:rFonts w:ascii="Arial" w:eastAsia="Arial" w:hAnsi="Arial" w:cs="Arial"/>
          <w:b/>
          <w:color w:val="080808"/>
        </w:rPr>
        <w:t>Acceptability of Insurers</w:t>
      </w:r>
    </w:p>
    <w:p w:rsidR="008D7354" w:rsidRDefault="008D7354">
      <w:pPr>
        <w:spacing w:after="0" w:line="240" w:lineRule="auto"/>
        <w:rPr>
          <w:rFonts w:ascii="Arial" w:eastAsia="Arial" w:hAnsi="Arial" w:cs="Arial"/>
        </w:rPr>
      </w:pPr>
    </w:p>
    <w:p w:rsidR="008D7354" w:rsidRDefault="009F4799">
      <w:pPr>
        <w:spacing w:before="1" w:after="0" w:line="240" w:lineRule="auto"/>
        <w:ind w:firstLine="720"/>
        <w:rPr>
          <w:rFonts w:ascii="Arial" w:eastAsia="Arial" w:hAnsi="Arial" w:cs="Arial"/>
          <w:color w:val="080808"/>
        </w:rPr>
      </w:pPr>
      <w:r>
        <w:rPr>
          <w:rFonts w:ascii="Arial" w:eastAsia="Arial" w:hAnsi="Arial" w:cs="Arial"/>
          <w:color w:val="080808"/>
        </w:rPr>
        <w:t>1. Insurance</w:t>
      </w:r>
      <w:r>
        <w:rPr>
          <w:rFonts w:ascii="Arial" w:eastAsia="Arial" w:hAnsi="Arial" w:cs="Arial"/>
          <w:color w:val="080808"/>
        </w:rPr>
        <w:t xml:space="preserve"> is to be placed with insurers with a Best rating of no less than A: VII.</w:t>
      </w:r>
    </w:p>
    <w:p w:rsidR="008D7354" w:rsidRDefault="008D7354">
      <w:pPr>
        <w:spacing w:after="0" w:line="240" w:lineRule="auto"/>
        <w:rPr>
          <w:rFonts w:ascii="Arial" w:eastAsia="Arial" w:hAnsi="Arial" w:cs="Arial"/>
        </w:rPr>
      </w:pPr>
    </w:p>
    <w:p w:rsidR="008D7354" w:rsidRDefault="009F4799">
      <w:pPr>
        <w:spacing w:after="0" w:line="240" w:lineRule="auto"/>
        <w:ind w:left="720" w:right="257"/>
        <w:rPr>
          <w:rFonts w:ascii="Arial" w:eastAsia="Arial" w:hAnsi="Arial" w:cs="Arial"/>
          <w:color w:val="080808"/>
        </w:rPr>
      </w:pPr>
      <w:r>
        <w:rPr>
          <w:rFonts w:ascii="Arial" w:eastAsia="Arial" w:hAnsi="Arial" w:cs="Arial"/>
          <w:color w:val="080808"/>
        </w:rPr>
        <w:t>2. Insurance companies must either be licensed to do business in the State of Rhode Island, or otherwise deemed acceptable by the District, Superintendent and/or the Chief Financial</w:t>
      </w:r>
      <w:r>
        <w:rPr>
          <w:rFonts w:ascii="Arial" w:eastAsia="Arial" w:hAnsi="Arial" w:cs="Arial"/>
          <w:color w:val="080808"/>
        </w:rPr>
        <w:t xml:space="preserve"> Officer</w:t>
      </w:r>
      <w:r>
        <w:rPr>
          <w:rFonts w:ascii="Arial" w:eastAsia="Arial" w:hAnsi="Arial" w:cs="Arial"/>
          <w:color w:val="262626"/>
        </w:rPr>
        <w:t>.</w:t>
      </w:r>
    </w:p>
    <w:p w:rsidR="008D7354" w:rsidRDefault="008D7354">
      <w:pPr>
        <w:spacing w:after="0" w:line="240" w:lineRule="auto"/>
        <w:rPr>
          <w:rFonts w:ascii="Arial" w:eastAsia="Arial" w:hAnsi="Arial" w:cs="Arial"/>
          <w:sz w:val="16"/>
          <w:szCs w:val="16"/>
        </w:rPr>
      </w:pPr>
    </w:p>
    <w:p w:rsidR="008D7354" w:rsidRDefault="009F4799">
      <w:pPr>
        <w:spacing w:after="0" w:line="240" w:lineRule="auto"/>
        <w:rPr>
          <w:rFonts w:ascii="Arial" w:eastAsia="Arial" w:hAnsi="Arial" w:cs="Arial"/>
        </w:rPr>
      </w:pPr>
      <w:r>
        <w:rPr>
          <w:rFonts w:ascii="Arial" w:eastAsia="Arial" w:hAnsi="Arial" w:cs="Arial"/>
          <w:b/>
          <w:color w:val="080808"/>
        </w:rPr>
        <w:t>Verification of Coverage</w:t>
      </w:r>
    </w:p>
    <w:p w:rsidR="008D7354" w:rsidRDefault="009F4799">
      <w:pPr>
        <w:spacing w:after="0" w:line="240" w:lineRule="auto"/>
        <w:jc w:val="both"/>
        <w:rPr>
          <w:rFonts w:ascii="Arial" w:eastAsia="Arial" w:hAnsi="Arial" w:cs="Arial"/>
        </w:rPr>
      </w:pPr>
      <w:r>
        <w:rPr>
          <w:rFonts w:ascii="Arial" w:eastAsia="Arial" w:hAnsi="Arial" w:cs="Arial"/>
        </w:rPr>
        <w:br/>
      </w:r>
      <w:r>
        <w:rPr>
          <w:rFonts w:ascii="Arial" w:eastAsia="Arial" w:hAnsi="Arial" w:cs="Arial"/>
          <w:color w:val="080808"/>
        </w:rPr>
        <w:t>The contractor shall furnish the District with certificates of insurance affecting coverage required by this clause</w:t>
      </w:r>
      <w:r>
        <w:rPr>
          <w:rFonts w:ascii="Arial" w:eastAsia="Arial" w:hAnsi="Arial" w:cs="Arial"/>
          <w:color w:val="262626"/>
        </w:rPr>
        <w:t xml:space="preserve">. </w:t>
      </w:r>
      <w:r>
        <w:rPr>
          <w:rFonts w:ascii="Arial" w:eastAsia="Arial" w:hAnsi="Arial" w:cs="Arial"/>
          <w:color w:val="080808"/>
        </w:rPr>
        <w:t>The certificates and endorsements for each insurance policy are to be signed by a person authorized by</w:t>
      </w:r>
      <w:r>
        <w:rPr>
          <w:rFonts w:ascii="Arial" w:eastAsia="Arial" w:hAnsi="Arial" w:cs="Arial"/>
          <w:color w:val="080808"/>
        </w:rPr>
        <w:t xml:space="preserve"> that insurer to bind coverage on its behalf</w:t>
      </w:r>
      <w:r>
        <w:rPr>
          <w:rFonts w:ascii="Arial" w:eastAsia="Arial" w:hAnsi="Arial" w:cs="Arial"/>
          <w:color w:val="262626"/>
        </w:rPr>
        <w:t xml:space="preserve">. </w:t>
      </w:r>
      <w:r>
        <w:rPr>
          <w:rFonts w:ascii="Arial" w:eastAsia="Arial" w:hAnsi="Arial" w:cs="Arial"/>
          <w:color w:val="080808"/>
        </w:rPr>
        <w:t>The certificates and endorsements are to be received and approved by the District before work commences</w:t>
      </w:r>
      <w:r>
        <w:rPr>
          <w:rFonts w:ascii="Arial" w:eastAsia="Arial" w:hAnsi="Arial" w:cs="Arial"/>
          <w:color w:val="424242"/>
        </w:rPr>
        <w:t xml:space="preserve">. </w:t>
      </w:r>
      <w:r>
        <w:rPr>
          <w:rFonts w:ascii="Arial" w:eastAsia="Arial" w:hAnsi="Arial" w:cs="Arial"/>
          <w:color w:val="080808"/>
        </w:rPr>
        <w:t>Renewal of expiring certificates shall be filed thirty (30) days prior to expiration. The District reserves the right to require complete,</w:t>
      </w:r>
      <w:r>
        <w:rPr>
          <w:rFonts w:ascii="Arial" w:eastAsia="Arial" w:hAnsi="Arial" w:cs="Arial"/>
          <w:color w:val="262626"/>
        </w:rPr>
        <w:t xml:space="preserve"> </w:t>
      </w:r>
      <w:r>
        <w:rPr>
          <w:rFonts w:ascii="Arial" w:eastAsia="Arial" w:hAnsi="Arial" w:cs="Arial"/>
          <w:color w:val="080808"/>
        </w:rPr>
        <w:t>certified copies of all required policies, at any time.</w:t>
      </w:r>
    </w:p>
    <w:p w:rsidR="008D7354" w:rsidRDefault="008D7354">
      <w:pPr>
        <w:spacing w:after="0" w:line="240" w:lineRule="auto"/>
        <w:rPr>
          <w:rFonts w:ascii="Arial" w:eastAsia="Arial" w:hAnsi="Arial" w:cs="Arial"/>
          <w:b/>
        </w:rPr>
      </w:pPr>
    </w:p>
    <w:p w:rsidR="008D7354" w:rsidRDefault="008D7354">
      <w:pPr>
        <w:spacing w:after="0" w:line="240" w:lineRule="auto"/>
        <w:rPr>
          <w:rFonts w:ascii="Arial" w:eastAsia="Arial" w:hAnsi="Arial" w:cs="Arial"/>
          <w:b/>
        </w:rPr>
      </w:pPr>
    </w:p>
    <w:p w:rsidR="008D7354" w:rsidRDefault="008D7354">
      <w:pPr>
        <w:spacing w:after="0" w:line="240" w:lineRule="auto"/>
        <w:rPr>
          <w:rFonts w:ascii="Arial" w:eastAsia="Arial" w:hAnsi="Arial" w:cs="Arial"/>
          <w:b/>
        </w:rPr>
      </w:pPr>
    </w:p>
    <w:p w:rsidR="008D7354" w:rsidRDefault="009F4799">
      <w:pPr>
        <w:spacing w:after="0" w:line="240" w:lineRule="auto"/>
        <w:rPr>
          <w:rFonts w:ascii="Arial" w:eastAsia="Arial" w:hAnsi="Arial" w:cs="Arial"/>
          <w:b/>
        </w:rPr>
      </w:pPr>
      <w:r>
        <w:br w:type="page"/>
      </w:r>
    </w:p>
    <w:p w:rsidR="008D7354" w:rsidRDefault="008D7354">
      <w:pPr>
        <w:spacing w:after="0" w:line="240" w:lineRule="auto"/>
        <w:rPr>
          <w:rFonts w:ascii="Arial" w:eastAsia="Arial" w:hAnsi="Arial" w:cs="Arial"/>
          <w:b/>
        </w:rPr>
      </w:pPr>
    </w:p>
    <w:p w:rsidR="008D7354" w:rsidRDefault="008D7354">
      <w:pPr>
        <w:spacing w:after="0" w:line="240" w:lineRule="auto"/>
        <w:rPr>
          <w:rFonts w:ascii="Arial" w:eastAsia="Arial" w:hAnsi="Arial" w:cs="Arial"/>
          <w:b/>
        </w:rPr>
      </w:pPr>
    </w:p>
    <w:p w:rsidR="008D7354" w:rsidRDefault="008D7354">
      <w:pPr>
        <w:spacing w:after="0" w:line="240" w:lineRule="auto"/>
        <w:rPr>
          <w:rFonts w:ascii="Arial" w:eastAsia="Arial" w:hAnsi="Arial" w:cs="Arial"/>
          <w:b/>
        </w:rPr>
      </w:pPr>
    </w:p>
    <w:p w:rsidR="008D7354" w:rsidRDefault="009F4799">
      <w:pPr>
        <w:spacing w:after="240" w:line="240" w:lineRule="auto"/>
        <w:rPr>
          <w:rFonts w:ascii="Arial" w:eastAsia="Arial" w:hAnsi="Arial" w:cs="Arial"/>
          <w:b/>
        </w:rPr>
      </w:pPr>
      <w:r>
        <w:rPr>
          <w:rFonts w:ascii="Arial" w:eastAsia="Arial" w:hAnsi="Arial" w:cs="Arial"/>
        </w:rPr>
        <w:t xml:space="preserve"> </w:t>
      </w:r>
      <w:r>
        <w:rPr>
          <w:rFonts w:ascii="Arial" w:eastAsia="Arial" w:hAnsi="Arial" w:cs="Arial"/>
          <w:b/>
        </w:rPr>
        <w:t>Appendix B</w:t>
      </w:r>
    </w:p>
    <w:p w:rsidR="008D7354" w:rsidRDefault="009F4799">
      <w:pPr>
        <w:spacing w:before="75" w:after="0" w:line="240" w:lineRule="auto"/>
        <w:ind w:left="1705" w:right="1989"/>
        <w:jc w:val="center"/>
        <w:rPr>
          <w:rFonts w:ascii="Arial" w:eastAsia="Arial" w:hAnsi="Arial" w:cs="Arial"/>
        </w:rPr>
      </w:pPr>
      <w:r>
        <w:rPr>
          <w:rFonts w:ascii="Arial" w:eastAsia="Arial" w:hAnsi="Arial" w:cs="Arial"/>
          <w:b/>
          <w:color w:val="070707"/>
        </w:rPr>
        <w:t>List of Points per building</w:t>
      </w:r>
    </w:p>
    <w:p w:rsidR="008D7354" w:rsidRDefault="008D7354">
      <w:pPr>
        <w:spacing w:after="0" w:line="240" w:lineRule="auto"/>
        <w:ind w:right="482"/>
        <w:rPr>
          <w:rFonts w:ascii="Arial" w:eastAsia="Arial" w:hAnsi="Arial" w:cs="Arial"/>
          <w:color w:val="070707"/>
        </w:rPr>
      </w:pPr>
    </w:p>
    <w:p w:rsidR="008D7354" w:rsidRDefault="009F4799">
      <w:pPr>
        <w:spacing w:before="240" w:after="240" w:line="240" w:lineRule="auto"/>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Guiteras     Honeywell Firelite</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u w:val="single"/>
        </w:rPr>
        <w:t>Rockwell   FCI 72</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(61) Horn or horn/strobes                                                       </w:t>
      </w:r>
      <w:r>
        <w:rPr>
          <w:rFonts w:ascii="Times New Roman" w:eastAsia="Times New Roman" w:hAnsi="Times New Roman" w:cs="Times New Roman"/>
          <w:b/>
          <w:i/>
          <w:sz w:val="24"/>
          <w:szCs w:val="24"/>
        </w:rPr>
        <w:tab/>
        <w:t>(63) Horn or horn/strobes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(10) Pull Stations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t>(16) Pull Stations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(11) Valves                                                                                     </w:t>
      </w:r>
      <w:r>
        <w:rPr>
          <w:rFonts w:ascii="Times New Roman" w:eastAsia="Times New Roman" w:hAnsi="Times New Roman" w:cs="Times New Roman"/>
          <w:b/>
          <w:i/>
          <w:sz w:val="24"/>
          <w:szCs w:val="24"/>
        </w:rPr>
        <w:tab/>
        <w:t>(8) Valves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(88) Smoke Detectors                                                                 </w:t>
      </w:r>
      <w:r>
        <w:rPr>
          <w:rFonts w:ascii="Times New Roman" w:eastAsia="Times New Roman" w:hAnsi="Times New Roman" w:cs="Times New Roman"/>
          <w:b/>
          <w:i/>
          <w:sz w:val="24"/>
          <w:szCs w:val="24"/>
        </w:rPr>
        <w:tab/>
        <w:t>(18) Smoke Detectors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Fire Pump</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t>(8) Fire Extinguishers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(9) Fire Extinguishers</w:t>
      </w:r>
    </w:p>
    <w:p w:rsidR="008D7354" w:rsidRDefault="008D7354">
      <w:pPr>
        <w:spacing w:before="240" w:after="240" w:line="240" w:lineRule="auto"/>
        <w:rPr>
          <w:rFonts w:ascii="Times New Roman" w:eastAsia="Times New Roman" w:hAnsi="Times New Roman" w:cs="Times New Roman"/>
          <w:b/>
          <w:i/>
          <w:sz w:val="24"/>
          <w:szCs w:val="24"/>
        </w:rPr>
      </w:pPr>
    </w:p>
    <w:p w:rsidR="008D7354" w:rsidRDefault="009F4799">
      <w:pPr>
        <w:spacing w:before="240" w:after="240" w:line="240" w:lineRule="auto"/>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Colt    FCI 72</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u w:val="single"/>
        </w:rPr>
        <w:t>Andrews   FCI 72</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(43) Horn or horn/strobes                                                             </w:t>
      </w:r>
      <w:r>
        <w:rPr>
          <w:rFonts w:ascii="Times New Roman" w:eastAsia="Times New Roman" w:hAnsi="Times New Roman" w:cs="Times New Roman"/>
          <w:b/>
          <w:i/>
          <w:sz w:val="24"/>
          <w:szCs w:val="24"/>
        </w:rPr>
        <w:tab/>
        <w:t>(53) Horn or horn/strobes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(21) Pull Stations                                                                              </w:t>
      </w:r>
      <w:r>
        <w:rPr>
          <w:rFonts w:ascii="Times New Roman" w:eastAsia="Times New Roman" w:hAnsi="Times New Roman" w:cs="Times New Roman"/>
          <w:b/>
          <w:i/>
          <w:sz w:val="24"/>
          <w:szCs w:val="24"/>
        </w:rPr>
        <w:tab/>
        <w:t>(15) Pull S</w:t>
      </w:r>
      <w:r>
        <w:rPr>
          <w:rFonts w:ascii="Times New Roman" w:eastAsia="Times New Roman" w:hAnsi="Times New Roman" w:cs="Times New Roman"/>
          <w:b/>
          <w:i/>
          <w:sz w:val="24"/>
          <w:szCs w:val="24"/>
        </w:rPr>
        <w:t>tations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(9) Valves                                                                                        </w:t>
      </w:r>
      <w:r>
        <w:rPr>
          <w:rFonts w:ascii="Times New Roman" w:eastAsia="Times New Roman" w:hAnsi="Times New Roman" w:cs="Times New Roman"/>
          <w:b/>
          <w:i/>
          <w:sz w:val="24"/>
          <w:szCs w:val="24"/>
        </w:rPr>
        <w:tab/>
        <w:t xml:space="preserve">(8) Valves                                                                        </w:t>
      </w:r>
      <w:r>
        <w:rPr>
          <w:rFonts w:ascii="Times New Roman" w:eastAsia="Times New Roman" w:hAnsi="Times New Roman" w:cs="Times New Roman"/>
          <w:b/>
          <w:i/>
          <w:sz w:val="24"/>
          <w:szCs w:val="24"/>
        </w:rPr>
        <w:tab/>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(48) Smoke Detectors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t>(48) Smoke Detectors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(10) Heat Detectors                                                                          </w:t>
      </w:r>
      <w:r>
        <w:rPr>
          <w:rFonts w:ascii="Times New Roman" w:eastAsia="Times New Roman" w:hAnsi="Times New Roman" w:cs="Times New Roman"/>
          <w:b/>
          <w:i/>
          <w:sz w:val="24"/>
          <w:szCs w:val="24"/>
        </w:rPr>
        <w:tab/>
        <w:t>(10) Heat Detectors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(9) Fire Extinguishers</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t>(6) Fire Extinguishers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rsidR="008D7354" w:rsidRDefault="009F4799">
      <w:pPr>
        <w:spacing w:before="240" w:after="240" w:line="240" w:lineRule="auto"/>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Hugh Cole</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(60) Horn or horn/strobes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(20) Pull Stations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(4) Valves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(10) Smoke Detectors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(9) Fire Extinguishers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u w:val="single"/>
        </w:rPr>
        <w:lastRenderedPageBreak/>
        <w:t>Mt. Hope High School</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u w:val="single"/>
        </w:rPr>
        <w:t>Kickemuit Middle School</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(60) Horn or horn/strobes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t>(63) Horn or horn/strobes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(24) Pull Stations                                                                              </w:t>
      </w:r>
      <w:r>
        <w:rPr>
          <w:rFonts w:ascii="Times New Roman" w:eastAsia="Times New Roman" w:hAnsi="Times New Roman" w:cs="Times New Roman"/>
          <w:b/>
          <w:i/>
          <w:sz w:val="24"/>
          <w:szCs w:val="24"/>
        </w:rPr>
        <w:tab/>
        <w:t>(16) Pull Stations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(13) Valves                                                              </w:t>
      </w:r>
      <w:r>
        <w:rPr>
          <w:rFonts w:ascii="Times New Roman" w:eastAsia="Times New Roman" w:hAnsi="Times New Roman" w:cs="Times New Roman"/>
          <w:b/>
          <w:i/>
          <w:sz w:val="24"/>
          <w:szCs w:val="24"/>
        </w:rPr>
        <w:t xml:space="preserve">                       </w:t>
      </w:r>
      <w:r>
        <w:rPr>
          <w:rFonts w:ascii="Times New Roman" w:eastAsia="Times New Roman" w:hAnsi="Times New Roman" w:cs="Times New Roman"/>
          <w:b/>
          <w:i/>
          <w:sz w:val="24"/>
          <w:szCs w:val="24"/>
        </w:rPr>
        <w:tab/>
        <w:t>(4) Valves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(20) Smoke Detectors                                                                      </w:t>
      </w:r>
      <w:r>
        <w:rPr>
          <w:rFonts w:ascii="Times New Roman" w:eastAsia="Times New Roman" w:hAnsi="Times New Roman" w:cs="Times New Roman"/>
          <w:b/>
          <w:i/>
          <w:sz w:val="24"/>
          <w:szCs w:val="24"/>
        </w:rPr>
        <w:tab/>
        <w:t>(18) Smoke Detectors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(10) Heat Detectors                                                                          </w:t>
      </w:r>
      <w:r>
        <w:rPr>
          <w:rFonts w:ascii="Times New Roman" w:eastAsia="Times New Roman" w:hAnsi="Times New Roman" w:cs="Times New Roman"/>
          <w:b/>
          <w:i/>
          <w:sz w:val="24"/>
          <w:szCs w:val="24"/>
        </w:rPr>
        <w:tab/>
        <w:t>(81) Heat Detec</w:t>
      </w:r>
      <w:r>
        <w:rPr>
          <w:rFonts w:ascii="Times New Roman" w:eastAsia="Times New Roman" w:hAnsi="Times New Roman" w:cs="Times New Roman"/>
          <w:b/>
          <w:i/>
          <w:sz w:val="24"/>
          <w:szCs w:val="24"/>
        </w:rPr>
        <w:t>tors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 Fire Pump</w:t>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r>
      <w:r>
        <w:rPr>
          <w:rFonts w:ascii="Times New Roman" w:eastAsia="Times New Roman" w:hAnsi="Times New Roman" w:cs="Times New Roman"/>
          <w:b/>
          <w:i/>
          <w:sz w:val="24"/>
          <w:szCs w:val="24"/>
        </w:rPr>
        <w:tab/>
        <w:t>(10) Fire Extinguishers</w:t>
      </w:r>
    </w:p>
    <w:p w:rsidR="008D7354" w:rsidRDefault="009F4799">
      <w:pPr>
        <w:spacing w:before="240" w:after="24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(16) Fire Extinguishers</w:t>
      </w:r>
    </w:p>
    <w:p w:rsidR="008D7354" w:rsidRDefault="008D7354">
      <w:pPr>
        <w:spacing w:after="0" w:line="240" w:lineRule="auto"/>
        <w:ind w:right="482"/>
        <w:rPr>
          <w:rFonts w:ascii="Times New Roman" w:eastAsia="Times New Roman" w:hAnsi="Times New Roman" w:cs="Times New Roman"/>
          <w:sz w:val="24"/>
          <w:szCs w:val="24"/>
        </w:rPr>
      </w:pPr>
    </w:p>
    <w:sectPr w:rsidR="008D7354">
      <w:pgSz w:w="12240" w:h="15840"/>
      <w:pgMar w:top="1134" w:right="850" w:bottom="1134" w:left="84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799" w:rsidRDefault="009F4799">
      <w:pPr>
        <w:spacing w:after="0" w:line="240" w:lineRule="auto"/>
      </w:pPr>
      <w:r>
        <w:separator/>
      </w:r>
    </w:p>
  </w:endnote>
  <w:endnote w:type="continuationSeparator" w:id="0">
    <w:p w:rsidR="009F4799" w:rsidRDefault="009F4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54" w:rsidRDefault="009F4799">
    <w:pPr>
      <w:jc w:val="right"/>
    </w:pPr>
    <w:r>
      <w:fldChar w:fldCharType="begin"/>
    </w:r>
    <w:r>
      <w:instrText>PAGE</w:instrText>
    </w:r>
    <w:r w:rsidR="00693D3E">
      <w:fldChar w:fldCharType="separate"/>
    </w:r>
    <w:r w:rsidR="00693D3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799" w:rsidRDefault="009F4799">
      <w:pPr>
        <w:spacing w:after="0" w:line="240" w:lineRule="auto"/>
      </w:pPr>
      <w:r>
        <w:separator/>
      </w:r>
    </w:p>
  </w:footnote>
  <w:footnote w:type="continuationSeparator" w:id="0">
    <w:p w:rsidR="009F4799" w:rsidRDefault="009F4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7354" w:rsidRDefault="008D735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2BE0"/>
    <w:multiLevelType w:val="multilevel"/>
    <w:tmpl w:val="FD5A15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EE632A"/>
    <w:multiLevelType w:val="multilevel"/>
    <w:tmpl w:val="2FC88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E841D5"/>
    <w:multiLevelType w:val="multilevel"/>
    <w:tmpl w:val="B4BC36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BC56DCD"/>
    <w:multiLevelType w:val="multilevel"/>
    <w:tmpl w:val="6598E882"/>
    <w:lvl w:ilvl="0">
      <w:start w:val="1"/>
      <w:numFmt w:val="decimal"/>
      <w:lvlText w:val="%1."/>
      <w:lvlJc w:val="left"/>
      <w:pPr>
        <w:ind w:left="1079" w:hanging="360"/>
      </w:pPr>
    </w:lvl>
    <w:lvl w:ilvl="1">
      <w:start w:val="1"/>
      <w:numFmt w:val="lowerLetter"/>
      <w:lvlText w:val="%2."/>
      <w:lvlJc w:val="lef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4" w15:restartNumberingAfterBreak="0">
    <w:nsid w:val="32104456"/>
    <w:multiLevelType w:val="multilevel"/>
    <w:tmpl w:val="9058F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5971BF4"/>
    <w:multiLevelType w:val="multilevel"/>
    <w:tmpl w:val="137490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 w:numId="3">
    <w:abstractNumId w:val="4"/>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354"/>
    <w:rsid w:val="00693D3E"/>
    <w:rsid w:val="008D7354"/>
    <w:rsid w:val="009F4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6D93BC-1428-4AED-A8FD-9925A460C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B41B7C"/>
    <w:pPr>
      <w:ind w:left="720"/>
      <w:contextualSpacing/>
    </w:pPr>
  </w:style>
  <w:style w:type="paragraph" w:styleId="Footer">
    <w:name w:val="footer"/>
    <w:basedOn w:val="Normal"/>
    <w:link w:val="FooterChar"/>
    <w:uiPriority w:val="99"/>
    <w:unhideWhenUsed/>
    <w:rsid w:val="00423436"/>
    <w:pPr>
      <w:tabs>
        <w:tab w:val="center" w:pos="4680"/>
        <w:tab w:val="right" w:pos="9360"/>
      </w:tabs>
      <w:spacing w:after="200" w:line="276" w:lineRule="auto"/>
    </w:pPr>
    <w:rPr>
      <w:rFonts w:eastAsiaTheme="minorEastAsia" w:cs="Times New Roman"/>
    </w:rPr>
  </w:style>
  <w:style w:type="character" w:customStyle="1" w:styleId="FooterChar">
    <w:name w:val="Footer Char"/>
    <w:basedOn w:val="DefaultParagraphFont"/>
    <w:link w:val="Footer"/>
    <w:uiPriority w:val="99"/>
    <w:rsid w:val="00423436"/>
    <w:rPr>
      <w:rFonts w:eastAsiaTheme="minorEastAsia" w:cs="Times New Roman"/>
    </w:rPr>
  </w:style>
  <w:style w:type="paragraph" w:styleId="Header">
    <w:name w:val="header"/>
    <w:basedOn w:val="Normal"/>
    <w:link w:val="HeaderChar"/>
    <w:uiPriority w:val="99"/>
    <w:unhideWhenUsed/>
    <w:rsid w:val="00423436"/>
    <w:pPr>
      <w:tabs>
        <w:tab w:val="center" w:pos="4680"/>
        <w:tab w:val="right" w:pos="9360"/>
      </w:tabs>
      <w:spacing w:after="200" w:line="276" w:lineRule="auto"/>
    </w:pPr>
    <w:rPr>
      <w:rFonts w:eastAsiaTheme="minorEastAsia" w:cs="Times New Roman"/>
    </w:rPr>
  </w:style>
  <w:style w:type="character" w:customStyle="1" w:styleId="HeaderChar">
    <w:name w:val="Header Char"/>
    <w:basedOn w:val="DefaultParagraphFont"/>
    <w:link w:val="Header"/>
    <w:uiPriority w:val="99"/>
    <w:rsid w:val="00423436"/>
    <w:rPr>
      <w:rFonts w:eastAsiaTheme="minorEastAsia" w:cs="Times New Roman"/>
    </w:rPr>
  </w:style>
  <w:style w:type="character" w:styleId="Hyperlink">
    <w:name w:val="Hyperlink"/>
    <w:basedOn w:val="DefaultParagraphFont"/>
    <w:uiPriority w:val="99"/>
    <w:unhideWhenUsed/>
    <w:rsid w:val="00423436"/>
    <w:rPr>
      <w:rFonts w:cs="Times New Roman"/>
      <w:color w:val="0563C1" w:themeColor="hyperlink"/>
      <w:u w:val="single"/>
    </w:rPr>
  </w:style>
  <w:style w:type="paragraph" w:customStyle="1" w:styleId="Default">
    <w:name w:val="Default"/>
    <w:rsid w:val="004234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23436"/>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423436"/>
    <w:rPr>
      <w:rFonts w:ascii="Segoe UI" w:eastAsiaTheme="minorEastAsia"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after="0" w:line="240" w:lineRule="auto"/>
    </w:pPr>
    <w:tblPr>
      <w:tblStyleRowBandSize w:val="1"/>
      <w:tblStyleColBandSize w:val="1"/>
      <w:tblCellMar>
        <w:top w:w="14" w:type="dxa"/>
        <w:left w:w="106" w:type="dxa"/>
        <w:right w:w="17" w:type="dxa"/>
      </w:tblCellMar>
    </w:tblPr>
  </w:style>
  <w:style w:type="table" w:customStyle="1" w:styleId="a4">
    <w:basedOn w:val="TableNormal"/>
    <w:pPr>
      <w:spacing w:after="0" w:line="240" w:lineRule="auto"/>
    </w:pPr>
    <w:tblPr>
      <w:tblStyleRowBandSize w:val="1"/>
      <w:tblStyleColBandSize w:val="1"/>
      <w:tblCellMar>
        <w:top w:w="14" w:type="dxa"/>
        <w:left w:w="106" w:type="dxa"/>
        <w:right w:w="17" w:type="dxa"/>
      </w:tblCellMar>
    </w:tblPr>
  </w:style>
  <w:style w:type="table" w:customStyle="1" w:styleId="a5">
    <w:basedOn w:val="TableNormal"/>
    <w:pPr>
      <w:spacing w:after="0" w:line="240" w:lineRule="auto"/>
    </w:pPr>
    <w:tblPr>
      <w:tblStyleRowBandSize w:val="1"/>
      <w:tblStyleColBandSize w:val="1"/>
      <w:tblCellMar>
        <w:top w:w="14" w:type="dxa"/>
        <w:left w:w="106" w:type="dxa"/>
        <w:right w:w="1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homas.wood@bwrsd.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wrsd.org/Page/2880" TargetMode="External"/><Relationship Id="rId4" Type="http://schemas.openxmlformats.org/officeDocument/2006/relationships/settings" Target="settings.xml"/><Relationship Id="rId9" Type="http://schemas.openxmlformats.org/officeDocument/2006/relationships/hyperlink" Target="https://www.youtube.com/channel/UCMfoo1G_4jBMUOuP2Vlv4x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3Aou60NTHXB9IZFSFgw8PnEs+g==">AMUW2mUsTg+f6mbj3ngcqKlD43BeHWH6vHdXck/3GNPzdWYgZ53a2u7fKMJ8+3xzCYm9Pz69yxUU7T2hOXjwDvQ1nDnXfs0sKGvq9SXmuL+aIDtsKFniVEU=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4854</Words>
  <Characters>27673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Brown, Kathryn</cp:lastModifiedBy>
  <cp:revision>2</cp:revision>
  <dcterms:created xsi:type="dcterms:W3CDTF">2021-07-30T20:34:00Z</dcterms:created>
  <dcterms:modified xsi:type="dcterms:W3CDTF">2021-07-30T20:34:00Z</dcterms:modified>
</cp:coreProperties>
</file>