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0E107" w14:textId="77777777" w:rsidR="00A05472" w:rsidRDefault="00CA4CC2" w:rsidP="00A05472">
      <w:pPr>
        <w:jc w:val="center"/>
        <w:rPr>
          <w:b/>
          <w:sz w:val="44"/>
          <w:szCs w:val="44"/>
        </w:rPr>
      </w:pPr>
      <w:r w:rsidRPr="00CA4CC2">
        <w:rPr>
          <w:b/>
          <w:sz w:val="44"/>
          <w:szCs w:val="44"/>
        </w:rPr>
        <w:t>BIRMINGHAM PUBLIC SCHOOLS</w:t>
      </w:r>
    </w:p>
    <w:p w14:paraId="34D58C74" w14:textId="77777777" w:rsidR="00A05472" w:rsidRDefault="00A05472" w:rsidP="00A05472">
      <w:pPr>
        <w:jc w:val="center"/>
        <w:rPr>
          <w:b/>
          <w:sz w:val="44"/>
          <w:szCs w:val="44"/>
        </w:rPr>
      </w:pPr>
    </w:p>
    <w:p w14:paraId="7F7A1FD8" w14:textId="77777777" w:rsidR="00A05472" w:rsidRDefault="00A05472" w:rsidP="00A05472">
      <w:pPr>
        <w:jc w:val="center"/>
        <w:rPr>
          <w:b/>
          <w:sz w:val="44"/>
          <w:szCs w:val="44"/>
        </w:rPr>
      </w:pPr>
    </w:p>
    <w:p w14:paraId="0B249C48" w14:textId="77777777" w:rsidR="00CA4CC2" w:rsidRPr="00CA4CC2" w:rsidRDefault="00A05472" w:rsidP="00A05472">
      <w:pPr>
        <w:jc w:val="center"/>
        <w:rPr>
          <w:b/>
          <w:sz w:val="44"/>
          <w:szCs w:val="44"/>
        </w:rPr>
      </w:pPr>
      <w:r>
        <w:rPr>
          <w:b/>
          <w:noProof/>
        </w:rPr>
        <mc:AlternateContent>
          <mc:Choice Requires="wps">
            <w:drawing>
              <wp:anchor distT="0" distB="0" distL="114300" distR="114300" simplePos="0" relativeHeight="251659264" behindDoc="0" locked="0" layoutInCell="1" allowOverlap="1" wp14:anchorId="5E419E5A" wp14:editId="1664C049">
                <wp:simplePos x="0" y="0"/>
                <wp:positionH relativeFrom="margin">
                  <wp:align>center</wp:align>
                </wp:positionH>
                <wp:positionV relativeFrom="paragraph">
                  <wp:posOffset>2299970</wp:posOffset>
                </wp:positionV>
                <wp:extent cx="6502400" cy="1193800"/>
                <wp:effectExtent l="0" t="0" r="0" b="6350"/>
                <wp:wrapNone/>
                <wp:docPr id="948029310" name="Text Box 3"/>
                <wp:cNvGraphicFramePr/>
                <a:graphic xmlns:a="http://schemas.openxmlformats.org/drawingml/2006/main">
                  <a:graphicData uri="http://schemas.microsoft.com/office/word/2010/wordprocessingShape">
                    <wps:wsp>
                      <wps:cNvSpPr txBox="1"/>
                      <wps:spPr>
                        <a:xfrm>
                          <a:off x="0" y="0"/>
                          <a:ext cx="6502400" cy="1193800"/>
                        </a:xfrm>
                        <a:prstGeom prst="rect">
                          <a:avLst/>
                        </a:prstGeom>
                        <a:noFill/>
                        <a:ln w="6350">
                          <a:noFill/>
                        </a:ln>
                      </wps:spPr>
                      <wps:txbx>
                        <w:txbxContent>
                          <w:p w14:paraId="32B155DD" w14:textId="77777777" w:rsidR="00A05472" w:rsidRPr="00A05472" w:rsidRDefault="00A05472" w:rsidP="00A05472">
                            <w:pPr>
                              <w:jc w:val="center"/>
                              <w:rPr>
                                <w:sz w:val="76"/>
                                <w:szCs w:val="76"/>
                              </w:rPr>
                            </w:pPr>
                            <w:r w:rsidRPr="00A05472">
                              <w:rPr>
                                <w:sz w:val="76"/>
                                <w:szCs w:val="76"/>
                              </w:rPr>
                              <w:t>Parent and Student-Athlete</w:t>
                            </w:r>
                          </w:p>
                          <w:p w14:paraId="5837BDED" w14:textId="77777777" w:rsidR="00A05472" w:rsidRPr="00A05472" w:rsidRDefault="00A05472" w:rsidP="00A05472">
                            <w:pPr>
                              <w:jc w:val="center"/>
                              <w:rPr>
                                <w:sz w:val="76"/>
                                <w:szCs w:val="76"/>
                              </w:rPr>
                            </w:pPr>
                            <w:r w:rsidRPr="00A05472">
                              <w:rPr>
                                <w:sz w:val="76"/>
                                <w:szCs w:val="76"/>
                              </w:rPr>
                              <w:t>Handbook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E419E5A" id="_x0000_t202" coordsize="21600,21600" o:spt="202" path="m,l,21600r21600,l21600,xe">
                <v:stroke joinstyle="miter"/>
                <v:path gradientshapeok="t" o:connecttype="rect"/>
              </v:shapetype>
              <v:shape id="Text Box 3" o:spid="_x0000_s1026" type="#_x0000_t202" style="position:absolute;left:0;text-align:left;margin-left:0;margin-top:181.1pt;width:512pt;height:9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" filled="f" stroked="f" strokeweight=".5pt">
                <v:textbox>
                  <w:txbxContent>
                    <w:p w14:paraId="32B155DD" w14:textId="77777777" w:rsidR="00A05472" w:rsidRPr="00A05472" w:rsidRDefault="00A05472" w:rsidP="00A05472">
                      <w:pPr>
                        <w:jc w:val="center"/>
                        <w:rPr>
                          <w:sz w:val="76"/>
                          <w:szCs w:val="76"/>
                        </w:rPr>
                      </w:pPr>
                      <w:r w:rsidRPr="00A05472">
                        <w:rPr>
                          <w:sz w:val="76"/>
                          <w:szCs w:val="76"/>
                        </w:rPr>
                        <w:t>Parent and Student-Athlete</w:t>
                      </w:r>
                    </w:p>
                    <w:p w14:paraId="5837BDED" w14:textId="77777777" w:rsidR="00A05472" w:rsidRPr="00A05472" w:rsidRDefault="00A05472" w:rsidP="00A05472">
                      <w:pPr>
                        <w:jc w:val="center"/>
                        <w:rPr>
                          <w:sz w:val="76"/>
                          <w:szCs w:val="76"/>
                        </w:rPr>
                      </w:pPr>
                      <w:r w:rsidRPr="00A05472">
                        <w:rPr>
                          <w:sz w:val="76"/>
                          <w:szCs w:val="76"/>
                        </w:rPr>
                        <w:t>Handbook</w:t>
                      </w:r>
                    </w:p>
                  </w:txbxContent>
                </v:textbox>
                <w10:wrap anchorx="margin"/>
              </v:shape>
            </w:pict>
          </mc:Fallback>
        </mc:AlternateContent>
      </w:r>
      <w:r w:rsidRPr="00A05472">
        <w:rPr>
          <w:b/>
          <w:noProof/>
        </w:rPr>
        <w:drawing>
          <wp:inline distT="0" distB="0" distL="0" distR="0" wp14:anchorId="32315EFA" wp14:editId="2B1567FA">
            <wp:extent cx="5943600" cy="5935980"/>
            <wp:effectExtent l="0" t="0" r="0" b="7620"/>
            <wp:docPr id="1004062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alphaModFix amt="25000"/>
                      <a:extLst>
                        <a:ext uri="{28A0092B-C50C-407E-A947-70E740481C1C}">
                          <a14:useLocalDpi xmlns:a14="http://schemas.microsoft.com/office/drawing/2010/main" val="0"/>
                        </a:ext>
                      </a:extLst>
                    </a:blip>
                    <a:srcRect/>
                    <a:stretch>
                      <a:fillRect/>
                    </a:stretch>
                  </pic:blipFill>
                  <pic:spPr bwMode="auto">
                    <a:xfrm>
                      <a:off x="0" y="0"/>
                      <a:ext cx="5943600" cy="5935980"/>
                    </a:xfrm>
                    <a:prstGeom prst="rect">
                      <a:avLst/>
                    </a:prstGeom>
                    <a:noFill/>
                    <a:ln>
                      <a:noFill/>
                    </a:ln>
                  </pic:spPr>
                </pic:pic>
              </a:graphicData>
            </a:graphic>
          </wp:inline>
        </w:drawing>
      </w:r>
      <w:r w:rsidR="00CA4CC2" w:rsidRPr="00CA4CC2">
        <w:rPr>
          <w:b/>
          <w:sz w:val="44"/>
          <w:szCs w:val="44"/>
        </w:rPr>
        <w:t xml:space="preserve"> </w:t>
      </w:r>
    </w:p>
    <w:p w14:paraId="168C1E8C" w14:textId="77777777" w:rsidR="00CA4CC2" w:rsidRPr="00CA4CC2" w:rsidRDefault="00CA4CC2" w:rsidP="00CA4CC2">
      <w:pPr>
        <w:jc w:val="center"/>
        <w:rPr>
          <w:b/>
        </w:rPr>
      </w:pPr>
      <w:r w:rsidRPr="00CA4CC2">
        <w:rPr>
          <w:b/>
        </w:rPr>
        <w:br w:type="page"/>
      </w:r>
    </w:p>
    <w:sdt>
      <w:sdtPr>
        <w:rPr>
          <w:rFonts w:ascii="Times New Roman" w:eastAsiaTheme="minorHAnsi" w:hAnsi="Times New Roman" w:cstheme="minorBidi"/>
          <w:bCs w:val="0"/>
          <w:color w:val="auto"/>
          <w:sz w:val="24"/>
          <w:szCs w:val="22"/>
        </w:rPr>
        <w:id w:val="-1742785710"/>
        <w:docPartObj>
          <w:docPartGallery w:val="Table of Contents"/>
          <w:docPartUnique/>
        </w:docPartObj>
      </w:sdtPr>
      <w:sdtEndPr>
        <w:rPr>
          <w:b/>
          <w:noProof/>
          <w:sz w:val="12"/>
          <w:szCs w:val="12"/>
        </w:rPr>
      </w:sdtEndPr>
      <w:sdtContent>
        <w:p w14:paraId="187C90AB" w14:textId="77777777" w:rsidR="00120366" w:rsidRPr="00FC4D45" w:rsidRDefault="00FC4D45" w:rsidP="00120366">
          <w:pPr>
            <w:pStyle w:val="TOCHeading"/>
            <w:rPr>
              <w:rFonts w:ascii="Times New Roman" w:hAnsi="Times New Roman" w:cs="Times New Roman"/>
              <w:b/>
              <w:bCs w:val="0"/>
            </w:rPr>
          </w:pPr>
          <w:r w:rsidRPr="00FC4D45">
            <w:rPr>
              <w:rFonts w:ascii="Times New Roman" w:hAnsi="Times New Roman" w:cs="Times New Roman"/>
              <w:b/>
              <w:bCs w:val="0"/>
            </w:rPr>
            <w:t>Contents</w:t>
          </w:r>
        </w:p>
        <w:p w14:paraId="7DC69F3F" w14:textId="77777777" w:rsidR="00F72062" w:rsidRPr="00FC4D45" w:rsidRDefault="00F335B5" w:rsidP="00120366">
          <w:pPr>
            <w:rPr>
              <w:sz w:val="12"/>
              <w:szCs w:val="12"/>
            </w:rPr>
          </w:pPr>
        </w:p>
      </w:sdtContent>
    </w:sdt>
    <w:p w14:paraId="47D83DC1" w14:textId="77777777" w:rsidR="0006407F" w:rsidRDefault="00B53503" w:rsidP="0006407F">
      <w:pPr>
        <w:pStyle w:val="TOC1"/>
        <w:rPr>
          <w:rFonts w:asciiTheme="minorHAnsi" w:eastAsiaTheme="minorEastAsia" w:hAnsiTheme="minorHAnsi"/>
          <w:noProof/>
          <w:kern w:val="2"/>
          <w:sz w:val="22"/>
          <w14:ligatures w14:val="standardContextual"/>
        </w:rPr>
      </w:pPr>
      <w:r>
        <w:rPr>
          <w:b/>
        </w:rPr>
        <w:fldChar w:fldCharType="begin"/>
      </w:r>
      <w:r>
        <w:rPr>
          <w:b/>
        </w:rPr>
        <w:instrText xml:space="preserve"> TOC \o "1-2" \h \z \u </w:instrText>
      </w:r>
      <w:r>
        <w:rPr>
          <w:b/>
        </w:rPr>
        <w:fldChar w:fldCharType="separate"/>
      </w:r>
      <w:hyperlink w:anchor="_Toc141353612" w:history="1">
        <w:r w:rsidR="0006407F" w:rsidRPr="009203F7">
          <w:rPr>
            <w:rStyle w:val="Hyperlink"/>
            <w:noProof/>
          </w:rPr>
          <w:t>Message to Students and Parents</w:t>
        </w:r>
        <w:r w:rsidR="0006407F">
          <w:rPr>
            <w:noProof/>
            <w:webHidden/>
          </w:rPr>
          <w:tab/>
        </w:r>
        <w:r w:rsidR="0006407F">
          <w:rPr>
            <w:noProof/>
            <w:webHidden/>
          </w:rPr>
          <w:fldChar w:fldCharType="begin"/>
        </w:r>
        <w:r w:rsidR="0006407F">
          <w:rPr>
            <w:noProof/>
            <w:webHidden/>
          </w:rPr>
          <w:instrText xml:space="preserve"> PAGEREF _Toc141353612 \h </w:instrText>
        </w:r>
        <w:r w:rsidR="0006407F">
          <w:rPr>
            <w:noProof/>
            <w:webHidden/>
          </w:rPr>
        </w:r>
        <w:r w:rsidR="0006407F">
          <w:rPr>
            <w:noProof/>
            <w:webHidden/>
          </w:rPr>
          <w:fldChar w:fldCharType="separate"/>
        </w:r>
        <w:r w:rsidR="0006407F">
          <w:rPr>
            <w:noProof/>
            <w:webHidden/>
          </w:rPr>
          <w:t>1</w:t>
        </w:r>
        <w:r w:rsidR="0006407F">
          <w:rPr>
            <w:noProof/>
            <w:webHidden/>
          </w:rPr>
          <w:fldChar w:fldCharType="end"/>
        </w:r>
      </w:hyperlink>
    </w:p>
    <w:p w14:paraId="4DC5F758" w14:textId="77777777" w:rsidR="0006407F" w:rsidRDefault="00F335B5" w:rsidP="0006407F">
      <w:pPr>
        <w:pStyle w:val="TOC1"/>
        <w:rPr>
          <w:rFonts w:asciiTheme="minorHAnsi" w:eastAsiaTheme="minorEastAsia" w:hAnsiTheme="minorHAnsi"/>
          <w:noProof/>
          <w:kern w:val="2"/>
          <w:sz w:val="22"/>
          <w14:ligatures w14:val="standardContextual"/>
        </w:rPr>
      </w:pPr>
      <w:hyperlink w:anchor="_Toc141353613" w:history="1">
        <w:r w:rsidR="0006407F" w:rsidRPr="009203F7">
          <w:rPr>
            <w:rStyle w:val="Hyperlink"/>
            <w:noProof/>
          </w:rPr>
          <w:t>Section I – Rules and Regulations for Student-Athletes</w:t>
        </w:r>
        <w:r w:rsidR="0006407F">
          <w:rPr>
            <w:noProof/>
            <w:webHidden/>
          </w:rPr>
          <w:tab/>
        </w:r>
        <w:r w:rsidR="0006407F">
          <w:rPr>
            <w:noProof/>
            <w:webHidden/>
          </w:rPr>
          <w:fldChar w:fldCharType="begin"/>
        </w:r>
        <w:r w:rsidR="0006407F">
          <w:rPr>
            <w:noProof/>
            <w:webHidden/>
          </w:rPr>
          <w:instrText xml:space="preserve"> PAGEREF _Toc141353613 \h </w:instrText>
        </w:r>
        <w:r w:rsidR="0006407F">
          <w:rPr>
            <w:noProof/>
            <w:webHidden/>
          </w:rPr>
        </w:r>
        <w:r w:rsidR="0006407F">
          <w:rPr>
            <w:noProof/>
            <w:webHidden/>
          </w:rPr>
          <w:fldChar w:fldCharType="separate"/>
        </w:r>
        <w:r w:rsidR="0006407F">
          <w:rPr>
            <w:noProof/>
            <w:webHidden/>
          </w:rPr>
          <w:t>3</w:t>
        </w:r>
        <w:r w:rsidR="0006407F">
          <w:rPr>
            <w:noProof/>
            <w:webHidden/>
          </w:rPr>
          <w:fldChar w:fldCharType="end"/>
        </w:r>
      </w:hyperlink>
    </w:p>
    <w:p w14:paraId="3EAEC9D4" w14:textId="77777777" w:rsidR="0006407F" w:rsidRDefault="00F335B5">
      <w:pPr>
        <w:pStyle w:val="TOC2"/>
        <w:rPr>
          <w:rFonts w:asciiTheme="minorHAnsi" w:eastAsiaTheme="minorEastAsia" w:hAnsiTheme="minorHAnsi"/>
          <w:noProof/>
          <w:kern w:val="2"/>
          <w:sz w:val="22"/>
          <w14:ligatures w14:val="standardContextual"/>
        </w:rPr>
      </w:pPr>
      <w:hyperlink w:anchor="_Toc141353614" w:history="1">
        <w:r w:rsidR="0006407F" w:rsidRPr="009203F7">
          <w:rPr>
            <w:rStyle w:val="Hyperlink"/>
            <w:noProof/>
          </w:rPr>
          <w:t>Application of the Athletic Handbook; Supplemental Rules and Regulations</w:t>
        </w:r>
        <w:r w:rsidR="0006407F">
          <w:rPr>
            <w:noProof/>
            <w:webHidden/>
          </w:rPr>
          <w:tab/>
        </w:r>
        <w:r w:rsidR="0006407F">
          <w:rPr>
            <w:noProof/>
            <w:webHidden/>
          </w:rPr>
          <w:fldChar w:fldCharType="begin"/>
        </w:r>
        <w:r w:rsidR="0006407F">
          <w:rPr>
            <w:noProof/>
            <w:webHidden/>
          </w:rPr>
          <w:instrText xml:space="preserve"> PAGEREF _Toc141353614 \h </w:instrText>
        </w:r>
        <w:r w:rsidR="0006407F">
          <w:rPr>
            <w:noProof/>
            <w:webHidden/>
          </w:rPr>
        </w:r>
        <w:r w:rsidR="0006407F">
          <w:rPr>
            <w:noProof/>
            <w:webHidden/>
          </w:rPr>
          <w:fldChar w:fldCharType="separate"/>
        </w:r>
        <w:r w:rsidR="0006407F">
          <w:rPr>
            <w:noProof/>
            <w:webHidden/>
          </w:rPr>
          <w:t>3</w:t>
        </w:r>
        <w:r w:rsidR="0006407F">
          <w:rPr>
            <w:noProof/>
            <w:webHidden/>
          </w:rPr>
          <w:fldChar w:fldCharType="end"/>
        </w:r>
      </w:hyperlink>
    </w:p>
    <w:p w14:paraId="5281A235" w14:textId="77777777" w:rsidR="0006407F" w:rsidRDefault="00F335B5">
      <w:pPr>
        <w:pStyle w:val="TOC2"/>
        <w:rPr>
          <w:rFonts w:asciiTheme="minorHAnsi" w:eastAsiaTheme="minorEastAsia" w:hAnsiTheme="minorHAnsi"/>
          <w:noProof/>
          <w:kern w:val="2"/>
          <w:sz w:val="22"/>
          <w14:ligatures w14:val="standardContextual"/>
        </w:rPr>
      </w:pPr>
      <w:hyperlink w:anchor="_Toc141353615" w:history="1">
        <w:r w:rsidR="0006407F" w:rsidRPr="009203F7">
          <w:rPr>
            <w:rStyle w:val="Hyperlink"/>
            <w:noProof/>
          </w:rPr>
          <w:t>Conduct of the Athlete</w:t>
        </w:r>
        <w:r w:rsidR="0006407F">
          <w:rPr>
            <w:noProof/>
            <w:webHidden/>
          </w:rPr>
          <w:tab/>
        </w:r>
        <w:r w:rsidR="0006407F">
          <w:rPr>
            <w:noProof/>
            <w:webHidden/>
          </w:rPr>
          <w:fldChar w:fldCharType="begin"/>
        </w:r>
        <w:r w:rsidR="0006407F">
          <w:rPr>
            <w:noProof/>
            <w:webHidden/>
          </w:rPr>
          <w:instrText xml:space="preserve"> PAGEREF _Toc141353615 \h </w:instrText>
        </w:r>
        <w:r w:rsidR="0006407F">
          <w:rPr>
            <w:noProof/>
            <w:webHidden/>
          </w:rPr>
        </w:r>
        <w:r w:rsidR="0006407F">
          <w:rPr>
            <w:noProof/>
            <w:webHidden/>
          </w:rPr>
          <w:fldChar w:fldCharType="separate"/>
        </w:r>
        <w:r w:rsidR="0006407F">
          <w:rPr>
            <w:noProof/>
            <w:webHidden/>
          </w:rPr>
          <w:t>3</w:t>
        </w:r>
        <w:r w:rsidR="0006407F">
          <w:rPr>
            <w:noProof/>
            <w:webHidden/>
          </w:rPr>
          <w:fldChar w:fldCharType="end"/>
        </w:r>
      </w:hyperlink>
    </w:p>
    <w:p w14:paraId="52389D13" w14:textId="77777777" w:rsidR="0006407F" w:rsidRDefault="00F335B5">
      <w:pPr>
        <w:pStyle w:val="TOC2"/>
        <w:rPr>
          <w:rFonts w:asciiTheme="minorHAnsi" w:eastAsiaTheme="minorEastAsia" w:hAnsiTheme="minorHAnsi"/>
          <w:noProof/>
          <w:kern w:val="2"/>
          <w:sz w:val="22"/>
          <w14:ligatures w14:val="standardContextual"/>
        </w:rPr>
      </w:pPr>
      <w:hyperlink w:anchor="_Toc141353616" w:history="1">
        <w:r w:rsidR="0006407F" w:rsidRPr="009203F7">
          <w:rPr>
            <w:rStyle w:val="Hyperlink"/>
            <w:noProof/>
          </w:rPr>
          <w:t>Hazing</w:t>
        </w:r>
        <w:r w:rsidR="0006407F">
          <w:rPr>
            <w:noProof/>
            <w:webHidden/>
          </w:rPr>
          <w:tab/>
        </w:r>
        <w:r w:rsidR="0006407F">
          <w:rPr>
            <w:noProof/>
            <w:webHidden/>
          </w:rPr>
          <w:fldChar w:fldCharType="begin"/>
        </w:r>
        <w:r w:rsidR="0006407F">
          <w:rPr>
            <w:noProof/>
            <w:webHidden/>
          </w:rPr>
          <w:instrText xml:space="preserve"> PAGEREF _Toc141353616 \h </w:instrText>
        </w:r>
        <w:r w:rsidR="0006407F">
          <w:rPr>
            <w:noProof/>
            <w:webHidden/>
          </w:rPr>
        </w:r>
        <w:r w:rsidR="0006407F">
          <w:rPr>
            <w:noProof/>
            <w:webHidden/>
          </w:rPr>
          <w:fldChar w:fldCharType="separate"/>
        </w:r>
        <w:r w:rsidR="0006407F">
          <w:rPr>
            <w:noProof/>
            <w:webHidden/>
          </w:rPr>
          <w:t>3</w:t>
        </w:r>
        <w:r w:rsidR="0006407F">
          <w:rPr>
            <w:noProof/>
            <w:webHidden/>
          </w:rPr>
          <w:fldChar w:fldCharType="end"/>
        </w:r>
      </w:hyperlink>
    </w:p>
    <w:p w14:paraId="60EEC93A" w14:textId="77777777" w:rsidR="0006407F" w:rsidRDefault="00F335B5">
      <w:pPr>
        <w:pStyle w:val="TOC2"/>
        <w:rPr>
          <w:rFonts w:asciiTheme="minorHAnsi" w:eastAsiaTheme="minorEastAsia" w:hAnsiTheme="minorHAnsi"/>
          <w:noProof/>
          <w:kern w:val="2"/>
          <w:sz w:val="22"/>
          <w14:ligatures w14:val="standardContextual"/>
        </w:rPr>
      </w:pPr>
      <w:hyperlink w:anchor="_Toc141353617" w:history="1">
        <w:r w:rsidR="0006407F" w:rsidRPr="009203F7">
          <w:rPr>
            <w:rStyle w:val="Hyperlink"/>
            <w:noProof/>
          </w:rPr>
          <w:t>Sportsmanship/Language/Conduct</w:t>
        </w:r>
        <w:r w:rsidR="0006407F">
          <w:rPr>
            <w:noProof/>
            <w:webHidden/>
          </w:rPr>
          <w:tab/>
        </w:r>
        <w:r w:rsidR="0006407F">
          <w:rPr>
            <w:noProof/>
            <w:webHidden/>
          </w:rPr>
          <w:fldChar w:fldCharType="begin"/>
        </w:r>
        <w:r w:rsidR="0006407F">
          <w:rPr>
            <w:noProof/>
            <w:webHidden/>
          </w:rPr>
          <w:instrText xml:space="preserve"> PAGEREF _Toc141353617 \h </w:instrText>
        </w:r>
        <w:r w:rsidR="0006407F">
          <w:rPr>
            <w:noProof/>
            <w:webHidden/>
          </w:rPr>
        </w:r>
        <w:r w:rsidR="0006407F">
          <w:rPr>
            <w:noProof/>
            <w:webHidden/>
          </w:rPr>
          <w:fldChar w:fldCharType="separate"/>
        </w:r>
        <w:r w:rsidR="0006407F">
          <w:rPr>
            <w:noProof/>
            <w:webHidden/>
          </w:rPr>
          <w:t>3</w:t>
        </w:r>
        <w:r w:rsidR="0006407F">
          <w:rPr>
            <w:noProof/>
            <w:webHidden/>
          </w:rPr>
          <w:fldChar w:fldCharType="end"/>
        </w:r>
      </w:hyperlink>
    </w:p>
    <w:p w14:paraId="43AAA26B" w14:textId="77777777" w:rsidR="0006407F" w:rsidRDefault="00F335B5">
      <w:pPr>
        <w:pStyle w:val="TOC2"/>
        <w:rPr>
          <w:rFonts w:asciiTheme="minorHAnsi" w:eastAsiaTheme="minorEastAsia" w:hAnsiTheme="minorHAnsi"/>
          <w:noProof/>
          <w:kern w:val="2"/>
          <w:sz w:val="22"/>
          <w14:ligatures w14:val="standardContextual"/>
        </w:rPr>
      </w:pPr>
      <w:hyperlink w:anchor="_Toc141353618" w:history="1">
        <w:r w:rsidR="0006407F" w:rsidRPr="009203F7">
          <w:rPr>
            <w:rStyle w:val="Hyperlink"/>
            <w:noProof/>
          </w:rPr>
          <w:t>Use, Possession or Sale of Tobacco, Alcohol or Drug Substances</w:t>
        </w:r>
        <w:r w:rsidR="0006407F">
          <w:rPr>
            <w:noProof/>
            <w:webHidden/>
          </w:rPr>
          <w:tab/>
        </w:r>
        <w:r w:rsidR="0006407F">
          <w:rPr>
            <w:noProof/>
            <w:webHidden/>
          </w:rPr>
          <w:fldChar w:fldCharType="begin"/>
        </w:r>
        <w:r w:rsidR="0006407F">
          <w:rPr>
            <w:noProof/>
            <w:webHidden/>
          </w:rPr>
          <w:instrText xml:space="preserve"> PAGEREF _Toc141353618 \h </w:instrText>
        </w:r>
        <w:r w:rsidR="0006407F">
          <w:rPr>
            <w:noProof/>
            <w:webHidden/>
          </w:rPr>
        </w:r>
        <w:r w:rsidR="0006407F">
          <w:rPr>
            <w:noProof/>
            <w:webHidden/>
          </w:rPr>
          <w:fldChar w:fldCharType="separate"/>
        </w:r>
        <w:r w:rsidR="0006407F">
          <w:rPr>
            <w:noProof/>
            <w:webHidden/>
          </w:rPr>
          <w:t>4</w:t>
        </w:r>
        <w:r w:rsidR="0006407F">
          <w:rPr>
            <w:noProof/>
            <w:webHidden/>
          </w:rPr>
          <w:fldChar w:fldCharType="end"/>
        </w:r>
      </w:hyperlink>
    </w:p>
    <w:p w14:paraId="0425AF60" w14:textId="77777777" w:rsidR="0006407F" w:rsidRDefault="00F335B5">
      <w:pPr>
        <w:pStyle w:val="TOC2"/>
        <w:rPr>
          <w:rFonts w:asciiTheme="minorHAnsi" w:eastAsiaTheme="minorEastAsia" w:hAnsiTheme="minorHAnsi"/>
          <w:noProof/>
          <w:kern w:val="2"/>
          <w:sz w:val="22"/>
          <w14:ligatures w14:val="standardContextual"/>
        </w:rPr>
      </w:pPr>
      <w:hyperlink w:anchor="_Toc141353619" w:history="1">
        <w:r w:rsidR="0006407F" w:rsidRPr="009203F7">
          <w:rPr>
            <w:rStyle w:val="Hyperlink"/>
            <w:noProof/>
          </w:rPr>
          <w:t>Dress and Appearance</w:t>
        </w:r>
        <w:r w:rsidR="0006407F">
          <w:rPr>
            <w:noProof/>
            <w:webHidden/>
          </w:rPr>
          <w:tab/>
        </w:r>
        <w:r w:rsidR="0006407F">
          <w:rPr>
            <w:noProof/>
            <w:webHidden/>
          </w:rPr>
          <w:fldChar w:fldCharType="begin"/>
        </w:r>
        <w:r w:rsidR="0006407F">
          <w:rPr>
            <w:noProof/>
            <w:webHidden/>
          </w:rPr>
          <w:instrText xml:space="preserve"> PAGEREF _Toc141353619 \h </w:instrText>
        </w:r>
        <w:r w:rsidR="0006407F">
          <w:rPr>
            <w:noProof/>
            <w:webHidden/>
          </w:rPr>
        </w:r>
        <w:r w:rsidR="0006407F">
          <w:rPr>
            <w:noProof/>
            <w:webHidden/>
          </w:rPr>
          <w:fldChar w:fldCharType="separate"/>
        </w:r>
        <w:r w:rsidR="0006407F">
          <w:rPr>
            <w:noProof/>
            <w:webHidden/>
          </w:rPr>
          <w:t>4</w:t>
        </w:r>
        <w:r w:rsidR="0006407F">
          <w:rPr>
            <w:noProof/>
            <w:webHidden/>
          </w:rPr>
          <w:fldChar w:fldCharType="end"/>
        </w:r>
      </w:hyperlink>
    </w:p>
    <w:p w14:paraId="34C5BACF" w14:textId="77777777" w:rsidR="0006407F" w:rsidRDefault="00F335B5">
      <w:pPr>
        <w:pStyle w:val="TOC2"/>
        <w:rPr>
          <w:rFonts w:asciiTheme="minorHAnsi" w:eastAsiaTheme="minorEastAsia" w:hAnsiTheme="minorHAnsi"/>
          <w:noProof/>
          <w:kern w:val="2"/>
          <w:sz w:val="22"/>
          <w14:ligatures w14:val="standardContextual"/>
        </w:rPr>
      </w:pPr>
      <w:hyperlink w:anchor="_Toc141353620" w:history="1">
        <w:r w:rsidR="0006407F" w:rsidRPr="009203F7">
          <w:rPr>
            <w:rStyle w:val="Hyperlink"/>
            <w:noProof/>
          </w:rPr>
          <w:t>School Attendance on Day of Contest/Activity</w:t>
        </w:r>
        <w:r w:rsidR="0006407F">
          <w:rPr>
            <w:noProof/>
            <w:webHidden/>
          </w:rPr>
          <w:tab/>
        </w:r>
        <w:r w:rsidR="0006407F">
          <w:rPr>
            <w:noProof/>
            <w:webHidden/>
          </w:rPr>
          <w:fldChar w:fldCharType="begin"/>
        </w:r>
        <w:r w:rsidR="0006407F">
          <w:rPr>
            <w:noProof/>
            <w:webHidden/>
          </w:rPr>
          <w:instrText xml:space="preserve"> PAGEREF _Toc141353620 \h </w:instrText>
        </w:r>
        <w:r w:rsidR="0006407F">
          <w:rPr>
            <w:noProof/>
            <w:webHidden/>
          </w:rPr>
        </w:r>
        <w:r w:rsidR="0006407F">
          <w:rPr>
            <w:noProof/>
            <w:webHidden/>
          </w:rPr>
          <w:fldChar w:fldCharType="separate"/>
        </w:r>
        <w:r w:rsidR="0006407F">
          <w:rPr>
            <w:noProof/>
            <w:webHidden/>
          </w:rPr>
          <w:t>4</w:t>
        </w:r>
        <w:r w:rsidR="0006407F">
          <w:rPr>
            <w:noProof/>
            <w:webHidden/>
          </w:rPr>
          <w:fldChar w:fldCharType="end"/>
        </w:r>
      </w:hyperlink>
    </w:p>
    <w:p w14:paraId="209C753D" w14:textId="77777777" w:rsidR="0006407F" w:rsidRDefault="00F335B5">
      <w:pPr>
        <w:pStyle w:val="TOC2"/>
        <w:rPr>
          <w:rFonts w:asciiTheme="minorHAnsi" w:eastAsiaTheme="minorEastAsia" w:hAnsiTheme="minorHAnsi"/>
          <w:noProof/>
          <w:kern w:val="2"/>
          <w:sz w:val="22"/>
          <w14:ligatures w14:val="standardContextual"/>
        </w:rPr>
      </w:pPr>
      <w:hyperlink w:anchor="_Toc141353621" w:history="1">
        <w:r w:rsidR="0006407F" w:rsidRPr="009203F7">
          <w:rPr>
            <w:rStyle w:val="Hyperlink"/>
            <w:noProof/>
          </w:rPr>
          <w:t>Student Conduct in School</w:t>
        </w:r>
        <w:r w:rsidR="0006407F">
          <w:rPr>
            <w:noProof/>
            <w:webHidden/>
          </w:rPr>
          <w:tab/>
        </w:r>
        <w:r w:rsidR="0006407F">
          <w:rPr>
            <w:noProof/>
            <w:webHidden/>
          </w:rPr>
          <w:fldChar w:fldCharType="begin"/>
        </w:r>
        <w:r w:rsidR="0006407F">
          <w:rPr>
            <w:noProof/>
            <w:webHidden/>
          </w:rPr>
          <w:instrText xml:space="preserve"> PAGEREF _Toc141353621 \h </w:instrText>
        </w:r>
        <w:r w:rsidR="0006407F">
          <w:rPr>
            <w:noProof/>
            <w:webHidden/>
          </w:rPr>
        </w:r>
        <w:r w:rsidR="0006407F">
          <w:rPr>
            <w:noProof/>
            <w:webHidden/>
          </w:rPr>
          <w:fldChar w:fldCharType="separate"/>
        </w:r>
        <w:r w:rsidR="0006407F">
          <w:rPr>
            <w:noProof/>
            <w:webHidden/>
          </w:rPr>
          <w:t>5</w:t>
        </w:r>
        <w:r w:rsidR="0006407F">
          <w:rPr>
            <w:noProof/>
            <w:webHidden/>
          </w:rPr>
          <w:fldChar w:fldCharType="end"/>
        </w:r>
      </w:hyperlink>
    </w:p>
    <w:p w14:paraId="2D4A5710" w14:textId="77777777" w:rsidR="0006407F" w:rsidRDefault="00F335B5">
      <w:pPr>
        <w:pStyle w:val="TOC2"/>
        <w:rPr>
          <w:rFonts w:asciiTheme="minorHAnsi" w:eastAsiaTheme="minorEastAsia" w:hAnsiTheme="minorHAnsi"/>
          <w:noProof/>
          <w:kern w:val="2"/>
          <w:sz w:val="22"/>
          <w14:ligatures w14:val="standardContextual"/>
        </w:rPr>
      </w:pPr>
      <w:hyperlink w:anchor="_Toc141353622" w:history="1">
        <w:r w:rsidR="0006407F" w:rsidRPr="009203F7">
          <w:rPr>
            <w:rStyle w:val="Hyperlink"/>
            <w:noProof/>
          </w:rPr>
          <w:t>Cell Phones and Other Personal Electronic Devices</w:t>
        </w:r>
        <w:r w:rsidR="0006407F">
          <w:rPr>
            <w:noProof/>
            <w:webHidden/>
          </w:rPr>
          <w:tab/>
        </w:r>
        <w:r w:rsidR="0006407F">
          <w:rPr>
            <w:noProof/>
            <w:webHidden/>
          </w:rPr>
          <w:fldChar w:fldCharType="begin"/>
        </w:r>
        <w:r w:rsidR="0006407F">
          <w:rPr>
            <w:noProof/>
            <w:webHidden/>
          </w:rPr>
          <w:instrText xml:space="preserve"> PAGEREF _Toc141353622 \h </w:instrText>
        </w:r>
        <w:r w:rsidR="0006407F">
          <w:rPr>
            <w:noProof/>
            <w:webHidden/>
          </w:rPr>
        </w:r>
        <w:r w:rsidR="0006407F">
          <w:rPr>
            <w:noProof/>
            <w:webHidden/>
          </w:rPr>
          <w:fldChar w:fldCharType="separate"/>
        </w:r>
        <w:r w:rsidR="0006407F">
          <w:rPr>
            <w:noProof/>
            <w:webHidden/>
          </w:rPr>
          <w:t>5</w:t>
        </w:r>
        <w:r w:rsidR="0006407F">
          <w:rPr>
            <w:noProof/>
            <w:webHidden/>
          </w:rPr>
          <w:fldChar w:fldCharType="end"/>
        </w:r>
      </w:hyperlink>
    </w:p>
    <w:p w14:paraId="17FAD99B" w14:textId="77777777" w:rsidR="0006407F" w:rsidRDefault="00F335B5">
      <w:pPr>
        <w:pStyle w:val="TOC2"/>
        <w:rPr>
          <w:rFonts w:asciiTheme="minorHAnsi" w:eastAsiaTheme="minorEastAsia" w:hAnsiTheme="minorHAnsi"/>
          <w:noProof/>
          <w:kern w:val="2"/>
          <w:sz w:val="22"/>
          <w14:ligatures w14:val="standardContextual"/>
        </w:rPr>
      </w:pPr>
      <w:hyperlink w:anchor="_Toc141353623" w:history="1">
        <w:r w:rsidR="0006407F" w:rsidRPr="009203F7">
          <w:rPr>
            <w:rStyle w:val="Hyperlink"/>
            <w:noProof/>
          </w:rPr>
          <w:t>Transportation</w:t>
        </w:r>
        <w:r w:rsidR="0006407F">
          <w:rPr>
            <w:noProof/>
            <w:webHidden/>
          </w:rPr>
          <w:tab/>
        </w:r>
        <w:r w:rsidR="0006407F">
          <w:rPr>
            <w:noProof/>
            <w:webHidden/>
          </w:rPr>
          <w:fldChar w:fldCharType="begin"/>
        </w:r>
        <w:r w:rsidR="0006407F">
          <w:rPr>
            <w:noProof/>
            <w:webHidden/>
          </w:rPr>
          <w:instrText xml:space="preserve"> PAGEREF _Toc141353623 \h </w:instrText>
        </w:r>
        <w:r w:rsidR="0006407F">
          <w:rPr>
            <w:noProof/>
            <w:webHidden/>
          </w:rPr>
        </w:r>
        <w:r w:rsidR="0006407F">
          <w:rPr>
            <w:noProof/>
            <w:webHidden/>
          </w:rPr>
          <w:fldChar w:fldCharType="separate"/>
        </w:r>
        <w:r w:rsidR="0006407F">
          <w:rPr>
            <w:noProof/>
            <w:webHidden/>
          </w:rPr>
          <w:t>5</w:t>
        </w:r>
        <w:r w:rsidR="0006407F">
          <w:rPr>
            <w:noProof/>
            <w:webHidden/>
          </w:rPr>
          <w:fldChar w:fldCharType="end"/>
        </w:r>
      </w:hyperlink>
    </w:p>
    <w:p w14:paraId="0D7ACC27" w14:textId="77777777" w:rsidR="0006407F" w:rsidRDefault="00F335B5">
      <w:pPr>
        <w:pStyle w:val="TOC2"/>
        <w:rPr>
          <w:rFonts w:asciiTheme="minorHAnsi" w:eastAsiaTheme="minorEastAsia" w:hAnsiTheme="minorHAnsi"/>
          <w:noProof/>
          <w:kern w:val="2"/>
          <w:sz w:val="22"/>
          <w14:ligatures w14:val="standardContextual"/>
        </w:rPr>
      </w:pPr>
      <w:hyperlink w:anchor="_Toc141353624" w:history="1">
        <w:r w:rsidR="0006407F" w:rsidRPr="009203F7">
          <w:rPr>
            <w:rStyle w:val="Hyperlink"/>
            <w:noProof/>
          </w:rPr>
          <w:t>Attendance at Practices and Contest</w:t>
        </w:r>
        <w:r w:rsidR="0006407F">
          <w:rPr>
            <w:noProof/>
            <w:webHidden/>
          </w:rPr>
          <w:tab/>
        </w:r>
        <w:r w:rsidR="0006407F">
          <w:rPr>
            <w:noProof/>
            <w:webHidden/>
          </w:rPr>
          <w:fldChar w:fldCharType="begin"/>
        </w:r>
        <w:r w:rsidR="0006407F">
          <w:rPr>
            <w:noProof/>
            <w:webHidden/>
          </w:rPr>
          <w:instrText xml:space="preserve"> PAGEREF _Toc141353624 \h </w:instrText>
        </w:r>
        <w:r w:rsidR="0006407F">
          <w:rPr>
            <w:noProof/>
            <w:webHidden/>
          </w:rPr>
        </w:r>
        <w:r w:rsidR="0006407F">
          <w:rPr>
            <w:noProof/>
            <w:webHidden/>
          </w:rPr>
          <w:fldChar w:fldCharType="separate"/>
        </w:r>
        <w:r w:rsidR="0006407F">
          <w:rPr>
            <w:noProof/>
            <w:webHidden/>
          </w:rPr>
          <w:t>5</w:t>
        </w:r>
        <w:r w:rsidR="0006407F">
          <w:rPr>
            <w:noProof/>
            <w:webHidden/>
          </w:rPr>
          <w:fldChar w:fldCharType="end"/>
        </w:r>
      </w:hyperlink>
    </w:p>
    <w:p w14:paraId="3AF6BA87" w14:textId="77777777" w:rsidR="0006407F" w:rsidRDefault="00F335B5">
      <w:pPr>
        <w:pStyle w:val="TOC2"/>
        <w:rPr>
          <w:rFonts w:asciiTheme="minorHAnsi" w:eastAsiaTheme="minorEastAsia" w:hAnsiTheme="minorHAnsi"/>
          <w:noProof/>
          <w:kern w:val="2"/>
          <w:sz w:val="22"/>
          <w14:ligatures w14:val="standardContextual"/>
        </w:rPr>
      </w:pPr>
      <w:hyperlink w:anchor="_Toc141353625" w:history="1">
        <w:r w:rsidR="0006407F" w:rsidRPr="009203F7">
          <w:rPr>
            <w:rStyle w:val="Hyperlink"/>
            <w:noProof/>
          </w:rPr>
          <w:t>Practices/Games on Inclement Weather Days</w:t>
        </w:r>
        <w:r w:rsidR="0006407F">
          <w:rPr>
            <w:noProof/>
            <w:webHidden/>
          </w:rPr>
          <w:tab/>
        </w:r>
        <w:r w:rsidR="0006407F">
          <w:rPr>
            <w:noProof/>
            <w:webHidden/>
          </w:rPr>
          <w:fldChar w:fldCharType="begin"/>
        </w:r>
        <w:r w:rsidR="0006407F">
          <w:rPr>
            <w:noProof/>
            <w:webHidden/>
          </w:rPr>
          <w:instrText xml:space="preserve"> PAGEREF _Toc141353625 \h </w:instrText>
        </w:r>
        <w:r w:rsidR="0006407F">
          <w:rPr>
            <w:noProof/>
            <w:webHidden/>
          </w:rPr>
        </w:r>
        <w:r w:rsidR="0006407F">
          <w:rPr>
            <w:noProof/>
            <w:webHidden/>
          </w:rPr>
          <w:fldChar w:fldCharType="separate"/>
        </w:r>
        <w:r w:rsidR="0006407F">
          <w:rPr>
            <w:noProof/>
            <w:webHidden/>
          </w:rPr>
          <w:t>5</w:t>
        </w:r>
        <w:r w:rsidR="0006407F">
          <w:rPr>
            <w:noProof/>
            <w:webHidden/>
          </w:rPr>
          <w:fldChar w:fldCharType="end"/>
        </w:r>
      </w:hyperlink>
    </w:p>
    <w:p w14:paraId="265E9606" w14:textId="77777777" w:rsidR="0006407F" w:rsidRDefault="00F335B5">
      <w:pPr>
        <w:pStyle w:val="TOC2"/>
        <w:rPr>
          <w:rFonts w:asciiTheme="minorHAnsi" w:eastAsiaTheme="minorEastAsia" w:hAnsiTheme="minorHAnsi"/>
          <w:noProof/>
          <w:kern w:val="2"/>
          <w:sz w:val="22"/>
          <w14:ligatures w14:val="standardContextual"/>
        </w:rPr>
      </w:pPr>
      <w:hyperlink w:anchor="_Toc141353626" w:history="1">
        <w:r w:rsidR="0006407F" w:rsidRPr="009203F7">
          <w:rPr>
            <w:rStyle w:val="Hyperlink"/>
            <w:noProof/>
          </w:rPr>
          <w:t>Dual Participation</w:t>
        </w:r>
        <w:r w:rsidR="0006407F">
          <w:rPr>
            <w:noProof/>
            <w:webHidden/>
          </w:rPr>
          <w:tab/>
        </w:r>
        <w:r w:rsidR="0006407F">
          <w:rPr>
            <w:noProof/>
            <w:webHidden/>
          </w:rPr>
          <w:fldChar w:fldCharType="begin"/>
        </w:r>
        <w:r w:rsidR="0006407F">
          <w:rPr>
            <w:noProof/>
            <w:webHidden/>
          </w:rPr>
          <w:instrText xml:space="preserve"> PAGEREF _Toc141353626 \h </w:instrText>
        </w:r>
        <w:r w:rsidR="0006407F">
          <w:rPr>
            <w:noProof/>
            <w:webHidden/>
          </w:rPr>
        </w:r>
        <w:r w:rsidR="0006407F">
          <w:rPr>
            <w:noProof/>
            <w:webHidden/>
          </w:rPr>
          <w:fldChar w:fldCharType="separate"/>
        </w:r>
        <w:r w:rsidR="0006407F">
          <w:rPr>
            <w:noProof/>
            <w:webHidden/>
          </w:rPr>
          <w:t>6</w:t>
        </w:r>
        <w:r w:rsidR="0006407F">
          <w:rPr>
            <w:noProof/>
            <w:webHidden/>
          </w:rPr>
          <w:fldChar w:fldCharType="end"/>
        </w:r>
      </w:hyperlink>
    </w:p>
    <w:p w14:paraId="15AE3AE0" w14:textId="77777777" w:rsidR="0006407F" w:rsidRDefault="00F335B5">
      <w:pPr>
        <w:pStyle w:val="TOC2"/>
        <w:rPr>
          <w:rFonts w:asciiTheme="minorHAnsi" w:eastAsiaTheme="minorEastAsia" w:hAnsiTheme="minorHAnsi"/>
          <w:noProof/>
          <w:kern w:val="2"/>
          <w:sz w:val="22"/>
          <w14:ligatures w14:val="standardContextual"/>
        </w:rPr>
      </w:pPr>
      <w:hyperlink w:anchor="_Toc141353627" w:history="1">
        <w:r w:rsidR="0006407F" w:rsidRPr="009203F7">
          <w:rPr>
            <w:rStyle w:val="Hyperlink"/>
            <w:noProof/>
          </w:rPr>
          <w:t>Summer and Off Season Athletic Programs</w:t>
        </w:r>
        <w:r w:rsidR="0006407F">
          <w:rPr>
            <w:noProof/>
            <w:webHidden/>
          </w:rPr>
          <w:tab/>
        </w:r>
        <w:r w:rsidR="0006407F">
          <w:rPr>
            <w:noProof/>
            <w:webHidden/>
          </w:rPr>
          <w:fldChar w:fldCharType="begin"/>
        </w:r>
        <w:r w:rsidR="0006407F">
          <w:rPr>
            <w:noProof/>
            <w:webHidden/>
          </w:rPr>
          <w:instrText xml:space="preserve"> PAGEREF _Toc141353627 \h </w:instrText>
        </w:r>
        <w:r w:rsidR="0006407F">
          <w:rPr>
            <w:noProof/>
            <w:webHidden/>
          </w:rPr>
        </w:r>
        <w:r w:rsidR="0006407F">
          <w:rPr>
            <w:noProof/>
            <w:webHidden/>
          </w:rPr>
          <w:fldChar w:fldCharType="separate"/>
        </w:r>
        <w:r w:rsidR="0006407F">
          <w:rPr>
            <w:noProof/>
            <w:webHidden/>
          </w:rPr>
          <w:t>6</w:t>
        </w:r>
        <w:r w:rsidR="0006407F">
          <w:rPr>
            <w:noProof/>
            <w:webHidden/>
          </w:rPr>
          <w:fldChar w:fldCharType="end"/>
        </w:r>
      </w:hyperlink>
    </w:p>
    <w:p w14:paraId="58155CEB" w14:textId="77777777" w:rsidR="0006407F" w:rsidRDefault="00F335B5">
      <w:pPr>
        <w:pStyle w:val="TOC2"/>
        <w:rPr>
          <w:rFonts w:asciiTheme="minorHAnsi" w:eastAsiaTheme="minorEastAsia" w:hAnsiTheme="minorHAnsi"/>
          <w:noProof/>
          <w:kern w:val="2"/>
          <w:sz w:val="22"/>
          <w14:ligatures w14:val="standardContextual"/>
        </w:rPr>
      </w:pPr>
      <w:hyperlink w:anchor="_Toc141353628" w:history="1">
        <w:r w:rsidR="0006407F" w:rsidRPr="009203F7">
          <w:rPr>
            <w:rStyle w:val="Hyperlink"/>
            <w:noProof/>
          </w:rPr>
          <w:t>School Equipment</w:t>
        </w:r>
        <w:r w:rsidR="0006407F">
          <w:rPr>
            <w:noProof/>
            <w:webHidden/>
          </w:rPr>
          <w:tab/>
        </w:r>
        <w:r w:rsidR="0006407F">
          <w:rPr>
            <w:noProof/>
            <w:webHidden/>
          </w:rPr>
          <w:fldChar w:fldCharType="begin"/>
        </w:r>
        <w:r w:rsidR="0006407F">
          <w:rPr>
            <w:noProof/>
            <w:webHidden/>
          </w:rPr>
          <w:instrText xml:space="preserve"> PAGEREF _Toc141353628 \h </w:instrText>
        </w:r>
        <w:r w:rsidR="0006407F">
          <w:rPr>
            <w:noProof/>
            <w:webHidden/>
          </w:rPr>
        </w:r>
        <w:r w:rsidR="0006407F">
          <w:rPr>
            <w:noProof/>
            <w:webHidden/>
          </w:rPr>
          <w:fldChar w:fldCharType="separate"/>
        </w:r>
        <w:r w:rsidR="0006407F">
          <w:rPr>
            <w:noProof/>
            <w:webHidden/>
          </w:rPr>
          <w:t>6</w:t>
        </w:r>
        <w:r w:rsidR="0006407F">
          <w:rPr>
            <w:noProof/>
            <w:webHidden/>
          </w:rPr>
          <w:fldChar w:fldCharType="end"/>
        </w:r>
      </w:hyperlink>
    </w:p>
    <w:p w14:paraId="469A9064" w14:textId="77777777" w:rsidR="0006407F" w:rsidRDefault="00F335B5">
      <w:pPr>
        <w:pStyle w:val="TOC2"/>
        <w:rPr>
          <w:rFonts w:asciiTheme="minorHAnsi" w:eastAsiaTheme="minorEastAsia" w:hAnsiTheme="minorHAnsi"/>
          <w:noProof/>
          <w:kern w:val="2"/>
          <w:sz w:val="22"/>
          <w14:ligatures w14:val="standardContextual"/>
        </w:rPr>
      </w:pPr>
      <w:hyperlink w:anchor="_Toc141353629" w:history="1">
        <w:r w:rsidR="0006407F" w:rsidRPr="009203F7">
          <w:rPr>
            <w:rStyle w:val="Hyperlink"/>
            <w:noProof/>
          </w:rPr>
          <w:t>Fundraising</w:t>
        </w:r>
        <w:r w:rsidR="0006407F">
          <w:rPr>
            <w:noProof/>
            <w:webHidden/>
          </w:rPr>
          <w:tab/>
        </w:r>
        <w:r w:rsidR="0006407F">
          <w:rPr>
            <w:noProof/>
            <w:webHidden/>
          </w:rPr>
          <w:fldChar w:fldCharType="begin"/>
        </w:r>
        <w:r w:rsidR="0006407F">
          <w:rPr>
            <w:noProof/>
            <w:webHidden/>
          </w:rPr>
          <w:instrText xml:space="preserve"> PAGEREF _Toc141353629 \h </w:instrText>
        </w:r>
        <w:r w:rsidR="0006407F">
          <w:rPr>
            <w:noProof/>
            <w:webHidden/>
          </w:rPr>
        </w:r>
        <w:r w:rsidR="0006407F">
          <w:rPr>
            <w:noProof/>
            <w:webHidden/>
          </w:rPr>
          <w:fldChar w:fldCharType="separate"/>
        </w:r>
        <w:r w:rsidR="0006407F">
          <w:rPr>
            <w:noProof/>
            <w:webHidden/>
          </w:rPr>
          <w:t>6</w:t>
        </w:r>
        <w:r w:rsidR="0006407F">
          <w:rPr>
            <w:noProof/>
            <w:webHidden/>
          </w:rPr>
          <w:fldChar w:fldCharType="end"/>
        </w:r>
      </w:hyperlink>
    </w:p>
    <w:p w14:paraId="32A2312F" w14:textId="77777777" w:rsidR="0006407F" w:rsidRDefault="00F335B5" w:rsidP="0006407F">
      <w:pPr>
        <w:pStyle w:val="TOC1"/>
        <w:rPr>
          <w:rFonts w:asciiTheme="minorHAnsi" w:eastAsiaTheme="minorEastAsia" w:hAnsiTheme="minorHAnsi"/>
          <w:noProof/>
          <w:kern w:val="2"/>
          <w:sz w:val="22"/>
          <w14:ligatures w14:val="standardContextual"/>
        </w:rPr>
      </w:pPr>
      <w:hyperlink w:anchor="_Toc141353630" w:history="1">
        <w:r w:rsidR="0006407F" w:rsidRPr="009203F7">
          <w:rPr>
            <w:rStyle w:val="Hyperlink"/>
            <w:noProof/>
          </w:rPr>
          <w:t>Section II – Failure to Comply; Appeal Procedures</w:t>
        </w:r>
        <w:r w:rsidR="0006407F">
          <w:rPr>
            <w:noProof/>
            <w:webHidden/>
          </w:rPr>
          <w:tab/>
        </w:r>
        <w:r w:rsidR="0006407F">
          <w:rPr>
            <w:noProof/>
            <w:webHidden/>
          </w:rPr>
          <w:fldChar w:fldCharType="begin"/>
        </w:r>
        <w:r w:rsidR="0006407F">
          <w:rPr>
            <w:noProof/>
            <w:webHidden/>
          </w:rPr>
          <w:instrText xml:space="preserve"> PAGEREF _Toc141353630 \h </w:instrText>
        </w:r>
        <w:r w:rsidR="0006407F">
          <w:rPr>
            <w:noProof/>
            <w:webHidden/>
          </w:rPr>
        </w:r>
        <w:r w:rsidR="0006407F">
          <w:rPr>
            <w:noProof/>
            <w:webHidden/>
          </w:rPr>
          <w:fldChar w:fldCharType="separate"/>
        </w:r>
        <w:r w:rsidR="0006407F">
          <w:rPr>
            <w:noProof/>
            <w:webHidden/>
          </w:rPr>
          <w:t>7</w:t>
        </w:r>
        <w:r w:rsidR="0006407F">
          <w:rPr>
            <w:noProof/>
            <w:webHidden/>
          </w:rPr>
          <w:fldChar w:fldCharType="end"/>
        </w:r>
      </w:hyperlink>
    </w:p>
    <w:p w14:paraId="13459E49" w14:textId="77777777" w:rsidR="0006407F" w:rsidRDefault="00F335B5" w:rsidP="0006407F">
      <w:pPr>
        <w:pStyle w:val="TOC1"/>
        <w:rPr>
          <w:rFonts w:asciiTheme="minorHAnsi" w:eastAsiaTheme="minorEastAsia" w:hAnsiTheme="minorHAnsi"/>
          <w:noProof/>
          <w:kern w:val="2"/>
          <w:sz w:val="22"/>
          <w14:ligatures w14:val="standardContextual"/>
        </w:rPr>
      </w:pPr>
      <w:hyperlink w:anchor="_Toc141353631" w:history="1">
        <w:r w:rsidR="0006407F" w:rsidRPr="009203F7">
          <w:rPr>
            <w:rStyle w:val="Hyperlink"/>
            <w:noProof/>
          </w:rPr>
          <w:t>Section III – Eligibility for Participants</w:t>
        </w:r>
        <w:r w:rsidR="0006407F">
          <w:rPr>
            <w:noProof/>
            <w:webHidden/>
          </w:rPr>
          <w:tab/>
        </w:r>
        <w:r w:rsidR="0006407F">
          <w:rPr>
            <w:noProof/>
            <w:webHidden/>
          </w:rPr>
          <w:fldChar w:fldCharType="begin"/>
        </w:r>
        <w:r w:rsidR="0006407F">
          <w:rPr>
            <w:noProof/>
            <w:webHidden/>
          </w:rPr>
          <w:instrText xml:space="preserve"> PAGEREF _Toc141353631 \h </w:instrText>
        </w:r>
        <w:r w:rsidR="0006407F">
          <w:rPr>
            <w:noProof/>
            <w:webHidden/>
          </w:rPr>
        </w:r>
        <w:r w:rsidR="0006407F">
          <w:rPr>
            <w:noProof/>
            <w:webHidden/>
          </w:rPr>
          <w:fldChar w:fldCharType="separate"/>
        </w:r>
        <w:r w:rsidR="0006407F">
          <w:rPr>
            <w:noProof/>
            <w:webHidden/>
          </w:rPr>
          <w:t>7</w:t>
        </w:r>
        <w:r w:rsidR="0006407F">
          <w:rPr>
            <w:noProof/>
            <w:webHidden/>
          </w:rPr>
          <w:fldChar w:fldCharType="end"/>
        </w:r>
      </w:hyperlink>
    </w:p>
    <w:p w14:paraId="70D6118F" w14:textId="77777777" w:rsidR="0006407F" w:rsidRDefault="00F335B5">
      <w:pPr>
        <w:pStyle w:val="TOC2"/>
        <w:rPr>
          <w:rFonts w:asciiTheme="minorHAnsi" w:eastAsiaTheme="minorEastAsia" w:hAnsiTheme="minorHAnsi"/>
          <w:noProof/>
          <w:kern w:val="2"/>
          <w:sz w:val="22"/>
          <w14:ligatures w14:val="standardContextual"/>
        </w:rPr>
      </w:pPr>
      <w:hyperlink w:anchor="_Toc141353632" w:history="1">
        <w:r w:rsidR="0006407F" w:rsidRPr="009203F7">
          <w:rPr>
            <w:rStyle w:val="Hyperlink"/>
            <w:noProof/>
          </w:rPr>
          <w:t>Enrollment</w:t>
        </w:r>
        <w:r w:rsidR="0006407F">
          <w:rPr>
            <w:noProof/>
            <w:webHidden/>
          </w:rPr>
          <w:tab/>
        </w:r>
        <w:r w:rsidR="0006407F">
          <w:rPr>
            <w:noProof/>
            <w:webHidden/>
          </w:rPr>
          <w:fldChar w:fldCharType="begin"/>
        </w:r>
        <w:r w:rsidR="0006407F">
          <w:rPr>
            <w:noProof/>
            <w:webHidden/>
          </w:rPr>
          <w:instrText xml:space="preserve"> PAGEREF _Toc141353632 \h </w:instrText>
        </w:r>
        <w:r w:rsidR="0006407F">
          <w:rPr>
            <w:noProof/>
            <w:webHidden/>
          </w:rPr>
        </w:r>
        <w:r w:rsidR="0006407F">
          <w:rPr>
            <w:noProof/>
            <w:webHidden/>
          </w:rPr>
          <w:fldChar w:fldCharType="separate"/>
        </w:r>
        <w:r w:rsidR="0006407F">
          <w:rPr>
            <w:noProof/>
            <w:webHidden/>
          </w:rPr>
          <w:t>8</w:t>
        </w:r>
        <w:r w:rsidR="0006407F">
          <w:rPr>
            <w:noProof/>
            <w:webHidden/>
          </w:rPr>
          <w:fldChar w:fldCharType="end"/>
        </w:r>
      </w:hyperlink>
    </w:p>
    <w:p w14:paraId="5F6CA03F" w14:textId="77777777" w:rsidR="0006407F" w:rsidRDefault="00F335B5">
      <w:pPr>
        <w:pStyle w:val="TOC2"/>
        <w:rPr>
          <w:rFonts w:asciiTheme="minorHAnsi" w:eastAsiaTheme="minorEastAsia" w:hAnsiTheme="minorHAnsi"/>
          <w:noProof/>
          <w:kern w:val="2"/>
          <w:sz w:val="22"/>
          <w14:ligatures w14:val="standardContextual"/>
        </w:rPr>
      </w:pPr>
      <w:hyperlink w:anchor="_Toc141353633" w:history="1">
        <w:r w:rsidR="0006407F" w:rsidRPr="009203F7">
          <w:rPr>
            <w:rStyle w:val="Hyperlink"/>
            <w:noProof/>
          </w:rPr>
          <w:t>Maximum Enrollment</w:t>
        </w:r>
        <w:r w:rsidR="0006407F">
          <w:rPr>
            <w:noProof/>
            <w:webHidden/>
          </w:rPr>
          <w:tab/>
        </w:r>
        <w:r w:rsidR="0006407F">
          <w:rPr>
            <w:noProof/>
            <w:webHidden/>
          </w:rPr>
          <w:fldChar w:fldCharType="begin"/>
        </w:r>
        <w:r w:rsidR="0006407F">
          <w:rPr>
            <w:noProof/>
            <w:webHidden/>
          </w:rPr>
          <w:instrText xml:space="preserve"> PAGEREF _Toc141353633 \h </w:instrText>
        </w:r>
        <w:r w:rsidR="0006407F">
          <w:rPr>
            <w:noProof/>
            <w:webHidden/>
          </w:rPr>
        </w:r>
        <w:r w:rsidR="0006407F">
          <w:rPr>
            <w:noProof/>
            <w:webHidden/>
          </w:rPr>
          <w:fldChar w:fldCharType="separate"/>
        </w:r>
        <w:r w:rsidR="0006407F">
          <w:rPr>
            <w:noProof/>
            <w:webHidden/>
          </w:rPr>
          <w:t>8</w:t>
        </w:r>
        <w:r w:rsidR="0006407F">
          <w:rPr>
            <w:noProof/>
            <w:webHidden/>
          </w:rPr>
          <w:fldChar w:fldCharType="end"/>
        </w:r>
      </w:hyperlink>
    </w:p>
    <w:p w14:paraId="654C701E" w14:textId="77777777" w:rsidR="0006407F" w:rsidRDefault="00F335B5">
      <w:pPr>
        <w:pStyle w:val="TOC2"/>
        <w:rPr>
          <w:rFonts w:asciiTheme="minorHAnsi" w:eastAsiaTheme="minorEastAsia" w:hAnsiTheme="minorHAnsi"/>
          <w:noProof/>
          <w:kern w:val="2"/>
          <w:sz w:val="22"/>
          <w14:ligatures w14:val="standardContextual"/>
        </w:rPr>
      </w:pPr>
      <w:hyperlink w:anchor="_Toc141353634" w:history="1">
        <w:r w:rsidR="0006407F" w:rsidRPr="009203F7">
          <w:rPr>
            <w:rStyle w:val="Hyperlink"/>
            <w:noProof/>
          </w:rPr>
          <w:t>Age</w:t>
        </w:r>
        <w:r w:rsidR="0006407F">
          <w:rPr>
            <w:noProof/>
            <w:webHidden/>
          </w:rPr>
          <w:tab/>
        </w:r>
        <w:r w:rsidR="0006407F">
          <w:rPr>
            <w:noProof/>
            <w:webHidden/>
          </w:rPr>
          <w:fldChar w:fldCharType="begin"/>
        </w:r>
        <w:r w:rsidR="0006407F">
          <w:rPr>
            <w:noProof/>
            <w:webHidden/>
          </w:rPr>
          <w:instrText xml:space="preserve"> PAGEREF _Toc141353634 \h </w:instrText>
        </w:r>
        <w:r w:rsidR="0006407F">
          <w:rPr>
            <w:noProof/>
            <w:webHidden/>
          </w:rPr>
        </w:r>
        <w:r w:rsidR="0006407F">
          <w:rPr>
            <w:noProof/>
            <w:webHidden/>
          </w:rPr>
          <w:fldChar w:fldCharType="separate"/>
        </w:r>
        <w:r w:rsidR="0006407F">
          <w:rPr>
            <w:noProof/>
            <w:webHidden/>
          </w:rPr>
          <w:t>8</w:t>
        </w:r>
        <w:r w:rsidR="0006407F">
          <w:rPr>
            <w:noProof/>
            <w:webHidden/>
          </w:rPr>
          <w:fldChar w:fldCharType="end"/>
        </w:r>
      </w:hyperlink>
    </w:p>
    <w:p w14:paraId="407629EE" w14:textId="77777777" w:rsidR="0006407F" w:rsidRDefault="00F335B5">
      <w:pPr>
        <w:pStyle w:val="TOC2"/>
        <w:rPr>
          <w:rFonts w:asciiTheme="minorHAnsi" w:eastAsiaTheme="minorEastAsia" w:hAnsiTheme="minorHAnsi"/>
          <w:noProof/>
          <w:kern w:val="2"/>
          <w:sz w:val="22"/>
          <w14:ligatures w14:val="standardContextual"/>
        </w:rPr>
      </w:pPr>
      <w:hyperlink w:anchor="_Toc141353635" w:history="1">
        <w:r w:rsidR="0006407F" w:rsidRPr="009203F7">
          <w:rPr>
            <w:rStyle w:val="Hyperlink"/>
            <w:noProof/>
          </w:rPr>
          <w:t>Physical Examination</w:t>
        </w:r>
        <w:r w:rsidR="0006407F">
          <w:rPr>
            <w:noProof/>
            <w:webHidden/>
          </w:rPr>
          <w:tab/>
        </w:r>
        <w:r w:rsidR="0006407F">
          <w:rPr>
            <w:noProof/>
            <w:webHidden/>
          </w:rPr>
          <w:fldChar w:fldCharType="begin"/>
        </w:r>
        <w:r w:rsidR="0006407F">
          <w:rPr>
            <w:noProof/>
            <w:webHidden/>
          </w:rPr>
          <w:instrText xml:space="preserve"> PAGEREF _Toc141353635 \h </w:instrText>
        </w:r>
        <w:r w:rsidR="0006407F">
          <w:rPr>
            <w:noProof/>
            <w:webHidden/>
          </w:rPr>
        </w:r>
        <w:r w:rsidR="0006407F">
          <w:rPr>
            <w:noProof/>
            <w:webHidden/>
          </w:rPr>
          <w:fldChar w:fldCharType="separate"/>
        </w:r>
        <w:r w:rsidR="0006407F">
          <w:rPr>
            <w:noProof/>
            <w:webHidden/>
          </w:rPr>
          <w:t>8</w:t>
        </w:r>
        <w:r w:rsidR="0006407F">
          <w:rPr>
            <w:noProof/>
            <w:webHidden/>
          </w:rPr>
          <w:fldChar w:fldCharType="end"/>
        </w:r>
      </w:hyperlink>
    </w:p>
    <w:p w14:paraId="1033730B" w14:textId="77777777" w:rsidR="0006407F" w:rsidRDefault="00F335B5">
      <w:pPr>
        <w:pStyle w:val="TOC2"/>
        <w:rPr>
          <w:rFonts w:asciiTheme="minorHAnsi" w:eastAsiaTheme="minorEastAsia" w:hAnsiTheme="minorHAnsi"/>
          <w:noProof/>
          <w:kern w:val="2"/>
          <w:sz w:val="22"/>
          <w14:ligatures w14:val="standardContextual"/>
        </w:rPr>
      </w:pPr>
      <w:hyperlink w:anchor="_Toc141353636" w:history="1">
        <w:r w:rsidR="0006407F" w:rsidRPr="009203F7">
          <w:rPr>
            <w:rStyle w:val="Hyperlink"/>
            <w:noProof/>
          </w:rPr>
          <w:t>Academic Records</w:t>
        </w:r>
        <w:r w:rsidR="0006407F">
          <w:rPr>
            <w:noProof/>
            <w:webHidden/>
          </w:rPr>
          <w:tab/>
        </w:r>
        <w:r w:rsidR="0006407F">
          <w:rPr>
            <w:noProof/>
            <w:webHidden/>
          </w:rPr>
          <w:fldChar w:fldCharType="begin"/>
        </w:r>
        <w:r w:rsidR="0006407F">
          <w:rPr>
            <w:noProof/>
            <w:webHidden/>
          </w:rPr>
          <w:instrText xml:space="preserve"> PAGEREF _Toc141353636 \h </w:instrText>
        </w:r>
        <w:r w:rsidR="0006407F">
          <w:rPr>
            <w:noProof/>
            <w:webHidden/>
          </w:rPr>
        </w:r>
        <w:r w:rsidR="0006407F">
          <w:rPr>
            <w:noProof/>
            <w:webHidden/>
          </w:rPr>
          <w:fldChar w:fldCharType="separate"/>
        </w:r>
        <w:r w:rsidR="0006407F">
          <w:rPr>
            <w:noProof/>
            <w:webHidden/>
          </w:rPr>
          <w:t>8</w:t>
        </w:r>
        <w:r w:rsidR="0006407F">
          <w:rPr>
            <w:noProof/>
            <w:webHidden/>
          </w:rPr>
          <w:fldChar w:fldCharType="end"/>
        </w:r>
      </w:hyperlink>
    </w:p>
    <w:p w14:paraId="20D12FD6" w14:textId="77777777" w:rsidR="0006407F" w:rsidRDefault="00F335B5">
      <w:pPr>
        <w:pStyle w:val="TOC2"/>
        <w:rPr>
          <w:rFonts w:asciiTheme="minorHAnsi" w:eastAsiaTheme="minorEastAsia" w:hAnsiTheme="minorHAnsi"/>
          <w:noProof/>
          <w:kern w:val="2"/>
          <w:sz w:val="22"/>
          <w14:ligatures w14:val="standardContextual"/>
        </w:rPr>
      </w:pPr>
      <w:hyperlink w:anchor="_Toc141353637" w:history="1">
        <w:r w:rsidR="0006407F" w:rsidRPr="009203F7">
          <w:rPr>
            <w:rStyle w:val="Hyperlink"/>
            <w:noProof/>
          </w:rPr>
          <w:t>Transfer Students</w:t>
        </w:r>
        <w:r w:rsidR="0006407F">
          <w:rPr>
            <w:noProof/>
            <w:webHidden/>
          </w:rPr>
          <w:tab/>
        </w:r>
        <w:r w:rsidR="0006407F">
          <w:rPr>
            <w:noProof/>
            <w:webHidden/>
          </w:rPr>
          <w:fldChar w:fldCharType="begin"/>
        </w:r>
        <w:r w:rsidR="0006407F">
          <w:rPr>
            <w:noProof/>
            <w:webHidden/>
          </w:rPr>
          <w:instrText xml:space="preserve"> PAGEREF _Toc141353637 \h </w:instrText>
        </w:r>
        <w:r w:rsidR="0006407F">
          <w:rPr>
            <w:noProof/>
            <w:webHidden/>
          </w:rPr>
        </w:r>
        <w:r w:rsidR="0006407F">
          <w:rPr>
            <w:noProof/>
            <w:webHidden/>
          </w:rPr>
          <w:fldChar w:fldCharType="separate"/>
        </w:r>
        <w:r w:rsidR="0006407F">
          <w:rPr>
            <w:noProof/>
            <w:webHidden/>
          </w:rPr>
          <w:t>9</w:t>
        </w:r>
        <w:r w:rsidR="0006407F">
          <w:rPr>
            <w:noProof/>
            <w:webHidden/>
          </w:rPr>
          <w:fldChar w:fldCharType="end"/>
        </w:r>
      </w:hyperlink>
    </w:p>
    <w:p w14:paraId="1424D91F" w14:textId="77777777" w:rsidR="0006407F" w:rsidRDefault="00F335B5">
      <w:pPr>
        <w:pStyle w:val="TOC2"/>
        <w:rPr>
          <w:rFonts w:asciiTheme="minorHAnsi" w:eastAsiaTheme="minorEastAsia" w:hAnsiTheme="minorHAnsi"/>
          <w:noProof/>
          <w:kern w:val="2"/>
          <w:sz w:val="22"/>
          <w14:ligatures w14:val="standardContextual"/>
        </w:rPr>
      </w:pPr>
      <w:hyperlink w:anchor="_Toc141353638" w:history="1">
        <w:r w:rsidR="0006407F" w:rsidRPr="009203F7">
          <w:rPr>
            <w:rStyle w:val="Hyperlink"/>
            <w:noProof/>
          </w:rPr>
          <w:t>Award Status &amp; Awards</w:t>
        </w:r>
        <w:r w:rsidR="0006407F">
          <w:rPr>
            <w:noProof/>
            <w:webHidden/>
          </w:rPr>
          <w:tab/>
        </w:r>
        <w:r w:rsidR="0006407F">
          <w:rPr>
            <w:noProof/>
            <w:webHidden/>
          </w:rPr>
          <w:fldChar w:fldCharType="begin"/>
        </w:r>
        <w:r w:rsidR="0006407F">
          <w:rPr>
            <w:noProof/>
            <w:webHidden/>
          </w:rPr>
          <w:instrText xml:space="preserve"> PAGEREF _Toc141353638 \h </w:instrText>
        </w:r>
        <w:r w:rsidR="0006407F">
          <w:rPr>
            <w:noProof/>
            <w:webHidden/>
          </w:rPr>
        </w:r>
        <w:r w:rsidR="0006407F">
          <w:rPr>
            <w:noProof/>
            <w:webHidden/>
          </w:rPr>
          <w:fldChar w:fldCharType="separate"/>
        </w:r>
        <w:r w:rsidR="0006407F">
          <w:rPr>
            <w:noProof/>
            <w:webHidden/>
          </w:rPr>
          <w:t>9</w:t>
        </w:r>
        <w:r w:rsidR="0006407F">
          <w:rPr>
            <w:noProof/>
            <w:webHidden/>
          </w:rPr>
          <w:fldChar w:fldCharType="end"/>
        </w:r>
      </w:hyperlink>
    </w:p>
    <w:p w14:paraId="64AA2C76" w14:textId="77777777" w:rsidR="0006407F" w:rsidRDefault="00F335B5">
      <w:pPr>
        <w:pStyle w:val="TOC2"/>
        <w:rPr>
          <w:rFonts w:asciiTheme="minorHAnsi" w:eastAsiaTheme="minorEastAsia" w:hAnsiTheme="minorHAnsi"/>
          <w:noProof/>
          <w:kern w:val="2"/>
          <w:sz w:val="22"/>
          <w14:ligatures w14:val="standardContextual"/>
        </w:rPr>
      </w:pPr>
      <w:hyperlink w:anchor="_Toc141353639" w:history="1">
        <w:r w:rsidR="0006407F" w:rsidRPr="009203F7">
          <w:rPr>
            <w:rStyle w:val="Hyperlink"/>
            <w:noProof/>
          </w:rPr>
          <w:t>Outside Athletic Competition</w:t>
        </w:r>
        <w:r w:rsidR="0006407F">
          <w:rPr>
            <w:noProof/>
            <w:webHidden/>
          </w:rPr>
          <w:tab/>
        </w:r>
        <w:r w:rsidR="0006407F">
          <w:rPr>
            <w:noProof/>
            <w:webHidden/>
          </w:rPr>
          <w:fldChar w:fldCharType="begin"/>
        </w:r>
        <w:r w:rsidR="0006407F">
          <w:rPr>
            <w:noProof/>
            <w:webHidden/>
          </w:rPr>
          <w:instrText xml:space="preserve"> PAGEREF _Toc141353639 \h </w:instrText>
        </w:r>
        <w:r w:rsidR="0006407F">
          <w:rPr>
            <w:noProof/>
            <w:webHidden/>
          </w:rPr>
        </w:r>
        <w:r w:rsidR="0006407F">
          <w:rPr>
            <w:noProof/>
            <w:webHidden/>
          </w:rPr>
          <w:fldChar w:fldCharType="separate"/>
        </w:r>
        <w:r w:rsidR="0006407F">
          <w:rPr>
            <w:noProof/>
            <w:webHidden/>
          </w:rPr>
          <w:t>10</w:t>
        </w:r>
        <w:r w:rsidR="0006407F">
          <w:rPr>
            <w:noProof/>
            <w:webHidden/>
          </w:rPr>
          <w:fldChar w:fldCharType="end"/>
        </w:r>
      </w:hyperlink>
    </w:p>
    <w:p w14:paraId="6F789F87" w14:textId="77777777" w:rsidR="0006407F" w:rsidRDefault="00F335B5">
      <w:pPr>
        <w:pStyle w:val="TOC2"/>
        <w:rPr>
          <w:rFonts w:asciiTheme="minorHAnsi" w:eastAsiaTheme="minorEastAsia" w:hAnsiTheme="minorHAnsi"/>
          <w:noProof/>
          <w:kern w:val="2"/>
          <w:sz w:val="22"/>
          <w14:ligatures w14:val="standardContextual"/>
        </w:rPr>
      </w:pPr>
      <w:hyperlink w:anchor="_Toc141353640" w:history="1">
        <w:r w:rsidR="0006407F" w:rsidRPr="009203F7">
          <w:rPr>
            <w:rStyle w:val="Hyperlink"/>
            <w:noProof/>
          </w:rPr>
          <w:t>All-Star Competition</w:t>
        </w:r>
        <w:r w:rsidR="0006407F">
          <w:rPr>
            <w:noProof/>
            <w:webHidden/>
          </w:rPr>
          <w:tab/>
        </w:r>
        <w:r w:rsidR="0006407F">
          <w:rPr>
            <w:noProof/>
            <w:webHidden/>
          </w:rPr>
          <w:fldChar w:fldCharType="begin"/>
        </w:r>
        <w:r w:rsidR="0006407F">
          <w:rPr>
            <w:noProof/>
            <w:webHidden/>
          </w:rPr>
          <w:instrText xml:space="preserve"> PAGEREF _Toc141353640 \h </w:instrText>
        </w:r>
        <w:r w:rsidR="0006407F">
          <w:rPr>
            <w:noProof/>
            <w:webHidden/>
          </w:rPr>
        </w:r>
        <w:r w:rsidR="0006407F">
          <w:rPr>
            <w:noProof/>
            <w:webHidden/>
          </w:rPr>
          <w:fldChar w:fldCharType="separate"/>
        </w:r>
        <w:r w:rsidR="0006407F">
          <w:rPr>
            <w:noProof/>
            <w:webHidden/>
          </w:rPr>
          <w:t>10</w:t>
        </w:r>
        <w:r w:rsidR="0006407F">
          <w:rPr>
            <w:noProof/>
            <w:webHidden/>
          </w:rPr>
          <w:fldChar w:fldCharType="end"/>
        </w:r>
      </w:hyperlink>
    </w:p>
    <w:p w14:paraId="018CF722" w14:textId="77777777" w:rsidR="0006407F" w:rsidRDefault="00F335B5">
      <w:pPr>
        <w:pStyle w:val="TOC2"/>
        <w:rPr>
          <w:rFonts w:asciiTheme="minorHAnsi" w:eastAsiaTheme="minorEastAsia" w:hAnsiTheme="minorHAnsi"/>
          <w:noProof/>
          <w:kern w:val="2"/>
          <w:sz w:val="22"/>
          <w14:ligatures w14:val="standardContextual"/>
        </w:rPr>
      </w:pPr>
      <w:hyperlink w:anchor="_Toc141353641" w:history="1">
        <w:r w:rsidR="0006407F" w:rsidRPr="009203F7">
          <w:rPr>
            <w:rStyle w:val="Hyperlink"/>
            <w:noProof/>
          </w:rPr>
          <w:t>Undue Influence (Anti-Recruiting)</w:t>
        </w:r>
        <w:r w:rsidR="0006407F">
          <w:rPr>
            <w:noProof/>
            <w:webHidden/>
          </w:rPr>
          <w:tab/>
        </w:r>
        <w:r w:rsidR="0006407F">
          <w:rPr>
            <w:noProof/>
            <w:webHidden/>
          </w:rPr>
          <w:fldChar w:fldCharType="begin"/>
        </w:r>
        <w:r w:rsidR="0006407F">
          <w:rPr>
            <w:noProof/>
            <w:webHidden/>
          </w:rPr>
          <w:instrText xml:space="preserve"> PAGEREF _Toc141353641 \h </w:instrText>
        </w:r>
        <w:r w:rsidR="0006407F">
          <w:rPr>
            <w:noProof/>
            <w:webHidden/>
          </w:rPr>
        </w:r>
        <w:r w:rsidR="0006407F">
          <w:rPr>
            <w:noProof/>
            <w:webHidden/>
          </w:rPr>
          <w:fldChar w:fldCharType="separate"/>
        </w:r>
        <w:r w:rsidR="0006407F">
          <w:rPr>
            <w:noProof/>
            <w:webHidden/>
          </w:rPr>
          <w:t>10</w:t>
        </w:r>
        <w:r w:rsidR="0006407F">
          <w:rPr>
            <w:noProof/>
            <w:webHidden/>
          </w:rPr>
          <w:fldChar w:fldCharType="end"/>
        </w:r>
      </w:hyperlink>
    </w:p>
    <w:p w14:paraId="17F174D9" w14:textId="77777777" w:rsidR="0006407F" w:rsidRDefault="00F335B5" w:rsidP="0006407F">
      <w:pPr>
        <w:pStyle w:val="TOC1"/>
        <w:rPr>
          <w:rFonts w:asciiTheme="minorHAnsi" w:eastAsiaTheme="minorEastAsia" w:hAnsiTheme="minorHAnsi"/>
          <w:noProof/>
          <w:kern w:val="2"/>
          <w:sz w:val="22"/>
          <w14:ligatures w14:val="standardContextual"/>
        </w:rPr>
      </w:pPr>
      <w:hyperlink w:anchor="_Toc141353642" w:history="1">
        <w:r w:rsidR="0006407F" w:rsidRPr="009203F7">
          <w:rPr>
            <w:rStyle w:val="Hyperlink"/>
            <w:noProof/>
          </w:rPr>
          <w:t>Section IV – Parents of Student-Athletes</w:t>
        </w:r>
        <w:r w:rsidR="0006407F">
          <w:rPr>
            <w:noProof/>
            <w:webHidden/>
          </w:rPr>
          <w:tab/>
        </w:r>
        <w:r w:rsidR="0006407F">
          <w:rPr>
            <w:noProof/>
            <w:webHidden/>
          </w:rPr>
          <w:fldChar w:fldCharType="begin"/>
        </w:r>
        <w:r w:rsidR="0006407F">
          <w:rPr>
            <w:noProof/>
            <w:webHidden/>
          </w:rPr>
          <w:instrText xml:space="preserve"> PAGEREF _Toc141353642 \h </w:instrText>
        </w:r>
        <w:r w:rsidR="0006407F">
          <w:rPr>
            <w:noProof/>
            <w:webHidden/>
          </w:rPr>
        </w:r>
        <w:r w:rsidR="0006407F">
          <w:rPr>
            <w:noProof/>
            <w:webHidden/>
          </w:rPr>
          <w:fldChar w:fldCharType="separate"/>
        </w:r>
        <w:r w:rsidR="0006407F">
          <w:rPr>
            <w:noProof/>
            <w:webHidden/>
          </w:rPr>
          <w:t>10</w:t>
        </w:r>
        <w:r w:rsidR="0006407F">
          <w:rPr>
            <w:noProof/>
            <w:webHidden/>
          </w:rPr>
          <w:fldChar w:fldCharType="end"/>
        </w:r>
      </w:hyperlink>
    </w:p>
    <w:p w14:paraId="251C63BB" w14:textId="77777777" w:rsidR="0006407F" w:rsidRDefault="00F335B5" w:rsidP="0006407F">
      <w:pPr>
        <w:pStyle w:val="TOC1"/>
        <w:rPr>
          <w:rFonts w:asciiTheme="minorHAnsi" w:eastAsiaTheme="minorEastAsia" w:hAnsiTheme="minorHAnsi"/>
          <w:noProof/>
          <w:kern w:val="2"/>
          <w:sz w:val="22"/>
          <w14:ligatures w14:val="standardContextual"/>
        </w:rPr>
      </w:pPr>
      <w:hyperlink w:anchor="_Toc141353643" w:history="1">
        <w:r w:rsidR="0006407F" w:rsidRPr="009203F7">
          <w:rPr>
            <w:rStyle w:val="Hyperlink"/>
            <w:noProof/>
          </w:rPr>
          <w:t>Section V – Spectator Sportsmanship at Athletic Events</w:t>
        </w:r>
        <w:r w:rsidR="0006407F">
          <w:rPr>
            <w:noProof/>
            <w:webHidden/>
          </w:rPr>
          <w:tab/>
        </w:r>
        <w:r w:rsidR="0006407F">
          <w:rPr>
            <w:noProof/>
            <w:webHidden/>
          </w:rPr>
          <w:fldChar w:fldCharType="begin"/>
        </w:r>
        <w:r w:rsidR="0006407F">
          <w:rPr>
            <w:noProof/>
            <w:webHidden/>
          </w:rPr>
          <w:instrText xml:space="preserve"> PAGEREF _Toc141353643 \h </w:instrText>
        </w:r>
        <w:r w:rsidR="0006407F">
          <w:rPr>
            <w:noProof/>
            <w:webHidden/>
          </w:rPr>
        </w:r>
        <w:r w:rsidR="0006407F">
          <w:rPr>
            <w:noProof/>
            <w:webHidden/>
          </w:rPr>
          <w:fldChar w:fldCharType="separate"/>
        </w:r>
        <w:r w:rsidR="0006407F">
          <w:rPr>
            <w:noProof/>
            <w:webHidden/>
          </w:rPr>
          <w:t>12</w:t>
        </w:r>
        <w:r w:rsidR="0006407F">
          <w:rPr>
            <w:noProof/>
            <w:webHidden/>
          </w:rPr>
          <w:fldChar w:fldCharType="end"/>
        </w:r>
      </w:hyperlink>
    </w:p>
    <w:p w14:paraId="4D2AB312" w14:textId="77777777" w:rsidR="0006407F" w:rsidRDefault="00F335B5" w:rsidP="0006407F">
      <w:pPr>
        <w:pStyle w:val="TOC1"/>
        <w:rPr>
          <w:rFonts w:asciiTheme="minorHAnsi" w:eastAsiaTheme="minorEastAsia" w:hAnsiTheme="minorHAnsi"/>
          <w:noProof/>
          <w:kern w:val="2"/>
          <w:sz w:val="22"/>
          <w14:ligatures w14:val="standardContextual"/>
        </w:rPr>
      </w:pPr>
      <w:hyperlink w:anchor="_Toc141353644" w:history="1">
        <w:r w:rsidR="0006407F" w:rsidRPr="009203F7">
          <w:rPr>
            <w:rStyle w:val="Hyperlink"/>
            <w:noProof/>
          </w:rPr>
          <w:t>Section VI – Coaching Employment and Volunteer Coaching</w:t>
        </w:r>
        <w:r w:rsidR="0006407F">
          <w:rPr>
            <w:noProof/>
            <w:webHidden/>
          </w:rPr>
          <w:tab/>
        </w:r>
        <w:r w:rsidR="0006407F">
          <w:rPr>
            <w:noProof/>
            <w:webHidden/>
          </w:rPr>
          <w:fldChar w:fldCharType="begin"/>
        </w:r>
        <w:r w:rsidR="0006407F">
          <w:rPr>
            <w:noProof/>
            <w:webHidden/>
          </w:rPr>
          <w:instrText xml:space="preserve"> PAGEREF _Toc141353644 \h </w:instrText>
        </w:r>
        <w:r w:rsidR="0006407F">
          <w:rPr>
            <w:noProof/>
            <w:webHidden/>
          </w:rPr>
        </w:r>
        <w:r w:rsidR="0006407F">
          <w:rPr>
            <w:noProof/>
            <w:webHidden/>
          </w:rPr>
          <w:fldChar w:fldCharType="separate"/>
        </w:r>
        <w:r w:rsidR="0006407F">
          <w:rPr>
            <w:noProof/>
            <w:webHidden/>
          </w:rPr>
          <w:t>13</w:t>
        </w:r>
        <w:r w:rsidR="0006407F">
          <w:rPr>
            <w:noProof/>
            <w:webHidden/>
          </w:rPr>
          <w:fldChar w:fldCharType="end"/>
        </w:r>
      </w:hyperlink>
    </w:p>
    <w:p w14:paraId="7A248939" w14:textId="77777777" w:rsidR="00593011" w:rsidRDefault="00B53503">
      <w:pPr>
        <w:rPr>
          <w:b/>
        </w:rPr>
        <w:sectPr w:rsidR="00593011" w:rsidSect="00120366">
          <w:footerReference w:type="default" r:id="rId9"/>
          <w:footerReference w:type="first" r:id="rId10"/>
          <w:pgSz w:w="12240" w:h="15840"/>
          <w:pgMar w:top="1296" w:right="1440" w:bottom="1296" w:left="1440" w:header="720" w:footer="720" w:gutter="0"/>
          <w:cols w:space="720"/>
          <w:titlePg/>
          <w:docGrid w:linePitch="360"/>
        </w:sectPr>
      </w:pPr>
      <w:r>
        <w:rPr>
          <w:b/>
          <w:sz w:val="23"/>
        </w:rPr>
        <w:fldChar w:fldCharType="end"/>
      </w:r>
    </w:p>
    <w:p w14:paraId="66B14365" w14:textId="77777777" w:rsidR="00CA4CC2" w:rsidRPr="00375E15" w:rsidRDefault="00CA4CC2" w:rsidP="009061D4">
      <w:pPr>
        <w:pStyle w:val="Heading1"/>
      </w:pPr>
      <w:bookmarkStart w:id="0" w:name="_Toc132891449"/>
      <w:bookmarkStart w:id="1" w:name="_Toc132892901"/>
      <w:bookmarkStart w:id="2" w:name="_Toc141353612"/>
      <w:r w:rsidRPr="00375E15">
        <w:lastRenderedPageBreak/>
        <w:t>Message to Students and Parents</w:t>
      </w:r>
      <w:bookmarkEnd w:id="0"/>
      <w:bookmarkEnd w:id="1"/>
      <w:bookmarkEnd w:id="2"/>
    </w:p>
    <w:p w14:paraId="397364EA" w14:textId="77777777" w:rsidR="00CA4CC2" w:rsidRDefault="00CA4CC2" w:rsidP="00CA4CC2">
      <w:pPr>
        <w:rPr>
          <w:b/>
        </w:rPr>
      </w:pPr>
    </w:p>
    <w:p w14:paraId="1AF33C14" w14:textId="6570B04A" w:rsidR="00464A95" w:rsidRPr="00464A95" w:rsidRDefault="00464A95" w:rsidP="00464A95">
      <w:pPr>
        <w:rPr>
          <w:bCs/>
        </w:rPr>
      </w:pPr>
      <w:bookmarkStart w:id="3" w:name="_Hlk132892128"/>
      <w:r w:rsidRPr="00464A95">
        <w:rPr>
          <w:bCs/>
        </w:rPr>
        <w:t>Participation in Athletics or student activities at BPS is a privilege not a right. Students who earn</w:t>
      </w:r>
      <w:r>
        <w:rPr>
          <w:bCs/>
        </w:rPr>
        <w:t xml:space="preserve"> </w:t>
      </w:r>
      <w:r w:rsidRPr="00464A95">
        <w:rPr>
          <w:bCs/>
        </w:rPr>
        <w:t>the right to wear a BPS uniform also assume the responsibility of representing the school, the</w:t>
      </w:r>
      <w:r>
        <w:rPr>
          <w:bCs/>
        </w:rPr>
        <w:t xml:space="preserve"> </w:t>
      </w:r>
      <w:r w:rsidRPr="00464A95">
        <w:rPr>
          <w:bCs/>
        </w:rPr>
        <w:t>Birmingham School District, their parents, and themselves with pride. Athletes/participants must make good decisions about behavior and their health, or</w:t>
      </w:r>
      <w:r>
        <w:rPr>
          <w:bCs/>
        </w:rPr>
        <w:t xml:space="preserve"> </w:t>
      </w:r>
      <w:r w:rsidRPr="00464A95">
        <w:rPr>
          <w:bCs/>
        </w:rPr>
        <w:t>accept</w:t>
      </w:r>
      <w:r>
        <w:rPr>
          <w:bCs/>
        </w:rPr>
        <w:t xml:space="preserve"> </w:t>
      </w:r>
      <w:r w:rsidRPr="00464A95">
        <w:rPr>
          <w:bCs/>
        </w:rPr>
        <w:t>the consequences for poor choices, which may include dismissal from the athletic program</w:t>
      </w:r>
      <w:r>
        <w:rPr>
          <w:bCs/>
        </w:rPr>
        <w:t xml:space="preserve"> </w:t>
      </w:r>
      <w:r w:rsidRPr="00464A95">
        <w:rPr>
          <w:bCs/>
        </w:rPr>
        <w:t>or activity.</w:t>
      </w:r>
    </w:p>
    <w:bookmarkEnd w:id="3"/>
    <w:p w14:paraId="0054814B" w14:textId="77777777" w:rsidR="00464A95" w:rsidRPr="00464A95" w:rsidRDefault="00464A95" w:rsidP="00464A95">
      <w:pPr>
        <w:rPr>
          <w:szCs w:val="24"/>
        </w:rPr>
      </w:pPr>
    </w:p>
    <w:p w14:paraId="44F0CC4C" w14:textId="77777777" w:rsidR="00464A95" w:rsidRPr="00464A95" w:rsidRDefault="00464A95" w:rsidP="00464A95">
      <w:pPr>
        <w:jc w:val="center"/>
        <w:rPr>
          <w:b/>
          <w:sz w:val="30"/>
          <w:szCs w:val="30"/>
        </w:rPr>
      </w:pPr>
      <w:bookmarkStart w:id="4" w:name="_Hlk132892164"/>
      <w:r w:rsidRPr="00464A95">
        <w:rPr>
          <w:b/>
          <w:sz w:val="30"/>
          <w:szCs w:val="30"/>
        </w:rPr>
        <w:t>Birmingham Public Schools is a tobacco free school district,</w:t>
      </w:r>
    </w:p>
    <w:p w14:paraId="64DA6656" w14:textId="77777777" w:rsidR="00464A95" w:rsidRPr="00464A95" w:rsidRDefault="00464A95" w:rsidP="00464A95">
      <w:pPr>
        <w:jc w:val="center"/>
        <w:rPr>
          <w:b/>
          <w:sz w:val="30"/>
          <w:szCs w:val="30"/>
        </w:rPr>
      </w:pPr>
      <w:r w:rsidRPr="00464A95">
        <w:rPr>
          <w:b/>
          <w:sz w:val="30"/>
          <w:szCs w:val="30"/>
        </w:rPr>
        <w:t>which includes all premises, vehicles, and parking lots.</w:t>
      </w:r>
    </w:p>
    <w:bookmarkEnd w:id="4"/>
    <w:p w14:paraId="2994DA98" w14:textId="77777777" w:rsidR="00464A95" w:rsidRDefault="00464A95" w:rsidP="00CA4CC2">
      <w:pPr>
        <w:widowControl w:val="0"/>
        <w:overflowPunct w:val="0"/>
        <w:autoSpaceDE w:val="0"/>
        <w:autoSpaceDN w:val="0"/>
        <w:adjustRightInd w:val="0"/>
        <w:rPr>
          <w:szCs w:val="24"/>
        </w:rPr>
      </w:pPr>
    </w:p>
    <w:p w14:paraId="4E92BB88" w14:textId="77777777" w:rsidR="00464A95" w:rsidRPr="00464A95" w:rsidRDefault="00464A95" w:rsidP="00F72062">
      <w:pPr>
        <w:rPr>
          <w:szCs w:val="24"/>
        </w:rPr>
      </w:pPr>
      <w:bookmarkStart w:id="5" w:name="_Hlk132892195"/>
      <w:r w:rsidRPr="00F72062">
        <w:rPr>
          <w:b/>
          <w:bCs/>
          <w:color w:val="2F5496" w:themeColor="accent1" w:themeShade="BF"/>
        </w:rPr>
        <w:t>Student Athletic Participation Form</w:t>
      </w:r>
      <w:r w:rsidR="00F72062">
        <w:rPr>
          <w:b/>
          <w:bCs/>
          <w:color w:val="2F5496" w:themeColor="accent1" w:themeShade="BF"/>
        </w:rPr>
        <w:t xml:space="preserve">. </w:t>
      </w:r>
      <w:r>
        <w:rPr>
          <w:szCs w:val="24"/>
        </w:rPr>
        <w:t xml:space="preserve">Prior to the first practice, every student-athlete </w:t>
      </w:r>
      <w:r>
        <w:rPr>
          <w:b/>
          <w:bCs/>
          <w:szCs w:val="24"/>
          <w:u w:val="single"/>
        </w:rPr>
        <w:t>must submit a Student Athletic Participation Form</w:t>
      </w:r>
      <w:r>
        <w:rPr>
          <w:szCs w:val="24"/>
        </w:rPr>
        <w:t xml:space="preserve"> to the Athletic Director. The form must be signed by both the student and the parent or guardian. This process is completed online. </w:t>
      </w:r>
      <w:bookmarkEnd w:id="5"/>
    </w:p>
    <w:p w14:paraId="6E3120BA" w14:textId="77777777" w:rsidR="00CA4CC2" w:rsidRDefault="00CA4CC2" w:rsidP="00CA4CC2">
      <w:pPr>
        <w:rPr>
          <w:bCs/>
        </w:rPr>
      </w:pPr>
    </w:p>
    <w:p w14:paraId="6DC174FB" w14:textId="77777777" w:rsidR="00CA4CC2" w:rsidRDefault="00F72062" w:rsidP="00CA4CC2">
      <w:bookmarkStart w:id="6" w:name="_Hlk132892255"/>
      <w:r w:rsidRPr="00120366">
        <w:rPr>
          <w:b/>
          <w:bCs/>
          <w:color w:val="2F5496" w:themeColor="accent1" w:themeShade="BF"/>
        </w:rPr>
        <w:t>Notice of Nondiscrimination.</w:t>
      </w:r>
      <w:r w:rsidRPr="00120366">
        <w:rPr>
          <w:rStyle w:val="Heading1Char"/>
          <w:bCs/>
          <w:sz w:val="24"/>
          <w:szCs w:val="22"/>
        </w:rPr>
        <w:t xml:space="preserve"> </w:t>
      </w:r>
      <w:r w:rsidR="00CA4CC2" w:rsidRPr="00CA4CC2">
        <w:t>The Board of Education is committed to maintaining a learning/working environment in which all individuals are treated with dignity and respect, free from discrimination and harassment. There will be no tolerance for discrimination or harassment on the basis of race, color, national origin, religion, sex, sexual orientation, marital status, genetic information, disability or age. The District prohibits harassment and other forms of discrimination whether occurring at school, on District property, in a District vehicle, or at any District related activity or event. The Superintendent will designate compliance officers and develop and implement regulations for the reporting, investigation and resolution of complaints of discrimination or harassment. The following people have been designated to handle inquiries regarding the nondiscrimination policies: Students - Inquiries related to discrimination on the basis of disability should be directed to: Executive Director of Specialized Instruction and Student Services, 31301 Evergreen Road, Beverly Hills, MI 48025, 248.203.3000. Direct all other inquiries related to discrimination to: Assistant Superintendent of Human Resources, 31301 Evergreen Road, Beverly Hills, MI 48025,</w:t>
      </w:r>
      <w:r w:rsidR="00CA4CC2">
        <w:t xml:space="preserve"> </w:t>
      </w:r>
      <w:r w:rsidR="00CA4CC2" w:rsidRPr="00CA4CC2">
        <w:t>248.203.3000.</w:t>
      </w:r>
      <w:bookmarkEnd w:id="6"/>
    </w:p>
    <w:p w14:paraId="31B1B34D" w14:textId="77777777" w:rsidR="00464A95" w:rsidRDefault="00464A95" w:rsidP="00CA4CC2"/>
    <w:p w14:paraId="09385D07" w14:textId="77777777" w:rsidR="00CA4CC2" w:rsidRPr="00F72062" w:rsidRDefault="00F72062" w:rsidP="00CA4CC2">
      <w:pPr>
        <w:rPr>
          <w:b/>
          <w:bCs/>
          <w:color w:val="2F5496" w:themeColor="accent1" w:themeShade="BF"/>
        </w:rPr>
      </w:pPr>
      <w:r w:rsidRPr="00120366">
        <w:rPr>
          <w:b/>
          <w:bCs/>
          <w:color w:val="2F5496" w:themeColor="accent1" w:themeShade="BF"/>
        </w:rPr>
        <w:t>OAA Ethics and Sportsmanship.</w:t>
      </w:r>
      <w:r w:rsidRPr="00120366">
        <w:rPr>
          <w:rStyle w:val="Heading1Char"/>
          <w:bCs/>
          <w:sz w:val="24"/>
          <w:szCs w:val="22"/>
        </w:rPr>
        <w:t xml:space="preserve"> </w:t>
      </w:r>
      <w:r w:rsidR="00CA4CC2">
        <w:t xml:space="preserve">Birmingham Public Schools is a member of the Oakland Activities Association. </w:t>
      </w:r>
      <w:r w:rsidR="00CA4CC2" w:rsidRPr="00CA4CC2">
        <w:t xml:space="preserve">The Oakland Activities Association is comprised of 25 schools that share a commitment to excellence in all academic and extra-curricular activities, both athletic and </w:t>
      </w:r>
      <w:r w:rsidRPr="00CA4CC2">
        <w:t>non-athletic</w:t>
      </w:r>
      <w:r w:rsidR="00CA4CC2" w:rsidRPr="00CA4CC2">
        <w:t>. The purpose of the OAA is to promote positive inter-school relations through league activities. To this end, recognizing the diversity of the individuals that member schools represent, all participants are expected to demonstrate a sensitivity to and tolerance of ethnic, cultural, and racial diversity. Any type of ethnic, racial, or prejudicial slur made in any manner or any act of physical violence is unacceptable and will not be tolerated.</w:t>
      </w:r>
    </w:p>
    <w:p w14:paraId="52559708" w14:textId="77777777" w:rsidR="00CA4CC2" w:rsidRDefault="00CA4CC2" w:rsidP="00CA4CC2"/>
    <w:p w14:paraId="388FDE4E" w14:textId="77777777" w:rsidR="00CA4CC2" w:rsidRDefault="00CA4CC2" w:rsidP="00CA4CC2">
      <w:r w:rsidRPr="00CA4CC2">
        <w:t>Oakland Activities Association Events Policy:</w:t>
      </w:r>
    </w:p>
    <w:p w14:paraId="02502C5C" w14:textId="77777777" w:rsidR="00CA4CC2" w:rsidRPr="00CA4CC2" w:rsidRDefault="00CA4CC2" w:rsidP="00CA4CC2"/>
    <w:p w14:paraId="58C2669D" w14:textId="77777777" w:rsidR="00CA4CC2" w:rsidRPr="00CA4CC2" w:rsidRDefault="00CA4CC2" w:rsidP="00CA4CC2">
      <w:pPr>
        <w:pStyle w:val="ListParagraph"/>
        <w:numPr>
          <w:ilvl w:val="0"/>
          <w:numId w:val="3"/>
        </w:numPr>
      </w:pPr>
      <w:r w:rsidRPr="00CA4CC2">
        <w:t>No disruptive behavior</w:t>
      </w:r>
    </w:p>
    <w:p w14:paraId="34E780C9" w14:textId="77777777" w:rsidR="00CA4CC2" w:rsidRPr="00CA4CC2" w:rsidRDefault="00CA4CC2" w:rsidP="00CA4CC2">
      <w:pPr>
        <w:pStyle w:val="ListParagraph"/>
        <w:numPr>
          <w:ilvl w:val="0"/>
          <w:numId w:val="3"/>
        </w:numPr>
      </w:pPr>
      <w:r w:rsidRPr="00CA4CC2">
        <w:t>No open containers</w:t>
      </w:r>
    </w:p>
    <w:p w14:paraId="30447124" w14:textId="77777777" w:rsidR="00CA4CC2" w:rsidRPr="00CA4CC2" w:rsidRDefault="00CA4CC2" w:rsidP="00CA4CC2">
      <w:pPr>
        <w:pStyle w:val="ListParagraph"/>
        <w:numPr>
          <w:ilvl w:val="0"/>
          <w:numId w:val="3"/>
        </w:numPr>
      </w:pPr>
      <w:r w:rsidRPr="00CA4CC2">
        <w:lastRenderedPageBreak/>
        <w:t>No throwing of objects</w:t>
      </w:r>
    </w:p>
    <w:p w14:paraId="4CB54EEA" w14:textId="77777777" w:rsidR="00CA4CC2" w:rsidRPr="00CA4CC2" w:rsidRDefault="00CA4CC2" w:rsidP="00CA4CC2">
      <w:pPr>
        <w:pStyle w:val="ListParagraph"/>
        <w:numPr>
          <w:ilvl w:val="0"/>
          <w:numId w:val="3"/>
        </w:numPr>
      </w:pPr>
      <w:r w:rsidRPr="00CA4CC2">
        <w:t>No re-entry</w:t>
      </w:r>
    </w:p>
    <w:p w14:paraId="62A142DE" w14:textId="77777777" w:rsidR="00CA4CC2" w:rsidRPr="00CA4CC2" w:rsidRDefault="00CA4CC2" w:rsidP="00CA4CC2">
      <w:pPr>
        <w:pStyle w:val="ListParagraph"/>
        <w:numPr>
          <w:ilvl w:val="0"/>
          <w:numId w:val="3"/>
        </w:numPr>
      </w:pPr>
      <w:r w:rsidRPr="00CA4CC2">
        <w:t>No air horns or whistles</w:t>
      </w:r>
    </w:p>
    <w:p w14:paraId="5F8F3303" w14:textId="77777777" w:rsidR="00CA4CC2" w:rsidRPr="00CA4CC2" w:rsidRDefault="00CA4CC2" w:rsidP="00CA4CC2">
      <w:pPr>
        <w:pStyle w:val="ListParagraph"/>
        <w:numPr>
          <w:ilvl w:val="0"/>
          <w:numId w:val="3"/>
        </w:numPr>
      </w:pPr>
      <w:r w:rsidRPr="00CA4CC2">
        <w:t>No taunting</w:t>
      </w:r>
    </w:p>
    <w:p w14:paraId="13A4D74E" w14:textId="77777777" w:rsidR="00CA4CC2" w:rsidRPr="00CA4CC2" w:rsidRDefault="00CA4CC2" w:rsidP="00CA4CC2">
      <w:pPr>
        <w:pStyle w:val="ListParagraph"/>
        <w:numPr>
          <w:ilvl w:val="0"/>
          <w:numId w:val="3"/>
        </w:numPr>
      </w:pPr>
      <w:r w:rsidRPr="00CA4CC2">
        <w:t>Preapproved signs only</w:t>
      </w:r>
    </w:p>
    <w:p w14:paraId="35E47D50" w14:textId="77777777" w:rsidR="00CA4CC2" w:rsidRPr="00CA4CC2" w:rsidRDefault="00CA4CC2" w:rsidP="00CA4CC2">
      <w:pPr>
        <w:pStyle w:val="ListParagraph"/>
        <w:numPr>
          <w:ilvl w:val="0"/>
          <w:numId w:val="3"/>
        </w:numPr>
      </w:pPr>
      <w:r w:rsidRPr="00CA4CC2">
        <w:t>Fans from opposing schools stay in designated areas</w:t>
      </w:r>
    </w:p>
    <w:p w14:paraId="19A845D3" w14:textId="77777777" w:rsidR="00CA4CC2" w:rsidRDefault="00CA4CC2" w:rsidP="00CA4CC2"/>
    <w:p w14:paraId="678B685F" w14:textId="77777777" w:rsidR="00CA4CC2" w:rsidRPr="00CA4CC2" w:rsidRDefault="00CA4CC2" w:rsidP="00CA4CC2">
      <w:r w:rsidRPr="00CA4CC2">
        <w:t>Note: The educational value of an athletic event is more important than its outcome. Respect for others, including opponents, officials, and fans, is one of those values. There are no excuses for poor sportsmanship, taunting, or trash talk.</w:t>
      </w:r>
    </w:p>
    <w:p w14:paraId="6A2FF19B" w14:textId="77777777" w:rsidR="00CA4CC2" w:rsidRDefault="00CA4CC2" w:rsidP="00CA4CC2"/>
    <w:p w14:paraId="4C54B321" w14:textId="77777777" w:rsidR="00B40DD4" w:rsidRDefault="00B40DD4" w:rsidP="00CA4CC2">
      <w:r w:rsidRPr="00F72062">
        <w:rPr>
          <w:b/>
          <w:bCs/>
          <w:color w:val="2F5496" w:themeColor="accent1" w:themeShade="BF"/>
        </w:rPr>
        <w:t>BPS Ethics and Sportsmanship</w:t>
      </w:r>
      <w:r w:rsidR="00F72062">
        <w:rPr>
          <w:b/>
          <w:bCs/>
          <w:color w:val="2F5496" w:themeColor="accent1" w:themeShade="BF"/>
        </w:rPr>
        <w:t xml:space="preserve">. </w:t>
      </w:r>
      <w:r>
        <w:t>In addition to enforcing the OAA Code of Ethics and Sportsmanship, the BPS Athletic Department:</w:t>
      </w:r>
    </w:p>
    <w:p w14:paraId="6868E170" w14:textId="77777777" w:rsidR="00B40DD4" w:rsidRDefault="00B40DD4" w:rsidP="00CA4CC2"/>
    <w:p w14:paraId="1A9D6779" w14:textId="77777777" w:rsidR="00B40DD4" w:rsidRDefault="00B40DD4" w:rsidP="00B40DD4">
      <w:pPr>
        <w:pStyle w:val="ListParagraph"/>
        <w:numPr>
          <w:ilvl w:val="0"/>
          <w:numId w:val="4"/>
        </w:numPr>
      </w:pPr>
      <w:r w:rsidRPr="00B40DD4">
        <w:t>has zero tolerance for pejorative references to women, minorities, someone</w:t>
      </w:r>
      <w:r w:rsidR="002C5F3D">
        <w:t>’</w:t>
      </w:r>
      <w:r w:rsidRPr="00B40DD4">
        <w:t>s gender</w:t>
      </w:r>
      <w:r>
        <w:t xml:space="preserve"> </w:t>
      </w:r>
      <w:r w:rsidRPr="00B40DD4">
        <w:t>expression or the disabled</w:t>
      </w:r>
      <w:r>
        <w:t xml:space="preserve"> and</w:t>
      </w:r>
    </w:p>
    <w:p w14:paraId="23974202" w14:textId="77777777" w:rsidR="00B40DD4" w:rsidRDefault="00B40DD4" w:rsidP="00B40DD4">
      <w:pPr>
        <w:pStyle w:val="ListParagraph"/>
      </w:pPr>
    </w:p>
    <w:p w14:paraId="7CCC1147" w14:textId="77777777" w:rsidR="00B40DD4" w:rsidRDefault="00B40DD4" w:rsidP="00B40DD4">
      <w:pPr>
        <w:pStyle w:val="ListParagraph"/>
        <w:numPr>
          <w:ilvl w:val="0"/>
          <w:numId w:val="4"/>
        </w:numPr>
      </w:pPr>
      <w:r>
        <w:t xml:space="preserve">prohibits inappropriate or offensive language by both athletes and coaches in all athletic activities. </w:t>
      </w:r>
    </w:p>
    <w:p w14:paraId="3BBFC6BB" w14:textId="77777777" w:rsidR="00B40DD4" w:rsidRDefault="00B40DD4" w:rsidP="00B40DD4">
      <w:pPr>
        <w:pStyle w:val="ListParagraph"/>
      </w:pPr>
    </w:p>
    <w:p w14:paraId="4737CA2D" w14:textId="77777777" w:rsidR="00B40DD4" w:rsidRDefault="00B40DD4" w:rsidP="00B40DD4">
      <w:r>
        <w:t xml:space="preserve">All violations of this policy shall be reported to the Athletic Director for appropriate action. </w:t>
      </w:r>
    </w:p>
    <w:p w14:paraId="4253FCCF" w14:textId="77777777" w:rsidR="00B40DD4" w:rsidRDefault="00B40DD4" w:rsidP="00B40DD4"/>
    <w:p w14:paraId="2B167096" w14:textId="77777777" w:rsidR="00B40DD4" w:rsidRDefault="00F72062" w:rsidP="00B40DD4">
      <w:r w:rsidRPr="00F72062">
        <w:rPr>
          <w:b/>
          <w:bCs/>
          <w:color w:val="2F5496" w:themeColor="accent1" w:themeShade="BF"/>
        </w:rPr>
        <w:t>Michigan High School Athletic Association (“MHSAA”)</w:t>
      </w:r>
      <w:r>
        <w:rPr>
          <w:b/>
          <w:bCs/>
          <w:color w:val="2F5496" w:themeColor="accent1" w:themeShade="BF"/>
        </w:rPr>
        <w:t xml:space="preserve">. </w:t>
      </w:r>
      <w:r w:rsidR="00B40DD4" w:rsidRPr="00B40DD4">
        <w:t>The rules of the Michigan High School Athletic Association (MHSAA) must be followed as minimal regulations where more stringent district, league, school or team rules are not specified.</w:t>
      </w:r>
    </w:p>
    <w:p w14:paraId="16E9E6BD" w14:textId="77777777" w:rsidR="00B40DD4" w:rsidRDefault="00B40DD4" w:rsidP="00B40DD4"/>
    <w:p w14:paraId="264595A3" w14:textId="77777777" w:rsidR="00B40DD4" w:rsidRDefault="00B40DD4">
      <w:r>
        <w:br w:type="page"/>
      </w:r>
    </w:p>
    <w:p w14:paraId="568A51CD" w14:textId="77777777" w:rsidR="00B40DD4" w:rsidRPr="00C13D8F" w:rsidRDefault="00B40DD4" w:rsidP="009061D4">
      <w:pPr>
        <w:pStyle w:val="Heading1"/>
      </w:pPr>
      <w:bookmarkStart w:id="7" w:name="_Toc132891452"/>
      <w:bookmarkStart w:id="8" w:name="_Toc132892902"/>
      <w:bookmarkStart w:id="9" w:name="_Toc141353613"/>
      <w:r w:rsidRPr="00C13D8F">
        <w:lastRenderedPageBreak/>
        <w:t>Section I – Rules and Regulations for Student-Athletes</w:t>
      </w:r>
      <w:bookmarkEnd w:id="7"/>
      <w:bookmarkEnd w:id="8"/>
      <w:bookmarkEnd w:id="9"/>
    </w:p>
    <w:p w14:paraId="1370F92C" w14:textId="77777777" w:rsidR="00B40DD4" w:rsidRDefault="00B40DD4" w:rsidP="00B40DD4"/>
    <w:p w14:paraId="7013BC56" w14:textId="77777777" w:rsidR="00B40DD4" w:rsidRDefault="00B40DD4" w:rsidP="00B40DD4">
      <w:r w:rsidRPr="00B40DD4">
        <w:t>It is important to recognize that while participating in interscholastic athletics, athletes are still governed by school rules and policy</w:t>
      </w:r>
      <w:r w:rsidR="002C5F3D">
        <w:t xml:space="preserve">. </w:t>
      </w:r>
      <w:r w:rsidRPr="00B40DD4">
        <w:t>Students may receive disciplinary action such as detention, suspension or expulsion for offenses committed during athletic play.</w:t>
      </w:r>
    </w:p>
    <w:p w14:paraId="402D27A7" w14:textId="77777777" w:rsidR="00B40DD4" w:rsidRDefault="00B40DD4" w:rsidP="00B40DD4"/>
    <w:p w14:paraId="1F57079D" w14:textId="77777777" w:rsidR="00B40DD4" w:rsidRPr="00375E15" w:rsidRDefault="00B40DD4" w:rsidP="00375E15">
      <w:pPr>
        <w:pStyle w:val="Heading2"/>
      </w:pPr>
      <w:bookmarkStart w:id="10" w:name="_Toc132891453"/>
      <w:bookmarkStart w:id="11" w:name="_Toc132892903"/>
      <w:bookmarkStart w:id="12" w:name="_Toc141353614"/>
      <w:r w:rsidRPr="00375E15">
        <w:t>Application of the Athletic Handbook</w:t>
      </w:r>
      <w:bookmarkEnd w:id="10"/>
      <w:r w:rsidR="00F72062">
        <w:t>; Supplemental Rules and Regulations</w:t>
      </w:r>
      <w:bookmarkEnd w:id="11"/>
      <w:bookmarkEnd w:id="12"/>
    </w:p>
    <w:p w14:paraId="68CBD29F" w14:textId="77777777" w:rsidR="00B40DD4" w:rsidRDefault="00B40DD4" w:rsidP="00B40DD4"/>
    <w:p w14:paraId="6E5C0DA1" w14:textId="77777777" w:rsidR="0007512E" w:rsidRPr="0007512E" w:rsidRDefault="0007512E" w:rsidP="0007512E">
      <w:r w:rsidRPr="0007512E">
        <w:t xml:space="preserve">The rule and regulations in this Handbook shall apply to any violations from the time that a student-athlete becomes eligible for participation in athletic contests sponsored by the school district until the student-athlete graduates from high school. This Athletic Handbook is in effect 7 days a week, 24 hours a day, year round. </w:t>
      </w:r>
    </w:p>
    <w:p w14:paraId="5C83BA98" w14:textId="77777777" w:rsidR="0007512E" w:rsidRPr="0007512E" w:rsidRDefault="0007512E" w:rsidP="0007512E"/>
    <w:p w14:paraId="449A42A5" w14:textId="77777777" w:rsidR="0007512E" w:rsidRPr="0007512E" w:rsidRDefault="0007512E" w:rsidP="0007512E">
      <w:r w:rsidRPr="0007512E">
        <w:t xml:space="preserve">Supplemental rules and regulations unique to a given sport may be implemented upon the approval of the building principal and athletic director provided that they are not in conflict with this Athletic Handbook or Student Code of Conduct. These rules will be presented to participants in writing prior to the start of the season, except under special circumstances as approved by the athletic director. Violation of these rules may be cause for disciplinary action by the building administration or coach. </w:t>
      </w:r>
    </w:p>
    <w:p w14:paraId="6CFB7D38" w14:textId="77777777" w:rsidR="001D1853" w:rsidRDefault="001D1853" w:rsidP="001D1853"/>
    <w:p w14:paraId="06FFBFEA" w14:textId="77777777" w:rsidR="001D1853" w:rsidRDefault="001D1853" w:rsidP="00375E15">
      <w:pPr>
        <w:pStyle w:val="Heading2"/>
      </w:pPr>
      <w:bookmarkStart w:id="13" w:name="_Toc132891455"/>
      <w:bookmarkStart w:id="14" w:name="_Toc132892904"/>
      <w:bookmarkStart w:id="15" w:name="_Toc141353615"/>
      <w:r>
        <w:t>Conduct of the Athlete</w:t>
      </w:r>
      <w:bookmarkEnd w:id="13"/>
      <w:bookmarkEnd w:id="14"/>
      <w:bookmarkEnd w:id="15"/>
    </w:p>
    <w:p w14:paraId="1C721D25" w14:textId="77777777" w:rsidR="001D1853" w:rsidRDefault="001D1853" w:rsidP="001D1853"/>
    <w:p w14:paraId="60D4E390" w14:textId="77777777" w:rsidR="0007512E" w:rsidRPr="0007512E" w:rsidRDefault="0007512E" w:rsidP="0007512E">
      <w:r w:rsidRPr="0007512E">
        <w:t>Any civil law infraction, arrest, and/or vandalism associated with athletic equipment and facilities or conduct by a student-athlete that is determined by school administration to be detrimental to the athletic program, school, or school district may result in disciplinary action as severe as dismissal from the team and/or athletic department.</w:t>
      </w:r>
    </w:p>
    <w:p w14:paraId="622B0452" w14:textId="77777777" w:rsidR="001D1853" w:rsidRDefault="001D1853" w:rsidP="001D1853"/>
    <w:p w14:paraId="2751A50B" w14:textId="77777777" w:rsidR="001D1853" w:rsidRDefault="001D1853" w:rsidP="00375E15">
      <w:pPr>
        <w:pStyle w:val="Heading2"/>
      </w:pPr>
      <w:bookmarkStart w:id="16" w:name="_Toc132891456"/>
      <w:bookmarkStart w:id="17" w:name="_Toc132892905"/>
      <w:bookmarkStart w:id="18" w:name="_Toc141353616"/>
      <w:r>
        <w:t>Hazing</w:t>
      </w:r>
      <w:bookmarkEnd w:id="16"/>
      <w:bookmarkEnd w:id="17"/>
      <w:bookmarkEnd w:id="18"/>
    </w:p>
    <w:p w14:paraId="02355604" w14:textId="77777777" w:rsidR="001D1853" w:rsidRDefault="001D1853" w:rsidP="001D1853"/>
    <w:p w14:paraId="533181B6" w14:textId="77777777" w:rsidR="0007512E" w:rsidRPr="0007512E" w:rsidRDefault="0007512E" w:rsidP="0007512E">
      <w:r w:rsidRPr="0007512E">
        <w:t xml:space="preserve">BPS does not condone or tolerate the hazing of students involved in any extracurricular activity on or off school property. </w:t>
      </w:r>
      <w:r w:rsidRPr="0007512E">
        <w:rPr>
          <w:lang w:val="en"/>
        </w:rPr>
        <w:t>Hazing is defined</w:t>
      </w:r>
      <w:r w:rsidRPr="0007512E">
        <w:t xml:space="preserve"> as performing any act or coercing another, including the victim, to perform any act of initiation into any class, group, or organization that causes or creates a risk of causing mental, emotional, or physical harm.</w:t>
      </w:r>
    </w:p>
    <w:p w14:paraId="2D4A0E0B" w14:textId="77777777" w:rsidR="0007512E" w:rsidRPr="0007512E" w:rsidRDefault="0007512E" w:rsidP="0007512E"/>
    <w:p w14:paraId="0D098E32" w14:textId="77777777" w:rsidR="0007512E" w:rsidRPr="0007512E" w:rsidRDefault="0007512E" w:rsidP="0007512E">
      <w:pPr>
        <w:rPr>
          <w:lang w:val="en"/>
        </w:rPr>
      </w:pPr>
      <w:r w:rsidRPr="0007512E">
        <w:t xml:space="preserve">Every reported incident of hazing will be investigated </w:t>
      </w:r>
      <w:r w:rsidRPr="0007512E">
        <w:rPr>
          <w:lang w:val="en"/>
        </w:rPr>
        <w:t xml:space="preserve">on an individual basis. Any student who is found to have participated in the hazing of another student will be disciplined. The disciplinary action will include a meeting with the student and his/her parent/guardian and may be as severe as expulsion from school and a permanent loss of privileges in the Birmingham Public Schools. </w:t>
      </w:r>
    </w:p>
    <w:p w14:paraId="42A0D19B" w14:textId="77777777" w:rsidR="001D1853" w:rsidRDefault="001D1853" w:rsidP="001D1853"/>
    <w:p w14:paraId="2E95FF0D" w14:textId="77777777" w:rsidR="001D1853" w:rsidRDefault="001D1853" w:rsidP="00375E15">
      <w:pPr>
        <w:pStyle w:val="Heading2"/>
      </w:pPr>
      <w:bookmarkStart w:id="19" w:name="_Toc132891457"/>
      <w:bookmarkStart w:id="20" w:name="_Toc132892906"/>
      <w:bookmarkStart w:id="21" w:name="_Toc141353617"/>
      <w:r>
        <w:t>Sportsmanship/Language/Conduct</w:t>
      </w:r>
      <w:bookmarkEnd w:id="19"/>
      <w:bookmarkEnd w:id="20"/>
      <w:bookmarkEnd w:id="21"/>
    </w:p>
    <w:p w14:paraId="4B666419" w14:textId="77777777" w:rsidR="001D1853" w:rsidRDefault="001D1853" w:rsidP="001D1853"/>
    <w:p w14:paraId="321AECC6" w14:textId="77777777" w:rsidR="001D1853" w:rsidRDefault="001D1853" w:rsidP="001D1853">
      <w:r w:rsidRPr="001D1853">
        <w:t xml:space="preserve">Athletes are expected to demonstrate the highest level of sportsmanship at all times. Athletes are to display personal control under practice and game conditions toward their teammates, opponents, coaches, officials, and spectators. </w:t>
      </w:r>
      <w:r w:rsidR="00F1513D">
        <w:t>H</w:t>
      </w:r>
      <w:r w:rsidRPr="001D1853">
        <w:t xml:space="preserve">arassment, racial or ethnic slurs said at any time, is unacceptable </w:t>
      </w:r>
      <w:r w:rsidRPr="001D1853">
        <w:lastRenderedPageBreak/>
        <w:t>and will be dealt</w:t>
      </w:r>
      <w:r>
        <w:t xml:space="preserve"> </w:t>
      </w:r>
      <w:r w:rsidRPr="001D1853">
        <w:t>with accordingly. </w:t>
      </w:r>
      <w:r>
        <w:t xml:space="preserve">Fighting, taunting, or otherwise </w:t>
      </w:r>
      <w:r w:rsidRPr="001D1853">
        <w:t>provoking conflict with opponents or spectators will not be tolerated</w:t>
      </w:r>
      <w:r>
        <w:t xml:space="preserve">. </w:t>
      </w:r>
    </w:p>
    <w:p w14:paraId="4DFA2BAA" w14:textId="77777777" w:rsidR="001D1853" w:rsidRDefault="001D1853" w:rsidP="001D1853"/>
    <w:p w14:paraId="1169FA64" w14:textId="77777777" w:rsidR="0007512E" w:rsidRPr="0007512E" w:rsidRDefault="0007512E" w:rsidP="0007512E">
      <w:r w:rsidRPr="0007512E">
        <w:t xml:space="preserve">Any student who is ejected from a contest will be ineligible for participation in the next contest in accordance with MHSAA rules. In addition, the athlete may be ineligible for at least one additional contest enforced by the Birmingham Public Schools. Athletes may be subject to additional discipline deemed appropriate by the Athletic Director. Suspensions from play cannot be served concurrently. </w:t>
      </w:r>
    </w:p>
    <w:p w14:paraId="29B79BCE" w14:textId="77777777" w:rsidR="001D1853" w:rsidRDefault="001D1853" w:rsidP="001D1853"/>
    <w:p w14:paraId="03E100A3" w14:textId="77777777" w:rsidR="001D1853" w:rsidRDefault="00C13D8F" w:rsidP="009061D4">
      <w:pPr>
        <w:pStyle w:val="Heading2"/>
      </w:pPr>
      <w:bookmarkStart w:id="22" w:name="_Toc132891458"/>
      <w:bookmarkStart w:id="23" w:name="_Toc132892907"/>
      <w:bookmarkStart w:id="24" w:name="_Toc141353618"/>
      <w:r w:rsidRPr="00C13D8F">
        <w:t>Use, Possession or Sale of Tobacco, Alcohol or Drug Substances</w:t>
      </w:r>
      <w:bookmarkEnd w:id="22"/>
      <w:bookmarkEnd w:id="23"/>
      <w:bookmarkEnd w:id="24"/>
    </w:p>
    <w:p w14:paraId="69E215AD" w14:textId="77777777" w:rsidR="001D1853" w:rsidRDefault="001D1853" w:rsidP="001D1853"/>
    <w:p w14:paraId="21666AFC" w14:textId="77777777" w:rsidR="001D1853" w:rsidRPr="001D1853" w:rsidRDefault="001D1853" w:rsidP="001D1853">
      <w:r w:rsidRPr="001D1853">
        <w:t>Excellent physical and mental condition is necessary for performance in athletics and other activities as well as for protection of the personal health and safety of the participant.</w:t>
      </w:r>
      <w:r w:rsidR="00C13D8F">
        <w:t xml:space="preserve"> </w:t>
      </w:r>
      <w:r w:rsidRPr="001D1853">
        <w:t>Students participating in the athletic program and school sponsored activities are prohibited from the use, possession or transmittal of tobacco, alcohol, illegal drugs, unauthorized drugs including steroids, or misuse of any drug, either on or off season. Students in violation of this expectation will face the following consequences:</w:t>
      </w:r>
    </w:p>
    <w:p w14:paraId="712316EB" w14:textId="77777777" w:rsidR="001D1853" w:rsidRPr="001D1853" w:rsidRDefault="001D1853" w:rsidP="001D1853">
      <w:r w:rsidRPr="001D1853">
        <w:t> </w:t>
      </w:r>
    </w:p>
    <w:p w14:paraId="6A331940" w14:textId="77777777" w:rsidR="001D1853" w:rsidRPr="001E5C72" w:rsidRDefault="001D1853" w:rsidP="001D1853">
      <w:pPr>
        <w:rPr>
          <w:b/>
          <w:bCs/>
        </w:rPr>
      </w:pPr>
      <w:r w:rsidRPr="001E5C72">
        <w:rPr>
          <w:b/>
          <w:bCs/>
        </w:rPr>
        <w:t>First offense:</w:t>
      </w:r>
    </w:p>
    <w:p w14:paraId="455C8B09" w14:textId="77777777" w:rsidR="001D1853" w:rsidRPr="001D1853" w:rsidRDefault="001D1853" w:rsidP="001D1853"/>
    <w:p w14:paraId="0A4EA97F" w14:textId="77777777" w:rsidR="001D1853" w:rsidRDefault="001D1853" w:rsidP="001D1853">
      <w:pPr>
        <w:pStyle w:val="ListParagraph"/>
        <w:numPr>
          <w:ilvl w:val="0"/>
          <w:numId w:val="6"/>
        </w:numPr>
      </w:pPr>
      <w:r w:rsidRPr="001D1853">
        <w:t>The student will be suspended from 25% of the season</w:t>
      </w:r>
      <w:r w:rsidR="002C5F3D">
        <w:t>’</w:t>
      </w:r>
      <w:r w:rsidRPr="001D1853">
        <w:t>s competitions. Suspensions from games or activities could impact two sports seasons or two terms.</w:t>
      </w:r>
    </w:p>
    <w:p w14:paraId="06C91CB8" w14:textId="77777777" w:rsidR="001D1853" w:rsidRDefault="001D1853" w:rsidP="001D1853">
      <w:pPr>
        <w:pStyle w:val="ListParagraph"/>
        <w:numPr>
          <w:ilvl w:val="0"/>
          <w:numId w:val="6"/>
        </w:numPr>
      </w:pPr>
      <w:r w:rsidRPr="001D1853">
        <w:t>The student will lose captaincy, leadership positions or leadership role for the current school year.</w:t>
      </w:r>
    </w:p>
    <w:p w14:paraId="6C5F7F6E" w14:textId="77777777" w:rsidR="001D1853" w:rsidRDefault="001D1853" w:rsidP="001D1853">
      <w:pPr>
        <w:pStyle w:val="ListParagraph"/>
        <w:numPr>
          <w:ilvl w:val="0"/>
          <w:numId w:val="6"/>
        </w:numPr>
      </w:pPr>
      <w:r w:rsidRPr="001D1853">
        <w:t xml:space="preserve">For offenses occurring over the summer, the student will be </w:t>
      </w:r>
      <w:r w:rsidR="00C13D8F" w:rsidRPr="001D1853">
        <w:t>ineligible</w:t>
      </w:r>
      <w:r w:rsidRPr="001D1853">
        <w:t xml:space="preserve"> for participation in 25% of the next school year</w:t>
      </w:r>
      <w:r w:rsidR="002C5F3D">
        <w:t>’</w:t>
      </w:r>
      <w:r w:rsidRPr="001D1853">
        <w:t xml:space="preserve">s season or </w:t>
      </w:r>
      <w:r w:rsidR="00C13D8F" w:rsidRPr="001D1853">
        <w:t>activity and</w:t>
      </w:r>
      <w:r w:rsidRPr="001D1853">
        <w:t xml:space="preserve"> will be removed from leadership positions.</w:t>
      </w:r>
    </w:p>
    <w:p w14:paraId="26A88ED5" w14:textId="77777777" w:rsidR="001D1853" w:rsidRPr="001D1853" w:rsidRDefault="001D1853" w:rsidP="001D1853">
      <w:r w:rsidRPr="001D1853">
        <w:t> </w:t>
      </w:r>
    </w:p>
    <w:p w14:paraId="2B7C3C33" w14:textId="77777777" w:rsidR="001D1853" w:rsidRPr="001D1853" w:rsidRDefault="001D1853" w:rsidP="001D1853">
      <w:r w:rsidRPr="001E5C72">
        <w:rPr>
          <w:b/>
          <w:bCs/>
        </w:rPr>
        <w:t>Subsequent Offenses:</w:t>
      </w:r>
      <w:r w:rsidR="001E5C72">
        <w:rPr>
          <w:b/>
          <w:bCs/>
        </w:rPr>
        <w:t xml:space="preserve"> </w:t>
      </w:r>
      <w:r w:rsidRPr="001D1853">
        <w:t>The student may be suspended</w:t>
      </w:r>
      <w:r w:rsidR="00F1513D">
        <w:t xml:space="preserve"> from participation in athletics</w:t>
      </w:r>
      <w:r w:rsidRPr="001D1853">
        <w:t xml:space="preserve"> for the remainder of the </w:t>
      </w:r>
      <w:r w:rsidR="00C13D8F" w:rsidRPr="001D1853">
        <w:t>current</w:t>
      </w:r>
      <w:r w:rsidRPr="001D1853">
        <w:t xml:space="preserve"> season/activity or organization activities, for the remainder of the school year, or for the remainder of their high school athletic/activity career.</w:t>
      </w:r>
    </w:p>
    <w:p w14:paraId="581E3A8E" w14:textId="77777777" w:rsidR="001D1853" w:rsidRDefault="001D1853" w:rsidP="001D1853"/>
    <w:p w14:paraId="1AB9451C" w14:textId="77777777" w:rsidR="00C13D8F" w:rsidRDefault="00C13D8F" w:rsidP="009061D4">
      <w:pPr>
        <w:pStyle w:val="Heading2"/>
      </w:pPr>
      <w:bookmarkStart w:id="25" w:name="_Toc132891459"/>
      <w:bookmarkStart w:id="26" w:name="_Toc132892908"/>
      <w:bookmarkStart w:id="27" w:name="_Toc141353619"/>
      <w:r w:rsidRPr="00C13D8F">
        <w:t>Dress and Appearance</w:t>
      </w:r>
      <w:bookmarkEnd w:id="25"/>
      <w:bookmarkEnd w:id="26"/>
      <w:bookmarkEnd w:id="27"/>
    </w:p>
    <w:p w14:paraId="509D0FBF" w14:textId="77777777" w:rsidR="00C13D8F" w:rsidRDefault="00C13D8F" w:rsidP="00C13D8F"/>
    <w:p w14:paraId="347204A7" w14:textId="77777777" w:rsidR="00C13D8F" w:rsidRDefault="00C13D8F" w:rsidP="00C13D8F">
      <w:r w:rsidRPr="00C13D8F">
        <w:t>Students are expected to follow the school dress code at home and away events when not in uniform. Individual teams may expect additional dress code requirements.</w:t>
      </w:r>
    </w:p>
    <w:p w14:paraId="15295496" w14:textId="77777777" w:rsidR="00C13D8F" w:rsidRPr="00C13D8F" w:rsidRDefault="00C13D8F" w:rsidP="00C13D8F"/>
    <w:p w14:paraId="6D9EB0C4" w14:textId="77777777" w:rsidR="00C13D8F" w:rsidRDefault="00C13D8F" w:rsidP="009061D4">
      <w:pPr>
        <w:pStyle w:val="Heading2"/>
      </w:pPr>
      <w:bookmarkStart w:id="28" w:name="_Toc132891460"/>
      <w:bookmarkStart w:id="29" w:name="_Toc132892909"/>
      <w:bookmarkStart w:id="30" w:name="_Toc141353620"/>
      <w:r>
        <w:t>School Attendance on Day of Contest/Activity</w:t>
      </w:r>
      <w:bookmarkEnd w:id="28"/>
      <w:bookmarkEnd w:id="29"/>
      <w:bookmarkEnd w:id="30"/>
    </w:p>
    <w:p w14:paraId="7BF04AD5" w14:textId="77777777" w:rsidR="00C13D8F" w:rsidRDefault="00C13D8F" w:rsidP="00C13D8F"/>
    <w:p w14:paraId="4C73C27E" w14:textId="591C9621" w:rsidR="00C13D8F" w:rsidRDefault="00C13D8F" w:rsidP="00C13D8F">
      <w:r w:rsidRPr="00C13D8F">
        <w:t>Students are expected to attend school during the total school day if they plan to participate in an athletic contest or activity during the same day or evening. If an absence occurs</w:t>
      </w:r>
      <w:r w:rsidR="002A45A1">
        <w:t xml:space="preserve"> for any part of the day </w:t>
      </w:r>
      <w:r w:rsidRPr="00C13D8F">
        <w:t>it must be excused or risk ineligibility for that day</w:t>
      </w:r>
      <w:r w:rsidR="002C5F3D">
        <w:t>’</w:t>
      </w:r>
      <w:r w:rsidRPr="00C13D8F">
        <w:t>s contest/activity. Athletes suspended from school are not permitted to attend practices or games at any facility, home or away, during the period of their suspension.</w:t>
      </w:r>
    </w:p>
    <w:p w14:paraId="0FF93205" w14:textId="77777777" w:rsidR="00C13D8F" w:rsidRDefault="00C13D8F" w:rsidP="00C13D8F"/>
    <w:p w14:paraId="66009FEA" w14:textId="77777777" w:rsidR="00C13D8F" w:rsidRDefault="00C13D8F" w:rsidP="009061D4">
      <w:pPr>
        <w:pStyle w:val="Heading2"/>
      </w:pPr>
      <w:bookmarkStart w:id="31" w:name="_Toc132891461"/>
      <w:bookmarkStart w:id="32" w:name="_Toc132892910"/>
      <w:bookmarkStart w:id="33" w:name="_Toc141353621"/>
      <w:r>
        <w:lastRenderedPageBreak/>
        <w:t>Student Conduct in School</w:t>
      </w:r>
      <w:bookmarkEnd w:id="31"/>
      <w:bookmarkEnd w:id="32"/>
      <w:bookmarkEnd w:id="33"/>
    </w:p>
    <w:p w14:paraId="4103B364" w14:textId="77777777" w:rsidR="00C13D8F" w:rsidRDefault="00C13D8F" w:rsidP="00C13D8F"/>
    <w:p w14:paraId="4605E5EF" w14:textId="77777777" w:rsidR="0007512E" w:rsidRPr="0007512E" w:rsidRDefault="0007512E" w:rsidP="0007512E">
      <w:r w:rsidRPr="0007512E">
        <w:t>Student-athletes are expected to adhere to all school rules and regulations. Failure to comply with school and individual classroom rules may result in disciplinary action by the athletic department, coach, or building administration.</w:t>
      </w:r>
    </w:p>
    <w:p w14:paraId="6B52DD29" w14:textId="77777777" w:rsidR="00C13D8F" w:rsidRDefault="00C13D8F" w:rsidP="00C13D8F"/>
    <w:p w14:paraId="64FB57D7" w14:textId="77777777" w:rsidR="00C13D8F" w:rsidRDefault="00C13D8F" w:rsidP="009061D4">
      <w:pPr>
        <w:pStyle w:val="Heading2"/>
      </w:pPr>
      <w:bookmarkStart w:id="34" w:name="_Toc132891462"/>
      <w:bookmarkStart w:id="35" w:name="_Toc132892911"/>
      <w:bookmarkStart w:id="36" w:name="_Toc141353622"/>
      <w:r>
        <w:t>Cell Phones and Other Personal Electronic Devices</w:t>
      </w:r>
      <w:bookmarkEnd w:id="34"/>
      <w:bookmarkEnd w:id="35"/>
      <w:bookmarkEnd w:id="36"/>
      <w:r>
        <w:t xml:space="preserve"> </w:t>
      </w:r>
    </w:p>
    <w:p w14:paraId="1965CD51" w14:textId="77777777" w:rsidR="009061D4" w:rsidRPr="009061D4" w:rsidRDefault="009061D4" w:rsidP="009061D4"/>
    <w:p w14:paraId="718259B7" w14:textId="77777777" w:rsidR="0007512E" w:rsidRPr="0007512E" w:rsidRDefault="0007512E" w:rsidP="0007512E">
      <w:r w:rsidRPr="0007512E">
        <w:t xml:space="preserve">Cell phones are to be used for emergencies only. </w:t>
      </w:r>
      <w:r w:rsidRPr="0007512E">
        <w:rPr>
          <w:b/>
          <w:bCs/>
        </w:rPr>
        <w:t xml:space="preserve">Cell phone use is prohibited in </w:t>
      </w:r>
      <w:r w:rsidRPr="0007512E">
        <w:rPr>
          <w:b/>
          <w:bCs/>
          <w:u w:val="single"/>
        </w:rPr>
        <w:t>all locker room areas</w:t>
      </w:r>
      <w:r w:rsidRPr="0007512E">
        <w:rPr>
          <w:b/>
          <w:bCs/>
        </w:rPr>
        <w:t xml:space="preserve">. </w:t>
      </w:r>
      <w:r w:rsidRPr="0007512E">
        <w:t>Failure to comply will result in the confiscation of phone and possible disciplinary action by the coach, athletic director, and/or principal.</w:t>
      </w:r>
    </w:p>
    <w:p w14:paraId="30B8B1A6" w14:textId="77777777" w:rsidR="00C13D8F" w:rsidRDefault="00C13D8F" w:rsidP="00C13D8F"/>
    <w:p w14:paraId="388403FF" w14:textId="77777777" w:rsidR="00C13D8F" w:rsidRDefault="00C13D8F" w:rsidP="009061D4">
      <w:pPr>
        <w:pStyle w:val="Heading2"/>
      </w:pPr>
      <w:bookmarkStart w:id="37" w:name="_Toc141353623"/>
      <w:bookmarkStart w:id="38" w:name="_Toc132891463"/>
      <w:bookmarkStart w:id="39" w:name="_Toc132892912"/>
      <w:r w:rsidRPr="00C13D8F">
        <w:t>Transportation</w:t>
      </w:r>
      <w:bookmarkEnd w:id="37"/>
      <w:r w:rsidRPr="00C13D8F">
        <w:t xml:space="preserve"> </w:t>
      </w:r>
      <w:bookmarkEnd w:id="38"/>
      <w:bookmarkEnd w:id="39"/>
    </w:p>
    <w:p w14:paraId="3B9A2D8C" w14:textId="77777777" w:rsidR="00C13D8F" w:rsidRDefault="00C13D8F" w:rsidP="00C13D8F"/>
    <w:p w14:paraId="24D21A85" w14:textId="77777777" w:rsidR="00511C65" w:rsidRDefault="00511C65" w:rsidP="00C13D8F">
      <w:r w:rsidRPr="00511C65">
        <w:rPr>
          <w:b/>
          <w:bCs/>
        </w:rPr>
        <w:t xml:space="preserve">When transportation is provided by the </w:t>
      </w:r>
      <w:r>
        <w:rPr>
          <w:b/>
          <w:bCs/>
        </w:rPr>
        <w:t>D</w:t>
      </w:r>
      <w:r w:rsidRPr="00511C65">
        <w:rPr>
          <w:b/>
          <w:bCs/>
        </w:rPr>
        <w:t xml:space="preserve">istrict, </w:t>
      </w:r>
      <w:r>
        <w:t xml:space="preserve">athletes are required to ride on this transportation to and from </w:t>
      </w:r>
      <w:r w:rsidRPr="00D470E2">
        <w:t xml:space="preserve">these scheduled practices/events held away from the </w:t>
      </w:r>
      <w:r>
        <w:t>District</w:t>
      </w:r>
      <w:r w:rsidRPr="00D470E2">
        <w:t xml:space="preserve">. Exceptions to this policy </w:t>
      </w:r>
      <w:r w:rsidRPr="00511C65">
        <w:rPr>
          <w:u w:val="single"/>
        </w:rPr>
        <w:t>may</w:t>
      </w:r>
      <w:r w:rsidRPr="00D470E2">
        <w:t xml:space="preserve"> be made for sufficient reason if prior arrangement is</w:t>
      </w:r>
      <w:r w:rsidRPr="00511C65">
        <w:t xml:space="preserve"> </w:t>
      </w:r>
      <w:r w:rsidRPr="00D470E2">
        <w:t xml:space="preserve">made in writing through the office of the Athletic Director. Coaches </w:t>
      </w:r>
      <w:r w:rsidRPr="00511C65">
        <w:rPr>
          <w:u w:val="single"/>
        </w:rPr>
        <w:t>may</w:t>
      </w:r>
      <w:r w:rsidRPr="00D470E2">
        <w:t xml:space="preserve"> waive the policy only</w:t>
      </w:r>
      <w:r w:rsidRPr="00511C65">
        <w:t xml:space="preserve"> </w:t>
      </w:r>
      <w:r w:rsidRPr="00D470E2">
        <w:t>for valid emergency reasons which arise at a time when the Athletic Director is not available.</w:t>
      </w:r>
    </w:p>
    <w:p w14:paraId="2B501ECF" w14:textId="77777777" w:rsidR="00511C65" w:rsidRDefault="00511C65" w:rsidP="00C13D8F"/>
    <w:p w14:paraId="3BBAB168" w14:textId="77777777" w:rsidR="00511C65" w:rsidRPr="00511C65" w:rsidRDefault="00511C65" w:rsidP="00C13D8F">
      <w:r>
        <w:rPr>
          <w:b/>
          <w:bCs/>
        </w:rPr>
        <w:t>When transportation is not provided by the District,</w:t>
      </w:r>
      <w:r>
        <w:t xml:space="preserve"> the following should be considered regarding private transportation. It is the responsibility of the parent to arrange for suitable transportation for their child. Birmingham Public Schools does not accept financial liability or responsibility for volunteer drivers transporting athletes to practices/events. Parents must assess the risks and benefits of their child either driving themselves/other athletes or riding with a volunteer driver. Birmingham Public Schools does not screen these private driving arrangements. The driver’s insurance is to provide primary coverage in case of an accident. </w:t>
      </w:r>
    </w:p>
    <w:p w14:paraId="0434C431" w14:textId="77777777" w:rsidR="00511C65" w:rsidRDefault="00511C65" w:rsidP="00C13D8F"/>
    <w:p w14:paraId="69E6CFAB" w14:textId="77777777" w:rsidR="00C13D8F" w:rsidRDefault="00C13D8F" w:rsidP="00C13D8F"/>
    <w:p w14:paraId="56B9C755" w14:textId="77777777" w:rsidR="00C13D8F" w:rsidRDefault="00C13D8F" w:rsidP="009061D4">
      <w:pPr>
        <w:pStyle w:val="Heading2"/>
      </w:pPr>
      <w:bookmarkStart w:id="40" w:name="_Toc132891464"/>
      <w:bookmarkStart w:id="41" w:name="_Toc132892913"/>
      <w:bookmarkStart w:id="42" w:name="_Toc141353624"/>
      <w:r w:rsidRPr="00C13D8F">
        <w:t>Attendance at Practices and Contest</w:t>
      </w:r>
      <w:bookmarkEnd w:id="40"/>
      <w:bookmarkEnd w:id="41"/>
      <w:bookmarkEnd w:id="42"/>
    </w:p>
    <w:p w14:paraId="3020FD85" w14:textId="77777777" w:rsidR="00C13D8F" w:rsidRDefault="00C13D8F" w:rsidP="00C13D8F"/>
    <w:p w14:paraId="7CAA9188" w14:textId="77777777" w:rsidR="00C13D8F" w:rsidRPr="00C13D8F" w:rsidRDefault="00C13D8F" w:rsidP="00C13D8F">
      <w:r w:rsidRPr="00C13D8F">
        <w:t>Attendance at practice sessions is necessary to prepare athletes physically and mentally for contests. All team members shall be at all practice sessions and contests at all times designated by the coach. There are situations when it is impossible for a participant to attend due to illness, injury, religious observance, or special family commitments. Excused or unexcused absences from practice may affect a student</w:t>
      </w:r>
      <w:r w:rsidR="002C5F3D">
        <w:t>’</w:t>
      </w:r>
      <w:r w:rsidRPr="00C13D8F">
        <w:t>s playing time. The participants</w:t>
      </w:r>
      <w:r>
        <w:t xml:space="preserve"> </w:t>
      </w:r>
      <w:r w:rsidRPr="00C13D8F">
        <w:t>shall make PRIOR arrangements with the coach for an excused absence.</w:t>
      </w:r>
    </w:p>
    <w:p w14:paraId="369E13C8" w14:textId="77777777" w:rsidR="00C13D8F" w:rsidRDefault="00C13D8F" w:rsidP="00C13D8F"/>
    <w:p w14:paraId="69699F6B" w14:textId="77777777" w:rsidR="00C13D8F" w:rsidRDefault="00C13D8F" w:rsidP="009061D4">
      <w:pPr>
        <w:pStyle w:val="Heading2"/>
      </w:pPr>
      <w:bookmarkStart w:id="43" w:name="_Toc132891465"/>
      <w:bookmarkStart w:id="44" w:name="_Toc132892914"/>
      <w:bookmarkStart w:id="45" w:name="_Toc141353625"/>
      <w:r>
        <w:t>Practices/Games on Inclement Weather Days</w:t>
      </w:r>
      <w:bookmarkEnd w:id="43"/>
      <w:bookmarkEnd w:id="44"/>
      <w:bookmarkEnd w:id="45"/>
    </w:p>
    <w:p w14:paraId="1415BBD1" w14:textId="77777777" w:rsidR="00C13D8F" w:rsidRDefault="00C13D8F" w:rsidP="00C13D8F"/>
    <w:p w14:paraId="20D302A4" w14:textId="77777777" w:rsidR="0007512E" w:rsidRPr="0007512E" w:rsidRDefault="0007512E" w:rsidP="0007512E">
      <w:r w:rsidRPr="0007512E">
        <w:t xml:space="preserve">At no time will BPS demand that an athlete place his/her safety of anyone else in jeopardy. Practice sessions will not be held on days that school has been cancelled because of inclement weather unless the athletic director has given clearance. If practice is allowed, it will be considered non-mandatory. In the case of inclement weather/school cancellation, the district administration shall make the </w:t>
      </w:r>
      <w:r w:rsidRPr="0007512E">
        <w:lastRenderedPageBreak/>
        <w:t>determination to continue to participate in a scheduled athletic event, postpone the event to a later date, or cancel the event completely. In any case, the administrative decision shall be communicated through the athletic director.</w:t>
      </w:r>
    </w:p>
    <w:p w14:paraId="5A190C84" w14:textId="77777777" w:rsidR="00C13D8F" w:rsidRDefault="00C13D8F" w:rsidP="00C13D8F"/>
    <w:p w14:paraId="0E0213F9" w14:textId="77777777" w:rsidR="00C13D8F" w:rsidRDefault="00C13D8F" w:rsidP="009061D4">
      <w:pPr>
        <w:pStyle w:val="Heading2"/>
      </w:pPr>
      <w:bookmarkStart w:id="46" w:name="_Toc132891466"/>
      <w:bookmarkStart w:id="47" w:name="_Toc132892915"/>
      <w:bookmarkStart w:id="48" w:name="_Toc141353626"/>
      <w:r>
        <w:t>Dual Participation</w:t>
      </w:r>
      <w:bookmarkEnd w:id="46"/>
      <w:bookmarkEnd w:id="47"/>
      <w:bookmarkEnd w:id="48"/>
      <w:r>
        <w:t xml:space="preserve"> </w:t>
      </w:r>
    </w:p>
    <w:p w14:paraId="00C50024" w14:textId="77777777" w:rsidR="00C13D8F" w:rsidRDefault="00C13D8F" w:rsidP="00C13D8F"/>
    <w:p w14:paraId="20A31FE6" w14:textId="77777777" w:rsidR="0007512E" w:rsidRPr="0007512E" w:rsidRDefault="0007512E" w:rsidP="0007512E">
      <w:r w:rsidRPr="0007512E">
        <w:t>Once an athlete has started practicing in a sport, he/she may not change to another sport during that season without permission of the athletic director and both coaches. If an athlete is cut from a team in one sport, he/she is able to try out for a team in another sport.</w:t>
      </w:r>
    </w:p>
    <w:p w14:paraId="2D0B8496" w14:textId="77777777" w:rsidR="0007512E" w:rsidRPr="0007512E" w:rsidRDefault="0007512E" w:rsidP="0007512E"/>
    <w:p w14:paraId="2DEA3F27" w14:textId="77777777" w:rsidR="0007512E" w:rsidRPr="0007512E" w:rsidRDefault="0007512E" w:rsidP="0007512E">
      <w:r w:rsidRPr="0007512E">
        <w:t>A student may not participate in more than one sport in the same sports season without prior approval of the athletic director. The student must devise a plan of participation and receive the written approval of both coaches involved prior to the start of the season. The student must also declare one sport his/her primary sport and participate in all contests and mandatory practices of that sport unless the coach of that sport has granted prior approval. If a student fails to uphold his/her agreement as laid out in his/her written plan, he/she will be required to drop his/her second sport.</w:t>
      </w:r>
    </w:p>
    <w:p w14:paraId="0E859666" w14:textId="77777777" w:rsidR="0007512E" w:rsidRPr="0007512E" w:rsidRDefault="0007512E" w:rsidP="0007512E"/>
    <w:p w14:paraId="35E76D02" w14:textId="77777777" w:rsidR="0007512E" w:rsidRPr="0007512E" w:rsidRDefault="0007512E" w:rsidP="0007512E">
      <w:r w:rsidRPr="0007512E">
        <w:t>In the event that there are overlapping seasons, a student must complete his/her obligation to the prior sports season before beginning the next season. Under no circumstances will any student be forced to try-out for a team until his/her current season has ended.</w:t>
      </w:r>
    </w:p>
    <w:p w14:paraId="0A4DAC6D" w14:textId="77777777" w:rsidR="00C13D8F" w:rsidRDefault="00C13D8F" w:rsidP="00C13D8F"/>
    <w:p w14:paraId="60DC805A" w14:textId="77777777" w:rsidR="00C13D8F" w:rsidRDefault="00C13D8F" w:rsidP="009061D4">
      <w:pPr>
        <w:pStyle w:val="Heading2"/>
      </w:pPr>
      <w:bookmarkStart w:id="49" w:name="_Toc132891467"/>
      <w:bookmarkStart w:id="50" w:name="_Toc132892916"/>
      <w:bookmarkStart w:id="51" w:name="_Toc141353627"/>
      <w:r w:rsidRPr="00C13D8F">
        <w:t>Summer and Off Season Athletic Programs</w:t>
      </w:r>
      <w:bookmarkEnd w:id="49"/>
      <w:bookmarkEnd w:id="50"/>
      <w:bookmarkEnd w:id="51"/>
    </w:p>
    <w:p w14:paraId="0634E3BA" w14:textId="77777777" w:rsidR="00C13D8F" w:rsidRDefault="00C13D8F" w:rsidP="00C13D8F"/>
    <w:p w14:paraId="361100AE" w14:textId="77777777" w:rsidR="00C13D8F" w:rsidRPr="00C13D8F" w:rsidRDefault="00C13D8F" w:rsidP="00C13D8F">
      <w:r w:rsidRPr="00C13D8F">
        <w:t>A wide variety of sport schools, clinics, and tra</w:t>
      </w:r>
      <w:r>
        <w:t>i</w:t>
      </w:r>
      <w:r w:rsidRPr="00C13D8F">
        <w:t>ning programs are offered to athletes and participants during the summer months and off season by colleges, organizations or individual coaches. Since these programs are held in the summer and off season and are VOLUNTARY, in no way shall athletes be required to enroll in these programs as</w:t>
      </w:r>
      <w:r>
        <w:t xml:space="preserve"> </w:t>
      </w:r>
      <w:r w:rsidRPr="00C13D8F">
        <w:t>a condition for membership or placement on a team the succeeding season.</w:t>
      </w:r>
    </w:p>
    <w:p w14:paraId="4553F032" w14:textId="77777777" w:rsidR="00C13D8F" w:rsidRDefault="00C13D8F" w:rsidP="00C13D8F"/>
    <w:p w14:paraId="403297F7" w14:textId="77777777" w:rsidR="00C13D8F" w:rsidRDefault="00C13D8F" w:rsidP="009061D4">
      <w:pPr>
        <w:pStyle w:val="Heading2"/>
      </w:pPr>
      <w:bookmarkStart w:id="52" w:name="_Toc132891468"/>
      <w:bookmarkStart w:id="53" w:name="_Toc132892917"/>
      <w:bookmarkStart w:id="54" w:name="_Toc141353628"/>
      <w:r>
        <w:t>School Equipment</w:t>
      </w:r>
      <w:bookmarkEnd w:id="52"/>
      <w:bookmarkEnd w:id="53"/>
      <w:bookmarkEnd w:id="54"/>
    </w:p>
    <w:p w14:paraId="6FFCA47C" w14:textId="77777777" w:rsidR="00C13D8F" w:rsidRDefault="00C13D8F" w:rsidP="00C13D8F"/>
    <w:p w14:paraId="4A3F2D5F" w14:textId="77777777" w:rsidR="0007512E" w:rsidRPr="0007512E" w:rsidRDefault="0007512E" w:rsidP="0007512E">
      <w:r w:rsidRPr="0007512E">
        <w:t>It is the responsibility of the student athlete to return all school-issued equipment to the appropriate coach at the end of the season. Equipment will not be accepted in the athletic office or the main office. Equipment should be returned clean, and any needed repairs should be noted at the time of return. Any lost, stolen, damaged or non-returned equipment and uniforms are the financial responsibility of the student. He/she will not be permitted to participate in any other extra-curricular activity until equipment is returned or reimbursement is made.</w:t>
      </w:r>
    </w:p>
    <w:p w14:paraId="74BC66F5" w14:textId="77777777" w:rsidR="00C13D8F" w:rsidRDefault="00C13D8F" w:rsidP="00C13D8F"/>
    <w:p w14:paraId="7AC6AFD9" w14:textId="77777777" w:rsidR="00C13D8F" w:rsidRDefault="00C13D8F" w:rsidP="009061D4">
      <w:pPr>
        <w:pStyle w:val="Heading2"/>
      </w:pPr>
      <w:bookmarkStart w:id="55" w:name="_Toc132891469"/>
      <w:bookmarkStart w:id="56" w:name="_Toc132892918"/>
      <w:bookmarkStart w:id="57" w:name="_Toc141353629"/>
      <w:r>
        <w:t>Fundraising</w:t>
      </w:r>
      <w:bookmarkEnd w:id="55"/>
      <w:bookmarkEnd w:id="56"/>
      <w:bookmarkEnd w:id="57"/>
    </w:p>
    <w:p w14:paraId="335518EF" w14:textId="77777777" w:rsidR="00C13D8F" w:rsidRDefault="00C13D8F" w:rsidP="00C13D8F"/>
    <w:p w14:paraId="62AA6176" w14:textId="77777777" w:rsidR="0007512E" w:rsidRPr="0007512E" w:rsidRDefault="0007512E" w:rsidP="0007512E">
      <w:r w:rsidRPr="0007512E">
        <w:t>BPS will allow fundraising by students in school, on school property, or at school sponsored events only when the profit made is to be used for school purposes or for an activity connected with the school.</w:t>
      </w:r>
    </w:p>
    <w:p w14:paraId="3D69E780" w14:textId="77777777" w:rsidR="0007512E" w:rsidRPr="0007512E" w:rsidRDefault="0007512E" w:rsidP="0007512E"/>
    <w:p w14:paraId="22E2E81A" w14:textId="77777777" w:rsidR="0007512E" w:rsidRPr="0007512E" w:rsidRDefault="0007512E" w:rsidP="0007512E">
      <w:r w:rsidRPr="0007512E">
        <w:rPr>
          <w:u w:val="single"/>
        </w:rPr>
        <w:lastRenderedPageBreak/>
        <w:t>In School/On School Property</w:t>
      </w:r>
      <w:r w:rsidRPr="0007512E">
        <w:t>: All fundraising activities by school organizations whose funds are managed by the District must receive prior written approval of the principal and superintendent.</w:t>
      </w:r>
    </w:p>
    <w:p w14:paraId="75EEF5AC" w14:textId="77777777" w:rsidR="0007512E" w:rsidRPr="0007512E" w:rsidRDefault="0007512E" w:rsidP="0007512E"/>
    <w:p w14:paraId="6B53CB95" w14:textId="77777777" w:rsidR="0007512E" w:rsidRPr="0007512E" w:rsidRDefault="0007512E" w:rsidP="0007512E">
      <w:r w:rsidRPr="0007512E">
        <w:rPr>
          <w:u w:val="single"/>
        </w:rPr>
        <w:t>Off School Property</w:t>
      </w:r>
      <w:r w:rsidRPr="0007512E">
        <w:t>: All fundraising activities off school property must receive the prior written approval of the principal and the superintendent. No door to door sales or solicitations are allowed.</w:t>
      </w:r>
    </w:p>
    <w:p w14:paraId="08B5F5F7" w14:textId="77777777" w:rsidR="00DD08A0" w:rsidRDefault="00DD08A0"/>
    <w:p w14:paraId="47A9A852" w14:textId="77777777" w:rsidR="00C13D8F" w:rsidRPr="009061D4" w:rsidRDefault="00DD08A0" w:rsidP="009061D4">
      <w:pPr>
        <w:pStyle w:val="Heading1"/>
      </w:pPr>
      <w:bookmarkStart w:id="58" w:name="_Toc132891470"/>
      <w:bookmarkStart w:id="59" w:name="_Toc132892919"/>
      <w:bookmarkStart w:id="60" w:name="_Toc141353630"/>
      <w:r w:rsidRPr="009061D4">
        <w:t>Section II – Failure to Comply</w:t>
      </w:r>
      <w:r w:rsidR="00BD22AF">
        <w:t>; Appeal Procedures</w:t>
      </w:r>
      <w:bookmarkEnd w:id="58"/>
      <w:bookmarkEnd w:id="59"/>
      <w:bookmarkEnd w:id="60"/>
      <w:r w:rsidR="00BD22AF">
        <w:t xml:space="preserve"> </w:t>
      </w:r>
    </w:p>
    <w:p w14:paraId="52AB3658" w14:textId="77777777" w:rsidR="00DD08A0" w:rsidRDefault="00DD08A0" w:rsidP="00DD08A0"/>
    <w:p w14:paraId="0D509EAC" w14:textId="77777777" w:rsidR="00DD08A0" w:rsidRDefault="00DD08A0" w:rsidP="00DD08A0">
      <w:r>
        <w:t>Student-athletes should understand that by violating team, organization, or school rules, they risk the following penalties:</w:t>
      </w:r>
    </w:p>
    <w:p w14:paraId="68E3D1A6" w14:textId="77777777" w:rsidR="00DD08A0" w:rsidRDefault="00DD08A0" w:rsidP="00DD08A0"/>
    <w:p w14:paraId="06EEAABE" w14:textId="77777777" w:rsidR="009A252A" w:rsidRDefault="009A252A" w:rsidP="009A252A">
      <w:pPr>
        <w:pStyle w:val="ListParagraph"/>
        <w:numPr>
          <w:ilvl w:val="0"/>
          <w:numId w:val="21"/>
        </w:numPr>
      </w:pPr>
      <w:r>
        <w:t>Ineligibility to participate in the next athletic contest or sponsored activity which could occur on the day of the violation (first offense).</w:t>
      </w:r>
    </w:p>
    <w:p w14:paraId="0D1901E9" w14:textId="77777777" w:rsidR="009A252A" w:rsidRDefault="009A252A" w:rsidP="009A252A">
      <w:pPr>
        <w:pStyle w:val="ListParagraph"/>
        <w:ind w:left="1080"/>
      </w:pPr>
    </w:p>
    <w:p w14:paraId="136AF4AE" w14:textId="77777777" w:rsidR="009A252A" w:rsidRDefault="009A252A" w:rsidP="009A252A">
      <w:pPr>
        <w:pStyle w:val="ListParagraph"/>
        <w:numPr>
          <w:ilvl w:val="0"/>
          <w:numId w:val="21"/>
        </w:numPr>
      </w:pPr>
      <w:r>
        <w:t>Ineligibility to participate for no less than the next athletic contest in which the student is eligible to participate, exclusion from the program and/or contest by the athlete and parent to seek and receive counseling from a source approved by the principal (first offense).</w:t>
      </w:r>
    </w:p>
    <w:p w14:paraId="0939710F" w14:textId="77777777" w:rsidR="009A252A" w:rsidRDefault="009A252A" w:rsidP="009A252A">
      <w:pPr>
        <w:pStyle w:val="ListParagraph"/>
        <w:ind w:left="1080"/>
      </w:pPr>
    </w:p>
    <w:p w14:paraId="7BB3089D" w14:textId="77777777" w:rsidR="009A252A" w:rsidRDefault="009A252A" w:rsidP="009A252A">
      <w:pPr>
        <w:pStyle w:val="ListParagraph"/>
        <w:numPr>
          <w:ilvl w:val="0"/>
          <w:numId w:val="21"/>
        </w:numPr>
      </w:pPr>
      <w:r>
        <w:t>Loss of captainship position for current season (first offenses) and ineligibility for future captainships (first or second offense).</w:t>
      </w:r>
    </w:p>
    <w:p w14:paraId="1E5E69C5" w14:textId="77777777" w:rsidR="009A252A" w:rsidRDefault="009A252A" w:rsidP="009A252A">
      <w:pPr>
        <w:pStyle w:val="ListParagraph"/>
        <w:ind w:left="1080"/>
      </w:pPr>
    </w:p>
    <w:p w14:paraId="270C726D" w14:textId="77777777" w:rsidR="009A252A" w:rsidRDefault="009A252A" w:rsidP="009A252A">
      <w:pPr>
        <w:pStyle w:val="ListParagraph"/>
        <w:numPr>
          <w:ilvl w:val="0"/>
          <w:numId w:val="21"/>
        </w:numPr>
      </w:pPr>
      <w:r>
        <w:t>Ineligibility to participate in the next three (3) athletic contests/sponsored activities (first or second offense).</w:t>
      </w:r>
    </w:p>
    <w:p w14:paraId="238E7A7E" w14:textId="77777777" w:rsidR="009A252A" w:rsidRDefault="009A252A" w:rsidP="009A252A">
      <w:pPr>
        <w:pStyle w:val="ListParagraph"/>
        <w:ind w:left="1080"/>
      </w:pPr>
    </w:p>
    <w:p w14:paraId="2BFE04C6" w14:textId="77777777" w:rsidR="009A252A" w:rsidRDefault="009A252A" w:rsidP="009A252A">
      <w:pPr>
        <w:pStyle w:val="ListParagraph"/>
        <w:numPr>
          <w:ilvl w:val="0"/>
          <w:numId w:val="21"/>
        </w:numPr>
      </w:pPr>
      <w:r>
        <w:t>Exclusion from the team/activity for the remainder of the current sports season (third offense)</w:t>
      </w:r>
    </w:p>
    <w:p w14:paraId="4B09E0F8" w14:textId="77777777" w:rsidR="009A252A" w:rsidRDefault="009A252A" w:rsidP="009A252A">
      <w:pPr>
        <w:pStyle w:val="ListParagraph"/>
        <w:ind w:left="1080"/>
      </w:pPr>
    </w:p>
    <w:p w14:paraId="5508570B" w14:textId="77777777" w:rsidR="009A252A" w:rsidRDefault="009A252A" w:rsidP="009A252A">
      <w:pPr>
        <w:pStyle w:val="ListParagraph"/>
        <w:numPr>
          <w:ilvl w:val="0"/>
          <w:numId w:val="21"/>
        </w:numPr>
      </w:pPr>
      <w:r>
        <w:t>Exclusion from athletics/privileged activities for one year from date of violation (third offense).</w:t>
      </w:r>
    </w:p>
    <w:p w14:paraId="3C002FBE" w14:textId="77777777" w:rsidR="009A252A" w:rsidRDefault="009A252A" w:rsidP="009A252A">
      <w:pPr>
        <w:pStyle w:val="ListParagraph"/>
        <w:ind w:left="1080"/>
      </w:pPr>
    </w:p>
    <w:p w14:paraId="6E345154" w14:textId="77777777" w:rsidR="00DD08A0" w:rsidRPr="00DD08A0" w:rsidRDefault="009A252A" w:rsidP="009A252A">
      <w:pPr>
        <w:pStyle w:val="ListParagraph"/>
        <w:numPr>
          <w:ilvl w:val="0"/>
          <w:numId w:val="21"/>
        </w:numPr>
      </w:pPr>
      <w:r>
        <w:t>Ineligible for athletic competition for a period ranging from the remainder of the season up to high school graduation.</w:t>
      </w:r>
    </w:p>
    <w:p w14:paraId="68210464" w14:textId="77777777" w:rsidR="009A252A" w:rsidRDefault="009A252A"/>
    <w:p w14:paraId="55B25A5A" w14:textId="77777777" w:rsidR="00C13D8F" w:rsidRDefault="009A252A" w:rsidP="00767A51">
      <w:r w:rsidRPr="00BD22AF">
        <w:rPr>
          <w:b/>
          <w:bCs/>
        </w:rPr>
        <w:t>Appeal Procedures</w:t>
      </w:r>
      <w:r w:rsidR="00BD22AF">
        <w:rPr>
          <w:b/>
          <w:bCs/>
        </w:rPr>
        <w:t xml:space="preserve">. </w:t>
      </w:r>
      <w:r w:rsidR="00767A51">
        <w:t xml:space="preserve">In cases of dispute, athletes and parents and asked to consult with the coach involved to resolve the dispute. Decisions by the coach should be appealed to the athletic director if there is not satisfactory relief received in consulting the coach. Decisions of the athletic director may be appealed to the building principal or designee. </w:t>
      </w:r>
      <w:r w:rsidR="00767A51" w:rsidRPr="00767A51">
        <w:t>All decisions of the building principal are final in matters pertaining to athletics.</w:t>
      </w:r>
    </w:p>
    <w:p w14:paraId="3641095C" w14:textId="77777777" w:rsidR="00767A51" w:rsidRDefault="00767A51" w:rsidP="00767A51"/>
    <w:p w14:paraId="7810E004" w14:textId="77777777" w:rsidR="00C13D8F" w:rsidRDefault="00C13D8F" w:rsidP="009061D4">
      <w:pPr>
        <w:pStyle w:val="Heading1"/>
      </w:pPr>
      <w:bookmarkStart w:id="61" w:name="_Toc132891471"/>
      <w:bookmarkStart w:id="62" w:name="_Toc132892920"/>
      <w:bookmarkStart w:id="63" w:name="_Toc141353631"/>
      <w:r>
        <w:t>Section I</w:t>
      </w:r>
      <w:r w:rsidR="00767A51">
        <w:t>I</w:t>
      </w:r>
      <w:r>
        <w:t>I – Eligibility for Participants</w:t>
      </w:r>
      <w:bookmarkEnd w:id="61"/>
      <w:bookmarkEnd w:id="62"/>
      <w:bookmarkEnd w:id="63"/>
    </w:p>
    <w:p w14:paraId="3A6EF23D" w14:textId="77777777" w:rsidR="00C13D8F" w:rsidRDefault="00C13D8F" w:rsidP="00C13D8F"/>
    <w:p w14:paraId="4D4FE082" w14:textId="77777777" w:rsidR="00F1513D" w:rsidRDefault="00F1513D" w:rsidP="00D04CE8">
      <w:pPr>
        <w:pStyle w:val="Heading2"/>
      </w:pPr>
      <w:bookmarkStart w:id="64" w:name="_Toc132891472"/>
      <w:bookmarkStart w:id="65" w:name="_Toc132892921"/>
      <w:bookmarkStart w:id="66" w:name="_Toc141353632"/>
      <w:r>
        <w:t>Enrollment</w:t>
      </w:r>
      <w:bookmarkEnd w:id="64"/>
      <w:bookmarkEnd w:id="65"/>
      <w:bookmarkEnd w:id="66"/>
    </w:p>
    <w:p w14:paraId="0C64A69C" w14:textId="77777777" w:rsidR="00F1513D" w:rsidRDefault="00F1513D" w:rsidP="00F1513D"/>
    <w:p w14:paraId="0C5857D0" w14:textId="77777777" w:rsidR="0007512E" w:rsidRPr="0007512E" w:rsidRDefault="0007512E" w:rsidP="0007512E">
      <w:pPr>
        <w:numPr>
          <w:ilvl w:val="1"/>
          <w:numId w:val="8"/>
        </w:numPr>
        <w:rPr>
          <w:bCs/>
        </w:rPr>
      </w:pPr>
      <w:r w:rsidRPr="0007512E">
        <w:rPr>
          <w:bCs/>
        </w:rPr>
        <w:lastRenderedPageBreak/>
        <w:t>To be eligible for interscholastic athletics during the first and second trimesters of the school year, a student must be enrolled* in a high school not later than the fourth Friday after Labor Day.</w:t>
      </w:r>
    </w:p>
    <w:p w14:paraId="342D6F53" w14:textId="77777777" w:rsidR="0007512E" w:rsidRPr="0007512E" w:rsidRDefault="0007512E" w:rsidP="0007512E">
      <w:pPr>
        <w:numPr>
          <w:ilvl w:val="1"/>
          <w:numId w:val="8"/>
        </w:numPr>
        <w:rPr>
          <w:bCs/>
        </w:rPr>
      </w:pPr>
      <w:r w:rsidRPr="0007512E">
        <w:rPr>
          <w:bCs/>
        </w:rPr>
        <w:t>To be eligible for interscholastic athletics during the second or third trimester of the school year, a student must be enrolled in a high school not later than the fourth Friday of February.</w:t>
      </w:r>
    </w:p>
    <w:p w14:paraId="4E1495CC" w14:textId="77777777" w:rsidR="0007512E" w:rsidRPr="0007512E" w:rsidRDefault="0007512E" w:rsidP="0007512E">
      <w:pPr>
        <w:numPr>
          <w:ilvl w:val="1"/>
          <w:numId w:val="8"/>
        </w:numPr>
      </w:pPr>
      <w:r w:rsidRPr="0007512E">
        <w:t>Exceptions to this rule are outlined in the bylaws of the MHSAA.</w:t>
      </w:r>
    </w:p>
    <w:p w14:paraId="06C39A5D" w14:textId="77777777" w:rsidR="0007512E" w:rsidRPr="0007512E" w:rsidRDefault="0007512E" w:rsidP="0007512E"/>
    <w:p w14:paraId="1905A0CD" w14:textId="77777777" w:rsidR="0007512E" w:rsidRPr="0007512E" w:rsidRDefault="0007512E" w:rsidP="0007512E">
      <w:r w:rsidRPr="0007512E">
        <w:t>*</w:t>
      </w:r>
      <w:r w:rsidR="00DB5226">
        <w:t>“</w:t>
      </w:r>
      <w:r w:rsidRPr="0007512E">
        <w:t>Enrolled,” under this rule, is receiving active credit in at least 66% of full credit load potential for a full-time student of the school you participate for. (Generally, 4 of 5 or 6 classes on a transcript awaiting grades).</w:t>
      </w:r>
    </w:p>
    <w:p w14:paraId="07F6A919" w14:textId="77777777" w:rsidR="003A1A69" w:rsidRDefault="003A1A69" w:rsidP="00F1513D"/>
    <w:p w14:paraId="1CC1E8A5" w14:textId="77777777" w:rsidR="003A1A69" w:rsidRDefault="003A1A69" w:rsidP="00375E15">
      <w:pPr>
        <w:pStyle w:val="Heading2"/>
      </w:pPr>
      <w:bookmarkStart w:id="67" w:name="_Toc132891473"/>
      <w:bookmarkStart w:id="68" w:name="_Toc132892922"/>
      <w:bookmarkStart w:id="69" w:name="_Toc141353633"/>
      <w:r>
        <w:t>Maximum Enrollment</w:t>
      </w:r>
      <w:bookmarkEnd w:id="67"/>
      <w:bookmarkEnd w:id="68"/>
      <w:bookmarkEnd w:id="69"/>
    </w:p>
    <w:p w14:paraId="5606BD22" w14:textId="77777777" w:rsidR="003A1A69" w:rsidRDefault="003A1A69" w:rsidP="003A1A69"/>
    <w:p w14:paraId="5B92AE39" w14:textId="77777777" w:rsidR="0007512E" w:rsidRPr="0007512E" w:rsidRDefault="0007512E" w:rsidP="0007512E">
      <w:r w:rsidRPr="0007512E">
        <w:t xml:space="preserve">A student who has been enrolled in grades 9-12 for more than eight semesters, as defined by the MHSAA, shall not compete in any athletic practice or contest. </w:t>
      </w:r>
    </w:p>
    <w:p w14:paraId="253297A0" w14:textId="77777777" w:rsidR="00DD08A0" w:rsidRDefault="00DD08A0" w:rsidP="003A1A69"/>
    <w:p w14:paraId="20EFA394" w14:textId="77777777" w:rsidR="00DD08A0" w:rsidRDefault="00DD08A0" w:rsidP="00375E15">
      <w:pPr>
        <w:pStyle w:val="Heading2"/>
      </w:pPr>
      <w:bookmarkStart w:id="70" w:name="_Toc132891474"/>
      <w:bookmarkStart w:id="71" w:name="_Toc132892923"/>
      <w:bookmarkStart w:id="72" w:name="_Toc141353634"/>
      <w:r>
        <w:t>Age</w:t>
      </w:r>
      <w:bookmarkEnd w:id="70"/>
      <w:bookmarkEnd w:id="71"/>
      <w:bookmarkEnd w:id="72"/>
    </w:p>
    <w:p w14:paraId="24631F10" w14:textId="77777777" w:rsidR="00DD08A0" w:rsidRDefault="00DD08A0" w:rsidP="00DD08A0"/>
    <w:p w14:paraId="09AB686E" w14:textId="77777777" w:rsidR="0007512E" w:rsidRPr="0007512E" w:rsidRDefault="0007512E" w:rsidP="0007512E">
      <w:r w:rsidRPr="0007512E">
        <w:t xml:space="preserve">High school students become ineligible if they reach their 19th birthday before September 1 of </w:t>
      </w:r>
      <w:r w:rsidR="00DB5226" w:rsidRPr="0007512E">
        <w:t>the current</w:t>
      </w:r>
      <w:r w:rsidRPr="0007512E">
        <w:t xml:space="preserve"> school year.</w:t>
      </w:r>
    </w:p>
    <w:p w14:paraId="0FD1FF9B" w14:textId="77777777" w:rsidR="00DD08A0" w:rsidRDefault="00DD08A0" w:rsidP="00DD08A0"/>
    <w:p w14:paraId="0647A744" w14:textId="77777777" w:rsidR="00DD08A0" w:rsidRDefault="00DD08A0" w:rsidP="00375E15">
      <w:pPr>
        <w:pStyle w:val="Heading2"/>
      </w:pPr>
      <w:bookmarkStart w:id="73" w:name="_Toc132891475"/>
      <w:bookmarkStart w:id="74" w:name="_Toc132892924"/>
      <w:bookmarkStart w:id="75" w:name="_Toc141353635"/>
      <w:r>
        <w:t>Physical Examination</w:t>
      </w:r>
      <w:bookmarkEnd w:id="73"/>
      <w:bookmarkEnd w:id="74"/>
      <w:bookmarkEnd w:id="75"/>
      <w:r>
        <w:t xml:space="preserve"> </w:t>
      </w:r>
    </w:p>
    <w:p w14:paraId="05E899E6" w14:textId="77777777" w:rsidR="00DD08A0" w:rsidRDefault="00DD08A0" w:rsidP="00DD08A0"/>
    <w:p w14:paraId="4764B6E4" w14:textId="77777777" w:rsidR="00DD08A0" w:rsidRDefault="0007512E" w:rsidP="00DD08A0">
      <w:r w:rsidRPr="0007512E">
        <w:t>Students must have on file, in the school’s office, a physician’s statement for the current school year (taken after April 15), certifying that he/she is physically able to compete in athletic practices and contests. Physical examinations for athletics shall be the responsibility of the parents. There are no exceptions to this rule.</w:t>
      </w:r>
    </w:p>
    <w:p w14:paraId="7DC9145A" w14:textId="77777777" w:rsidR="003A1A69" w:rsidRDefault="003A1A69" w:rsidP="003A1A69"/>
    <w:p w14:paraId="261EC47F" w14:textId="77777777" w:rsidR="003A1A69" w:rsidRDefault="003A1A69" w:rsidP="00375E15">
      <w:pPr>
        <w:pStyle w:val="Heading2"/>
      </w:pPr>
      <w:bookmarkStart w:id="76" w:name="_Toc132891476"/>
      <w:bookmarkStart w:id="77" w:name="_Toc132892925"/>
      <w:bookmarkStart w:id="78" w:name="_Toc141353636"/>
      <w:r>
        <w:t>Academic Records</w:t>
      </w:r>
      <w:bookmarkEnd w:id="76"/>
      <w:bookmarkEnd w:id="77"/>
      <w:bookmarkEnd w:id="78"/>
    </w:p>
    <w:p w14:paraId="05650319" w14:textId="77777777" w:rsidR="003A1A69" w:rsidRDefault="003A1A69" w:rsidP="003A1A69"/>
    <w:p w14:paraId="0F348A16" w14:textId="77777777" w:rsidR="003A1A69" w:rsidRDefault="003A1A69" w:rsidP="003A1A69">
      <w:r>
        <w:t>Birmingham Public Schools take great pride in emphasizing the academic accomplishments of students in our schools. Student-athletes must meet minimum requirements in order to participate in athletics:</w:t>
      </w:r>
    </w:p>
    <w:p w14:paraId="6DA223B7" w14:textId="77777777" w:rsidR="003A1A69" w:rsidRDefault="003A1A69" w:rsidP="003A1A69"/>
    <w:p w14:paraId="00410664" w14:textId="77777777" w:rsidR="00DD08A0" w:rsidRDefault="00DD08A0" w:rsidP="00F24639">
      <w:pPr>
        <w:pStyle w:val="ListParagraph"/>
        <w:numPr>
          <w:ilvl w:val="0"/>
          <w:numId w:val="20"/>
        </w:numPr>
      </w:pPr>
      <w:r w:rsidRPr="00DD08A0">
        <w:t>All student-athletes must have passed 2 credits in the prior</w:t>
      </w:r>
      <w:r>
        <w:t xml:space="preserve"> </w:t>
      </w:r>
      <w:r w:rsidRPr="00DD08A0">
        <w:t>term (4 of 5 classes) to be eligible for competition.</w:t>
      </w:r>
    </w:p>
    <w:p w14:paraId="599ED4D0" w14:textId="77777777" w:rsidR="00DD08A0" w:rsidRDefault="00DD08A0" w:rsidP="00F24639">
      <w:pPr>
        <w:pStyle w:val="ListParagraph"/>
        <w:numPr>
          <w:ilvl w:val="0"/>
          <w:numId w:val="20"/>
        </w:numPr>
      </w:pPr>
      <w:r>
        <w:t xml:space="preserve">In addition, student-athletes must be currently passing 2 credits (4 of 5 classes) to participate. </w:t>
      </w:r>
    </w:p>
    <w:p w14:paraId="3D570907" w14:textId="77777777" w:rsidR="00DD08A0" w:rsidRDefault="00DD08A0" w:rsidP="00F24639">
      <w:pPr>
        <w:pStyle w:val="ListParagraph"/>
        <w:numPr>
          <w:ilvl w:val="0"/>
          <w:numId w:val="20"/>
        </w:numPr>
      </w:pPr>
      <w:r>
        <w:t xml:space="preserve">Academic eligibility checks </w:t>
      </w:r>
      <w:r w:rsidRPr="00DD08A0">
        <w:t>will take place on all extra-curricular activities weekly.</w:t>
      </w:r>
    </w:p>
    <w:p w14:paraId="4F02351F" w14:textId="77777777" w:rsidR="00DD08A0" w:rsidRDefault="00DD08A0" w:rsidP="00F24639">
      <w:pPr>
        <w:pStyle w:val="ListParagraph"/>
        <w:numPr>
          <w:ilvl w:val="0"/>
          <w:numId w:val="20"/>
        </w:numPr>
      </w:pPr>
      <w:r>
        <w:t xml:space="preserve">Students who are failing one class will be put on academic probation. If the student continues to fail the same class the following week, the student will be ineligible for a one week period. </w:t>
      </w:r>
    </w:p>
    <w:p w14:paraId="22BCCF77" w14:textId="77777777" w:rsidR="00DD08A0" w:rsidRDefault="00DD08A0" w:rsidP="00F24639">
      <w:pPr>
        <w:pStyle w:val="ListParagraph"/>
        <w:numPr>
          <w:ilvl w:val="0"/>
          <w:numId w:val="20"/>
        </w:numPr>
      </w:pPr>
      <w:r>
        <w:t xml:space="preserve">A student who is failing two classes will be ineligible for a minimum of a one week period. </w:t>
      </w:r>
    </w:p>
    <w:p w14:paraId="406FBC9B" w14:textId="77777777" w:rsidR="00DD08A0" w:rsidRDefault="00DD08A0" w:rsidP="00F24639">
      <w:pPr>
        <w:pStyle w:val="ListParagraph"/>
        <w:numPr>
          <w:ilvl w:val="0"/>
          <w:numId w:val="20"/>
        </w:numPr>
      </w:pPr>
      <w:r>
        <w:lastRenderedPageBreak/>
        <w:t xml:space="preserve">Eligibility week runs from Sunday to Saturday. </w:t>
      </w:r>
    </w:p>
    <w:p w14:paraId="19A35EE0" w14:textId="77777777" w:rsidR="00DD08A0" w:rsidRDefault="0007512E" w:rsidP="00F24639">
      <w:pPr>
        <w:pStyle w:val="ListParagraph"/>
        <w:numPr>
          <w:ilvl w:val="0"/>
          <w:numId w:val="20"/>
        </w:numPr>
      </w:pPr>
      <w:r w:rsidRPr="0007512E">
        <w:t>Eligibility lists will be compiled by the athletic office and distributed to staff and coaches by the end of the day on Thursday.</w:t>
      </w:r>
    </w:p>
    <w:p w14:paraId="2B7B85AD" w14:textId="77777777" w:rsidR="00DD08A0" w:rsidRDefault="00DD08A0" w:rsidP="00DD08A0"/>
    <w:p w14:paraId="3CC41092" w14:textId="77777777" w:rsidR="00DD08A0" w:rsidRDefault="0007512E" w:rsidP="00DD08A0">
      <w:r w:rsidRPr="0007512E">
        <w:t>A student with an IEP must be meeting the requirements of their IEP in order to participate.</w:t>
      </w:r>
    </w:p>
    <w:p w14:paraId="48BC78E5" w14:textId="77777777" w:rsidR="00DD08A0" w:rsidRDefault="00DD08A0" w:rsidP="00DD08A0"/>
    <w:p w14:paraId="0176CA74" w14:textId="77777777" w:rsidR="0007512E" w:rsidRPr="0007512E" w:rsidRDefault="0007512E" w:rsidP="0007512E">
      <w:r w:rsidRPr="0007512E">
        <w:t>Students who are ineligible are expected to attend mandatory practices and team meetings but will not be permitted to dress with the team during contests.</w:t>
      </w:r>
    </w:p>
    <w:p w14:paraId="45416EC6" w14:textId="77777777" w:rsidR="0007512E" w:rsidRPr="0007512E" w:rsidRDefault="0007512E" w:rsidP="0007512E"/>
    <w:p w14:paraId="7A438954" w14:textId="77777777" w:rsidR="0007512E" w:rsidRPr="0007512E" w:rsidRDefault="0007512E" w:rsidP="0007512E">
      <w:r w:rsidRPr="0007512E">
        <w:t>Appeals of the academic policy will take place as follows:</w:t>
      </w:r>
    </w:p>
    <w:p w14:paraId="0BF85A4C" w14:textId="77777777" w:rsidR="0007512E" w:rsidRPr="0007512E" w:rsidRDefault="0007512E" w:rsidP="0007512E"/>
    <w:p w14:paraId="51ACD5F9" w14:textId="77777777" w:rsidR="0007512E" w:rsidRPr="0007512E" w:rsidRDefault="0007512E" w:rsidP="0007512E">
      <w:pPr>
        <w:rPr>
          <w:u w:val="single"/>
        </w:rPr>
      </w:pPr>
      <w:r w:rsidRPr="0007512E">
        <w:rPr>
          <w:b/>
          <w:bCs/>
        </w:rPr>
        <w:t xml:space="preserve">Level One Hearing. </w:t>
      </w:r>
      <w:r w:rsidRPr="0007512E">
        <w:t>A student who wishes to appeal his/her eligibility must make his/her request to the athletic director before 2:30 p.m. Friday. The assistant principal or the athletic director will hear the appeal. The basis for granting eligibility is the existence of clearly established extenuating circumstances.</w:t>
      </w:r>
    </w:p>
    <w:p w14:paraId="6E998C6B" w14:textId="77777777" w:rsidR="0007512E" w:rsidRPr="0007512E" w:rsidRDefault="0007512E" w:rsidP="0007512E"/>
    <w:p w14:paraId="13ACD258" w14:textId="77777777" w:rsidR="0007512E" w:rsidRPr="0007512E" w:rsidRDefault="0007512E" w:rsidP="0007512E">
      <w:r w:rsidRPr="0007512E">
        <w:rPr>
          <w:b/>
          <w:bCs/>
        </w:rPr>
        <w:t xml:space="preserve">Level Two Hearing. </w:t>
      </w:r>
      <w:r w:rsidRPr="0007512E">
        <w:t>A student who is not satisfied with the decision of the level one hearing may appeal the decision to the building principal. The student will be permitted to continue in extra-curricular activities during the appeal process. The appeal will take place on the following Monday, and decisions of the building principal in matters of athletic eligibility shall be final.</w:t>
      </w:r>
    </w:p>
    <w:p w14:paraId="680E3BFA" w14:textId="77777777" w:rsidR="00DD08A0" w:rsidRDefault="00DD08A0" w:rsidP="00DD08A0"/>
    <w:p w14:paraId="051FE700" w14:textId="77777777" w:rsidR="004B5C1A" w:rsidRDefault="004B5C1A" w:rsidP="00375E15">
      <w:pPr>
        <w:pStyle w:val="Heading2"/>
      </w:pPr>
      <w:bookmarkStart w:id="79" w:name="_Toc132891477"/>
      <w:bookmarkStart w:id="80" w:name="_Toc132892926"/>
      <w:bookmarkStart w:id="81" w:name="_Toc141353637"/>
      <w:r>
        <w:t>Transfer Students</w:t>
      </w:r>
      <w:bookmarkEnd w:id="79"/>
      <w:bookmarkEnd w:id="80"/>
      <w:bookmarkEnd w:id="81"/>
    </w:p>
    <w:p w14:paraId="33EDA42C" w14:textId="77777777" w:rsidR="004B5C1A" w:rsidRDefault="004B5C1A" w:rsidP="004B5C1A"/>
    <w:p w14:paraId="3EBFF62A" w14:textId="77777777" w:rsidR="002C5F3D" w:rsidRPr="002C5F3D" w:rsidRDefault="0007512E" w:rsidP="004B5C1A">
      <w:r w:rsidRPr="0007512E">
        <w:t xml:space="preserve">The MHSAA regulations apply to transfer students who wish to participate in athletics at Birmingham Public Schools. A </w:t>
      </w:r>
      <w:r w:rsidRPr="0007512E">
        <w:rPr>
          <w:b/>
          <w:bCs/>
        </w:rPr>
        <w:t xml:space="preserve">summary </w:t>
      </w:r>
      <w:r w:rsidRPr="0007512E">
        <w:t xml:space="preserve">of the MHSAA Sport-Specific Transfer Regulation as of May 2023 is available at </w:t>
      </w:r>
      <w:hyperlink r:id="rId11" w:history="1">
        <w:r w:rsidRPr="0007512E">
          <w:rPr>
            <w:rStyle w:val="Hyperlink"/>
          </w:rPr>
          <w:t>https://www.mhsaa.com/sites/default/files/2022-06/Regulations%20Summarized%20Transfer.pdf</w:t>
        </w:r>
      </w:hyperlink>
      <w:r w:rsidRPr="0007512E">
        <w:t xml:space="preserve"> and is appended to this Handbook as Attachment C. Future updates or amendments to the MHSAA regulations shall also apply to transfer students who wish to participate in athletics at Birmingham Public Schools.</w:t>
      </w:r>
    </w:p>
    <w:p w14:paraId="65537C5A" w14:textId="77777777" w:rsidR="002C5F3D" w:rsidRDefault="002C5F3D" w:rsidP="004B5C1A"/>
    <w:p w14:paraId="4ED67365" w14:textId="77777777" w:rsidR="00DD08A0" w:rsidRDefault="00DD08A0" w:rsidP="00375E15">
      <w:pPr>
        <w:pStyle w:val="Heading2"/>
      </w:pPr>
      <w:bookmarkStart w:id="82" w:name="_Toc132891478"/>
      <w:bookmarkStart w:id="83" w:name="_Toc132892927"/>
      <w:bookmarkStart w:id="84" w:name="_Toc141353638"/>
      <w:r>
        <w:t>Award Status &amp; Awards</w:t>
      </w:r>
      <w:bookmarkEnd w:id="82"/>
      <w:bookmarkEnd w:id="83"/>
      <w:bookmarkEnd w:id="84"/>
    </w:p>
    <w:p w14:paraId="1415B659" w14:textId="77777777" w:rsidR="00DD08A0" w:rsidRDefault="00DD08A0" w:rsidP="00DD08A0"/>
    <w:p w14:paraId="200120D7" w14:textId="77777777" w:rsidR="0007512E" w:rsidRPr="0007512E" w:rsidRDefault="0007512E" w:rsidP="0007512E">
      <w:r w:rsidRPr="0007512E">
        <w:t>Students who have represented an MHSAA school in competition in any MHSAA sport cannot receive money or other valuable consideration for participating in MHSAA-sponsored sports or officiating in interscholastic athletic contests, except as allowed by the MHSAA Handbook. Students may accept, for participating in MHSAA sponsored sports, a symbolic or merchandise award which does not have a value over $25. Banquets, luncheons, dinners, trips, and admissions to events, are permitted if accepted “in kind.” Awards in the form of cash, merchandise, certificates, or any other type of negotiable document are never allowed.</w:t>
      </w:r>
    </w:p>
    <w:p w14:paraId="6655ADE5" w14:textId="77777777" w:rsidR="00DD08A0" w:rsidRDefault="00DD08A0" w:rsidP="00DD08A0"/>
    <w:p w14:paraId="7FFD2991" w14:textId="77777777" w:rsidR="00DD08A0" w:rsidRDefault="00DD08A0" w:rsidP="00375E15">
      <w:pPr>
        <w:pStyle w:val="Heading2"/>
      </w:pPr>
      <w:bookmarkStart w:id="85" w:name="_Toc132891479"/>
      <w:bookmarkStart w:id="86" w:name="_Toc132892928"/>
      <w:bookmarkStart w:id="87" w:name="_Toc141353639"/>
      <w:r>
        <w:t>Outside Athletic Competition</w:t>
      </w:r>
      <w:bookmarkEnd w:id="85"/>
      <w:bookmarkEnd w:id="86"/>
      <w:bookmarkEnd w:id="87"/>
      <w:r>
        <w:t xml:space="preserve"> </w:t>
      </w:r>
    </w:p>
    <w:p w14:paraId="2E3097CA" w14:textId="77777777" w:rsidR="00DD08A0" w:rsidRDefault="00DD08A0" w:rsidP="00DD08A0"/>
    <w:p w14:paraId="193BDA74" w14:textId="77777777" w:rsidR="0007512E" w:rsidRPr="0007512E" w:rsidRDefault="0007512E" w:rsidP="0007512E">
      <w:r w:rsidRPr="0007512E">
        <w:t xml:space="preserve">After practicing with or participating with high school teams, students cannot participate in any athletic competition not sponsored by his or her school in the same sport in the same season. </w:t>
      </w:r>
      <w:r w:rsidRPr="0007512E">
        <w:lastRenderedPageBreak/>
        <w:t>Exceptions include ice hockey and all individual sports, which apply the rule from the point of a student’s first participation in a contest or scrimmage, rather than practice. In tennis, the rule applies from the first date that practices are allowed to commence for any player. In skiing it applies when the team holds its first scrimmage or contest. Students in skiing, hockey and soccer may only enter the MHSAA tournament if they have competed in a contest against at least four MHSAA member school teams. Students in individual sports may participate in a maximum of two (2) non-school individual meets or contests during the school season while not representing their school.</w:t>
      </w:r>
    </w:p>
    <w:p w14:paraId="28386537" w14:textId="77777777" w:rsidR="00DD08A0" w:rsidRDefault="00DD08A0" w:rsidP="00DD08A0"/>
    <w:p w14:paraId="168FB6FD" w14:textId="77777777" w:rsidR="00DD08A0" w:rsidRDefault="00DD08A0" w:rsidP="00375E15">
      <w:pPr>
        <w:pStyle w:val="Heading2"/>
      </w:pPr>
      <w:bookmarkStart w:id="88" w:name="_Toc132891480"/>
      <w:bookmarkStart w:id="89" w:name="_Toc132892929"/>
      <w:bookmarkStart w:id="90" w:name="_Toc141353640"/>
      <w:r>
        <w:t>All-Star Competition</w:t>
      </w:r>
      <w:bookmarkEnd w:id="88"/>
      <w:bookmarkEnd w:id="89"/>
      <w:bookmarkEnd w:id="90"/>
    </w:p>
    <w:p w14:paraId="226BD0BE" w14:textId="77777777" w:rsidR="00DD08A0" w:rsidRDefault="00DD08A0" w:rsidP="00DD08A0"/>
    <w:p w14:paraId="1D33D1C8" w14:textId="77777777" w:rsidR="0007512E" w:rsidRPr="0007512E" w:rsidRDefault="0007512E" w:rsidP="0007512E">
      <w:r w:rsidRPr="0007512E">
        <w:t>Students who have represented an MHSAA school in competition in any MHSAA sport shall not compete at any time in any MHSAA tournament sport jurisdiction in all-star contests or national high school championships, regardless of the method of selection. Participation in an all-star contest shall cause that student to become ineligible for a maximum period of one year of school enrollment in that sport.</w:t>
      </w:r>
    </w:p>
    <w:p w14:paraId="6803A771" w14:textId="77777777" w:rsidR="00DD08A0" w:rsidRDefault="00DD08A0" w:rsidP="00DD08A0"/>
    <w:p w14:paraId="6F3B8652" w14:textId="77777777" w:rsidR="00DD08A0" w:rsidRDefault="00DD08A0" w:rsidP="00375E15">
      <w:pPr>
        <w:pStyle w:val="Heading2"/>
      </w:pPr>
      <w:bookmarkStart w:id="91" w:name="_Toc132891481"/>
      <w:bookmarkStart w:id="92" w:name="_Toc132892930"/>
      <w:bookmarkStart w:id="93" w:name="_Toc141353641"/>
      <w:r>
        <w:t>Undue Influence (Anti-Recruiting)</w:t>
      </w:r>
      <w:bookmarkEnd w:id="91"/>
      <w:bookmarkEnd w:id="92"/>
      <w:bookmarkEnd w:id="93"/>
    </w:p>
    <w:p w14:paraId="599CE3AF" w14:textId="77777777" w:rsidR="00DD08A0" w:rsidRDefault="00DD08A0" w:rsidP="00DD08A0"/>
    <w:p w14:paraId="72D79FFD" w14:textId="77777777" w:rsidR="0007512E" w:rsidRPr="0007512E" w:rsidRDefault="0007512E" w:rsidP="0007512E">
      <w:r w:rsidRPr="0007512E">
        <w:t>The use of undue influence by any person directly or indirectly associated with a student or school to secure or encourage the attendance of a student for athletic purposes, shall cause the student to become ineligible for a minimum of 90 scheduled school days and a maximum of four years. Adults who recruit because of sports face suspension or disconnection from the program for up to four years.</w:t>
      </w:r>
    </w:p>
    <w:p w14:paraId="5521B0EF" w14:textId="77777777" w:rsidR="00767A51" w:rsidRDefault="00767A51"/>
    <w:p w14:paraId="088D9CC4" w14:textId="77777777" w:rsidR="00767A51" w:rsidRDefault="00767A51" w:rsidP="009061D4">
      <w:pPr>
        <w:pStyle w:val="Heading1"/>
      </w:pPr>
      <w:bookmarkStart w:id="94" w:name="_Toc132891482"/>
      <w:bookmarkStart w:id="95" w:name="_Toc132892931"/>
      <w:bookmarkStart w:id="96" w:name="_Toc141353642"/>
      <w:r>
        <w:t xml:space="preserve">Section IV – </w:t>
      </w:r>
      <w:r w:rsidR="0007512E">
        <w:t>Parent</w:t>
      </w:r>
      <w:bookmarkEnd w:id="94"/>
      <w:bookmarkEnd w:id="95"/>
      <w:r w:rsidR="0007512E">
        <w:t>s of Student-Athletes</w:t>
      </w:r>
      <w:bookmarkEnd w:id="96"/>
      <w:r w:rsidR="0007512E">
        <w:t xml:space="preserve"> </w:t>
      </w:r>
    </w:p>
    <w:p w14:paraId="3BC3B9CF" w14:textId="77777777" w:rsidR="00767A51" w:rsidRDefault="00767A51" w:rsidP="00DD08A0">
      <w:pPr>
        <w:rPr>
          <w:b/>
          <w:bCs/>
        </w:rPr>
      </w:pPr>
    </w:p>
    <w:p w14:paraId="5EBC134A" w14:textId="77777777" w:rsidR="0007512E" w:rsidRPr="0007512E" w:rsidRDefault="0007512E" w:rsidP="0007512E">
      <w:pPr>
        <w:pStyle w:val="Heading4"/>
        <w:numPr>
          <w:ilvl w:val="0"/>
          <w:numId w:val="23"/>
        </w:numPr>
      </w:pPr>
      <w:r>
        <w:t>Parental Standards</w:t>
      </w:r>
    </w:p>
    <w:p w14:paraId="703CD698" w14:textId="77777777" w:rsidR="0007512E" w:rsidRDefault="0007512E" w:rsidP="00DD08A0">
      <w:pPr>
        <w:rPr>
          <w:b/>
          <w:bCs/>
        </w:rPr>
      </w:pPr>
    </w:p>
    <w:p w14:paraId="690187D1" w14:textId="77777777" w:rsidR="00EA4F10" w:rsidRDefault="00EA4F10" w:rsidP="00EA4F10">
      <w:r w:rsidRPr="0007512E">
        <w:t xml:space="preserve">When the coaching staff, the athletes, and the parents </w:t>
      </w:r>
      <w:r>
        <w:t>work</w:t>
      </w:r>
      <w:r w:rsidRPr="0007512E">
        <w:t xml:space="preserve"> together for the good of the team, a</w:t>
      </w:r>
      <w:r>
        <w:t xml:space="preserve"> </w:t>
      </w:r>
      <w:r w:rsidRPr="0007512E">
        <w:t>season is successful.</w:t>
      </w:r>
      <w:r>
        <w:t xml:space="preserve"> </w:t>
      </w:r>
      <w:r w:rsidRPr="00EA4F10">
        <w:t>Remember that school athletics are a learning experience for students and that mistakes are sometimes ma</w:t>
      </w:r>
      <w:r>
        <w:t xml:space="preserve">de. Attending a BPS athletic event or extracurricular activity is a privilege which may be revoked temporarily or permanently for inappropriate conduct. As models to our student athletes, the following behaviors should be practiced by parents: </w:t>
      </w:r>
    </w:p>
    <w:p w14:paraId="7AC44DD7" w14:textId="77777777" w:rsidR="00EA4F10" w:rsidRDefault="00EA4F10" w:rsidP="00EA4F10"/>
    <w:p w14:paraId="57EB270B" w14:textId="77777777" w:rsidR="00EA4F10" w:rsidRDefault="00EA4F10" w:rsidP="00EA4F10">
      <w:pPr>
        <w:pStyle w:val="ListParagraph"/>
        <w:numPr>
          <w:ilvl w:val="0"/>
          <w:numId w:val="34"/>
        </w:numPr>
      </w:pPr>
      <w:r w:rsidRPr="0007512E">
        <w:t>Encourage good sportsmanship by demonstrating positive support for all players, coaches</w:t>
      </w:r>
      <w:r>
        <w:t>,</w:t>
      </w:r>
      <w:r w:rsidRPr="0007512E">
        <w:t xml:space="preserve"> and</w:t>
      </w:r>
      <w:r>
        <w:t xml:space="preserve"> </w:t>
      </w:r>
      <w:r w:rsidRPr="0007512E">
        <w:t>officials at every game.</w:t>
      </w:r>
      <w:r>
        <w:t xml:space="preserve"> </w:t>
      </w:r>
    </w:p>
    <w:p w14:paraId="7345A73C" w14:textId="77777777" w:rsidR="00EA4F10" w:rsidRDefault="00EA4F10" w:rsidP="00EA4F10">
      <w:pPr>
        <w:pStyle w:val="ListParagraph"/>
        <w:numPr>
          <w:ilvl w:val="0"/>
          <w:numId w:val="34"/>
        </w:numPr>
      </w:pPr>
      <w:r w:rsidRPr="0007512E">
        <w:t>Place the emotional and physical well-being of the participants ahead of any personal desires to</w:t>
      </w:r>
      <w:r>
        <w:t xml:space="preserve"> </w:t>
      </w:r>
      <w:r w:rsidRPr="0007512E">
        <w:t>win.</w:t>
      </w:r>
    </w:p>
    <w:p w14:paraId="522DAB9F" w14:textId="77777777" w:rsidR="00EA4F10" w:rsidRDefault="00EA4F10" w:rsidP="00EA4F10">
      <w:pPr>
        <w:pStyle w:val="BodyText"/>
        <w:numPr>
          <w:ilvl w:val="0"/>
          <w:numId w:val="34"/>
        </w:numPr>
        <w:kinsoku w:val="0"/>
        <w:overflowPunct w:val="0"/>
        <w:spacing w:after="0" w:line="266" w:lineRule="exact"/>
      </w:pPr>
      <w:r>
        <w:t>Promote tobacco, alcohol, drug, and violence free sports environment for the participants and agree to assist by refraining from their use at all events.</w:t>
      </w:r>
    </w:p>
    <w:p w14:paraId="3D1DD24C" w14:textId="77777777" w:rsidR="00EA4F10" w:rsidRDefault="00EA4F10" w:rsidP="00EA4F10">
      <w:pPr>
        <w:pStyle w:val="BodyText"/>
        <w:numPr>
          <w:ilvl w:val="0"/>
          <w:numId w:val="34"/>
        </w:numPr>
        <w:kinsoku w:val="0"/>
        <w:overflowPunct w:val="0"/>
        <w:spacing w:after="0" w:line="266" w:lineRule="exact"/>
      </w:pPr>
      <w:r w:rsidRPr="0007512E">
        <w:t>Refrain from comments and actions that are intended to intimidate, bait, anger,</w:t>
      </w:r>
      <w:r>
        <w:t xml:space="preserve"> ridicule,</w:t>
      </w:r>
      <w:r w:rsidRPr="0007512E">
        <w:t xml:space="preserve"> or embarrass</w:t>
      </w:r>
      <w:r>
        <w:t xml:space="preserve"> others. </w:t>
      </w:r>
    </w:p>
    <w:p w14:paraId="3C1977CA" w14:textId="77777777" w:rsidR="00EA4F10" w:rsidRPr="0007512E" w:rsidRDefault="00EA4F10" w:rsidP="00EA4F10">
      <w:pPr>
        <w:pStyle w:val="BodyText"/>
        <w:numPr>
          <w:ilvl w:val="0"/>
          <w:numId w:val="34"/>
        </w:numPr>
        <w:kinsoku w:val="0"/>
        <w:overflowPunct w:val="0"/>
        <w:spacing w:after="0" w:line="266" w:lineRule="exact"/>
      </w:pPr>
      <w:r w:rsidRPr="00EA4F10">
        <w:t>Make youth sports fun for participants</w:t>
      </w:r>
      <w:r>
        <w:t>.</w:t>
      </w:r>
    </w:p>
    <w:p w14:paraId="3815537B" w14:textId="77777777" w:rsidR="0007512E" w:rsidRDefault="0007512E" w:rsidP="00DD08A0">
      <w:pPr>
        <w:rPr>
          <w:b/>
          <w:bCs/>
        </w:rPr>
      </w:pPr>
    </w:p>
    <w:p w14:paraId="25305A05" w14:textId="77777777" w:rsidR="00767A51" w:rsidRPr="00120366" w:rsidRDefault="00767A51" w:rsidP="00120366">
      <w:pPr>
        <w:pStyle w:val="Heading4"/>
        <w:numPr>
          <w:ilvl w:val="0"/>
          <w:numId w:val="23"/>
        </w:numPr>
      </w:pPr>
      <w:bookmarkStart w:id="97" w:name="_Toc132891483"/>
      <w:bookmarkStart w:id="98" w:name="_Toc132892932"/>
      <w:r w:rsidRPr="00120366">
        <w:t>Communication Parents May Expect from Their Child</w:t>
      </w:r>
      <w:r w:rsidR="002C5F3D" w:rsidRPr="00120366">
        <w:t>’</w:t>
      </w:r>
      <w:r w:rsidRPr="00120366">
        <w:t>s Coach</w:t>
      </w:r>
      <w:bookmarkEnd w:id="97"/>
      <w:bookmarkEnd w:id="98"/>
    </w:p>
    <w:p w14:paraId="4AFA3E78" w14:textId="77777777" w:rsidR="00767A51" w:rsidRDefault="00767A51" w:rsidP="00767A51"/>
    <w:p w14:paraId="7D3B5476" w14:textId="77777777" w:rsidR="0007512E" w:rsidRPr="0007512E" w:rsidRDefault="0007512E" w:rsidP="0007512E">
      <w:pPr>
        <w:numPr>
          <w:ilvl w:val="1"/>
          <w:numId w:val="23"/>
        </w:numPr>
      </w:pPr>
      <w:r w:rsidRPr="0007512E">
        <w:t>Expectations the coach has for a child as well as all players on the squad.</w:t>
      </w:r>
    </w:p>
    <w:p w14:paraId="68242F05" w14:textId="77777777" w:rsidR="0007512E" w:rsidRPr="0007512E" w:rsidRDefault="0007512E" w:rsidP="0007512E">
      <w:pPr>
        <w:numPr>
          <w:ilvl w:val="1"/>
          <w:numId w:val="23"/>
        </w:numPr>
      </w:pPr>
      <w:r w:rsidRPr="0007512E">
        <w:t>Locations and times of practices and contests.</w:t>
      </w:r>
    </w:p>
    <w:p w14:paraId="4F2CD245" w14:textId="77777777" w:rsidR="0007512E" w:rsidRPr="0007512E" w:rsidRDefault="0007512E" w:rsidP="0007512E">
      <w:pPr>
        <w:numPr>
          <w:ilvl w:val="1"/>
          <w:numId w:val="23"/>
        </w:numPr>
      </w:pPr>
      <w:r w:rsidRPr="0007512E">
        <w:t xml:space="preserve">Team requirements such as fees, special </w:t>
      </w:r>
      <w:r w:rsidR="00EA4F10" w:rsidRPr="0007512E">
        <w:t>equipment,</w:t>
      </w:r>
      <w:r w:rsidRPr="0007512E">
        <w:t xml:space="preserve"> and off-season conditioning.</w:t>
      </w:r>
    </w:p>
    <w:p w14:paraId="058B79C9" w14:textId="77777777" w:rsidR="0007512E" w:rsidRPr="0007512E" w:rsidRDefault="0007512E" w:rsidP="0007512E">
      <w:pPr>
        <w:numPr>
          <w:ilvl w:val="1"/>
          <w:numId w:val="23"/>
        </w:numPr>
      </w:pPr>
      <w:r w:rsidRPr="0007512E">
        <w:t>Procedures should a child be injured during practice or competition.</w:t>
      </w:r>
    </w:p>
    <w:p w14:paraId="52CBC9E4" w14:textId="77777777" w:rsidR="0007512E" w:rsidRPr="0007512E" w:rsidRDefault="0007512E" w:rsidP="0007512E">
      <w:pPr>
        <w:numPr>
          <w:ilvl w:val="1"/>
          <w:numId w:val="23"/>
        </w:numPr>
      </w:pPr>
      <w:r w:rsidRPr="0007512E">
        <w:t>Written team rules and guidelines.</w:t>
      </w:r>
    </w:p>
    <w:p w14:paraId="6F0D20AB" w14:textId="77777777" w:rsidR="0007512E" w:rsidRPr="0007512E" w:rsidRDefault="0007512E" w:rsidP="0007512E">
      <w:pPr>
        <w:numPr>
          <w:ilvl w:val="1"/>
          <w:numId w:val="23"/>
        </w:numPr>
      </w:pPr>
      <w:r w:rsidRPr="0007512E">
        <w:t>A requirement for earning letters on each team.</w:t>
      </w:r>
    </w:p>
    <w:p w14:paraId="65AB2F17" w14:textId="77777777" w:rsidR="00767A51" w:rsidRDefault="00767A51" w:rsidP="00767A51"/>
    <w:p w14:paraId="733A5FA4" w14:textId="77777777" w:rsidR="00767A51" w:rsidRDefault="00767A51" w:rsidP="00120366">
      <w:pPr>
        <w:pStyle w:val="Heading4"/>
      </w:pPr>
      <w:bookmarkStart w:id="99" w:name="_Toc132891484"/>
      <w:bookmarkStart w:id="100" w:name="_Toc132892933"/>
      <w:r>
        <w:t>Communication Coaches Expect From Athletes</w:t>
      </w:r>
      <w:bookmarkEnd w:id="99"/>
      <w:bookmarkEnd w:id="100"/>
    </w:p>
    <w:p w14:paraId="21741210" w14:textId="77777777" w:rsidR="00767A51" w:rsidRDefault="00767A51" w:rsidP="00767A51"/>
    <w:p w14:paraId="7CE5B079" w14:textId="77777777" w:rsidR="0007512E" w:rsidRPr="0007512E" w:rsidRDefault="0007512E" w:rsidP="0007512E">
      <w:pPr>
        <w:numPr>
          <w:ilvl w:val="1"/>
          <w:numId w:val="23"/>
        </w:numPr>
      </w:pPr>
      <w:r w:rsidRPr="0007512E">
        <w:t>Notification of any schedule conflicts in advance.</w:t>
      </w:r>
    </w:p>
    <w:p w14:paraId="12B008CC" w14:textId="77777777" w:rsidR="0007512E" w:rsidRPr="0007512E" w:rsidRDefault="0007512E" w:rsidP="0007512E">
      <w:pPr>
        <w:numPr>
          <w:ilvl w:val="1"/>
          <w:numId w:val="23"/>
        </w:numPr>
      </w:pPr>
      <w:r w:rsidRPr="0007512E">
        <w:t>Special concerns regarding a coach’s philosophy and/or expectations.</w:t>
      </w:r>
    </w:p>
    <w:p w14:paraId="064E30E3" w14:textId="77777777" w:rsidR="0007512E" w:rsidRPr="0007512E" w:rsidRDefault="0007512E" w:rsidP="0007512E"/>
    <w:p w14:paraId="00B61F7A" w14:textId="77777777" w:rsidR="0007512E" w:rsidRPr="0007512E" w:rsidRDefault="0007512E" w:rsidP="0007512E">
      <w:r w:rsidRPr="0007512E">
        <w:t xml:space="preserve">As student athletes become involved in the athletic programs in </w:t>
      </w:r>
      <w:r>
        <w:t>BPS</w:t>
      </w:r>
      <w:r w:rsidRPr="0007512E">
        <w:t>, they will experience some of the most rewarding moments of their lives. It is important to understand that there will also be times when things do not go the way the student would like. At these times, discussion with the coach is encouraged.</w:t>
      </w:r>
    </w:p>
    <w:p w14:paraId="65E248D6" w14:textId="77777777" w:rsidR="00767A51" w:rsidRDefault="00767A51" w:rsidP="00767A51"/>
    <w:p w14:paraId="35111874" w14:textId="77777777" w:rsidR="00767A51" w:rsidRDefault="00767A51" w:rsidP="00120366">
      <w:pPr>
        <w:pStyle w:val="Heading4"/>
      </w:pPr>
      <w:bookmarkStart w:id="101" w:name="_Toc132891485"/>
      <w:bookmarkStart w:id="102" w:name="_Toc132892934"/>
      <w:r w:rsidRPr="00767A51">
        <w:t>Appropriate Concerns for Parents to Discuss with Coaches</w:t>
      </w:r>
      <w:bookmarkEnd w:id="101"/>
      <w:bookmarkEnd w:id="102"/>
    </w:p>
    <w:p w14:paraId="6BE3EFDB" w14:textId="77777777" w:rsidR="00767A51" w:rsidRDefault="00767A51" w:rsidP="00767A51"/>
    <w:p w14:paraId="22759CF8" w14:textId="77777777" w:rsidR="0007512E" w:rsidRPr="0007512E" w:rsidRDefault="0007512E" w:rsidP="0007512E">
      <w:pPr>
        <w:numPr>
          <w:ilvl w:val="1"/>
          <w:numId w:val="25"/>
        </w:numPr>
      </w:pPr>
      <w:r w:rsidRPr="0007512E">
        <w:t>The physical and mental treatment of their child.</w:t>
      </w:r>
    </w:p>
    <w:p w14:paraId="1513AC0A" w14:textId="77777777" w:rsidR="0007512E" w:rsidRPr="0007512E" w:rsidRDefault="0007512E" w:rsidP="0007512E">
      <w:pPr>
        <w:numPr>
          <w:ilvl w:val="1"/>
          <w:numId w:val="25"/>
        </w:numPr>
      </w:pPr>
      <w:r w:rsidRPr="0007512E">
        <w:t>Ways to help their child improve.</w:t>
      </w:r>
    </w:p>
    <w:p w14:paraId="2EBBBC39" w14:textId="77777777" w:rsidR="0007512E" w:rsidRPr="0007512E" w:rsidRDefault="0007512E" w:rsidP="0007512E">
      <w:pPr>
        <w:numPr>
          <w:ilvl w:val="1"/>
          <w:numId w:val="25"/>
        </w:numPr>
      </w:pPr>
      <w:r w:rsidRPr="0007512E">
        <w:t>Concerns about their child’s behavior.</w:t>
      </w:r>
    </w:p>
    <w:p w14:paraId="7330A035" w14:textId="77777777" w:rsidR="0007512E" w:rsidRPr="0007512E" w:rsidRDefault="0007512E" w:rsidP="0007512E"/>
    <w:p w14:paraId="2B7F18BA" w14:textId="77777777" w:rsidR="0007512E" w:rsidRPr="0007512E" w:rsidRDefault="0007512E" w:rsidP="0007512E">
      <w:r w:rsidRPr="0007512E">
        <w:t>It can be very difficult for parents to accept that their child is not playing as much as they may hope. Certain things can and should be discussed with their child’s coach. Other things, such as the following, must be left to the discretion of the coach.</w:t>
      </w:r>
    </w:p>
    <w:p w14:paraId="45E45AA2" w14:textId="77777777" w:rsidR="00767A51" w:rsidRDefault="00767A51" w:rsidP="00767A51"/>
    <w:p w14:paraId="6475C221" w14:textId="77777777" w:rsidR="00767A51" w:rsidRDefault="00767A51" w:rsidP="00120366">
      <w:pPr>
        <w:pStyle w:val="Heading4"/>
      </w:pPr>
      <w:bookmarkStart w:id="103" w:name="_Toc132891486"/>
      <w:bookmarkStart w:id="104" w:name="_Toc132892935"/>
      <w:r>
        <w:t>Issues Not Appropriate to Discuss with Coaches</w:t>
      </w:r>
      <w:bookmarkEnd w:id="103"/>
      <w:bookmarkEnd w:id="104"/>
    </w:p>
    <w:p w14:paraId="14A55E8E" w14:textId="77777777" w:rsidR="00767A51" w:rsidRDefault="00767A51" w:rsidP="00767A51"/>
    <w:p w14:paraId="27293D03" w14:textId="77777777" w:rsidR="0007512E" w:rsidRPr="0007512E" w:rsidRDefault="0007512E" w:rsidP="0007512E">
      <w:pPr>
        <w:numPr>
          <w:ilvl w:val="1"/>
          <w:numId w:val="27"/>
        </w:numPr>
      </w:pPr>
      <w:r w:rsidRPr="0007512E">
        <w:t>Playing Time</w:t>
      </w:r>
    </w:p>
    <w:p w14:paraId="7416643E" w14:textId="77777777" w:rsidR="0007512E" w:rsidRPr="0007512E" w:rsidRDefault="0007512E" w:rsidP="0007512E">
      <w:pPr>
        <w:numPr>
          <w:ilvl w:val="1"/>
          <w:numId w:val="27"/>
        </w:numPr>
      </w:pPr>
      <w:r w:rsidRPr="0007512E">
        <w:t>Team Strategy</w:t>
      </w:r>
    </w:p>
    <w:p w14:paraId="1A109BA8" w14:textId="77777777" w:rsidR="0007512E" w:rsidRPr="0007512E" w:rsidRDefault="0007512E" w:rsidP="0007512E">
      <w:pPr>
        <w:numPr>
          <w:ilvl w:val="1"/>
          <w:numId w:val="27"/>
        </w:numPr>
      </w:pPr>
      <w:r w:rsidRPr="0007512E">
        <w:t>Play Selection</w:t>
      </w:r>
    </w:p>
    <w:p w14:paraId="0A303CB3" w14:textId="77777777" w:rsidR="0007512E" w:rsidRPr="0007512E" w:rsidRDefault="0007512E" w:rsidP="0007512E">
      <w:pPr>
        <w:numPr>
          <w:ilvl w:val="1"/>
          <w:numId w:val="27"/>
        </w:numPr>
      </w:pPr>
      <w:r w:rsidRPr="0007512E">
        <w:t>Other Student Athletes</w:t>
      </w:r>
    </w:p>
    <w:p w14:paraId="77954922" w14:textId="77777777" w:rsidR="0007512E" w:rsidRPr="0007512E" w:rsidRDefault="0007512E" w:rsidP="0007512E"/>
    <w:p w14:paraId="3523A0B4" w14:textId="77777777" w:rsidR="0007512E" w:rsidRPr="0007512E" w:rsidRDefault="0007512E" w:rsidP="0007512E">
      <w:r w:rsidRPr="0007512E">
        <w:t>There are situations that may require a conference between the coach and the parent</w:t>
      </w:r>
      <w:r w:rsidR="00DB5226">
        <w:t>(s)</w:t>
      </w:r>
      <w:r w:rsidRPr="0007512E">
        <w:t>. These meetings are encouraged. It is important that both parties involved have a clear understanding of the other’s position. When these conferences are necessary, the following procedures should be followed to help promote a resolution to the issue of concern.</w:t>
      </w:r>
    </w:p>
    <w:p w14:paraId="32D8DCE7" w14:textId="77777777" w:rsidR="00767A51" w:rsidRDefault="00767A51" w:rsidP="00767A51"/>
    <w:p w14:paraId="449F56A5" w14:textId="77777777" w:rsidR="00767A51" w:rsidRDefault="00767A51" w:rsidP="00120366">
      <w:pPr>
        <w:pStyle w:val="Heading4"/>
      </w:pPr>
      <w:bookmarkStart w:id="105" w:name="_Toc132891487"/>
      <w:bookmarkStart w:id="106" w:name="_Toc132892936"/>
      <w:r>
        <w:t>Conferences with Coaching Staff</w:t>
      </w:r>
      <w:bookmarkEnd w:id="105"/>
      <w:bookmarkEnd w:id="106"/>
    </w:p>
    <w:p w14:paraId="2FCBD1C8" w14:textId="77777777" w:rsidR="00767A51" w:rsidRDefault="00767A51" w:rsidP="00767A51"/>
    <w:p w14:paraId="393BB754" w14:textId="77777777" w:rsidR="0007512E" w:rsidRPr="0007512E" w:rsidRDefault="0007512E" w:rsidP="0007512E">
      <w:pPr>
        <w:numPr>
          <w:ilvl w:val="1"/>
          <w:numId w:val="29"/>
        </w:numPr>
      </w:pPr>
      <w:r w:rsidRPr="0007512E">
        <w:t>An appointment must be made with the coach.</w:t>
      </w:r>
    </w:p>
    <w:p w14:paraId="42F4EAE8" w14:textId="77777777" w:rsidR="0007512E" w:rsidRPr="0007512E" w:rsidRDefault="0007512E" w:rsidP="0007512E">
      <w:pPr>
        <w:numPr>
          <w:ilvl w:val="1"/>
          <w:numId w:val="29"/>
        </w:numPr>
      </w:pPr>
      <w:r w:rsidRPr="0007512E">
        <w:lastRenderedPageBreak/>
        <w:t>If the coach cannot be reached, the parent should call the athletic director. He/she will set up a meeting for the parent.</w:t>
      </w:r>
    </w:p>
    <w:p w14:paraId="48E49482" w14:textId="77777777" w:rsidR="0007512E" w:rsidRPr="0007512E" w:rsidRDefault="0007512E" w:rsidP="0007512E">
      <w:pPr>
        <w:numPr>
          <w:ilvl w:val="1"/>
          <w:numId w:val="29"/>
        </w:numPr>
      </w:pPr>
      <w:r w:rsidRPr="0007512E">
        <w:t>Please DO NOT attempt to confront a coach before or after a contest or practice. These can be emotional times for parents, athlete</w:t>
      </w:r>
      <w:r w:rsidR="00DB5226">
        <w:t>s</w:t>
      </w:r>
      <w:r w:rsidRPr="0007512E">
        <w:t>, and coach</w:t>
      </w:r>
      <w:r w:rsidR="00DB5226">
        <w:t>es</w:t>
      </w:r>
      <w:r w:rsidRPr="0007512E">
        <w:t>. Meetings of this nature seldom promote positive resolutions.</w:t>
      </w:r>
    </w:p>
    <w:p w14:paraId="04220AFC" w14:textId="77777777" w:rsidR="0007512E" w:rsidRPr="0007512E" w:rsidRDefault="0007512E" w:rsidP="0007512E">
      <w:pPr>
        <w:numPr>
          <w:ilvl w:val="1"/>
          <w:numId w:val="29"/>
        </w:numPr>
      </w:pPr>
      <w:r w:rsidRPr="0007512E">
        <w:t>Failure to adhere could result in dismissal and/or banning from future athletic contests.</w:t>
      </w:r>
    </w:p>
    <w:p w14:paraId="290C0B2A" w14:textId="77777777" w:rsidR="0007512E" w:rsidRPr="0007512E" w:rsidRDefault="0007512E" w:rsidP="0007512E">
      <w:pPr>
        <w:numPr>
          <w:ilvl w:val="1"/>
          <w:numId w:val="29"/>
        </w:numPr>
      </w:pPr>
      <w:r w:rsidRPr="0007512E">
        <w:t xml:space="preserve">If the coach did not provide a satisfactory resolution, parents may call and set up an appointment with the athletic director to discuss the situation. At this meeting, the appropriate next step will be determined. </w:t>
      </w:r>
    </w:p>
    <w:p w14:paraId="4E1504C7" w14:textId="77777777" w:rsidR="00D4204D" w:rsidRDefault="00D4204D" w:rsidP="00D4204D"/>
    <w:p w14:paraId="17651AD1" w14:textId="77777777" w:rsidR="00D4204D" w:rsidRDefault="00D4204D" w:rsidP="009061D4">
      <w:pPr>
        <w:pStyle w:val="Heading1"/>
      </w:pPr>
      <w:bookmarkStart w:id="107" w:name="_Toc132891488"/>
      <w:bookmarkStart w:id="108" w:name="_Toc132892937"/>
      <w:bookmarkStart w:id="109" w:name="_Toc141353643"/>
      <w:r>
        <w:t>Section V – Spectator Sportsmanship at Athletic Events</w:t>
      </w:r>
      <w:bookmarkEnd w:id="107"/>
      <w:bookmarkEnd w:id="108"/>
      <w:bookmarkEnd w:id="109"/>
    </w:p>
    <w:p w14:paraId="1CC27335" w14:textId="77777777" w:rsidR="00D4204D" w:rsidRDefault="00D4204D" w:rsidP="00D4204D"/>
    <w:p w14:paraId="6ACA8354" w14:textId="77777777" w:rsidR="0007512E" w:rsidRPr="0007512E" w:rsidRDefault="0007512E" w:rsidP="0007512E">
      <w:r w:rsidRPr="0007512E">
        <w:t>The Oakland Activities Association principals and athletic directors have agreed to make a strong</w:t>
      </w:r>
    </w:p>
    <w:p w14:paraId="761D2DDD" w14:textId="77777777" w:rsidR="0007512E" w:rsidRPr="0007512E" w:rsidRDefault="0007512E" w:rsidP="0007512E">
      <w:r w:rsidRPr="0007512E">
        <w:t>and united effort in support of good sportsmanship. We have agreed to the following goals:</w:t>
      </w:r>
    </w:p>
    <w:p w14:paraId="58757D55" w14:textId="77777777" w:rsidR="0007512E" w:rsidRPr="0007512E" w:rsidRDefault="0007512E" w:rsidP="0007512E"/>
    <w:p w14:paraId="2E55FE12" w14:textId="77777777" w:rsidR="00880C9B" w:rsidRPr="00880C9B" w:rsidRDefault="00880C9B" w:rsidP="00880C9B">
      <w:pPr>
        <w:numPr>
          <w:ilvl w:val="0"/>
          <w:numId w:val="31"/>
        </w:numPr>
      </w:pPr>
      <w:r w:rsidRPr="00880C9B">
        <w:t xml:space="preserve">Be </w:t>
      </w:r>
      <w:r w:rsidRPr="00880C9B">
        <w:rPr>
          <w:b/>
        </w:rPr>
        <w:t>POSITIVE</w:t>
      </w:r>
      <w:r w:rsidRPr="00880C9B">
        <w:t>.  Cheer for your team and not against opponents or officials.</w:t>
      </w:r>
    </w:p>
    <w:p w14:paraId="3400CA5D" w14:textId="77777777" w:rsidR="00880C9B" w:rsidRPr="00880C9B" w:rsidRDefault="00880C9B" w:rsidP="00880C9B">
      <w:pPr>
        <w:numPr>
          <w:ilvl w:val="0"/>
          <w:numId w:val="31"/>
        </w:numPr>
      </w:pPr>
      <w:r w:rsidRPr="00880C9B">
        <w:t>Respect the referees and game officials.</w:t>
      </w:r>
    </w:p>
    <w:p w14:paraId="1D6012C0" w14:textId="77777777" w:rsidR="00880C9B" w:rsidRPr="00880C9B" w:rsidRDefault="00880C9B" w:rsidP="00880C9B">
      <w:pPr>
        <w:numPr>
          <w:ilvl w:val="0"/>
          <w:numId w:val="31"/>
        </w:numPr>
      </w:pPr>
      <w:r w:rsidRPr="00880C9B">
        <w:t>Spectators are to remain in designated bleacher areas.</w:t>
      </w:r>
    </w:p>
    <w:p w14:paraId="09BC15BD" w14:textId="77777777" w:rsidR="00880C9B" w:rsidRPr="00880C9B" w:rsidRDefault="00880C9B" w:rsidP="00880C9B">
      <w:pPr>
        <w:numPr>
          <w:ilvl w:val="0"/>
          <w:numId w:val="31"/>
        </w:numPr>
      </w:pPr>
      <w:r w:rsidRPr="00880C9B">
        <w:t>All MHSAA rules and policies are in effect.</w:t>
      </w:r>
    </w:p>
    <w:p w14:paraId="0F9A99CD" w14:textId="77777777" w:rsidR="00880C9B" w:rsidRPr="00880C9B" w:rsidRDefault="00880C9B" w:rsidP="00880C9B">
      <w:pPr>
        <w:numPr>
          <w:ilvl w:val="0"/>
          <w:numId w:val="31"/>
        </w:numPr>
      </w:pPr>
      <w:r w:rsidRPr="00880C9B">
        <w:rPr>
          <w:b/>
        </w:rPr>
        <w:t>Prohibited</w:t>
      </w:r>
      <w:r w:rsidRPr="00880C9B">
        <w:t>:</w:t>
      </w:r>
    </w:p>
    <w:p w14:paraId="390B1268" w14:textId="77777777" w:rsidR="00880C9B" w:rsidRPr="00880C9B" w:rsidRDefault="00880C9B" w:rsidP="00880C9B">
      <w:pPr>
        <w:numPr>
          <w:ilvl w:val="1"/>
          <w:numId w:val="31"/>
        </w:numPr>
      </w:pPr>
      <w:r w:rsidRPr="00880C9B">
        <w:t>Alcohol, tobacco and vape pens</w:t>
      </w:r>
    </w:p>
    <w:p w14:paraId="78CDFDD0" w14:textId="77777777" w:rsidR="00880C9B" w:rsidRPr="00880C9B" w:rsidRDefault="00880C9B" w:rsidP="00880C9B">
      <w:pPr>
        <w:numPr>
          <w:ilvl w:val="1"/>
          <w:numId w:val="31"/>
        </w:numPr>
      </w:pPr>
      <w:r w:rsidRPr="00880C9B">
        <w:t>Signs (unless approved by local administration)</w:t>
      </w:r>
    </w:p>
    <w:p w14:paraId="118F1332" w14:textId="77777777" w:rsidR="00880C9B" w:rsidRPr="00880C9B" w:rsidRDefault="00880C9B" w:rsidP="00880C9B">
      <w:pPr>
        <w:numPr>
          <w:ilvl w:val="1"/>
          <w:numId w:val="31"/>
        </w:numPr>
      </w:pPr>
      <w:r w:rsidRPr="00880C9B">
        <w:t>Indoors:  Artificial noisemakers (ie. Whistles and air horns)</w:t>
      </w:r>
    </w:p>
    <w:p w14:paraId="38E017BE" w14:textId="77777777" w:rsidR="00880C9B" w:rsidRPr="00880C9B" w:rsidRDefault="00880C9B" w:rsidP="00880C9B">
      <w:pPr>
        <w:numPr>
          <w:ilvl w:val="1"/>
          <w:numId w:val="31"/>
        </w:numPr>
      </w:pPr>
      <w:r w:rsidRPr="00880C9B">
        <w:t>Outdoors:  Administrative discretion</w:t>
      </w:r>
    </w:p>
    <w:p w14:paraId="07FB9ECE" w14:textId="77777777" w:rsidR="00880C9B" w:rsidRPr="00880C9B" w:rsidRDefault="00880C9B" w:rsidP="00880C9B">
      <w:pPr>
        <w:numPr>
          <w:ilvl w:val="1"/>
          <w:numId w:val="31"/>
        </w:numPr>
      </w:pPr>
      <w:r w:rsidRPr="00880C9B">
        <w:t>Throwing of objects</w:t>
      </w:r>
    </w:p>
    <w:p w14:paraId="5B0802F3" w14:textId="77777777" w:rsidR="00880C9B" w:rsidRDefault="00880C9B" w:rsidP="00880C9B">
      <w:pPr>
        <w:numPr>
          <w:ilvl w:val="1"/>
          <w:numId w:val="31"/>
        </w:numPr>
      </w:pPr>
      <w:r w:rsidRPr="00880C9B">
        <w:t>Help keep area clean.  Please use trash receptacles.</w:t>
      </w:r>
    </w:p>
    <w:p w14:paraId="5D66145E" w14:textId="77777777" w:rsidR="00880C9B" w:rsidRDefault="00880C9B" w:rsidP="00880C9B"/>
    <w:p w14:paraId="30285029" w14:textId="77777777" w:rsidR="00880C9B" w:rsidRDefault="00880C9B" w:rsidP="00880C9B">
      <w:pPr>
        <w:rPr>
          <w:b/>
        </w:rPr>
      </w:pPr>
      <w:r w:rsidRPr="00880C9B">
        <w:rPr>
          <w:b/>
        </w:rPr>
        <w:t>School Officials reserve the right to refuse admittance or remove a person(s) from an event due to inappropriate behavior</w:t>
      </w:r>
      <w:r>
        <w:rPr>
          <w:b/>
        </w:rPr>
        <w:t>.</w:t>
      </w:r>
    </w:p>
    <w:p w14:paraId="159811F5" w14:textId="77777777" w:rsidR="00880C9B" w:rsidRPr="00880C9B" w:rsidRDefault="00880C9B" w:rsidP="00880C9B"/>
    <w:p w14:paraId="05F5AE69" w14:textId="77777777" w:rsidR="0007512E" w:rsidRPr="0007512E" w:rsidRDefault="0007512E" w:rsidP="0007512E"/>
    <w:p w14:paraId="3D30B3C8" w14:textId="77777777" w:rsidR="0007512E" w:rsidRPr="0007512E" w:rsidRDefault="0007512E" w:rsidP="0007512E">
      <w:r w:rsidRPr="0007512E">
        <w:t>Building administrators and athletic directors have agreed to take the following action steps to implement their position:</w:t>
      </w:r>
    </w:p>
    <w:p w14:paraId="106DDDFF" w14:textId="77777777" w:rsidR="0007512E" w:rsidRPr="0007512E" w:rsidRDefault="0007512E" w:rsidP="0007512E"/>
    <w:p w14:paraId="61EA270C" w14:textId="77777777" w:rsidR="0007512E" w:rsidRPr="0007512E" w:rsidRDefault="0007512E" w:rsidP="0007512E">
      <w:pPr>
        <w:numPr>
          <w:ilvl w:val="0"/>
          <w:numId w:val="31"/>
        </w:numPr>
      </w:pPr>
      <w:r w:rsidRPr="0007512E">
        <w:t>To share with the student body and the community-at-large our support of good sportsmanship.</w:t>
      </w:r>
    </w:p>
    <w:p w14:paraId="6EE8E607" w14:textId="77777777" w:rsidR="0007512E" w:rsidRPr="0007512E" w:rsidRDefault="0007512E" w:rsidP="0007512E">
      <w:pPr>
        <w:numPr>
          <w:ilvl w:val="0"/>
          <w:numId w:val="31"/>
        </w:numPr>
      </w:pPr>
      <w:r w:rsidRPr="0007512E">
        <w:t>To actively enforce our goals at all games. Persons whose behavior is not consistent with the goals stated above will be dealt with directly by the supervisors of the game.</w:t>
      </w:r>
    </w:p>
    <w:p w14:paraId="77CD7F3E" w14:textId="77777777" w:rsidR="0007512E" w:rsidRPr="0007512E" w:rsidRDefault="0007512E" w:rsidP="0007512E">
      <w:pPr>
        <w:numPr>
          <w:ilvl w:val="0"/>
          <w:numId w:val="31"/>
        </w:numPr>
      </w:pPr>
      <w:r w:rsidRPr="0007512E">
        <w:t>Game supervisors may talk with offending persons and request they change their behavior, excuse such persons from the game or recommend disciplinary actions by school officials and/or law enforcement agencies.</w:t>
      </w:r>
    </w:p>
    <w:p w14:paraId="21977286" w14:textId="77777777" w:rsidR="0007512E" w:rsidRPr="0007512E" w:rsidRDefault="0007512E" w:rsidP="0007512E">
      <w:pPr>
        <w:numPr>
          <w:ilvl w:val="0"/>
          <w:numId w:val="31"/>
        </w:numPr>
      </w:pPr>
      <w:r w:rsidRPr="0007512E">
        <w:lastRenderedPageBreak/>
        <w:t>Each student should understand clearly that good sportsmanship is an expectation at both home and away games. We expect that students at away games will cooperate fully with game supervisors of the host school.</w:t>
      </w:r>
    </w:p>
    <w:p w14:paraId="4A11420A" w14:textId="77777777" w:rsidR="00464A95" w:rsidRDefault="00464A95" w:rsidP="00464A95"/>
    <w:p w14:paraId="131F5ECA" w14:textId="77777777" w:rsidR="00464A95" w:rsidRDefault="00464A95" w:rsidP="009061D4">
      <w:pPr>
        <w:pStyle w:val="Heading1"/>
      </w:pPr>
      <w:bookmarkStart w:id="110" w:name="_Toc132891489"/>
      <w:bookmarkStart w:id="111" w:name="_Toc132892938"/>
      <w:bookmarkStart w:id="112" w:name="_Toc141353644"/>
      <w:r>
        <w:t>Section VI – Coaching Employment and Volunteer Coaching</w:t>
      </w:r>
      <w:bookmarkEnd w:id="110"/>
      <w:bookmarkEnd w:id="111"/>
      <w:bookmarkEnd w:id="112"/>
    </w:p>
    <w:p w14:paraId="3584271A" w14:textId="77777777" w:rsidR="00464A95" w:rsidRPr="00464A95" w:rsidRDefault="00464A95" w:rsidP="00464A95">
      <w:pPr>
        <w:rPr>
          <w:b/>
          <w:bCs/>
        </w:rPr>
      </w:pPr>
    </w:p>
    <w:p w14:paraId="29DCE15F" w14:textId="6E3D9411" w:rsidR="00464A95" w:rsidRDefault="00464A95" w:rsidP="00464A95">
      <w:r w:rsidRPr="00464A95">
        <w:t xml:space="preserve">All BPS coaches are either BPS employees such as teachers, secretaries and </w:t>
      </w:r>
      <w:r w:rsidR="003A31E2" w:rsidRPr="00464A95">
        <w:t>paraprofessionals</w:t>
      </w:r>
      <w:r w:rsidRPr="00464A95">
        <w:t xml:space="preserve"> or they are EDUStaff employees contracted to BPS - regardless of the stipend they receive for coaching.</w:t>
      </w:r>
      <w:r w:rsidR="003A31E2">
        <w:t xml:space="preserve"> </w:t>
      </w:r>
      <w:r w:rsidRPr="00464A95">
        <w:t>Non-BPS staff members who coach in Birmingham must complete the EDUStaff enrollment process including the completion of required forms, online courses, fingerprinting and background checks.</w:t>
      </w:r>
      <w:r>
        <w:t xml:space="preserve"> </w:t>
      </w:r>
      <w:r w:rsidRPr="00464A95">
        <w:t>This requirement is true of both paid and volunteer coaches.</w:t>
      </w:r>
    </w:p>
    <w:p w14:paraId="4B663601" w14:textId="2B329882" w:rsidR="007E1E25" w:rsidRDefault="007E1E25" w:rsidP="00464A95"/>
    <w:p w14:paraId="6F43B802" w14:textId="77777777" w:rsidR="007E1E25" w:rsidRDefault="007E1E25" w:rsidP="007E1E25"/>
    <w:p w14:paraId="13F72335" w14:textId="294C29C5" w:rsidR="007E1E25" w:rsidRDefault="007E1E25" w:rsidP="007E1E25">
      <w:pPr>
        <w:pStyle w:val="Heading1"/>
      </w:pPr>
      <w:r>
        <w:t>Section VII– Conflict of Interest Prevention</w:t>
      </w:r>
    </w:p>
    <w:p w14:paraId="476CBB83" w14:textId="064674D7" w:rsidR="007E1E25" w:rsidRDefault="007E1E25" w:rsidP="007E1E25">
      <w:pPr>
        <w:pStyle w:val="Heading1"/>
      </w:pPr>
    </w:p>
    <w:p w14:paraId="7FC23AAF" w14:textId="77777777" w:rsidR="007E1E25" w:rsidRDefault="007E1E25" w:rsidP="007E1E25">
      <w:bookmarkStart w:id="113" w:name="_Hlk152934100"/>
      <w:r>
        <w:t xml:space="preserve">District policy prohibits teachers from tutoring students currently assigned to them. In alignment with that policy, coaches employed by Birmingham Public Schools are prohibited from athletic training or providing privately paid instruction to student-athletes during the coach’s designated sports season. </w:t>
      </w:r>
    </w:p>
    <w:p w14:paraId="59523DC4" w14:textId="4CA8C1CC" w:rsidR="007E1E25" w:rsidRDefault="007E1E25" w:rsidP="007E1E25">
      <w:r>
        <w:t>Birmingham Public School coaches are not prohibited from coaching or athletic training students outside of their designated sports season. Coaching or training students out of the season at private facilities is outside the purview of the school district; however, if this occurs the Coach must notify the parent and the student-athlete that the coaching or training will not impact a student-athletes chances to make the team and the student can be cut from the team.</w:t>
      </w:r>
    </w:p>
    <w:p w14:paraId="011F7D1D" w14:textId="77777777" w:rsidR="007E1E25" w:rsidRDefault="007E1E25" w:rsidP="007E1E25"/>
    <w:p w14:paraId="43185B26" w14:textId="300F7862" w:rsidR="007E1E25" w:rsidRDefault="007E1E25" w:rsidP="007E1E25">
      <w:r>
        <w:t xml:space="preserve">Coaches cannot mandate student-athletes participate in off-season paid coaching or athletic training. This is strictly prohibited. </w:t>
      </w:r>
    </w:p>
    <w:p w14:paraId="5C8A1FF1" w14:textId="77777777" w:rsidR="007E1E25" w:rsidRDefault="007E1E25" w:rsidP="007E1E25"/>
    <w:p w14:paraId="186D9D92" w14:textId="39F84BD0" w:rsidR="007E1E25" w:rsidRDefault="007E1E25" w:rsidP="007E1E25">
      <w:r>
        <w:t xml:space="preserve">Coaches who accept payment from student-athletes or parents for coaching, tutoring, or training outside of the season who use school property to provide such services must go through the Birmingham Public School Facility Use process as outlined by Community Education. </w:t>
      </w:r>
    </w:p>
    <w:p w14:paraId="058131E6" w14:textId="77777777" w:rsidR="007E1E25" w:rsidRDefault="007E1E25" w:rsidP="007E1E25"/>
    <w:p w14:paraId="40429892" w14:textId="77777777" w:rsidR="007E1E25" w:rsidRPr="00E65E4D" w:rsidRDefault="007E1E25" w:rsidP="007E1E25">
      <w:pPr>
        <w:rPr>
          <w:b/>
          <w:bCs/>
        </w:rPr>
      </w:pPr>
      <w:r>
        <w:rPr>
          <w:b/>
          <w:bCs/>
        </w:rPr>
        <w:t xml:space="preserve">Responsibility: It is the responsibility of the coach to inform the student-athlete and family, in writing, regarding this policy. </w:t>
      </w:r>
    </w:p>
    <w:bookmarkEnd w:id="113"/>
    <w:p w14:paraId="57FD2250" w14:textId="77777777" w:rsidR="007E1E25" w:rsidRPr="007E1E25" w:rsidRDefault="007E1E25" w:rsidP="007E1E25"/>
    <w:p w14:paraId="4F118C64" w14:textId="77777777" w:rsidR="007E1E25" w:rsidRDefault="007E1E25" w:rsidP="00464A95"/>
    <w:p w14:paraId="27E039DC" w14:textId="60186737" w:rsidR="007E1E25" w:rsidRDefault="007E1E25" w:rsidP="00464A95"/>
    <w:p w14:paraId="233C8EF6" w14:textId="2A29500C" w:rsidR="007E1E25" w:rsidRDefault="007E1E25" w:rsidP="00464A95"/>
    <w:p w14:paraId="19BEB395" w14:textId="77777777" w:rsidR="00464A95" w:rsidRDefault="00464A95" w:rsidP="00464A95"/>
    <w:p w14:paraId="43FC2C34" w14:textId="257182AA" w:rsidR="003A31E2" w:rsidRDefault="003A31E2">
      <w:pPr>
        <w:sectPr w:rsidR="003A31E2" w:rsidSect="00566609">
          <w:footerReference w:type="default" r:id="rId12"/>
          <w:footerReference w:type="first" r:id="rId13"/>
          <w:pgSz w:w="12240" w:h="15840"/>
          <w:pgMar w:top="1296" w:right="1296" w:bottom="1296" w:left="1296" w:header="720" w:footer="720" w:gutter="0"/>
          <w:pgNumType w:start="1"/>
          <w:cols w:space="720"/>
          <w:docGrid w:linePitch="360"/>
        </w:sectPr>
      </w:pPr>
    </w:p>
    <w:p w14:paraId="0D921C06" w14:textId="77777777" w:rsidR="00464A95" w:rsidRDefault="00464A95" w:rsidP="00464A95"/>
    <w:p w14:paraId="3949BC4A" w14:textId="7A9CF43A" w:rsidR="00511C65" w:rsidRDefault="00985710" w:rsidP="00464A95">
      <w:pPr>
        <w:rPr>
          <w:b/>
          <w:bCs/>
        </w:rPr>
        <w:sectPr w:rsidR="00511C65" w:rsidSect="00593011">
          <w:footerReference w:type="default" r:id="rId14"/>
          <w:footerReference w:type="first" r:id="rId15"/>
          <w:pgSz w:w="12240" w:h="15840"/>
          <w:pgMar w:top="1296" w:right="1440" w:bottom="1296" w:left="1440" w:header="720" w:footer="720" w:gutter="0"/>
          <w:pgNumType w:start="1"/>
          <w:cols w:space="720"/>
          <w:titlePg/>
          <w:docGrid w:linePitch="360"/>
        </w:sectPr>
      </w:pPr>
      <w:r>
        <w:rPr>
          <w:b/>
          <w:bCs/>
        </w:rPr>
        <w:t xml:space="preserve"> </w:t>
      </w:r>
    </w:p>
    <w:p w14:paraId="5CC93FDE" w14:textId="77777777" w:rsidR="00464A95" w:rsidRDefault="00511C65" w:rsidP="00511C65">
      <w:pPr>
        <w:jc w:val="center"/>
      </w:pPr>
      <w:r>
        <w:rPr>
          <w:b/>
          <w:bCs/>
        </w:rPr>
        <w:lastRenderedPageBreak/>
        <w:t>Player Agreement/Parental Consent Form</w:t>
      </w:r>
    </w:p>
    <w:p w14:paraId="2FA41173" w14:textId="77777777" w:rsidR="00511C65" w:rsidRDefault="00511C65" w:rsidP="00511C65"/>
    <w:p w14:paraId="443E2E89" w14:textId="77777777" w:rsidR="00511C65" w:rsidRDefault="00511C65" w:rsidP="00511C65">
      <w:r w:rsidRPr="00511C65">
        <w:rPr>
          <w:b/>
          <w:bCs/>
        </w:rPr>
        <w:t>When transportation is not provided by the District</w:t>
      </w:r>
      <w:r>
        <w:rPr>
          <w:b/>
          <w:bCs/>
        </w:rPr>
        <w:t>,</w:t>
      </w:r>
      <w:r w:rsidRPr="00511C65">
        <w:rPr>
          <w:b/>
          <w:bCs/>
        </w:rPr>
        <w:t xml:space="preserve"> </w:t>
      </w:r>
      <w:r w:rsidRPr="00511C65">
        <w:t>parents will be given advanced notice that it will be their responsibility to</w:t>
      </w:r>
      <w:r>
        <w:t xml:space="preserve"> arrange for suitable transportation for their child. </w:t>
      </w:r>
      <w:r w:rsidRPr="00511C65">
        <w:t>Birmingham Public Schools does not accept liability or responsibility for volunteer drivers transporting athletes to practices/events. Parents must assess the risks and benefits of their child either driving themselves/other athletes or riding with a volunteer driver. Birmingham Public Schools does not screen these private driving arrangements.</w:t>
      </w:r>
      <w:r>
        <w:t xml:space="preserve"> </w:t>
      </w:r>
      <w:r w:rsidRPr="00511C65">
        <w:t>I understand that under the current interpretation</w:t>
      </w:r>
      <w:r>
        <w:t xml:space="preserve"> </w:t>
      </w:r>
      <w:r w:rsidRPr="00511C65">
        <w:t>of Michigan No-Fault Insurance law, my automobile insurance may apply to my son/daughter in case</w:t>
      </w:r>
      <w:r>
        <w:t xml:space="preserve"> </w:t>
      </w:r>
      <w:r w:rsidRPr="00511C65">
        <w:t>of injury while riding in another person’s automobile. I understand that the driver and/or owner of</w:t>
      </w:r>
      <w:r>
        <w:t xml:space="preserve"> </w:t>
      </w:r>
      <w:r w:rsidRPr="00511C65">
        <w:t>the private automobile is responsible for any liability driving to or from athletic trips just as he/she</w:t>
      </w:r>
      <w:r>
        <w:t xml:space="preserve"> </w:t>
      </w:r>
      <w:r w:rsidRPr="00511C65">
        <w:t>would be at any other time in the operation of the automobile.</w:t>
      </w:r>
    </w:p>
    <w:p w14:paraId="208C1BBB" w14:textId="77777777" w:rsidR="00511C65" w:rsidRDefault="00511C65" w:rsidP="00511C65"/>
    <w:p w14:paraId="6654CCCC" w14:textId="6F378DA6" w:rsidR="00511C65" w:rsidRDefault="00511C65" w:rsidP="00511C65">
      <w:r>
        <w:t xml:space="preserve">In consideration for the participation of my son/daughter on a Birmingham Public Schools’ athletic team, I hereby agree to indemnify and hold harmless the Birmingham Public Schools, its </w:t>
      </w:r>
      <w:r w:rsidRPr="00511C65">
        <w:t>employees and agents, Board of</w:t>
      </w:r>
      <w:r>
        <w:t xml:space="preserve"> </w:t>
      </w:r>
      <w:r w:rsidRPr="00511C65">
        <w:t>Education and Board members, from any and all claims that my son/daughter may make arising from</w:t>
      </w:r>
      <w:r>
        <w:t xml:space="preserve"> </w:t>
      </w:r>
      <w:r w:rsidRPr="00511C65">
        <w:t>or related to his/her transportation to and from athletic contests referred to above. This</w:t>
      </w:r>
      <w:r>
        <w:t xml:space="preserve"> </w:t>
      </w:r>
      <w:r w:rsidRPr="00511C65">
        <w:t>indemnification shall be construed broadly in favor of the District. This agreement shall remain in</w:t>
      </w:r>
      <w:r>
        <w:t xml:space="preserve"> </w:t>
      </w:r>
      <w:r w:rsidRPr="00511C65">
        <w:t>effect as long as the Student is enrolled in the District or until rescinded in writing by the Parent.</w:t>
      </w:r>
    </w:p>
    <w:p w14:paraId="414203DA" w14:textId="1C9AA76D" w:rsidR="00A95A28" w:rsidRDefault="00A95A28" w:rsidP="00511C65"/>
    <w:p w14:paraId="7415C348" w14:textId="72370714" w:rsidR="00A95A28" w:rsidRPr="00511C65" w:rsidRDefault="00A95A28" w:rsidP="00511C65">
      <w:r>
        <w:t>By registering the student athlete you are consenting that</w:t>
      </w:r>
      <w:r w:rsidRPr="00511C65">
        <w:t xml:space="preserve"> responsibility to</w:t>
      </w:r>
      <w:r>
        <w:t xml:space="preserve"> arrange for suitable transportation for their child is the responsibility of the parent. </w:t>
      </w:r>
    </w:p>
    <w:sectPr w:rsidR="00A95A28" w:rsidRPr="00511C65" w:rsidSect="00593011">
      <w:pgSz w:w="12240" w:h="15840"/>
      <w:pgMar w:top="1296" w:right="1440" w:bottom="1296"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04F35" w14:textId="77777777" w:rsidR="00F335B5" w:rsidRDefault="00F335B5" w:rsidP="00E552A8">
      <w:pPr>
        <w:spacing w:line="240" w:lineRule="auto"/>
      </w:pPr>
      <w:r>
        <w:separator/>
      </w:r>
    </w:p>
  </w:endnote>
  <w:endnote w:type="continuationSeparator" w:id="0">
    <w:p w14:paraId="363405DC" w14:textId="77777777" w:rsidR="00F335B5" w:rsidRDefault="00F335B5" w:rsidP="00E552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145191"/>
      <w:docPartObj>
        <w:docPartGallery w:val="Page Numbers (Bottom of Page)"/>
        <w:docPartUnique/>
      </w:docPartObj>
    </w:sdtPr>
    <w:sdtEndPr/>
    <w:sdtContent>
      <w:p w14:paraId="50377842" w14:textId="77777777" w:rsidR="00566609" w:rsidRDefault="00566609">
        <w:pPr>
          <w:pStyle w:val="Footer"/>
          <w:jc w:val="right"/>
        </w:pPr>
        <w:r>
          <w:t xml:space="preserve"> </w:t>
        </w:r>
      </w:p>
    </w:sdtContent>
  </w:sdt>
  <w:p w14:paraId="7B0D6EFD" w14:textId="77777777" w:rsidR="00F72062" w:rsidRDefault="00F720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23663" w14:textId="77777777" w:rsidR="00F301AD" w:rsidRDefault="00F301AD">
    <w:pPr>
      <w:pStyle w:val="Footer"/>
      <w:jc w:val="right"/>
    </w:pPr>
  </w:p>
  <w:p w14:paraId="03ED348F" w14:textId="77777777" w:rsidR="00F72062" w:rsidRDefault="00F720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880086"/>
      <w:docPartObj>
        <w:docPartGallery w:val="Page Numbers (Bottom of Page)"/>
        <w:docPartUnique/>
      </w:docPartObj>
    </w:sdtPr>
    <w:sdtEndPr/>
    <w:sdtContent>
      <w:p w14:paraId="05985477" w14:textId="77777777" w:rsidR="00566609" w:rsidRDefault="00566609">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FED1C4B" w14:textId="77777777" w:rsidR="00566609" w:rsidRDefault="005666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9295627"/>
      <w:docPartObj>
        <w:docPartGallery w:val="Page Numbers (Bottom of Page)"/>
        <w:docPartUnique/>
      </w:docPartObj>
    </w:sdtPr>
    <w:sdtEndPr/>
    <w:sdtContent>
      <w:p w14:paraId="2696313F" w14:textId="77777777" w:rsidR="00F301AD" w:rsidRDefault="00F301AD">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6AEC0D4F" w14:textId="77777777" w:rsidR="00F301AD" w:rsidRDefault="00F301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526077"/>
      <w:docPartObj>
        <w:docPartGallery w:val="Page Numbers (Bottom of Page)"/>
        <w:docPartUnique/>
      </w:docPartObj>
    </w:sdtPr>
    <w:sdtEndPr/>
    <w:sdtContent>
      <w:p w14:paraId="0C420130" w14:textId="77777777" w:rsidR="00120366" w:rsidRDefault="00120366">
        <w:pPr>
          <w:pStyle w:val="Footer"/>
          <w:jc w:val="right"/>
        </w:pPr>
        <w:r>
          <w:t xml:space="preserve"> </w:t>
        </w:r>
      </w:p>
    </w:sdtContent>
  </w:sdt>
  <w:p w14:paraId="5B3455FE" w14:textId="77777777" w:rsidR="00120366" w:rsidRDefault="0012036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2EA4D" w14:textId="77777777" w:rsidR="00120366" w:rsidRDefault="001203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4DA66" w14:textId="77777777" w:rsidR="00F335B5" w:rsidRDefault="00F335B5" w:rsidP="00E552A8">
      <w:pPr>
        <w:spacing w:line="240" w:lineRule="auto"/>
      </w:pPr>
      <w:r>
        <w:separator/>
      </w:r>
    </w:p>
  </w:footnote>
  <w:footnote w:type="continuationSeparator" w:id="0">
    <w:p w14:paraId="31F02218" w14:textId="77777777" w:rsidR="00F335B5" w:rsidRDefault="00F335B5" w:rsidP="00E552A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34518"/>
    <w:multiLevelType w:val="hybridMultilevel"/>
    <w:tmpl w:val="FC98E9AE"/>
    <w:lvl w:ilvl="0" w:tplc="A9F21A5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9D329D"/>
    <w:multiLevelType w:val="hybridMultilevel"/>
    <w:tmpl w:val="DF56668C"/>
    <w:lvl w:ilvl="0" w:tplc="4328AA0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5A80BCC"/>
    <w:multiLevelType w:val="hybridMultilevel"/>
    <w:tmpl w:val="B71E759C"/>
    <w:lvl w:ilvl="0" w:tplc="213ED20C">
      <w:start w:val="1"/>
      <w:numFmt w:val="bullet"/>
      <w:lvlText w:val=""/>
      <w:lvlJc w:val="left"/>
      <w:pPr>
        <w:ind w:left="1080"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8072D6"/>
    <w:multiLevelType w:val="hybridMultilevel"/>
    <w:tmpl w:val="B1861456"/>
    <w:lvl w:ilvl="0" w:tplc="FFFFFFFF">
      <w:start w:val="1"/>
      <w:numFmt w:val="decimal"/>
      <w:lvlText w:val="%1."/>
      <w:lvlJc w:val="left"/>
      <w:pPr>
        <w:ind w:left="720" w:hanging="360"/>
      </w:pPr>
      <w:rPr>
        <w:rFonts w:hint="default"/>
      </w:rPr>
    </w:lvl>
    <w:lvl w:ilvl="1" w:tplc="EA16DB24">
      <w:start w:val="1"/>
      <w:numFmt w:val="decimal"/>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593FA3"/>
    <w:multiLevelType w:val="hybridMultilevel"/>
    <w:tmpl w:val="31307D12"/>
    <w:lvl w:ilvl="0" w:tplc="A9F21A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5E0FD7"/>
    <w:multiLevelType w:val="hybridMultilevel"/>
    <w:tmpl w:val="454CF222"/>
    <w:lvl w:ilvl="0" w:tplc="6A98E38E">
      <w:start w:val="1"/>
      <w:numFmt w:val="upperLetter"/>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D80CBB"/>
    <w:multiLevelType w:val="hybridMultilevel"/>
    <w:tmpl w:val="08EA675E"/>
    <w:lvl w:ilvl="0" w:tplc="04FA4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756142"/>
    <w:multiLevelType w:val="hybridMultilevel"/>
    <w:tmpl w:val="E3A008DA"/>
    <w:lvl w:ilvl="0" w:tplc="9E6AE81E">
      <w:start w:val="10"/>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B21E20"/>
    <w:multiLevelType w:val="hybridMultilevel"/>
    <w:tmpl w:val="44EA19B2"/>
    <w:lvl w:ilvl="0" w:tplc="AA1A2E6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395EC6"/>
    <w:multiLevelType w:val="hybridMultilevel"/>
    <w:tmpl w:val="5B880B14"/>
    <w:lvl w:ilvl="0" w:tplc="A8A65308">
      <w:start w:val="1"/>
      <w:numFmt w:val="upperLetter"/>
      <w:lvlText w:val="%1."/>
      <w:lvlJc w:val="left"/>
      <w:pPr>
        <w:ind w:left="240" w:hanging="360"/>
      </w:pPr>
      <w:rPr>
        <w:rFonts w:hint="default"/>
      </w:r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abstractNum w:abstractNumId="10" w15:restartNumberingAfterBreak="0">
    <w:nsid w:val="369D6EB0"/>
    <w:multiLevelType w:val="hybridMultilevel"/>
    <w:tmpl w:val="2DE8AC08"/>
    <w:lvl w:ilvl="0" w:tplc="C1F6A5E8">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0B7DEE"/>
    <w:multiLevelType w:val="hybridMultilevel"/>
    <w:tmpl w:val="B46620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F3937B8"/>
    <w:multiLevelType w:val="hybridMultilevel"/>
    <w:tmpl w:val="A9CC8668"/>
    <w:lvl w:ilvl="0" w:tplc="FFFFFFFF">
      <w:start w:val="1"/>
      <w:numFmt w:val="decimal"/>
      <w:lvlText w:val="%1."/>
      <w:lvlJc w:val="left"/>
      <w:pPr>
        <w:ind w:left="720" w:hanging="360"/>
      </w:pPr>
      <w:rPr>
        <w:rFonts w:hint="default"/>
      </w:rPr>
    </w:lvl>
    <w:lvl w:ilvl="1" w:tplc="AF9C95D6">
      <w:start w:val="1"/>
      <w:numFmt w:val="decimal"/>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6C7C03"/>
    <w:multiLevelType w:val="hybridMultilevel"/>
    <w:tmpl w:val="2648E9A0"/>
    <w:lvl w:ilvl="0" w:tplc="A9F21A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97731F"/>
    <w:multiLevelType w:val="hybridMultilevel"/>
    <w:tmpl w:val="5C2EBD8E"/>
    <w:lvl w:ilvl="0" w:tplc="A9F21A5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AD5102"/>
    <w:multiLevelType w:val="hybridMultilevel"/>
    <w:tmpl w:val="2DB60952"/>
    <w:lvl w:ilvl="0" w:tplc="F3883BB4">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E00ED4"/>
    <w:multiLevelType w:val="hybridMultilevel"/>
    <w:tmpl w:val="44A4B8D4"/>
    <w:lvl w:ilvl="0" w:tplc="AEAC927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3E3DF6"/>
    <w:multiLevelType w:val="hybridMultilevel"/>
    <w:tmpl w:val="A664C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7A6B36"/>
    <w:multiLevelType w:val="hybridMultilevel"/>
    <w:tmpl w:val="7FD46DAA"/>
    <w:lvl w:ilvl="0" w:tplc="FFFFFFFF">
      <w:start w:val="1"/>
      <w:numFmt w:val="decimal"/>
      <w:lvlText w:val="%1."/>
      <w:lvlJc w:val="left"/>
      <w:pPr>
        <w:ind w:left="720" w:hanging="360"/>
      </w:pPr>
      <w:rPr>
        <w:rFonts w:hint="default"/>
      </w:rPr>
    </w:lvl>
    <w:lvl w:ilvl="1" w:tplc="25046D54">
      <w:start w:val="1"/>
      <w:numFmt w:val="decimal"/>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2243E5D"/>
    <w:multiLevelType w:val="hybridMultilevel"/>
    <w:tmpl w:val="31307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30E57A1"/>
    <w:multiLevelType w:val="hybridMultilevel"/>
    <w:tmpl w:val="B90C8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246B30"/>
    <w:multiLevelType w:val="hybridMultilevel"/>
    <w:tmpl w:val="485EBBBC"/>
    <w:lvl w:ilvl="0" w:tplc="99BA19D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2E553B"/>
    <w:multiLevelType w:val="hybridMultilevel"/>
    <w:tmpl w:val="174ADD36"/>
    <w:lvl w:ilvl="0" w:tplc="213ED2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3B6FBA"/>
    <w:multiLevelType w:val="hybridMultilevel"/>
    <w:tmpl w:val="25D81348"/>
    <w:lvl w:ilvl="0" w:tplc="58D8B32E">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C75798"/>
    <w:multiLevelType w:val="hybridMultilevel"/>
    <w:tmpl w:val="79402122"/>
    <w:lvl w:ilvl="0" w:tplc="9E9C2F5A">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716600"/>
    <w:multiLevelType w:val="hybridMultilevel"/>
    <w:tmpl w:val="BC7A43C2"/>
    <w:lvl w:ilvl="0" w:tplc="B96AC62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F7053C"/>
    <w:multiLevelType w:val="hybridMultilevel"/>
    <w:tmpl w:val="C4D0D344"/>
    <w:lvl w:ilvl="0" w:tplc="8DAA4032">
      <w:start w:val="1"/>
      <w:numFmt w:val="upperLetter"/>
      <w:pStyle w:val="Heading4"/>
      <w:lvlText w:val="%1."/>
      <w:lvlJc w:val="left"/>
      <w:pPr>
        <w:ind w:left="720" w:hanging="720"/>
      </w:pPr>
      <w:rPr>
        <w:rFonts w:hint="default"/>
      </w:rPr>
    </w:lvl>
    <w:lvl w:ilvl="1" w:tplc="730270A6">
      <w:start w:val="1"/>
      <w:numFmt w:val="decimal"/>
      <w:lvlText w:val="%2."/>
      <w:lvlJc w:val="left"/>
      <w:pPr>
        <w:ind w:left="1080" w:hanging="360"/>
      </w:pPr>
      <w:rPr>
        <w:rFonts w:hint="default"/>
      </w:rPr>
    </w:lvl>
    <w:lvl w:ilvl="2" w:tplc="5ACE1E66">
      <w:start w:val="4"/>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D21DF3"/>
    <w:multiLevelType w:val="hybridMultilevel"/>
    <w:tmpl w:val="5C80339A"/>
    <w:lvl w:ilvl="0" w:tplc="A9F21A5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AA577D"/>
    <w:multiLevelType w:val="hybridMultilevel"/>
    <w:tmpl w:val="3E14D9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210A6A"/>
    <w:multiLevelType w:val="hybridMultilevel"/>
    <w:tmpl w:val="37AC33A6"/>
    <w:lvl w:ilvl="0" w:tplc="B96AC62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9A19B0"/>
    <w:multiLevelType w:val="hybridMultilevel"/>
    <w:tmpl w:val="4D842044"/>
    <w:lvl w:ilvl="0" w:tplc="CD68B3BC">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D636A7"/>
    <w:multiLevelType w:val="hybridMultilevel"/>
    <w:tmpl w:val="EBB04724"/>
    <w:lvl w:ilvl="0" w:tplc="4D94AD86">
      <w:start w:val="1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6"/>
  </w:num>
  <w:num w:numId="3">
    <w:abstractNumId w:val="2"/>
  </w:num>
  <w:num w:numId="4">
    <w:abstractNumId w:val="6"/>
  </w:num>
  <w:num w:numId="5">
    <w:abstractNumId w:val="26"/>
  </w:num>
  <w:num w:numId="6">
    <w:abstractNumId w:val="8"/>
  </w:num>
  <w:num w:numId="7">
    <w:abstractNumId w:val="5"/>
  </w:num>
  <w:num w:numId="8">
    <w:abstractNumId w:val="26"/>
  </w:num>
  <w:num w:numId="9">
    <w:abstractNumId w:val="26"/>
    <w:lvlOverride w:ilvl="0">
      <w:startOverride w:val="1"/>
    </w:lvlOverride>
  </w:num>
  <w:num w:numId="10">
    <w:abstractNumId w:val="4"/>
  </w:num>
  <w:num w:numId="11">
    <w:abstractNumId w:val="1"/>
  </w:num>
  <w:num w:numId="12">
    <w:abstractNumId w:val="13"/>
  </w:num>
  <w:num w:numId="13">
    <w:abstractNumId w:val="23"/>
  </w:num>
  <w:num w:numId="14">
    <w:abstractNumId w:val="10"/>
  </w:num>
  <w:num w:numId="15">
    <w:abstractNumId w:val="30"/>
  </w:num>
  <w:num w:numId="16">
    <w:abstractNumId w:val="24"/>
  </w:num>
  <w:num w:numId="17">
    <w:abstractNumId w:val="19"/>
  </w:num>
  <w:num w:numId="18">
    <w:abstractNumId w:val="7"/>
  </w:num>
  <w:num w:numId="19">
    <w:abstractNumId w:val="31"/>
  </w:num>
  <w:num w:numId="20">
    <w:abstractNumId w:val="29"/>
  </w:num>
  <w:num w:numId="21">
    <w:abstractNumId w:val="21"/>
  </w:num>
  <w:num w:numId="22">
    <w:abstractNumId w:val="28"/>
  </w:num>
  <w:num w:numId="23">
    <w:abstractNumId w:val="26"/>
    <w:lvlOverride w:ilvl="0">
      <w:startOverride w:val="1"/>
    </w:lvlOverride>
  </w:num>
  <w:num w:numId="24">
    <w:abstractNumId w:val="14"/>
  </w:num>
  <w:num w:numId="25">
    <w:abstractNumId w:val="12"/>
  </w:num>
  <w:num w:numId="26">
    <w:abstractNumId w:val="0"/>
  </w:num>
  <w:num w:numId="27">
    <w:abstractNumId w:val="3"/>
  </w:num>
  <w:num w:numId="28">
    <w:abstractNumId w:val="27"/>
  </w:num>
  <w:num w:numId="29">
    <w:abstractNumId w:val="18"/>
  </w:num>
  <w:num w:numId="30">
    <w:abstractNumId w:val="25"/>
  </w:num>
  <w:num w:numId="31">
    <w:abstractNumId w:val="15"/>
  </w:num>
  <w:num w:numId="32">
    <w:abstractNumId w:val="26"/>
    <w:lvlOverride w:ilvl="0">
      <w:startOverride w:val="1"/>
    </w:lvlOverride>
  </w:num>
  <w:num w:numId="33">
    <w:abstractNumId w:val="9"/>
  </w:num>
  <w:num w:numId="34">
    <w:abstractNumId w:val="22"/>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CC2"/>
    <w:rsid w:val="00025FA9"/>
    <w:rsid w:val="0006407F"/>
    <w:rsid w:val="0006760E"/>
    <w:rsid w:val="0007512E"/>
    <w:rsid w:val="000D5CE9"/>
    <w:rsid w:val="000E1547"/>
    <w:rsid w:val="000E1914"/>
    <w:rsid w:val="000F60A2"/>
    <w:rsid w:val="00120366"/>
    <w:rsid w:val="001D1853"/>
    <w:rsid w:val="001E5C72"/>
    <w:rsid w:val="002140D4"/>
    <w:rsid w:val="00263156"/>
    <w:rsid w:val="002A45A1"/>
    <w:rsid w:val="002C5F3D"/>
    <w:rsid w:val="003129B3"/>
    <w:rsid w:val="00333E9B"/>
    <w:rsid w:val="00375E15"/>
    <w:rsid w:val="00392FDC"/>
    <w:rsid w:val="003A1A69"/>
    <w:rsid w:val="003A31E2"/>
    <w:rsid w:val="003E017A"/>
    <w:rsid w:val="00420D73"/>
    <w:rsid w:val="00426513"/>
    <w:rsid w:val="00464A95"/>
    <w:rsid w:val="004840A3"/>
    <w:rsid w:val="004B5C1A"/>
    <w:rsid w:val="00511C65"/>
    <w:rsid w:val="00515A2B"/>
    <w:rsid w:val="00566609"/>
    <w:rsid w:val="00593011"/>
    <w:rsid w:val="00636D69"/>
    <w:rsid w:val="006816C4"/>
    <w:rsid w:val="006F254F"/>
    <w:rsid w:val="0075035F"/>
    <w:rsid w:val="00767A51"/>
    <w:rsid w:val="007E1E25"/>
    <w:rsid w:val="00880C9B"/>
    <w:rsid w:val="009061D4"/>
    <w:rsid w:val="00934C1C"/>
    <w:rsid w:val="00985710"/>
    <w:rsid w:val="00986D0D"/>
    <w:rsid w:val="009A252A"/>
    <w:rsid w:val="009A7937"/>
    <w:rsid w:val="009B1983"/>
    <w:rsid w:val="00A05472"/>
    <w:rsid w:val="00A64D2B"/>
    <w:rsid w:val="00A80250"/>
    <w:rsid w:val="00A95A28"/>
    <w:rsid w:val="00B0377F"/>
    <w:rsid w:val="00B40DD4"/>
    <w:rsid w:val="00B53503"/>
    <w:rsid w:val="00BD22AF"/>
    <w:rsid w:val="00C13D8F"/>
    <w:rsid w:val="00C2057D"/>
    <w:rsid w:val="00CA4CC2"/>
    <w:rsid w:val="00D030F1"/>
    <w:rsid w:val="00D04CE8"/>
    <w:rsid w:val="00D12346"/>
    <w:rsid w:val="00D4204D"/>
    <w:rsid w:val="00DB5226"/>
    <w:rsid w:val="00DC4F53"/>
    <w:rsid w:val="00DD08A0"/>
    <w:rsid w:val="00E25BA6"/>
    <w:rsid w:val="00E508B3"/>
    <w:rsid w:val="00E552A8"/>
    <w:rsid w:val="00E605B0"/>
    <w:rsid w:val="00EA4F10"/>
    <w:rsid w:val="00EA638E"/>
    <w:rsid w:val="00EB34D9"/>
    <w:rsid w:val="00EF6F9D"/>
    <w:rsid w:val="00F1513D"/>
    <w:rsid w:val="00F301AD"/>
    <w:rsid w:val="00F335B5"/>
    <w:rsid w:val="00F550A6"/>
    <w:rsid w:val="00F72062"/>
    <w:rsid w:val="00FB7FB5"/>
    <w:rsid w:val="00FC4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3CCE9E"/>
  <w15:chartTrackingRefBased/>
  <w15:docId w15:val="{183D1C6F-22A8-418E-86BA-3D4FD31EE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61D4"/>
    <w:pPr>
      <w:outlineLvl w:val="0"/>
    </w:pPr>
    <w:rPr>
      <w:b/>
      <w:color w:val="2F5496" w:themeColor="accent1" w:themeShade="BF"/>
      <w:sz w:val="28"/>
      <w:szCs w:val="28"/>
    </w:rPr>
  </w:style>
  <w:style w:type="paragraph" w:styleId="Heading2">
    <w:name w:val="heading 2"/>
    <w:basedOn w:val="ListParagraph"/>
    <w:next w:val="Normal"/>
    <w:link w:val="Heading2Char"/>
    <w:uiPriority w:val="9"/>
    <w:unhideWhenUsed/>
    <w:qFormat/>
    <w:rsid w:val="00375E15"/>
    <w:pPr>
      <w:ind w:hanging="720"/>
      <w:outlineLvl w:val="1"/>
    </w:pPr>
    <w:rPr>
      <w:b/>
      <w:bCs/>
      <w:color w:val="2F5496" w:themeColor="accent1" w:themeShade="BF"/>
    </w:rPr>
  </w:style>
  <w:style w:type="paragraph" w:styleId="Heading3">
    <w:name w:val="heading 3"/>
    <w:basedOn w:val="Heading1"/>
    <w:next w:val="Normal"/>
    <w:link w:val="Heading3Char"/>
    <w:uiPriority w:val="9"/>
    <w:unhideWhenUsed/>
    <w:qFormat/>
    <w:rsid w:val="00636D69"/>
    <w:pPr>
      <w:outlineLvl w:val="2"/>
    </w:pPr>
  </w:style>
  <w:style w:type="paragraph" w:styleId="Heading4">
    <w:name w:val="heading 4"/>
    <w:basedOn w:val="Heading2"/>
    <w:next w:val="Normal"/>
    <w:link w:val="Heading4Char"/>
    <w:uiPriority w:val="9"/>
    <w:unhideWhenUsed/>
    <w:qFormat/>
    <w:rsid w:val="00120366"/>
    <w:pPr>
      <w:numPr>
        <w:numId w:val="5"/>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06407F"/>
    <w:pPr>
      <w:tabs>
        <w:tab w:val="right" w:leader="dot" w:pos="9350"/>
      </w:tabs>
      <w:spacing w:after="100" w:line="256" w:lineRule="auto"/>
      <w:jc w:val="left"/>
    </w:pPr>
    <w:rPr>
      <w:sz w:val="23"/>
    </w:rPr>
  </w:style>
  <w:style w:type="paragraph" w:styleId="BodyText">
    <w:name w:val="Body Text"/>
    <w:basedOn w:val="Normal"/>
    <w:link w:val="BodyTextChar"/>
    <w:uiPriority w:val="99"/>
    <w:unhideWhenUsed/>
    <w:rsid w:val="00CA4CC2"/>
    <w:pPr>
      <w:spacing w:after="120"/>
    </w:pPr>
  </w:style>
  <w:style w:type="character" w:customStyle="1" w:styleId="BodyTextChar">
    <w:name w:val="Body Text Char"/>
    <w:basedOn w:val="DefaultParagraphFont"/>
    <w:link w:val="BodyText"/>
    <w:uiPriority w:val="99"/>
    <w:rsid w:val="00CA4CC2"/>
  </w:style>
  <w:style w:type="paragraph" w:styleId="ListParagraph">
    <w:name w:val="List Paragraph"/>
    <w:basedOn w:val="Normal"/>
    <w:uiPriority w:val="34"/>
    <w:qFormat/>
    <w:rsid w:val="00CA4CC2"/>
    <w:pPr>
      <w:ind w:left="720"/>
      <w:contextualSpacing/>
    </w:pPr>
  </w:style>
  <w:style w:type="character" w:customStyle="1" w:styleId="Heading1Char">
    <w:name w:val="Heading 1 Char"/>
    <w:basedOn w:val="DefaultParagraphFont"/>
    <w:link w:val="Heading1"/>
    <w:uiPriority w:val="9"/>
    <w:rsid w:val="009061D4"/>
    <w:rPr>
      <w:b/>
      <w:color w:val="2F5496" w:themeColor="accent1" w:themeShade="BF"/>
      <w:sz w:val="28"/>
      <w:szCs w:val="28"/>
    </w:rPr>
  </w:style>
  <w:style w:type="character" w:customStyle="1" w:styleId="Heading2Char">
    <w:name w:val="Heading 2 Char"/>
    <w:basedOn w:val="DefaultParagraphFont"/>
    <w:link w:val="Heading2"/>
    <w:uiPriority w:val="9"/>
    <w:rsid w:val="00375E15"/>
    <w:rPr>
      <w:b/>
      <w:bCs/>
      <w:color w:val="2F5496" w:themeColor="accent1" w:themeShade="BF"/>
    </w:rPr>
  </w:style>
  <w:style w:type="table" w:styleId="TableGrid">
    <w:name w:val="Table Grid"/>
    <w:basedOn w:val="TableNormal"/>
    <w:uiPriority w:val="39"/>
    <w:rsid w:val="004B5C1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75E15"/>
    <w:pPr>
      <w:keepNext/>
      <w:keepLines/>
      <w:spacing w:before="240"/>
      <w:jc w:val="left"/>
      <w:outlineLvl w:val="9"/>
    </w:pPr>
    <w:rPr>
      <w:rFonts w:asciiTheme="majorHAnsi" w:eastAsiaTheme="majorEastAsia" w:hAnsiTheme="majorHAnsi" w:cstheme="majorBidi"/>
      <w:b w:val="0"/>
      <w:bCs/>
    </w:rPr>
  </w:style>
  <w:style w:type="paragraph" w:styleId="TOC2">
    <w:name w:val="toc 2"/>
    <w:basedOn w:val="Normal"/>
    <w:next w:val="Normal"/>
    <w:autoRedefine/>
    <w:uiPriority w:val="39"/>
    <w:unhideWhenUsed/>
    <w:rsid w:val="00511C65"/>
    <w:pPr>
      <w:tabs>
        <w:tab w:val="left" w:pos="900"/>
        <w:tab w:val="right" w:leader="dot" w:pos="9350"/>
      </w:tabs>
      <w:spacing w:after="60"/>
      <w:ind w:left="245"/>
    </w:pPr>
    <w:rPr>
      <w:sz w:val="23"/>
    </w:rPr>
  </w:style>
  <w:style w:type="character" w:styleId="Hyperlink">
    <w:name w:val="Hyperlink"/>
    <w:basedOn w:val="DefaultParagraphFont"/>
    <w:uiPriority w:val="99"/>
    <w:unhideWhenUsed/>
    <w:rsid w:val="00375E15"/>
    <w:rPr>
      <w:color w:val="0563C1" w:themeColor="hyperlink"/>
      <w:u w:val="single"/>
    </w:rPr>
  </w:style>
  <w:style w:type="character" w:customStyle="1" w:styleId="Heading3Char">
    <w:name w:val="Heading 3 Char"/>
    <w:basedOn w:val="DefaultParagraphFont"/>
    <w:link w:val="Heading3"/>
    <w:uiPriority w:val="9"/>
    <w:rsid w:val="00636D69"/>
    <w:rPr>
      <w:b/>
      <w:color w:val="2F5496" w:themeColor="accent1" w:themeShade="BF"/>
      <w:sz w:val="28"/>
      <w:szCs w:val="28"/>
    </w:rPr>
  </w:style>
  <w:style w:type="paragraph" w:styleId="TOC3">
    <w:name w:val="toc 3"/>
    <w:basedOn w:val="Normal"/>
    <w:next w:val="Normal"/>
    <w:autoRedefine/>
    <w:uiPriority w:val="39"/>
    <w:unhideWhenUsed/>
    <w:rsid w:val="00636D69"/>
    <w:pPr>
      <w:spacing w:after="100"/>
      <w:ind w:left="480"/>
    </w:pPr>
  </w:style>
  <w:style w:type="paragraph" w:styleId="Header">
    <w:name w:val="header"/>
    <w:basedOn w:val="Normal"/>
    <w:link w:val="HeaderChar"/>
    <w:uiPriority w:val="99"/>
    <w:unhideWhenUsed/>
    <w:rsid w:val="00E552A8"/>
    <w:pPr>
      <w:tabs>
        <w:tab w:val="center" w:pos="4680"/>
        <w:tab w:val="right" w:pos="9360"/>
      </w:tabs>
      <w:spacing w:line="240" w:lineRule="auto"/>
    </w:pPr>
  </w:style>
  <w:style w:type="character" w:customStyle="1" w:styleId="HeaderChar">
    <w:name w:val="Header Char"/>
    <w:basedOn w:val="DefaultParagraphFont"/>
    <w:link w:val="Header"/>
    <w:uiPriority w:val="99"/>
    <w:rsid w:val="00E552A8"/>
  </w:style>
  <w:style w:type="paragraph" w:styleId="Footer">
    <w:name w:val="footer"/>
    <w:basedOn w:val="Normal"/>
    <w:link w:val="FooterChar"/>
    <w:uiPriority w:val="99"/>
    <w:unhideWhenUsed/>
    <w:rsid w:val="00E552A8"/>
    <w:pPr>
      <w:tabs>
        <w:tab w:val="center" w:pos="4680"/>
        <w:tab w:val="right" w:pos="9360"/>
      </w:tabs>
      <w:spacing w:line="240" w:lineRule="auto"/>
    </w:pPr>
  </w:style>
  <w:style w:type="character" w:customStyle="1" w:styleId="FooterChar">
    <w:name w:val="Footer Char"/>
    <w:basedOn w:val="DefaultParagraphFont"/>
    <w:link w:val="Footer"/>
    <w:uiPriority w:val="99"/>
    <w:rsid w:val="00E552A8"/>
  </w:style>
  <w:style w:type="character" w:styleId="UnresolvedMention">
    <w:name w:val="Unresolved Mention"/>
    <w:basedOn w:val="DefaultParagraphFont"/>
    <w:uiPriority w:val="99"/>
    <w:semiHidden/>
    <w:unhideWhenUsed/>
    <w:rsid w:val="002C5F3D"/>
    <w:rPr>
      <w:color w:val="605E5C"/>
      <w:shd w:val="clear" w:color="auto" w:fill="E1DFDD"/>
    </w:rPr>
  </w:style>
  <w:style w:type="character" w:customStyle="1" w:styleId="Heading4Char">
    <w:name w:val="Heading 4 Char"/>
    <w:basedOn w:val="DefaultParagraphFont"/>
    <w:link w:val="Heading4"/>
    <w:uiPriority w:val="9"/>
    <w:rsid w:val="00120366"/>
    <w:rPr>
      <w:b/>
      <w:bCs/>
      <w:color w:val="2F5496" w:themeColor="accent1" w:themeShade="BF"/>
    </w:rPr>
  </w:style>
  <w:style w:type="paragraph" w:styleId="Revision">
    <w:name w:val="Revision"/>
    <w:hidden/>
    <w:uiPriority w:val="99"/>
    <w:semiHidden/>
    <w:rsid w:val="0007512E"/>
    <w:pPr>
      <w:spacing w:line="240" w:lineRule="auto"/>
      <w:jc w:val="left"/>
    </w:pPr>
  </w:style>
  <w:style w:type="character" w:styleId="CommentReference">
    <w:name w:val="annotation reference"/>
    <w:basedOn w:val="DefaultParagraphFont"/>
    <w:uiPriority w:val="99"/>
    <w:semiHidden/>
    <w:unhideWhenUsed/>
    <w:rsid w:val="00880C9B"/>
    <w:rPr>
      <w:sz w:val="16"/>
      <w:szCs w:val="16"/>
    </w:rPr>
  </w:style>
  <w:style w:type="paragraph" w:styleId="CommentText">
    <w:name w:val="annotation text"/>
    <w:basedOn w:val="Normal"/>
    <w:link w:val="CommentTextChar"/>
    <w:uiPriority w:val="99"/>
    <w:unhideWhenUsed/>
    <w:rsid w:val="00880C9B"/>
    <w:pPr>
      <w:spacing w:line="240" w:lineRule="auto"/>
    </w:pPr>
    <w:rPr>
      <w:sz w:val="20"/>
      <w:szCs w:val="20"/>
    </w:rPr>
  </w:style>
  <w:style w:type="character" w:customStyle="1" w:styleId="CommentTextChar">
    <w:name w:val="Comment Text Char"/>
    <w:basedOn w:val="DefaultParagraphFont"/>
    <w:link w:val="CommentText"/>
    <w:uiPriority w:val="99"/>
    <w:rsid w:val="00880C9B"/>
    <w:rPr>
      <w:sz w:val="20"/>
      <w:szCs w:val="20"/>
    </w:rPr>
  </w:style>
  <w:style w:type="paragraph" w:styleId="CommentSubject">
    <w:name w:val="annotation subject"/>
    <w:basedOn w:val="CommentText"/>
    <w:next w:val="CommentText"/>
    <w:link w:val="CommentSubjectChar"/>
    <w:uiPriority w:val="99"/>
    <w:semiHidden/>
    <w:unhideWhenUsed/>
    <w:rsid w:val="00880C9B"/>
    <w:rPr>
      <w:b/>
      <w:bCs/>
    </w:rPr>
  </w:style>
  <w:style w:type="character" w:customStyle="1" w:styleId="CommentSubjectChar">
    <w:name w:val="Comment Subject Char"/>
    <w:basedOn w:val="CommentTextChar"/>
    <w:link w:val="CommentSubject"/>
    <w:uiPriority w:val="99"/>
    <w:semiHidden/>
    <w:rsid w:val="00880C9B"/>
    <w:rPr>
      <w:b/>
      <w:bCs/>
      <w:sz w:val="20"/>
      <w:szCs w:val="20"/>
    </w:rPr>
  </w:style>
  <w:style w:type="paragraph" w:styleId="BalloonText">
    <w:name w:val="Balloon Text"/>
    <w:basedOn w:val="Normal"/>
    <w:link w:val="BalloonTextChar"/>
    <w:uiPriority w:val="99"/>
    <w:semiHidden/>
    <w:unhideWhenUsed/>
    <w:rsid w:val="00A802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2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331">
      <w:bodyDiv w:val="1"/>
      <w:marLeft w:val="0"/>
      <w:marRight w:val="0"/>
      <w:marTop w:val="0"/>
      <w:marBottom w:val="0"/>
      <w:divBdr>
        <w:top w:val="none" w:sz="0" w:space="0" w:color="auto"/>
        <w:left w:val="none" w:sz="0" w:space="0" w:color="auto"/>
        <w:bottom w:val="none" w:sz="0" w:space="0" w:color="auto"/>
        <w:right w:val="none" w:sz="0" w:space="0" w:color="auto"/>
      </w:divBdr>
    </w:div>
    <w:div w:id="60637037">
      <w:bodyDiv w:val="1"/>
      <w:marLeft w:val="0"/>
      <w:marRight w:val="0"/>
      <w:marTop w:val="0"/>
      <w:marBottom w:val="0"/>
      <w:divBdr>
        <w:top w:val="none" w:sz="0" w:space="0" w:color="auto"/>
        <w:left w:val="none" w:sz="0" w:space="0" w:color="auto"/>
        <w:bottom w:val="none" w:sz="0" w:space="0" w:color="auto"/>
        <w:right w:val="none" w:sz="0" w:space="0" w:color="auto"/>
      </w:divBdr>
    </w:div>
    <w:div w:id="422995608">
      <w:bodyDiv w:val="1"/>
      <w:marLeft w:val="0"/>
      <w:marRight w:val="0"/>
      <w:marTop w:val="0"/>
      <w:marBottom w:val="0"/>
      <w:divBdr>
        <w:top w:val="none" w:sz="0" w:space="0" w:color="auto"/>
        <w:left w:val="none" w:sz="0" w:space="0" w:color="auto"/>
        <w:bottom w:val="none" w:sz="0" w:space="0" w:color="auto"/>
        <w:right w:val="none" w:sz="0" w:space="0" w:color="auto"/>
      </w:divBdr>
    </w:div>
    <w:div w:id="469323238">
      <w:bodyDiv w:val="1"/>
      <w:marLeft w:val="0"/>
      <w:marRight w:val="0"/>
      <w:marTop w:val="0"/>
      <w:marBottom w:val="0"/>
      <w:divBdr>
        <w:top w:val="none" w:sz="0" w:space="0" w:color="auto"/>
        <w:left w:val="none" w:sz="0" w:space="0" w:color="auto"/>
        <w:bottom w:val="none" w:sz="0" w:space="0" w:color="auto"/>
        <w:right w:val="none" w:sz="0" w:space="0" w:color="auto"/>
      </w:divBdr>
    </w:div>
    <w:div w:id="560287487">
      <w:bodyDiv w:val="1"/>
      <w:marLeft w:val="0"/>
      <w:marRight w:val="0"/>
      <w:marTop w:val="0"/>
      <w:marBottom w:val="0"/>
      <w:divBdr>
        <w:top w:val="none" w:sz="0" w:space="0" w:color="auto"/>
        <w:left w:val="none" w:sz="0" w:space="0" w:color="auto"/>
        <w:bottom w:val="none" w:sz="0" w:space="0" w:color="auto"/>
        <w:right w:val="none" w:sz="0" w:space="0" w:color="auto"/>
      </w:divBdr>
    </w:div>
    <w:div w:id="578515968">
      <w:bodyDiv w:val="1"/>
      <w:marLeft w:val="0"/>
      <w:marRight w:val="0"/>
      <w:marTop w:val="0"/>
      <w:marBottom w:val="0"/>
      <w:divBdr>
        <w:top w:val="none" w:sz="0" w:space="0" w:color="auto"/>
        <w:left w:val="none" w:sz="0" w:space="0" w:color="auto"/>
        <w:bottom w:val="none" w:sz="0" w:space="0" w:color="auto"/>
        <w:right w:val="none" w:sz="0" w:space="0" w:color="auto"/>
      </w:divBdr>
    </w:div>
    <w:div w:id="901333493">
      <w:bodyDiv w:val="1"/>
      <w:marLeft w:val="0"/>
      <w:marRight w:val="0"/>
      <w:marTop w:val="0"/>
      <w:marBottom w:val="0"/>
      <w:divBdr>
        <w:top w:val="none" w:sz="0" w:space="0" w:color="auto"/>
        <w:left w:val="none" w:sz="0" w:space="0" w:color="auto"/>
        <w:bottom w:val="none" w:sz="0" w:space="0" w:color="auto"/>
        <w:right w:val="none" w:sz="0" w:space="0" w:color="auto"/>
      </w:divBdr>
    </w:div>
    <w:div w:id="924653656">
      <w:bodyDiv w:val="1"/>
      <w:marLeft w:val="0"/>
      <w:marRight w:val="0"/>
      <w:marTop w:val="0"/>
      <w:marBottom w:val="0"/>
      <w:divBdr>
        <w:top w:val="none" w:sz="0" w:space="0" w:color="auto"/>
        <w:left w:val="none" w:sz="0" w:space="0" w:color="auto"/>
        <w:bottom w:val="none" w:sz="0" w:space="0" w:color="auto"/>
        <w:right w:val="none" w:sz="0" w:space="0" w:color="auto"/>
      </w:divBdr>
    </w:div>
    <w:div w:id="1146048483">
      <w:bodyDiv w:val="1"/>
      <w:marLeft w:val="0"/>
      <w:marRight w:val="0"/>
      <w:marTop w:val="0"/>
      <w:marBottom w:val="0"/>
      <w:divBdr>
        <w:top w:val="none" w:sz="0" w:space="0" w:color="auto"/>
        <w:left w:val="none" w:sz="0" w:space="0" w:color="auto"/>
        <w:bottom w:val="none" w:sz="0" w:space="0" w:color="auto"/>
        <w:right w:val="none" w:sz="0" w:space="0" w:color="auto"/>
      </w:divBdr>
    </w:div>
    <w:div w:id="1232614921">
      <w:bodyDiv w:val="1"/>
      <w:marLeft w:val="0"/>
      <w:marRight w:val="0"/>
      <w:marTop w:val="0"/>
      <w:marBottom w:val="0"/>
      <w:divBdr>
        <w:top w:val="none" w:sz="0" w:space="0" w:color="auto"/>
        <w:left w:val="none" w:sz="0" w:space="0" w:color="auto"/>
        <w:bottom w:val="none" w:sz="0" w:space="0" w:color="auto"/>
        <w:right w:val="none" w:sz="0" w:space="0" w:color="auto"/>
      </w:divBdr>
    </w:div>
    <w:div w:id="1324315391">
      <w:bodyDiv w:val="1"/>
      <w:marLeft w:val="0"/>
      <w:marRight w:val="0"/>
      <w:marTop w:val="0"/>
      <w:marBottom w:val="0"/>
      <w:divBdr>
        <w:top w:val="none" w:sz="0" w:space="0" w:color="auto"/>
        <w:left w:val="none" w:sz="0" w:space="0" w:color="auto"/>
        <w:bottom w:val="none" w:sz="0" w:space="0" w:color="auto"/>
        <w:right w:val="none" w:sz="0" w:space="0" w:color="auto"/>
      </w:divBdr>
    </w:div>
    <w:div w:id="1326131721">
      <w:bodyDiv w:val="1"/>
      <w:marLeft w:val="0"/>
      <w:marRight w:val="0"/>
      <w:marTop w:val="0"/>
      <w:marBottom w:val="0"/>
      <w:divBdr>
        <w:top w:val="none" w:sz="0" w:space="0" w:color="auto"/>
        <w:left w:val="none" w:sz="0" w:space="0" w:color="auto"/>
        <w:bottom w:val="none" w:sz="0" w:space="0" w:color="auto"/>
        <w:right w:val="none" w:sz="0" w:space="0" w:color="auto"/>
      </w:divBdr>
    </w:div>
    <w:div w:id="1410880287">
      <w:bodyDiv w:val="1"/>
      <w:marLeft w:val="0"/>
      <w:marRight w:val="0"/>
      <w:marTop w:val="0"/>
      <w:marBottom w:val="0"/>
      <w:divBdr>
        <w:top w:val="none" w:sz="0" w:space="0" w:color="auto"/>
        <w:left w:val="none" w:sz="0" w:space="0" w:color="auto"/>
        <w:bottom w:val="none" w:sz="0" w:space="0" w:color="auto"/>
        <w:right w:val="none" w:sz="0" w:space="0" w:color="auto"/>
      </w:divBdr>
    </w:div>
    <w:div w:id="1624916972">
      <w:bodyDiv w:val="1"/>
      <w:marLeft w:val="0"/>
      <w:marRight w:val="0"/>
      <w:marTop w:val="0"/>
      <w:marBottom w:val="0"/>
      <w:divBdr>
        <w:top w:val="none" w:sz="0" w:space="0" w:color="auto"/>
        <w:left w:val="none" w:sz="0" w:space="0" w:color="auto"/>
        <w:bottom w:val="none" w:sz="0" w:space="0" w:color="auto"/>
        <w:right w:val="none" w:sz="0" w:space="0" w:color="auto"/>
      </w:divBdr>
    </w:div>
    <w:div w:id="1710572401">
      <w:bodyDiv w:val="1"/>
      <w:marLeft w:val="0"/>
      <w:marRight w:val="0"/>
      <w:marTop w:val="0"/>
      <w:marBottom w:val="0"/>
      <w:divBdr>
        <w:top w:val="none" w:sz="0" w:space="0" w:color="auto"/>
        <w:left w:val="none" w:sz="0" w:space="0" w:color="auto"/>
        <w:bottom w:val="none" w:sz="0" w:space="0" w:color="auto"/>
        <w:right w:val="none" w:sz="0" w:space="0" w:color="auto"/>
      </w:divBdr>
    </w:div>
    <w:div w:id="21194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hsaa.com/sites/default/files/2022-06/Regulations%20Summarized%20Transfer.pdf" TargetMode="Externa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70394-7862-46D3-94EC-6179BA965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5259</Words>
  <Characters>29978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&amp; Blaha</dc:creator>
  <cp:keywords/>
  <dc:description/>
  <cp:lastModifiedBy>Sara Hollander</cp:lastModifiedBy>
  <cp:revision>2</cp:revision>
  <dcterms:created xsi:type="dcterms:W3CDTF">2023-12-08T20:16:00Z</dcterms:created>
  <dcterms:modified xsi:type="dcterms:W3CDTF">2023-12-08T20:16:00Z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727437d80bb48a8a3fcb2194a55a6702e83b4be56c857ae5e7cb0b0244f6ea89</vt:lpwstr>
  </property>
</Properties>
</file>