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F20" w:rsidRDefault="00144F20">
      <w:pPr>
        <w:widowControl w:val="0"/>
        <w:pBdr>
          <w:top w:val="nil"/>
          <w:left w:val="nil"/>
          <w:bottom w:val="nil"/>
          <w:right w:val="nil"/>
          <w:between w:val="nil"/>
        </w:pBdr>
        <w:spacing w:after="0" w:line="276" w:lineRule="auto"/>
        <w:rPr>
          <w:rFonts w:ascii="Arial" w:eastAsia="Arial" w:hAnsi="Arial" w:cs="Arial"/>
          <w:color w:val="000000"/>
        </w:rPr>
      </w:pPr>
      <w:bookmarkStart w:id="0" w:name="_GoBack"/>
      <w:bookmarkEnd w:id="0"/>
    </w:p>
    <w:tbl>
      <w:tblPr>
        <w:tblStyle w:val="a"/>
        <w:tblW w:w="14688" w:type="dxa"/>
        <w:tblLayout w:type="fixed"/>
        <w:tblLook w:val="0400" w:firstRow="0" w:lastRow="0" w:firstColumn="0" w:lastColumn="0" w:noHBand="0" w:noVBand="1"/>
      </w:tblPr>
      <w:tblGrid>
        <w:gridCol w:w="4032"/>
        <w:gridCol w:w="576"/>
        <w:gridCol w:w="576"/>
        <w:gridCol w:w="4176"/>
        <w:gridCol w:w="576"/>
        <w:gridCol w:w="576"/>
        <w:gridCol w:w="4176"/>
      </w:tblGrid>
      <w:tr w:rsidR="00144F20">
        <w:trPr>
          <w:trHeight w:val="10800"/>
        </w:trPr>
        <w:tc>
          <w:tcPr>
            <w:tcW w:w="4032" w:type="dxa"/>
            <w:vAlign w:val="bottom"/>
          </w:tcPr>
          <w:p w:rsidR="00144F20" w:rsidRDefault="00144F20">
            <w:pPr>
              <w:widowControl w:val="0"/>
              <w:pBdr>
                <w:top w:val="nil"/>
                <w:left w:val="nil"/>
                <w:bottom w:val="nil"/>
                <w:right w:val="nil"/>
                <w:between w:val="nil"/>
              </w:pBdr>
              <w:spacing w:after="0" w:line="276" w:lineRule="auto"/>
              <w:rPr>
                <w:rFonts w:ascii="Arial" w:eastAsia="Arial" w:hAnsi="Arial" w:cs="Arial"/>
                <w:color w:val="000000"/>
              </w:rPr>
            </w:pPr>
          </w:p>
          <w:tbl>
            <w:tblPr>
              <w:tblStyle w:val="a0"/>
              <w:tblW w:w="40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32"/>
            </w:tblGrid>
            <w:tr w:rsidR="00144F20">
              <w:trPr>
                <w:trHeight w:val="3240"/>
              </w:trPr>
              <w:tc>
                <w:tcPr>
                  <w:tcW w:w="4032" w:type="dxa"/>
                  <w:vAlign w:val="center"/>
                </w:tcPr>
                <w:p w:rsidR="00144F20" w:rsidRDefault="00867E8D">
                  <w:pPr>
                    <w:pStyle w:val="Heading1"/>
                    <w:jc w:val="center"/>
                    <w:outlineLvl w:val="0"/>
                  </w:pPr>
                  <w:r>
                    <w:t>What is a School-Parent Compact?</w:t>
                  </w:r>
                </w:p>
              </w:tc>
            </w:tr>
            <w:tr w:rsidR="00144F20">
              <w:trPr>
                <w:trHeight w:val="7200"/>
              </w:trPr>
              <w:tc>
                <w:tcPr>
                  <w:tcW w:w="4032" w:type="dxa"/>
                  <w:shd w:val="clear" w:color="auto" w:fill="002060"/>
                </w:tcPr>
                <w:p w:rsidR="00144F20" w:rsidRDefault="00867E8D">
                  <w:pPr>
                    <w:pBdr>
                      <w:top w:val="nil"/>
                      <w:left w:val="nil"/>
                      <w:bottom w:val="nil"/>
                      <w:right w:val="nil"/>
                      <w:between w:val="nil"/>
                    </w:pBdr>
                    <w:spacing w:before="260" w:after="260" w:line="288" w:lineRule="auto"/>
                    <w:ind w:left="288" w:right="288"/>
                    <w:jc w:val="center"/>
                    <w:rPr>
                      <w:color w:val="FFFFFF"/>
                      <w:sz w:val="28"/>
                      <w:szCs w:val="28"/>
                    </w:rPr>
                  </w:pPr>
                  <w:proofErr w:type="gramStart"/>
                  <w:r>
                    <w:rPr>
                      <w:color w:val="FFFFFF"/>
                      <w:sz w:val="28"/>
                      <w:szCs w:val="28"/>
                    </w:rPr>
                    <w:t>A School-Parent Compact is jointly developed by our parent involvement team and school leadership team</w:t>
                  </w:r>
                  <w:proofErr w:type="gramEnd"/>
                  <w:r>
                    <w:rPr>
                      <w:color w:val="FFFFFF"/>
                      <w:sz w:val="28"/>
                      <w:szCs w:val="28"/>
                    </w:rPr>
                    <w:t>.  This document, as required by Title 1-A of the Elementary and Secondary Education Act, outlines how parents, school staff, and students will share resp</w:t>
                  </w:r>
                  <w:r>
                    <w:rPr>
                      <w:color w:val="FFFFFF"/>
                      <w:sz w:val="28"/>
                      <w:szCs w:val="28"/>
                    </w:rPr>
                    <w:t xml:space="preserve">onsibility for improved academic achievement at our school, and the means by which the school and parents will build  and develop partnerships that help children achieve Idaho’s high standards.  </w:t>
                  </w:r>
                </w:p>
              </w:tc>
            </w:tr>
          </w:tbl>
          <w:p w:rsidR="00144F20" w:rsidRDefault="00144F20">
            <w:pPr>
              <w:spacing w:after="160" w:line="259" w:lineRule="auto"/>
            </w:pPr>
          </w:p>
        </w:tc>
        <w:tc>
          <w:tcPr>
            <w:tcW w:w="576" w:type="dxa"/>
            <w:vAlign w:val="bottom"/>
          </w:tcPr>
          <w:p w:rsidR="00144F20" w:rsidRDefault="00144F20">
            <w:pPr>
              <w:spacing w:after="160" w:line="259" w:lineRule="auto"/>
            </w:pPr>
          </w:p>
        </w:tc>
        <w:tc>
          <w:tcPr>
            <w:tcW w:w="576" w:type="dxa"/>
          </w:tcPr>
          <w:p w:rsidR="00144F20" w:rsidRDefault="00144F20">
            <w:pPr>
              <w:spacing w:after="160" w:line="259" w:lineRule="auto"/>
            </w:pPr>
          </w:p>
        </w:tc>
        <w:tc>
          <w:tcPr>
            <w:tcW w:w="4176" w:type="dxa"/>
          </w:tcPr>
          <w:p w:rsidR="00144F20" w:rsidRDefault="00144F20">
            <w:pPr>
              <w:widowControl w:val="0"/>
              <w:pBdr>
                <w:top w:val="nil"/>
                <w:left w:val="nil"/>
                <w:bottom w:val="nil"/>
                <w:right w:val="nil"/>
                <w:between w:val="nil"/>
              </w:pBdr>
              <w:spacing w:after="0" w:line="276" w:lineRule="auto"/>
            </w:pPr>
          </w:p>
          <w:tbl>
            <w:tblPr>
              <w:tblStyle w:val="a1"/>
              <w:tblW w:w="83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6"/>
              <w:gridCol w:w="4176"/>
            </w:tblGrid>
            <w:tr w:rsidR="00144F20">
              <w:trPr>
                <w:trHeight w:val="2250"/>
              </w:trPr>
              <w:tc>
                <w:tcPr>
                  <w:tcW w:w="4176" w:type="dxa"/>
                  <w:vAlign w:val="center"/>
                </w:tcPr>
                <w:p w:rsidR="00144F20" w:rsidRDefault="00867E8D">
                  <w:pPr>
                    <w:pStyle w:val="Heading1"/>
                    <w:jc w:val="center"/>
                    <w:outlineLvl w:val="0"/>
                  </w:pPr>
                  <w:r>
                    <w:t>Activities</w:t>
                  </w:r>
                  <w:r>
                    <w:br/>
                    <w:t>to Build Partnerships</w:t>
                  </w:r>
                </w:p>
              </w:tc>
              <w:tc>
                <w:tcPr>
                  <w:tcW w:w="4176" w:type="dxa"/>
                </w:tcPr>
                <w:p w:rsidR="00144F20" w:rsidRDefault="00144F20"/>
              </w:tc>
            </w:tr>
            <w:tr w:rsidR="00144F20">
              <w:trPr>
                <w:cantSplit/>
                <w:trHeight w:val="8445"/>
              </w:trPr>
              <w:tc>
                <w:tcPr>
                  <w:tcW w:w="4176" w:type="dxa"/>
                </w:tcPr>
                <w:p w:rsidR="00144F20" w:rsidRDefault="00867E8D">
                  <w:pPr>
                    <w:pStyle w:val="Heading3"/>
                    <w:spacing w:before="0" w:after="0"/>
                    <w:jc w:val="center"/>
                    <w:outlineLvl w:val="2"/>
                  </w:pPr>
                  <w:r>
                    <w:lastRenderedPageBreak/>
                    <w:t xml:space="preserve">Communication about </w:t>
                  </w:r>
                </w:p>
                <w:p w:rsidR="00144F20" w:rsidRDefault="00867E8D">
                  <w:pPr>
                    <w:pStyle w:val="Heading3"/>
                    <w:spacing w:before="0"/>
                    <w:jc w:val="center"/>
                    <w:outlineLvl w:val="2"/>
                  </w:pPr>
                  <w:r>
                    <w:t>Student Learning</w:t>
                  </w:r>
                </w:p>
                <w:p w:rsidR="00144F20" w:rsidRDefault="00144F20">
                  <w:pPr>
                    <w:jc w:val="center"/>
                  </w:pPr>
                </w:p>
                <w:p w:rsidR="00144F20" w:rsidRDefault="00867E8D">
                  <w:pPr>
                    <w:numPr>
                      <w:ilvl w:val="0"/>
                      <w:numId w:val="1"/>
                    </w:numPr>
                    <w:pBdr>
                      <w:top w:val="nil"/>
                      <w:left w:val="nil"/>
                      <w:bottom w:val="nil"/>
                      <w:right w:val="nil"/>
                      <w:between w:val="nil"/>
                    </w:pBdr>
                    <w:rPr>
                      <w:sz w:val="24"/>
                      <w:szCs w:val="24"/>
                    </w:rPr>
                  </w:pPr>
                  <w:r>
                    <w:rPr>
                      <w:sz w:val="24"/>
                      <w:szCs w:val="24"/>
                    </w:rPr>
                    <w:t>Parent- Teacher Conferences in  Fall and Spring </w:t>
                  </w:r>
                </w:p>
                <w:p w:rsidR="00144F20" w:rsidRDefault="00867E8D">
                  <w:pPr>
                    <w:numPr>
                      <w:ilvl w:val="0"/>
                      <w:numId w:val="1"/>
                    </w:numPr>
                    <w:pBdr>
                      <w:top w:val="nil"/>
                      <w:left w:val="nil"/>
                      <w:bottom w:val="nil"/>
                      <w:right w:val="nil"/>
                      <w:between w:val="nil"/>
                    </w:pBdr>
                    <w:spacing w:before="200"/>
                    <w:rPr>
                      <w:sz w:val="24"/>
                      <w:szCs w:val="24"/>
                    </w:rPr>
                  </w:pPr>
                  <w:r>
                    <w:rPr>
                      <w:sz w:val="24"/>
                      <w:szCs w:val="24"/>
                    </w:rPr>
                    <w:t>Parent Involvement Team meetings as needed</w:t>
                  </w:r>
                </w:p>
                <w:p w:rsidR="00144F20" w:rsidRDefault="00867E8D">
                  <w:pPr>
                    <w:numPr>
                      <w:ilvl w:val="0"/>
                      <w:numId w:val="1"/>
                    </w:numPr>
                    <w:pBdr>
                      <w:top w:val="nil"/>
                      <w:left w:val="nil"/>
                      <w:bottom w:val="nil"/>
                      <w:right w:val="nil"/>
                      <w:between w:val="nil"/>
                    </w:pBdr>
                    <w:spacing w:before="200"/>
                    <w:rPr>
                      <w:sz w:val="24"/>
                      <w:szCs w:val="24"/>
                    </w:rPr>
                  </w:pPr>
                  <w:r>
                    <w:rPr>
                      <w:sz w:val="24"/>
                      <w:szCs w:val="24"/>
                    </w:rPr>
                    <w:t>School Panther Tracks Newsletter</w:t>
                  </w:r>
                </w:p>
                <w:p w:rsidR="00144F20" w:rsidRDefault="00867E8D">
                  <w:pPr>
                    <w:numPr>
                      <w:ilvl w:val="0"/>
                      <w:numId w:val="1"/>
                    </w:numPr>
                    <w:pBdr>
                      <w:top w:val="nil"/>
                      <w:left w:val="nil"/>
                      <w:bottom w:val="nil"/>
                      <w:right w:val="nil"/>
                      <w:between w:val="nil"/>
                    </w:pBdr>
                    <w:spacing w:before="200"/>
                    <w:rPr>
                      <w:sz w:val="24"/>
                      <w:szCs w:val="24"/>
                    </w:rPr>
                  </w:pPr>
                  <w:r>
                    <w:rPr>
                      <w:sz w:val="24"/>
                      <w:szCs w:val="24"/>
                    </w:rPr>
                    <w:t> Grade Level, and Classroom Newsletters</w:t>
                  </w:r>
                </w:p>
                <w:p w:rsidR="00144F20" w:rsidRDefault="00867E8D">
                  <w:pPr>
                    <w:numPr>
                      <w:ilvl w:val="0"/>
                      <w:numId w:val="1"/>
                    </w:numPr>
                    <w:pBdr>
                      <w:top w:val="nil"/>
                      <w:left w:val="nil"/>
                      <w:bottom w:val="nil"/>
                      <w:right w:val="nil"/>
                      <w:between w:val="nil"/>
                    </w:pBdr>
                    <w:spacing w:before="200"/>
                    <w:rPr>
                      <w:sz w:val="24"/>
                      <w:szCs w:val="24"/>
                    </w:rPr>
                  </w:pPr>
                  <w:r>
                    <w:rPr>
                      <w:sz w:val="24"/>
                      <w:szCs w:val="24"/>
                    </w:rPr>
                    <w:t>Progress Monitoring Letters and Calls</w:t>
                  </w:r>
                </w:p>
                <w:p w:rsidR="00144F20" w:rsidRDefault="00867E8D">
                  <w:pPr>
                    <w:numPr>
                      <w:ilvl w:val="0"/>
                      <w:numId w:val="1"/>
                    </w:numPr>
                    <w:pBdr>
                      <w:top w:val="nil"/>
                      <w:left w:val="nil"/>
                      <w:bottom w:val="nil"/>
                      <w:right w:val="nil"/>
                      <w:between w:val="nil"/>
                    </w:pBdr>
                    <w:spacing w:before="200"/>
                    <w:rPr>
                      <w:sz w:val="24"/>
                      <w:szCs w:val="24"/>
                    </w:rPr>
                  </w:pPr>
                  <w:r>
                    <w:rPr>
                      <w:sz w:val="24"/>
                      <w:szCs w:val="24"/>
                    </w:rPr>
                    <w:t>Class Dojo</w:t>
                  </w:r>
                  <w:r>
                    <w:rPr>
                      <w:sz w:val="24"/>
                      <w:szCs w:val="24"/>
                    </w:rPr>
                    <w:t xml:space="preserve"> &amp; </w:t>
                  </w:r>
                  <w:r>
                    <w:rPr>
                      <w:i/>
                      <w:sz w:val="24"/>
                      <w:szCs w:val="24"/>
                    </w:rPr>
                    <w:t>Remind</w:t>
                  </w:r>
                </w:p>
                <w:p w:rsidR="00144F20" w:rsidRDefault="00867E8D">
                  <w:pPr>
                    <w:numPr>
                      <w:ilvl w:val="0"/>
                      <w:numId w:val="1"/>
                    </w:numPr>
                    <w:pBdr>
                      <w:top w:val="nil"/>
                      <w:left w:val="nil"/>
                      <w:bottom w:val="nil"/>
                      <w:right w:val="nil"/>
                      <w:between w:val="nil"/>
                    </w:pBdr>
                    <w:spacing w:before="200"/>
                    <w:rPr>
                      <w:sz w:val="24"/>
                      <w:szCs w:val="24"/>
                    </w:rPr>
                  </w:pPr>
                  <w:r>
                    <w:rPr>
                      <w:sz w:val="24"/>
                      <w:szCs w:val="24"/>
                    </w:rPr>
                    <w:t>Teacher Emails</w:t>
                  </w:r>
                </w:p>
                <w:p w:rsidR="00144F20" w:rsidRDefault="00867E8D">
                  <w:pPr>
                    <w:numPr>
                      <w:ilvl w:val="0"/>
                      <w:numId w:val="1"/>
                    </w:numPr>
                    <w:pBdr>
                      <w:top w:val="nil"/>
                      <w:left w:val="nil"/>
                      <w:bottom w:val="nil"/>
                      <w:right w:val="nil"/>
                      <w:between w:val="nil"/>
                    </w:pBdr>
                    <w:spacing w:before="200"/>
                    <w:rPr>
                      <w:sz w:val="24"/>
                      <w:szCs w:val="24"/>
                    </w:rPr>
                  </w:pPr>
                  <w:r>
                    <w:rPr>
                      <w:sz w:val="24"/>
                      <w:szCs w:val="24"/>
                    </w:rPr>
                    <w:t>Translated Documents, notes, and forms as well as  Interpreters at Meetings and Conferences  </w:t>
                  </w:r>
                </w:p>
                <w:p w:rsidR="00144F20" w:rsidRDefault="00867E8D">
                  <w:pPr>
                    <w:numPr>
                      <w:ilvl w:val="0"/>
                      <w:numId w:val="1"/>
                    </w:numPr>
                    <w:pBdr>
                      <w:top w:val="nil"/>
                      <w:left w:val="nil"/>
                      <w:bottom w:val="nil"/>
                      <w:right w:val="nil"/>
                      <w:between w:val="nil"/>
                    </w:pBdr>
                    <w:spacing w:before="200"/>
                    <w:rPr>
                      <w:sz w:val="24"/>
                      <w:szCs w:val="24"/>
                    </w:rPr>
                  </w:pPr>
                  <w:r>
                    <w:rPr>
                      <w:sz w:val="24"/>
                      <w:szCs w:val="24"/>
                    </w:rPr>
                    <w:t>District Website with School Specific information</w:t>
                  </w:r>
                </w:p>
                <w:p w:rsidR="00144F20" w:rsidRDefault="00867E8D">
                  <w:pPr>
                    <w:numPr>
                      <w:ilvl w:val="0"/>
                      <w:numId w:val="1"/>
                    </w:numPr>
                    <w:pBdr>
                      <w:top w:val="nil"/>
                      <w:left w:val="nil"/>
                      <w:bottom w:val="nil"/>
                      <w:right w:val="nil"/>
                      <w:between w:val="nil"/>
                    </w:pBdr>
                    <w:spacing w:before="200"/>
                    <w:rPr>
                      <w:sz w:val="24"/>
                      <w:szCs w:val="24"/>
                    </w:rPr>
                  </w:pPr>
                  <w:r>
                    <w:rPr>
                      <w:sz w:val="24"/>
                      <w:szCs w:val="24"/>
                    </w:rPr>
                    <w:t>School Reader Board and Assemblies</w:t>
                  </w:r>
                </w:p>
                <w:p w:rsidR="00144F20" w:rsidRDefault="00144F20">
                  <w:pPr>
                    <w:pBdr>
                      <w:top w:val="nil"/>
                      <w:left w:val="nil"/>
                      <w:bottom w:val="nil"/>
                      <w:right w:val="nil"/>
                      <w:between w:val="nil"/>
                    </w:pBdr>
                    <w:ind w:left="720"/>
                    <w:rPr>
                      <w:color w:val="000000"/>
                      <w:sz w:val="24"/>
                      <w:szCs w:val="24"/>
                    </w:rPr>
                  </w:pPr>
                </w:p>
              </w:tc>
              <w:tc>
                <w:tcPr>
                  <w:tcW w:w="4176" w:type="dxa"/>
                </w:tcPr>
                <w:p w:rsidR="00144F20" w:rsidRDefault="00144F20">
                  <w:pPr>
                    <w:pBdr>
                      <w:top w:val="nil"/>
                      <w:left w:val="nil"/>
                      <w:bottom w:val="nil"/>
                      <w:right w:val="nil"/>
                      <w:between w:val="nil"/>
                    </w:pBdr>
                    <w:spacing w:before="1100"/>
                    <w:ind w:left="1800"/>
                  </w:pPr>
                </w:p>
                <w:p w:rsidR="00144F20" w:rsidRDefault="00144F20">
                  <w:pPr>
                    <w:pBdr>
                      <w:top w:val="nil"/>
                      <w:left w:val="nil"/>
                      <w:bottom w:val="nil"/>
                      <w:right w:val="nil"/>
                      <w:between w:val="nil"/>
                    </w:pBdr>
                    <w:ind w:left="1800"/>
                  </w:pPr>
                </w:p>
                <w:p w:rsidR="00144F20" w:rsidRDefault="00144F20">
                  <w:pPr>
                    <w:pBdr>
                      <w:top w:val="nil"/>
                      <w:left w:val="nil"/>
                      <w:bottom w:val="nil"/>
                      <w:right w:val="nil"/>
                      <w:between w:val="nil"/>
                    </w:pBdr>
                    <w:ind w:left="1800"/>
                  </w:pPr>
                </w:p>
              </w:tc>
            </w:tr>
          </w:tbl>
          <w:p w:rsidR="00144F20" w:rsidRDefault="00144F20">
            <w:pPr>
              <w:spacing w:after="160" w:line="259" w:lineRule="auto"/>
            </w:pPr>
          </w:p>
          <w:p w:rsidR="00144F20" w:rsidRDefault="00144F20">
            <w:pPr>
              <w:spacing w:after="160" w:line="259" w:lineRule="auto"/>
            </w:pPr>
          </w:p>
        </w:tc>
        <w:tc>
          <w:tcPr>
            <w:tcW w:w="576" w:type="dxa"/>
          </w:tcPr>
          <w:p w:rsidR="00144F20" w:rsidRDefault="00144F20">
            <w:pPr>
              <w:spacing w:after="160" w:line="259" w:lineRule="auto"/>
            </w:pPr>
          </w:p>
        </w:tc>
        <w:tc>
          <w:tcPr>
            <w:tcW w:w="576" w:type="dxa"/>
          </w:tcPr>
          <w:p w:rsidR="00144F20" w:rsidRDefault="00144F20">
            <w:pPr>
              <w:spacing w:after="160" w:line="259" w:lineRule="auto"/>
            </w:pPr>
          </w:p>
        </w:tc>
        <w:tc>
          <w:tcPr>
            <w:tcW w:w="4176" w:type="dxa"/>
          </w:tcPr>
          <w:p w:rsidR="00144F20" w:rsidRDefault="00144F20">
            <w:pPr>
              <w:widowControl w:val="0"/>
              <w:pBdr>
                <w:top w:val="nil"/>
                <w:left w:val="nil"/>
                <w:bottom w:val="nil"/>
                <w:right w:val="nil"/>
                <w:between w:val="nil"/>
              </w:pBdr>
              <w:spacing w:after="0" w:line="276" w:lineRule="auto"/>
            </w:pPr>
          </w:p>
          <w:tbl>
            <w:tblPr>
              <w:tblStyle w:val="a2"/>
              <w:tblW w:w="4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6"/>
            </w:tblGrid>
            <w:tr w:rsidR="00144F20">
              <w:trPr>
                <w:trHeight w:val="3600"/>
              </w:trPr>
              <w:tc>
                <w:tcPr>
                  <w:tcW w:w="4176" w:type="dxa"/>
                  <w:tcBorders>
                    <w:bottom w:val="single" w:sz="4" w:space="0" w:color="002060"/>
                  </w:tcBorders>
                  <w:vAlign w:val="bottom"/>
                </w:tcPr>
                <w:p w:rsidR="00144F20" w:rsidRDefault="00867E8D">
                  <w:pPr>
                    <w:pStyle w:val="Title"/>
                    <w:jc w:val="center"/>
                  </w:pPr>
                  <w:r>
                    <w:t>Maxine Johnson Elementary School</w:t>
                  </w:r>
                </w:p>
              </w:tc>
            </w:tr>
            <w:tr w:rsidR="00144F20">
              <w:trPr>
                <w:trHeight w:val="2580"/>
              </w:trPr>
              <w:tc>
                <w:tcPr>
                  <w:tcW w:w="4176" w:type="dxa"/>
                  <w:tcBorders>
                    <w:top w:val="single" w:sz="4" w:space="0" w:color="002060"/>
                  </w:tcBorders>
                </w:tcPr>
                <w:p w:rsidR="00144F20" w:rsidRDefault="00867E8D">
                  <w:pPr>
                    <w:pStyle w:val="Subtitle"/>
                    <w:rPr>
                      <w:sz w:val="36"/>
                      <w:szCs w:val="36"/>
                    </w:rPr>
                  </w:pPr>
                  <w:r>
                    <w:rPr>
                      <w:sz w:val="36"/>
                      <w:szCs w:val="36"/>
                    </w:rPr>
                    <w:t>2023-2024</w:t>
                  </w:r>
                </w:p>
                <w:p w:rsidR="00144F20" w:rsidRDefault="00144F20"/>
                <w:p w:rsidR="00144F20" w:rsidRDefault="00144F20"/>
                <w:p w:rsidR="00144F20" w:rsidRDefault="00867E8D">
                  <w:pPr>
                    <w:rPr>
                      <w:sz w:val="32"/>
                      <w:szCs w:val="32"/>
                    </w:rPr>
                  </w:pPr>
                  <w:r>
                    <w:rPr>
                      <w:sz w:val="32"/>
                      <w:szCs w:val="32"/>
                    </w:rPr>
                    <w:t>Parma School District #137</w:t>
                  </w:r>
                </w:p>
                <w:p w:rsidR="00144F20" w:rsidRDefault="00144F20"/>
                <w:p w:rsidR="00144F20" w:rsidRDefault="00144F20"/>
              </w:tc>
            </w:tr>
            <w:tr w:rsidR="00144F20">
              <w:trPr>
                <w:trHeight w:val="3456"/>
              </w:trPr>
              <w:tc>
                <w:tcPr>
                  <w:tcW w:w="4176" w:type="dxa"/>
                  <w:vAlign w:val="bottom"/>
                </w:tcPr>
                <w:p w:rsidR="00144F20" w:rsidRDefault="00867E8D">
                  <w:pPr>
                    <w:pBdr>
                      <w:top w:val="nil"/>
                      <w:left w:val="nil"/>
                      <w:bottom w:val="nil"/>
                      <w:right w:val="nil"/>
                      <w:between w:val="nil"/>
                    </w:pBdr>
                    <w:spacing w:before="160" w:after="180"/>
                    <w:ind w:left="288" w:right="288"/>
                    <w:rPr>
                      <w:rFonts w:ascii="Century Gothic" w:eastAsia="Century Gothic" w:hAnsi="Century Gothic" w:cs="Century Gothic"/>
                      <w:color w:val="FFFFFF"/>
                      <w:sz w:val="36"/>
                      <w:szCs w:val="36"/>
                    </w:rPr>
                  </w:pPr>
                  <w:r>
                    <w:rPr>
                      <w:rFonts w:ascii="Century Gothic" w:eastAsia="Century Gothic" w:hAnsi="Century Gothic" w:cs="Century Gothic"/>
                      <w:noProof/>
                      <w:color w:val="FFFFFF"/>
                      <w:sz w:val="36"/>
                      <w:szCs w:val="36"/>
                    </w:rPr>
                    <w:drawing>
                      <wp:inline distT="0" distB="0" distL="0" distR="0">
                        <wp:extent cx="2342826" cy="1901858"/>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42826" cy="1901858"/>
                                </a:xfrm>
                                <a:prstGeom prst="rect">
                                  <a:avLst/>
                                </a:prstGeom>
                                <a:ln/>
                              </pic:spPr>
                            </pic:pic>
                          </a:graphicData>
                        </a:graphic>
                      </wp:inline>
                    </w:drawing>
                  </w:r>
                </w:p>
                <w:p w:rsidR="00144F20" w:rsidRDefault="00867E8D">
                  <w:pPr>
                    <w:spacing w:after="160" w:line="264" w:lineRule="auto"/>
                    <w:jc w:val="center"/>
                  </w:pPr>
                  <w:r>
                    <w:rPr>
                      <w:sz w:val="20"/>
                      <w:szCs w:val="20"/>
                    </w:rPr>
                    <w:t xml:space="preserve">                                  REVISED 10/13/2023</w:t>
                  </w:r>
                </w:p>
              </w:tc>
            </w:tr>
            <w:tr w:rsidR="00144F20">
              <w:trPr>
                <w:trHeight w:val="144"/>
              </w:trPr>
              <w:tc>
                <w:tcPr>
                  <w:tcW w:w="4176" w:type="dxa"/>
                  <w:shd w:val="clear" w:color="auto" w:fill="002060"/>
                </w:tcPr>
                <w:p w:rsidR="00144F20" w:rsidRDefault="00144F20">
                  <w:pPr>
                    <w:spacing w:after="200" w:line="264" w:lineRule="auto"/>
                  </w:pPr>
                </w:p>
              </w:tc>
            </w:tr>
          </w:tbl>
          <w:p w:rsidR="00144F20" w:rsidRDefault="00144F20">
            <w:pPr>
              <w:spacing w:after="160" w:line="259" w:lineRule="auto"/>
            </w:pPr>
          </w:p>
        </w:tc>
      </w:tr>
    </w:tbl>
    <w:p w:rsidR="00144F20" w:rsidRDefault="00144F20">
      <w:pPr>
        <w:pBdr>
          <w:top w:val="nil"/>
          <w:left w:val="nil"/>
          <w:bottom w:val="nil"/>
          <w:right w:val="nil"/>
          <w:between w:val="nil"/>
        </w:pBdr>
        <w:spacing w:after="0" w:line="240" w:lineRule="auto"/>
        <w:rPr>
          <w:rFonts w:ascii="Garamond" w:eastAsia="Garamond" w:hAnsi="Garamond" w:cs="Garamond"/>
          <w:sz w:val="20"/>
          <w:szCs w:val="20"/>
        </w:rPr>
      </w:pPr>
    </w:p>
    <w:tbl>
      <w:tblPr>
        <w:tblStyle w:val="a3"/>
        <w:tblW w:w="146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0"/>
        <w:gridCol w:w="585"/>
        <w:gridCol w:w="555"/>
        <w:gridCol w:w="4170"/>
        <w:gridCol w:w="570"/>
        <w:gridCol w:w="570"/>
        <w:gridCol w:w="4035"/>
      </w:tblGrid>
      <w:tr w:rsidR="00144F20">
        <w:trPr>
          <w:trHeight w:hRule="exact" w:val="25486"/>
        </w:trPr>
        <w:tc>
          <w:tcPr>
            <w:tcW w:w="4170" w:type="dxa"/>
          </w:tcPr>
          <w:p w:rsidR="00144F20" w:rsidRDefault="00144F20">
            <w:pPr>
              <w:widowControl w:val="0"/>
              <w:pBdr>
                <w:top w:val="nil"/>
                <w:left w:val="nil"/>
                <w:bottom w:val="nil"/>
                <w:right w:val="nil"/>
                <w:between w:val="nil"/>
              </w:pBdr>
              <w:spacing w:after="0" w:line="276" w:lineRule="auto"/>
              <w:rPr>
                <w:rFonts w:ascii="Garamond" w:eastAsia="Garamond" w:hAnsi="Garamond" w:cs="Garamond"/>
                <w:sz w:val="20"/>
                <w:szCs w:val="20"/>
              </w:rPr>
            </w:pPr>
          </w:p>
          <w:tbl>
            <w:tblPr>
              <w:tblStyle w:val="a4"/>
              <w:tblW w:w="4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6"/>
            </w:tblGrid>
            <w:tr w:rsidR="00144F20">
              <w:trPr>
                <w:trHeight w:val="3135"/>
              </w:trPr>
              <w:tc>
                <w:tcPr>
                  <w:tcW w:w="4176" w:type="dxa"/>
                </w:tcPr>
                <w:p w:rsidR="00144F20" w:rsidRDefault="00867E8D">
                  <w:pPr>
                    <w:spacing w:after="200" w:line="264" w:lineRule="auto"/>
                  </w:pPr>
                  <w:r>
                    <w:rPr>
                      <w:noProof/>
                    </w:rPr>
                    <w:drawing>
                      <wp:anchor distT="0" distB="0" distL="0" distR="0" simplePos="0" relativeHeight="251658240" behindDoc="0" locked="0" layoutInCell="1" hidden="0" allowOverlap="1">
                        <wp:simplePos x="0" y="0"/>
                        <wp:positionH relativeFrom="column">
                          <wp:posOffset>152400</wp:posOffset>
                        </wp:positionH>
                        <wp:positionV relativeFrom="paragraph">
                          <wp:posOffset>66675</wp:posOffset>
                        </wp:positionV>
                        <wp:extent cx="2303340" cy="1874044"/>
                        <wp:effectExtent l="0" t="0" r="0" b="0"/>
                        <wp:wrapNone/>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l="12726" t="861" r="6766" b="861"/>
                                <a:stretch>
                                  <a:fillRect/>
                                </a:stretch>
                              </pic:blipFill>
                              <pic:spPr>
                                <a:xfrm>
                                  <a:off x="0" y="0"/>
                                  <a:ext cx="2303340" cy="1874044"/>
                                </a:xfrm>
                                <a:prstGeom prst="rect">
                                  <a:avLst/>
                                </a:prstGeom>
                                <a:ln/>
                              </pic:spPr>
                            </pic:pic>
                          </a:graphicData>
                        </a:graphic>
                      </wp:anchor>
                    </w:drawing>
                  </w:r>
                </w:p>
              </w:tc>
            </w:tr>
            <w:tr w:rsidR="00144F20">
              <w:trPr>
                <w:trHeight w:val="7268"/>
              </w:trPr>
              <w:tc>
                <w:tcPr>
                  <w:tcW w:w="4176" w:type="dxa"/>
                </w:tcPr>
                <w:p w:rsidR="00144F20" w:rsidRDefault="00867E8D">
                  <w:pPr>
                    <w:pStyle w:val="Heading2"/>
                    <w:spacing w:before="160"/>
                    <w:outlineLvl w:val="1"/>
                  </w:pPr>
                  <w:r>
                    <w:t>Goals for Student Achievement</w:t>
                  </w:r>
                </w:p>
                <w:p w:rsidR="00144F20" w:rsidRDefault="00867E8D">
                  <w:pPr>
                    <w:pStyle w:val="Heading3"/>
                    <w:outlineLvl w:val="2"/>
                  </w:pPr>
                  <w:r>
                    <w:t>District Goal</w:t>
                  </w:r>
                </w:p>
                <w:p w:rsidR="00144F20" w:rsidRDefault="00867E8D">
                  <w:pPr>
                    <w:spacing w:line="264" w:lineRule="auto"/>
                  </w:pPr>
                  <w:r>
                    <w:t>The Parma School District will provide a solid foundation of knowledge and skills on which students can build a rewarding career and life of purpose.   Our teachers will provide a learning environment of excellence while communicating regularly about stude</w:t>
                  </w:r>
                  <w:r>
                    <w:t xml:space="preserve">nt needs in order to improve programs, instruction, and student performance.  </w:t>
                  </w:r>
                </w:p>
                <w:p w:rsidR="00144F20" w:rsidRDefault="00144F20">
                  <w:pPr>
                    <w:spacing w:line="264" w:lineRule="auto"/>
                    <w:rPr>
                      <w:sz w:val="18"/>
                      <w:szCs w:val="18"/>
                    </w:rPr>
                  </w:pPr>
                </w:p>
                <w:p w:rsidR="00144F20" w:rsidRDefault="00867E8D">
                  <w:pPr>
                    <w:pStyle w:val="Heading3"/>
                    <w:spacing w:before="0"/>
                    <w:outlineLvl w:val="2"/>
                  </w:pPr>
                  <w:r>
                    <w:t>School Goals and Focus areas</w:t>
                  </w:r>
                </w:p>
                <w:p w:rsidR="00144F20" w:rsidRDefault="00867E8D">
                  <w:r>
                    <w:t xml:space="preserve">We believe reading and writing are of highest importance.  MJE students spend a great deal of time learning to read, so that when they leave our building, they have the skills in place to read in order to learn.  We also believe in providing a broad range </w:t>
                  </w:r>
                  <w:r>
                    <w:t xml:space="preserve">of skills for future academic or vocational pursuits, as well as enrichment in music and physical activity.      </w:t>
                  </w:r>
                </w:p>
                <w:p w:rsidR="00144F20" w:rsidRDefault="00144F20">
                  <w:pPr>
                    <w:spacing w:after="200" w:line="264" w:lineRule="auto"/>
                  </w:pPr>
                </w:p>
              </w:tc>
            </w:tr>
          </w:tbl>
          <w:p w:rsidR="00144F20" w:rsidRDefault="00144F20">
            <w:pPr>
              <w:spacing w:after="160" w:line="259" w:lineRule="auto"/>
            </w:pPr>
          </w:p>
        </w:tc>
        <w:tc>
          <w:tcPr>
            <w:tcW w:w="585" w:type="dxa"/>
          </w:tcPr>
          <w:p w:rsidR="00144F20" w:rsidRDefault="00144F20">
            <w:pPr>
              <w:spacing w:after="160" w:line="259" w:lineRule="auto"/>
            </w:pPr>
          </w:p>
        </w:tc>
        <w:tc>
          <w:tcPr>
            <w:tcW w:w="555" w:type="dxa"/>
          </w:tcPr>
          <w:p w:rsidR="00144F20" w:rsidRDefault="00144F20">
            <w:pPr>
              <w:spacing w:after="160" w:line="259" w:lineRule="auto"/>
            </w:pPr>
          </w:p>
          <w:p w:rsidR="00144F20" w:rsidRDefault="00144F20">
            <w:pPr>
              <w:spacing w:after="160" w:line="259" w:lineRule="auto"/>
            </w:pPr>
          </w:p>
        </w:tc>
        <w:tc>
          <w:tcPr>
            <w:tcW w:w="4170" w:type="dxa"/>
          </w:tcPr>
          <w:p w:rsidR="00144F20" w:rsidRDefault="00144F20"/>
          <w:tbl>
            <w:tblPr>
              <w:tblStyle w:val="a5"/>
              <w:tblW w:w="4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66"/>
            </w:tblGrid>
            <w:tr w:rsidR="00144F20">
              <w:trPr>
                <w:trHeight w:val="1950"/>
              </w:trPr>
              <w:tc>
                <w:tcPr>
                  <w:tcW w:w="4166" w:type="dxa"/>
                </w:tcPr>
                <w:p w:rsidR="00144F20" w:rsidRDefault="00867E8D">
                  <w:pPr>
                    <w:pStyle w:val="Heading1"/>
                    <w:outlineLvl w:val="0"/>
                    <w:rPr>
                      <w:sz w:val="44"/>
                      <w:szCs w:val="44"/>
                    </w:rPr>
                  </w:pPr>
                  <w:r>
                    <w:rPr>
                      <w:sz w:val="44"/>
                      <w:szCs w:val="44"/>
                    </w:rPr>
                    <w:t>Teachers, Parents, and Students — Together for Success</w:t>
                  </w:r>
                </w:p>
              </w:tc>
            </w:tr>
            <w:tr w:rsidR="00144F20">
              <w:trPr>
                <w:trHeight w:val="8505"/>
              </w:trPr>
              <w:tc>
                <w:tcPr>
                  <w:tcW w:w="4166" w:type="dxa"/>
                </w:tcPr>
                <w:p w:rsidR="00144F20" w:rsidRDefault="00867E8D">
                  <w:pPr>
                    <w:pStyle w:val="Heading2"/>
                    <w:spacing w:before="180"/>
                    <w:outlineLvl w:val="1"/>
                  </w:pPr>
                  <w:r>
                    <w:t>Teacher/School Responsibilities</w:t>
                  </w:r>
                </w:p>
                <w:p w:rsidR="00144F20" w:rsidRDefault="00867E8D">
                  <w:r>
                    <w:t xml:space="preserve"> We provide parents reasonable access to staff and encourage communication with teachers about needs and strengths of their children. </w:t>
                  </w:r>
                </w:p>
                <w:p w:rsidR="00144F20" w:rsidRDefault="00144F20"/>
                <w:p w:rsidR="00144F20" w:rsidRDefault="00867E8D">
                  <w:r>
                    <w:t xml:space="preserve">We provide parents opportunities to volunteer and participate in their child’s classroom and school activities.  </w:t>
                  </w:r>
                </w:p>
                <w:p w:rsidR="00144F20" w:rsidRDefault="00144F20"/>
                <w:p w:rsidR="00144F20" w:rsidRDefault="00867E8D">
                  <w:r>
                    <w:t>We pr</w:t>
                  </w:r>
                  <w:r>
                    <w:t xml:space="preserve">ovide educationally focused events geared toward parents’ abilities to help their children succeed as learners and individuals.  </w:t>
                  </w:r>
                </w:p>
                <w:p w:rsidR="00144F20" w:rsidRDefault="00867E8D">
                  <w:pPr>
                    <w:pStyle w:val="Heading2"/>
                    <w:spacing w:before="180"/>
                    <w:outlineLvl w:val="1"/>
                  </w:pPr>
                  <w:r>
                    <w:t>Student Responsibilities</w:t>
                  </w:r>
                </w:p>
                <w:p w:rsidR="00144F20" w:rsidRDefault="00867E8D">
                  <w:pPr>
                    <w:rPr>
                      <w:rFonts w:ascii="Times New Roman" w:eastAsia="Times New Roman" w:hAnsi="Times New Roman" w:cs="Times New Roman"/>
                      <w:color w:val="000000"/>
                      <w:sz w:val="24"/>
                      <w:szCs w:val="24"/>
                    </w:rPr>
                  </w:pPr>
                  <w:r>
                    <w:rPr>
                      <w:color w:val="000000"/>
                      <w:sz w:val="32"/>
                      <w:szCs w:val="32"/>
                    </w:rPr>
                    <w:t xml:space="preserve">Panther </w:t>
                  </w:r>
                  <w:r>
                    <w:rPr>
                      <w:color w:val="CC0000"/>
                      <w:sz w:val="32"/>
                      <w:szCs w:val="32"/>
                    </w:rPr>
                    <w:t>PRIDE </w:t>
                  </w:r>
                </w:p>
                <w:p w:rsidR="00144F20" w:rsidRDefault="00867E8D">
                  <w:pPr>
                    <w:rPr>
                      <w:rFonts w:ascii="Times New Roman" w:eastAsia="Times New Roman" w:hAnsi="Times New Roman" w:cs="Times New Roman"/>
                      <w:color w:val="000000"/>
                      <w:sz w:val="24"/>
                      <w:szCs w:val="24"/>
                    </w:rPr>
                  </w:pPr>
                  <w:r>
                    <w:rPr>
                      <w:color w:val="000000"/>
                      <w:sz w:val="30"/>
                      <w:szCs w:val="30"/>
                    </w:rPr>
                    <w:t>Be</w:t>
                  </w:r>
                  <w:r>
                    <w:rPr>
                      <w:color w:val="CC0000"/>
                      <w:sz w:val="30"/>
                      <w:szCs w:val="30"/>
                    </w:rPr>
                    <w:t xml:space="preserve"> </w:t>
                  </w:r>
                  <w:r>
                    <w:rPr>
                      <w:color w:val="CC0000"/>
                      <w:sz w:val="32"/>
                      <w:szCs w:val="32"/>
                    </w:rPr>
                    <w:t>P</w:t>
                  </w:r>
                  <w:r>
                    <w:rPr>
                      <w:color w:val="000000"/>
                      <w:sz w:val="26"/>
                      <w:szCs w:val="26"/>
                    </w:rPr>
                    <w:t>ositive</w:t>
                  </w:r>
                </w:p>
                <w:p w:rsidR="00144F20" w:rsidRDefault="00867E8D">
                  <w:pPr>
                    <w:rPr>
                      <w:rFonts w:ascii="Times New Roman" w:eastAsia="Times New Roman" w:hAnsi="Times New Roman" w:cs="Times New Roman"/>
                      <w:color w:val="000000"/>
                      <w:sz w:val="24"/>
                      <w:szCs w:val="24"/>
                    </w:rPr>
                  </w:pPr>
                  <w:r>
                    <w:rPr>
                      <w:color w:val="000000"/>
                      <w:sz w:val="30"/>
                      <w:szCs w:val="30"/>
                    </w:rPr>
                    <w:t xml:space="preserve">Be </w:t>
                  </w:r>
                  <w:r>
                    <w:rPr>
                      <w:color w:val="CC0000"/>
                      <w:sz w:val="32"/>
                      <w:szCs w:val="32"/>
                    </w:rPr>
                    <w:t>R</w:t>
                  </w:r>
                  <w:r>
                    <w:rPr>
                      <w:color w:val="000000"/>
                      <w:sz w:val="26"/>
                      <w:szCs w:val="26"/>
                    </w:rPr>
                    <w:t>espectful</w:t>
                  </w:r>
                </w:p>
                <w:p w:rsidR="00144F20" w:rsidRDefault="00867E8D">
                  <w:pPr>
                    <w:rPr>
                      <w:rFonts w:ascii="Times New Roman" w:eastAsia="Times New Roman" w:hAnsi="Times New Roman" w:cs="Times New Roman"/>
                      <w:color w:val="000000"/>
                      <w:sz w:val="24"/>
                      <w:szCs w:val="24"/>
                    </w:rPr>
                  </w:pPr>
                  <w:r>
                    <w:rPr>
                      <w:color w:val="000000"/>
                      <w:sz w:val="30"/>
                      <w:szCs w:val="30"/>
                    </w:rPr>
                    <w:t xml:space="preserve">Show </w:t>
                  </w:r>
                  <w:r>
                    <w:rPr>
                      <w:color w:val="CC0000"/>
                      <w:sz w:val="32"/>
                      <w:szCs w:val="32"/>
                    </w:rPr>
                    <w:t>I</w:t>
                  </w:r>
                  <w:r>
                    <w:rPr>
                      <w:color w:val="000000"/>
                      <w:sz w:val="26"/>
                      <w:szCs w:val="26"/>
                    </w:rPr>
                    <w:t>ndividual Responsibility</w:t>
                  </w:r>
                </w:p>
                <w:p w:rsidR="00144F20" w:rsidRDefault="00867E8D">
                  <w:pPr>
                    <w:rPr>
                      <w:rFonts w:ascii="Times New Roman" w:eastAsia="Times New Roman" w:hAnsi="Times New Roman" w:cs="Times New Roman"/>
                      <w:color w:val="000000"/>
                      <w:sz w:val="24"/>
                      <w:szCs w:val="24"/>
                    </w:rPr>
                  </w:pPr>
                  <w:r>
                    <w:rPr>
                      <w:color w:val="CC0000"/>
                      <w:sz w:val="32"/>
                      <w:szCs w:val="32"/>
                    </w:rPr>
                    <w:t>D</w:t>
                  </w:r>
                  <w:r>
                    <w:rPr>
                      <w:color w:val="000000"/>
                      <w:sz w:val="26"/>
                      <w:szCs w:val="26"/>
                    </w:rPr>
                    <w:t>emonstrate Excellence</w:t>
                  </w:r>
                </w:p>
                <w:p w:rsidR="00144F20" w:rsidRDefault="00867E8D">
                  <w:r>
                    <w:rPr>
                      <w:color w:val="CC0000"/>
                      <w:sz w:val="32"/>
                      <w:szCs w:val="32"/>
                    </w:rPr>
                    <w:t>E</w:t>
                  </w:r>
                  <w:r>
                    <w:rPr>
                      <w:color w:val="000000"/>
                      <w:sz w:val="26"/>
                      <w:szCs w:val="26"/>
                    </w:rPr>
                    <w:t>nsure Safety</w:t>
                  </w:r>
                </w:p>
              </w:tc>
            </w:tr>
          </w:tbl>
          <w:p w:rsidR="00144F20" w:rsidRDefault="00144F20">
            <w:pPr>
              <w:spacing w:after="160" w:line="259" w:lineRule="auto"/>
            </w:pPr>
          </w:p>
        </w:tc>
        <w:tc>
          <w:tcPr>
            <w:tcW w:w="570" w:type="dxa"/>
          </w:tcPr>
          <w:p w:rsidR="00144F20" w:rsidRDefault="00144F20">
            <w:pPr>
              <w:spacing w:after="160" w:line="259" w:lineRule="auto"/>
            </w:pPr>
          </w:p>
        </w:tc>
        <w:tc>
          <w:tcPr>
            <w:tcW w:w="570" w:type="dxa"/>
          </w:tcPr>
          <w:p w:rsidR="00144F20" w:rsidRDefault="00144F20">
            <w:pPr>
              <w:spacing w:after="160" w:line="259" w:lineRule="auto"/>
            </w:pPr>
          </w:p>
        </w:tc>
        <w:tc>
          <w:tcPr>
            <w:tcW w:w="4035" w:type="dxa"/>
          </w:tcPr>
          <w:p w:rsidR="00144F20" w:rsidRDefault="00144F20">
            <w:pPr>
              <w:widowControl w:val="0"/>
              <w:pBdr>
                <w:top w:val="nil"/>
                <w:left w:val="nil"/>
                <w:bottom w:val="nil"/>
                <w:right w:val="nil"/>
                <w:between w:val="nil"/>
              </w:pBdr>
              <w:spacing w:after="0" w:line="276" w:lineRule="auto"/>
            </w:pPr>
          </w:p>
          <w:tbl>
            <w:tblPr>
              <w:tblStyle w:val="a6"/>
              <w:tblW w:w="4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2"/>
            </w:tblGrid>
            <w:tr w:rsidR="00144F20">
              <w:trPr>
                <w:trHeight w:val="7320"/>
              </w:trPr>
              <w:tc>
                <w:tcPr>
                  <w:tcW w:w="4052" w:type="dxa"/>
                </w:tcPr>
                <w:p w:rsidR="00144F20" w:rsidRDefault="00867E8D">
                  <w:pPr>
                    <w:pStyle w:val="Heading2"/>
                    <w:spacing w:before="160"/>
                    <w:outlineLvl w:val="1"/>
                    <w:rPr>
                      <w:sz w:val="24"/>
                      <w:szCs w:val="24"/>
                    </w:rPr>
                  </w:pPr>
                  <w:r>
                    <w:t>Family Responsibilities</w:t>
                  </w:r>
                </w:p>
                <w:p w:rsidR="00144F20" w:rsidRDefault="00867E8D">
                  <w:pPr>
                    <w:rPr>
                      <w:sz w:val="24"/>
                      <w:szCs w:val="24"/>
                    </w:rPr>
                  </w:pPr>
                  <w:r>
                    <w:rPr>
                      <w:sz w:val="24"/>
                      <w:szCs w:val="24"/>
                    </w:rPr>
                    <w:t xml:space="preserve">* </w:t>
                  </w:r>
                  <w:r>
                    <w:t> </w:t>
                  </w:r>
                  <w:r>
                    <w:rPr>
                      <w:sz w:val="24"/>
                      <w:szCs w:val="24"/>
                    </w:rPr>
                    <w:t>Encourage “PRIDE”</w:t>
                  </w:r>
                </w:p>
                <w:p w:rsidR="00144F20" w:rsidRDefault="00144F20">
                  <w:pPr>
                    <w:rPr>
                      <w:sz w:val="24"/>
                      <w:szCs w:val="24"/>
                    </w:rPr>
                  </w:pPr>
                </w:p>
                <w:p w:rsidR="00144F20" w:rsidRDefault="00867E8D">
                  <w:pPr>
                    <w:rPr>
                      <w:sz w:val="24"/>
                      <w:szCs w:val="24"/>
                    </w:rPr>
                  </w:pPr>
                  <w:r>
                    <w:rPr>
                      <w:sz w:val="24"/>
                      <w:szCs w:val="24"/>
                    </w:rPr>
                    <w:t>* Support school discipline policies and work with teachers if any issues arise</w:t>
                  </w:r>
                </w:p>
                <w:p w:rsidR="00144F20" w:rsidRDefault="00144F20">
                  <w:pPr>
                    <w:rPr>
                      <w:sz w:val="24"/>
                      <w:szCs w:val="24"/>
                    </w:rPr>
                  </w:pPr>
                </w:p>
                <w:p w:rsidR="00144F20" w:rsidRDefault="00867E8D">
                  <w:pPr>
                    <w:rPr>
                      <w:sz w:val="24"/>
                      <w:szCs w:val="24"/>
                    </w:rPr>
                  </w:pPr>
                  <w:r>
                    <w:rPr>
                      <w:sz w:val="24"/>
                      <w:szCs w:val="24"/>
                    </w:rPr>
                    <w:t>* Make sure children attend school regularly</w:t>
                  </w:r>
                </w:p>
                <w:p w:rsidR="00144F20" w:rsidRDefault="00144F20">
                  <w:pPr>
                    <w:rPr>
                      <w:sz w:val="24"/>
                      <w:szCs w:val="24"/>
                    </w:rPr>
                  </w:pPr>
                </w:p>
                <w:p w:rsidR="00144F20" w:rsidRDefault="00867E8D">
                  <w:pPr>
                    <w:rPr>
                      <w:sz w:val="24"/>
                      <w:szCs w:val="24"/>
                    </w:rPr>
                  </w:pPr>
                  <w:r>
                    <w:rPr>
                      <w:sz w:val="24"/>
                      <w:szCs w:val="24"/>
                    </w:rPr>
                    <w:t>* Encourage ample sleep, nutrition, and non-screen time activities</w:t>
                  </w:r>
                </w:p>
                <w:p w:rsidR="00144F20" w:rsidRDefault="00144F20">
                  <w:pPr>
                    <w:rPr>
                      <w:sz w:val="24"/>
                      <w:szCs w:val="24"/>
                    </w:rPr>
                  </w:pPr>
                </w:p>
                <w:p w:rsidR="00144F20" w:rsidRDefault="00867E8D">
                  <w:pPr>
                    <w:rPr>
                      <w:sz w:val="24"/>
                      <w:szCs w:val="24"/>
                    </w:rPr>
                  </w:pPr>
                  <w:r>
                    <w:rPr>
                      <w:sz w:val="24"/>
                      <w:szCs w:val="24"/>
                    </w:rPr>
                    <w:t>* Establish a time and place for study and reading time</w:t>
                  </w:r>
                </w:p>
                <w:p w:rsidR="00144F20" w:rsidRDefault="00144F20">
                  <w:pPr>
                    <w:rPr>
                      <w:sz w:val="24"/>
                      <w:szCs w:val="24"/>
                    </w:rPr>
                  </w:pPr>
                </w:p>
                <w:p w:rsidR="00144F20" w:rsidRDefault="00867E8D">
                  <w:pPr>
                    <w:rPr>
                      <w:sz w:val="24"/>
                      <w:szCs w:val="24"/>
                    </w:rPr>
                  </w:pPr>
                  <w:bookmarkStart w:id="1" w:name="_heading=h.gjdgxs" w:colFirst="0" w:colLast="0"/>
                  <w:bookmarkEnd w:id="1"/>
                  <w:r>
                    <w:rPr>
                      <w:sz w:val="24"/>
                      <w:szCs w:val="24"/>
                    </w:rPr>
                    <w:t xml:space="preserve">* Make positive use of family time--engage in conversation and activities with kids.  </w:t>
                  </w:r>
                </w:p>
                <w:p w:rsidR="00144F20" w:rsidRDefault="00144F20">
                  <w:pPr>
                    <w:rPr>
                      <w:sz w:val="24"/>
                      <w:szCs w:val="24"/>
                    </w:rPr>
                  </w:pPr>
                </w:p>
                <w:p w:rsidR="00144F20" w:rsidRDefault="00867E8D">
                  <w:r>
                    <w:t>* Know it is okay to go back to basics—unst</w:t>
                  </w:r>
                  <w:r>
                    <w:t xml:space="preserve">ructured time, family dinner with no technology, and spending time outside.  </w:t>
                  </w:r>
                </w:p>
                <w:p w:rsidR="00144F20" w:rsidRDefault="00144F20"/>
              </w:tc>
            </w:tr>
            <w:tr w:rsidR="00144F20">
              <w:trPr>
                <w:trHeight w:val="3168"/>
              </w:trPr>
              <w:tc>
                <w:tcPr>
                  <w:tcW w:w="4052" w:type="dxa"/>
                  <w:shd w:val="clear" w:color="auto" w:fill="002060"/>
                </w:tcPr>
                <w:p w:rsidR="00144F20" w:rsidRDefault="00867E8D">
                  <w:pPr>
                    <w:pBdr>
                      <w:top w:val="nil"/>
                      <w:left w:val="nil"/>
                      <w:bottom w:val="nil"/>
                      <w:right w:val="nil"/>
                      <w:between w:val="nil"/>
                    </w:pBdr>
                    <w:spacing w:before="160" w:after="180"/>
                    <w:ind w:right="288"/>
                    <w:rPr>
                      <w:rFonts w:ascii="Century Gothic" w:eastAsia="Century Gothic" w:hAnsi="Century Gothic" w:cs="Century Gothic"/>
                      <w:color w:val="FFFFFF"/>
                      <w:sz w:val="36"/>
                      <w:szCs w:val="36"/>
                    </w:rPr>
                  </w:pPr>
                  <w:r>
                    <w:rPr>
                      <w:rFonts w:ascii="Century Gothic" w:eastAsia="Century Gothic" w:hAnsi="Century Gothic" w:cs="Century Gothic"/>
                      <w:color w:val="FFFFFF"/>
                      <w:sz w:val="36"/>
                      <w:szCs w:val="36"/>
                    </w:rPr>
                    <w:t xml:space="preserve">   </w:t>
                  </w:r>
                  <w:r>
                    <w:rPr>
                      <w:rFonts w:ascii="Century Gothic" w:eastAsia="Century Gothic" w:hAnsi="Century Gothic" w:cs="Century Gothic"/>
                      <w:color w:val="FFFFFF"/>
                      <w:sz w:val="36"/>
                      <w:szCs w:val="36"/>
                    </w:rPr>
                    <w:t>Contact Us</w:t>
                  </w:r>
                </w:p>
                <w:p w:rsidR="00144F20" w:rsidRDefault="00867E8D">
                  <w:pPr>
                    <w:pBdr>
                      <w:top w:val="nil"/>
                      <w:left w:val="nil"/>
                      <w:bottom w:val="nil"/>
                      <w:right w:val="nil"/>
                      <w:between w:val="nil"/>
                    </w:pBdr>
                    <w:spacing w:after="160"/>
                    <w:ind w:left="288" w:right="288"/>
                    <w:rPr>
                      <w:color w:val="FFFFFF"/>
                    </w:rPr>
                  </w:pPr>
                  <w:r>
                    <w:rPr>
                      <w:color w:val="FFFFFF"/>
                    </w:rPr>
                    <w:t>Maxine Johnson Elementary</w:t>
                  </w:r>
                  <w:r>
                    <w:rPr>
                      <w:color w:val="FFFFFF"/>
                    </w:rPr>
                    <w:br/>
                    <w:t>607 E McConnell Ave</w:t>
                  </w:r>
                  <w:r>
                    <w:rPr>
                      <w:color w:val="FFFFFF"/>
                    </w:rPr>
                    <w:br/>
                    <w:t>Parma  ID   83660</w:t>
                  </w:r>
                </w:p>
                <w:p w:rsidR="00144F20" w:rsidRDefault="00867E8D">
                  <w:pPr>
                    <w:pBdr>
                      <w:top w:val="nil"/>
                      <w:left w:val="nil"/>
                      <w:bottom w:val="nil"/>
                      <w:right w:val="nil"/>
                      <w:between w:val="nil"/>
                    </w:pBdr>
                    <w:spacing w:after="160"/>
                    <w:ind w:left="288" w:right="288"/>
                    <w:rPr>
                      <w:color w:val="FFFFFF"/>
                    </w:rPr>
                  </w:pPr>
                  <w:r>
                    <w:rPr>
                      <w:color w:val="FFFFFF"/>
                    </w:rPr>
                    <w:t>208 779 4069 x 1102</w:t>
                  </w:r>
                  <w:r>
                    <w:rPr>
                      <w:color w:val="FFFFFF"/>
                    </w:rPr>
                    <w:br/>
                  </w:r>
                </w:p>
                <w:p w:rsidR="00144F20" w:rsidRDefault="00867E8D">
                  <w:pPr>
                    <w:pBdr>
                      <w:top w:val="nil"/>
                      <w:left w:val="nil"/>
                      <w:bottom w:val="nil"/>
                      <w:right w:val="nil"/>
                      <w:between w:val="nil"/>
                    </w:pBdr>
                    <w:spacing w:after="160"/>
                    <w:ind w:left="288" w:right="288"/>
                    <w:rPr>
                      <w:color w:val="FFFFFF"/>
                    </w:rPr>
                  </w:pPr>
                  <w:r>
                    <w:rPr>
                      <w:color w:val="FFFFFF"/>
                    </w:rPr>
                    <w:t>Visit us on the Web:</w:t>
                  </w:r>
                  <w:r>
                    <w:rPr>
                      <w:color w:val="FFFFFF"/>
                    </w:rPr>
                    <w:br/>
                    <w:t>parmaschools.org</w:t>
                  </w:r>
                </w:p>
              </w:tc>
            </w:tr>
          </w:tbl>
          <w:p w:rsidR="00144F20" w:rsidRDefault="00144F20">
            <w:pPr>
              <w:spacing w:after="160" w:line="259" w:lineRule="auto"/>
            </w:pPr>
          </w:p>
        </w:tc>
      </w:tr>
    </w:tbl>
    <w:p w:rsidR="00144F20" w:rsidRDefault="00144F20">
      <w:pPr>
        <w:pBdr>
          <w:top w:val="nil"/>
          <w:left w:val="nil"/>
          <w:bottom w:val="nil"/>
          <w:right w:val="nil"/>
          <w:between w:val="nil"/>
        </w:pBdr>
        <w:spacing w:after="0" w:line="240" w:lineRule="auto"/>
        <w:rPr>
          <w:rFonts w:ascii="Garamond" w:eastAsia="Garamond" w:hAnsi="Garamond" w:cs="Garamond"/>
          <w:sz w:val="20"/>
          <w:szCs w:val="20"/>
        </w:rPr>
      </w:pPr>
    </w:p>
    <w:sectPr w:rsidR="00144F20">
      <w:pgSz w:w="15840" w:h="12240" w:orient="landscape"/>
      <w:pgMar w:top="720" w:right="576" w:bottom="432" w:left="57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46169F"/>
    <w:multiLevelType w:val="multilevel"/>
    <w:tmpl w:val="09D20BCC"/>
    <w:lvl w:ilvl="0">
      <w:numFmt w:val="bullet"/>
      <w:pStyle w:val="List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F20"/>
    <w:rsid w:val="00144F20"/>
    <w:rsid w:val="00867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DB111C-476B-4A3F-8327-85F6087CB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4C483D"/>
        <w:sz w:val="22"/>
        <w:szCs w:val="22"/>
        <w:lang w:val="en-US" w:eastAsia="en-US" w:bidi="ar-SA"/>
      </w:rPr>
    </w:rPrDefault>
    <w:pPrDefault>
      <w:pPr>
        <w:spacing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7CF4"/>
  </w:style>
  <w:style w:type="paragraph" w:styleId="Heading1">
    <w:name w:val="heading 1"/>
    <w:basedOn w:val="Normal"/>
    <w:next w:val="Normal"/>
    <w:link w:val="Heading1Char"/>
    <w:uiPriority w:val="2"/>
    <w:qFormat/>
    <w:rsid w:val="00FD7CF4"/>
    <w:pPr>
      <w:keepNext/>
      <w:keepLines/>
      <w:spacing w:before="240" w:after="180" w:line="216" w:lineRule="auto"/>
      <w:outlineLvl w:val="0"/>
    </w:pPr>
    <w:rPr>
      <w:rFonts w:ascii="Cambria" w:eastAsiaTheme="majorEastAsia" w:hAnsi="Cambria" w:cstheme="majorBidi"/>
      <w:color w:val="002060"/>
      <w:sz w:val="56"/>
    </w:rPr>
  </w:style>
  <w:style w:type="paragraph" w:styleId="Heading2">
    <w:name w:val="heading 2"/>
    <w:basedOn w:val="Normal"/>
    <w:next w:val="Normal"/>
    <w:link w:val="Heading2Char"/>
    <w:uiPriority w:val="2"/>
    <w:unhideWhenUsed/>
    <w:qFormat/>
    <w:rsid w:val="00FD7CF4"/>
    <w:pPr>
      <w:keepNext/>
      <w:keepLines/>
      <w:pBdr>
        <w:bottom w:val="single" w:sz="4" w:space="4" w:color="002060"/>
      </w:pBdr>
      <w:spacing w:before="480" w:after="160" w:line="216" w:lineRule="auto"/>
      <w:outlineLvl w:val="1"/>
    </w:pPr>
    <w:rPr>
      <w:rFonts w:ascii="Cambria" w:eastAsiaTheme="majorEastAsia" w:hAnsi="Cambria" w:cstheme="majorBidi"/>
      <w:color w:val="002060"/>
      <w:sz w:val="36"/>
    </w:rPr>
  </w:style>
  <w:style w:type="paragraph" w:styleId="Heading3">
    <w:name w:val="heading 3"/>
    <w:basedOn w:val="Normal"/>
    <w:next w:val="Normal"/>
    <w:link w:val="Heading3Char"/>
    <w:uiPriority w:val="2"/>
    <w:unhideWhenUsed/>
    <w:qFormat/>
    <w:pPr>
      <w:keepNext/>
      <w:keepLines/>
      <w:spacing w:before="360" w:after="180" w:line="240" w:lineRule="auto"/>
      <w:outlineLvl w:val="2"/>
    </w:pPr>
    <w:rPr>
      <w:b/>
      <w:bCs/>
      <w:sz w:val="26"/>
    </w:rPr>
  </w:style>
  <w:style w:type="paragraph" w:styleId="Heading4">
    <w:name w:val="heading 4"/>
    <w:basedOn w:val="Normal"/>
    <w:next w:val="Normal"/>
    <w:link w:val="Heading4Char"/>
    <w:uiPriority w:val="9"/>
    <w:unhideWhenUsed/>
    <w:qFormat/>
    <w:rsid w:val="00FD7CF4"/>
    <w:pPr>
      <w:keepNext/>
      <w:keepLines/>
      <w:spacing w:before="40" w:after="0"/>
      <w:outlineLvl w:val="3"/>
    </w:pPr>
    <w:rPr>
      <w:rFonts w:asciiTheme="majorHAnsi" w:eastAsiaTheme="majorEastAsia" w:hAnsiTheme="majorHAnsi" w:cstheme="majorBidi"/>
      <w:i/>
      <w:iCs/>
      <w:color w:val="002060"/>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3"/>
    <w:qFormat/>
    <w:rsid w:val="005C14A6"/>
    <w:pPr>
      <w:spacing w:after="120" w:line="211" w:lineRule="auto"/>
      <w:contextualSpacing/>
    </w:pPr>
    <w:rPr>
      <w:rFonts w:ascii="Cambria" w:eastAsiaTheme="majorEastAsia" w:hAnsi="Cambria" w:cstheme="majorBidi"/>
      <w:b/>
      <w:color w:val="002060"/>
      <w:kern w:val="28"/>
      <w:sz w:val="72"/>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ayout">
    <w:name w:val="Table Layout"/>
    <w:basedOn w:val="TableNormal"/>
    <w:uiPriority w:val="99"/>
    <w:pPr>
      <w:spacing w:after="0" w:line="240" w:lineRule="auto"/>
    </w:pPr>
    <w:tblPr>
      <w:tblCellMar>
        <w:left w:w="0" w:type="dxa"/>
        <w:right w:w="0" w:type="dxa"/>
      </w:tblCellMar>
    </w:tblPr>
  </w:style>
  <w:style w:type="paragraph" w:styleId="NoSpacing">
    <w:name w:val="No Spacing"/>
    <w:uiPriority w:val="5"/>
    <w:qFormat/>
    <w:pPr>
      <w:spacing w:after="0" w:line="240" w:lineRule="auto"/>
    </w:pPr>
  </w:style>
  <w:style w:type="character" w:customStyle="1" w:styleId="TitleChar">
    <w:name w:val="Title Char"/>
    <w:basedOn w:val="DefaultParagraphFont"/>
    <w:link w:val="Title"/>
    <w:uiPriority w:val="3"/>
    <w:rsid w:val="005C14A6"/>
    <w:rPr>
      <w:rFonts w:ascii="Cambria" w:eastAsiaTheme="majorEastAsia" w:hAnsi="Cambria" w:cstheme="majorBidi"/>
      <w:b/>
      <w:color w:val="002060"/>
      <w:kern w:val="28"/>
      <w:sz w:val="72"/>
    </w:rPr>
  </w:style>
  <w:style w:type="paragraph" w:styleId="Subtitle">
    <w:name w:val="Subtitle"/>
    <w:basedOn w:val="Normal"/>
    <w:next w:val="Normal"/>
    <w:link w:val="SubtitleChar"/>
    <w:pPr>
      <w:spacing w:before="180" w:after="0" w:line="288" w:lineRule="auto"/>
    </w:pPr>
    <w:rPr>
      <w:sz w:val="28"/>
      <w:szCs w:val="28"/>
    </w:rPr>
  </w:style>
  <w:style w:type="character" w:customStyle="1" w:styleId="SubtitleChar">
    <w:name w:val="Subtitle Char"/>
    <w:basedOn w:val="DefaultParagraphFont"/>
    <w:link w:val="Subtitle"/>
    <w:uiPriority w:val="4"/>
    <w:rPr>
      <w:sz w:val="28"/>
    </w:rPr>
  </w:style>
  <w:style w:type="paragraph" w:customStyle="1" w:styleId="Organization">
    <w:name w:val="Organization"/>
    <w:basedOn w:val="Normal"/>
    <w:next w:val="Normal"/>
    <w:uiPriority w:val="5"/>
    <w:qFormat/>
    <w:rsid w:val="00FD7CF4"/>
    <w:pPr>
      <w:pBdr>
        <w:bottom w:val="single" w:sz="4" w:space="3" w:color="002060"/>
      </w:pBdr>
      <w:spacing w:after="60"/>
    </w:pPr>
    <w:rPr>
      <w:rFonts w:asciiTheme="majorHAnsi" w:eastAsiaTheme="majorEastAsia" w:hAnsiTheme="majorHAnsi" w:cstheme="majorBidi"/>
      <w:color w:val="002060"/>
      <w:sz w:val="24"/>
    </w:rPr>
  </w:style>
  <w:style w:type="character" w:styleId="PlaceholderText">
    <w:name w:val="Placeholder Text"/>
    <w:basedOn w:val="DefaultParagraphFont"/>
    <w:uiPriority w:val="99"/>
    <w:semiHidden/>
    <w:rPr>
      <w:color w:val="808080"/>
    </w:rPr>
  </w:style>
  <w:style w:type="paragraph" w:customStyle="1" w:styleId="Recipient">
    <w:name w:val="Recipient"/>
    <w:basedOn w:val="Normal"/>
    <w:uiPriority w:val="2"/>
    <w:qFormat/>
    <w:pPr>
      <w:spacing w:before="1100" w:after="0" w:line="240" w:lineRule="auto"/>
      <w:ind w:left="1800"/>
      <w:contextualSpacing/>
    </w:pPr>
  </w:style>
  <w:style w:type="character" w:customStyle="1" w:styleId="Heading1Char">
    <w:name w:val="Heading 1 Char"/>
    <w:basedOn w:val="DefaultParagraphFont"/>
    <w:link w:val="Heading1"/>
    <w:uiPriority w:val="2"/>
    <w:rsid w:val="00FD7CF4"/>
    <w:rPr>
      <w:rFonts w:ascii="Cambria" w:eastAsiaTheme="majorEastAsia" w:hAnsi="Cambria" w:cstheme="majorBidi"/>
      <w:color w:val="002060"/>
      <w:sz w:val="56"/>
    </w:rPr>
  </w:style>
  <w:style w:type="paragraph" w:styleId="BlockText">
    <w:name w:val="Block Text"/>
    <w:basedOn w:val="Normal"/>
    <w:uiPriority w:val="2"/>
    <w:unhideWhenUsed/>
    <w:qFormat/>
    <w:pPr>
      <w:spacing w:before="260" w:after="260" w:line="288" w:lineRule="auto"/>
      <w:ind w:left="288" w:right="288"/>
    </w:pPr>
    <w:rPr>
      <w:color w:val="FFFFFF" w:themeColor="background1"/>
      <w:sz w:val="28"/>
    </w:rPr>
  </w:style>
  <w:style w:type="character" w:customStyle="1" w:styleId="Heading2Char">
    <w:name w:val="Heading 2 Char"/>
    <w:basedOn w:val="DefaultParagraphFont"/>
    <w:link w:val="Heading2"/>
    <w:uiPriority w:val="2"/>
    <w:rsid w:val="00FD7CF4"/>
    <w:rPr>
      <w:rFonts w:ascii="Cambria" w:eastAsiaTheme="majorEastAsia" w:hAnsi="Cambria" w:cstheme="majorBidi"/>
      <w:color w:val="002060"/>
      <w:sz w:val="36"/>
    </w:rPr>
  </w:style>
  <w:style w:type="character" w:customStyle="1" w:styleId="Heading3Char">
    <w:name w:val="Heading 3 Char"/>
    <w:basedOn w:val="DefaultParagraphFont"/>
    <w:link w:val="Heading3"/>
    <w:uiPriority w:val="2"/>
    <w:rPr>
      <w:b/>
      <w:bCs/>
      <w:sz w:val="26"/>
    </w:rPr>
  </w:style>
  <w:style w:type="paragraph" w:styleId="Quote">
    <w:name w:val="Quote"/>
    <w:basedOn w:val="Normal"/>
    <w:next w:val="Normal"/>
    <w:link w:val="QuoteChar"/>
    <w:uiPriority w:val="2"/>
    <w:unhideWhenUsed/>
    <w:qFormat/>
    <w:rsid w:val="00FD7CF4"/>
    <w:pPr>
      <w:spacing w:before="200" w:after="160" w:line="288" w:lineRule="auto"/>
    </w:pPr>
    <w:rPr>
      <w:rFonts w:asciiTheme="majorHAnsi" w:eastAsiaTheme="majorEastAsia" w:hAnsiTheme="majorHAnsi" w:cstheme="majorBidi"/>
      <w:i/>
      <w:iCs/>
      <w:color w:val="002060"/>
    </w:rPr>
  </w:style>
  <w:style w:type="character" w:customStyle="1" w:styleId="QuoteChar">
    <w:name w:val="Quote Char"/>
    <w:basedOn w:val="DefaultParagraphFont"/>
    <w:link w:val="Quote"/>
    <w:uiPriority w:val="2"/>
    <w:rsid w:val="00FD7CF4"/>
    <w:rPr>
      <w:rFonts w:asciiTheme="majorHAnsi" w:eastAsiaTheme="majorEastAsia" w:hAnsiTheme="majorHAnsi" w:cstheme="majorBidi"/>
      <w:i/>
      <w:iCs/>
      <w:color w:val="002060"/>
    </w:rPr>
  </w:style>
  <w:style w:type="paragraph" w:customStyle="1" w:styleId="BlockHeading">
    <w:name w:val="Block Heading"/>
    <w:basedOn w:val="Normal"/>
    <w:uiPriority w:val="2"/>
    <w:qFormat/>
    <w:pPr>
      <w:spacing w:before="160" w:after="180" w:line="240" w:lineRule="auto"/>
      <w:ind w:left="288" w:right="288"/>
    </w:pPr>
    <w:rPr>
      <w:rFonts w:asciiTheme="majorHAnsi" w:eastAsiaTheme="majorEastAsia" w:hAnsiTheme="majorHAnsi" w:cstheme="majorBidi"/>
      <w:color w:val="FFFFFF" w:themeColor="background1"/>
      <w:sz w:val="36"/>
    </w:rPr>
  </w:style>
  <w:style w:type="paragraph" w:customStyle="1" w:styleId="BlockText2">
    <w:name w:val="Block Text 2"/>
    <w:basedOn w:val="Normal"/>
    <w:uiPriority w:val="2"/>
    <w:qFormat/>
    <w:pPr>
      <w:spacing w:after="160" w:line="240" w:lineRule="auto"/>
      <w:ind w:left="288" w:right="288"/>
    </w:pPr>
    <w:rPr>
      <w:color w:val="FFFFFF" w:themeColor="background1"/>
    </w:rPr>
  </w:style>
  <w:style w:type="paragraph" w:styleId="ListBullet">
    <w:name w:val="List Bullet"/>
    <w:basedOn w:val="Normal"/>
    <w:uiPriority w:val="2"/>
    <w:unhideWhenUsed/>
    <w:qFormat/>
    <w:pPr>
      <w:numPr>
        <w:numId w:val="1"/>
      </w:numPr>
      <w:spacing w:after="120"/>
    </w:pPr>
  </w:style>
  <w:style w:type="character" w:customStyle="1" w:styleId="Heading4Char">
    <w:name w:val="Heading 4 Char"/>
    <w:basedOn w:val="DefaultParagraphFont"/>
    <w:link w:val="Heading4"/>
    <w:uiPriority w:val="9"/>
    <w:rsid w:val="00FD7CF4"/>
    <w:rPr>
      <w:rFonts w:asciiTheme="majorHAnsi" w:eastAsiaTheme="majorEastAsia" w:hAnsiTheme="majorHAnsi" w:cstheme="majorBidi"/>
      <w:i/>
      <w:iCs/>
      <w:color w:val="002060"/>
    </w:rPr>
  </w:style>
  <w:style w:type="paragraph" w:styleId="ListParagraph">
    <w:name w:val="List Paragraph"/>
    <w:basedOn w:val="Normal"/>
    <w:uiPriority w:val="34"/>
    <w:qFormat/>
    <w:rsid w:val="00FD7CF4"/>
    <w:pPr>
      <w:spacing w:after="0" w:line="240" w:lineRule="auto"/>
      <w:ind w:left="720"/>
      <w:contextualSpacing/>
    </w:pPr>
    <w:rPr>
      <w:rFonts w:eastAsiaTheme="minorEastAsia"/>
      <w:color w:val="auto"/>
      <w:sz w:val="24"/>
      <w:szCs w:val="24"/>
    </w:rPr>
  </w:style>
  <w:style w:type="paragraph" w:styleId="BalloonText">
    <w:name w:val="Balloon Text"/>
    <w:basedOn w:val="Normal"/>
    <w:link w:val="BalloonTextChar"/>
    <w:uiPriority w:val="99"/>
    <w:semiHidden/>
    <w:unhideWhenUsed/>
    <w:rsid w:val="004C7F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F06"/>
    <w:rPr>
      <w:rFonts w:ascii="Tahoma" w:hAnsi="Tahoma" w:cs="Tahoma"/>
      <w:sz w:val="16"/>
      <w:szCs w:val="16"/>
    </w:rPr>
  </w:style>
  <w:style w:type="character" w:styleId="CommentReference">
    <w:name w:val="annotation reference"/>
    <w:basedOn w:val="DefaultParagraphFont"/>
    <w:uiPriority w:val="99"/>
    <w:semiHidden/>
    <w:unhideWhenUsed/>
    <w:rsid w:val="006E4D17"/>
    <w:rPr>
      <w:sz w:val="16"/>
      <w:szCs w:val="16"/>
    </w:rPr>
  </w:style>
  <w:style w:type="paragraph" w:styleId="CommentText">
    <w:name w:val="annotation text"/>
    <w:basedOn w:val="Normal"/>
    <w:link w:val="CommentTextChar"/>
    <w:uiPriority w:val="99"/>
    <w:semiHidden/>
    <w:unhideWhenUsed/>
    <w:rsid w:val="006E4D17"/>
    <w:pPr>
      <w:spacing w:line="240" w:lineRule="auto"/>
    </w:pPr>
    <w:rPr>
      <w:sz w:val="20"/>
    </w:rPr>
  </w:style>
  <w:style w:type="character" w:customStyle="1" w:styleId="CommentTextChar">
    <w:name w:val="Comment Text Char"/>
    <w:basedOn w:val="DefaultParagraphFont"/>
    <w:link w:val="CommentText"/>
    <w:uiPriority w:val="99"/>
    <w:semiHidden/>
    <w:rsid w:val="006E4D17"/>
    <w:rPr>
      <w:rFonts w:ascii="Calibri" w:hAnsi="Calibri"/>
    </w:rPr>
  </w:style>
  <w:style w:type="paragraph" w:styleId="CommentSubject">
    <w:name w:val="annotation subject"/>
    <w:basedOn w:val="CommentText"/>
    <w:next w:val="CommentText"/>
    <w:link w:val="CommentSubjectChar"/>
    <w:uiPriority w:val="99"/>
    <w:semiHidden/>
    <w:unhideWhenUsed/>
    <w:rsid w:val="006E4D17"/>
    <w:rPr>
      <w:b/>
      <w:bCs/>
    </w:rPr>
  </w:style>
  <w:style w:type="character" w:customStyle="1" w:styleId="CommentSubjectChar">
    <w:name w:val="Comment Subject Char"/>
    <w:basedOn w:val="CommentTextChar"/>
    <w:link w:val="CommentSubject"/>
    <w:uiPriority w:val="99"/>
    <w:semiHidden/>
    <w:rsid w:val="006E4D17"/>
    <w:rPr>
      <w:rFonts w:ascii="Calibri" w:hAnsi="Calibri"/>
      <w:b/>
      <w:bCs/>
    </w:rPr>
  </w:style>
  <w:style w:type="paragraph" w:styleId="NormalWeb">
    <w:name w:val="Normal (Web)"/>
    <w:basedOn w:val="Normal"/>
    <w:uiPriority w:val="99"/>
    <w:semiHidden/>
    <w:unhideWhenUsed/>
    <w:rsid w:val="000370B8"/>
    <w:pPr>
      <w:spacing w:before="100" w:beforeAutospacing="1" w:after="100" w:afterAutospacing="1" w:line="240" w:lineRule="auto"/>
    </w:pPr>
    <w:rPr>
      <w:rFonts w:ascii="Times New Roman" w:eastAsia="Times New Roman" w:hAnsi="Times New Roman" w:cs="Times New Roman"/>
      <w:color w:val="auto"/>
      <w:sz w:val="24"/>
      <w:szCs w:val="24"/>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pPr>
      <w:spacing w:after="0" w:line="240" w:lineRule="auto"/>
    </w:pPr>
    <w:tblPr>
      <w:tblStyleRowBandSize w:val="1"/>
      <w:tblStyleColBandSize w:val="1"/>
      <w:tblCellMar>
        <w:left w:w="0" w:type="dxa"/>
        <w:right w:w="0" w:type="dxa"/>
      </w:tblCellMar>
    </w:tblPr>
  </w:style>
  <w:style w:type="table" w:customStyle="1" w:styleId="a1">
    <w:basedOn w:val="TableNormal"/>
    <w:pPr>
      <w:spacing w:after="0" w:line="240" w:lineRule="auto"/>
    </w:pPr>
    <w:tblPr>
      <w:tblStyleRowBandSize w:val="1"/>
      <w:tblStyleColBandSize w:val="1"/>
      <w:tblCellMar>
        <w:left w:w="0" w:type="dxa"/>
        <w:right w:w="0" w:type="dxa"/>
      </w:tblCellMar>
    </w:tblPr>
  </w:style>
  <w:style w:type="table" w:customStyle="1" w:styleId="a2">
    <w:basedOn w:val="TableNormal"/>
    <w:pPr>
      <w:spacing w:after="0" w:line="240" w:lineRule="auto"/>
    </w:pPr>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pPr>
      <w:spacing w:after="0" w:line="240" w:lineRule="auto"/>
    </w:pPr>
    <w:tblPr>
      <w:tblStyleRowBandSize w:val="1"/>
      <w:tblStyleColBandSize w:val="1"/>
      <w:tblCellMar>
        <w:left w:w="0" w:type="dxa"/>
        <w:right w:w="0" w:type="dxa"/>
      </w:tblCellMar>
    </w:tblPr>
  </w:style>
  <w:style w:type="table" w:customStyle="1" w:styleId="a5">
    <w:basedOn w:val="TableNormal"/>
    <w:pPr>
      <w:spacing w:after="0" w:line="240" w:lineRule="auto"/>
    </w:pPr>
    <w:tblPr>
      <w:tblStyleRowBandSize w:val="1"/>
      <w:tblStyleColBandSize w:val="1"/>
      <w:tblCellMar>
        <w:left w:w="0" w:type="dxa"/>
        <w:right w:w="0" w:type="dxa"/>
      </w:tblCellMar>
    </w:tblPr>
  </w:style>
  <w:style w:type="table" w:customStyle="1" w:styleId="a6">
    <w:basedOn w:val="TableNormal"/>
    <w:pPr>
      <w:spacing w:after="0" w:line="240" w:lineRule="auto"/>
    </w:pPr>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Red Business Set">
  <a:themeElements>
    <a:clrScheme name="Business Invoice">
      <a:dk1>
        <a:sysClr val="windowText" lastClr="000000"/>
      </a:dk1>
      <a:lt1>
        <a:sysClr val="window" lastClr="FFFFFF"/>
      </a:lt1>
      <a:dk2>
        <a:srgbClr val="4C483D"/>
      </a:dk2>
      <a:lt2>
        <a:srgbClr val="E4E3E2"/>
      </a:lt2>
      <a:accent1>
        <a:srgbClr val="F24F4F"/>
      </a:accent1>
      <a:accent2>
        <a:srgbClr val="8DBB70"/>
      </a:accent2>
      <a:accent3>
        <a:srgbClr val="F0BB44"/>
      </a:accent3>
      <a:accent4>
        <a:srgbClr val="61ADBF"/>
      </a:accent4>
      <a:accent5>
        <a:srgbClr val="A3648B"/>
      </a:accent5>
      <a:accent6>
        <a:srgbClr val="F8943F"/>
      </a:accent6>
      <a:hlink>
        <a:srgbClr val="4C483D"/>
      </a:hlink>
      <a:folHlink>
        <a:srgbClr val="A3648B"/>
      </a:folHlink>
    </a:clrScheme>
    <a:fontScheme name="Business Invoice">
      <a:majorFont>
        <a:latin typeface="Century Gothic"/>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NTsewyKUJcNL9G1zmu8Z2tHIOw==">CgMxLjAyCGguZ2pkZ3hzOAByITFuaVRDWFhVMk9qbVRQWlp0aTVoS041alJ3cHhTMFM0MA==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Mathews</dc:creator>
  <cp:lastModifiedBy>psd</cp:lastModifiedBy>
  <cp:revision>2</cp:revision>
  <dcterms:created xsi:type="dcterms:W3CDTF">2023-11-28T20:47:00Z</dcterms:created>
  <dcterms:modified xsi:type="dcterms:W3CDTF">2023-11-28T20:47:00Z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TC029334729991</vt:lpwstr>
  </property>
</Properties>
</file>