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07A3" w:rsidRDefault="00C307A3" w:rsidP="00C307A3">
      <w:pPr>
        <w:pStyle w:val="NormalWeb"/>
        <w:shd w:val="clear" w:color="auto" w:fill="FFFFFF"/>
        <w:spacing w:before="0" w:beforeAutospacing="0" w:after="0" w:afterAutospacing="0"/>
      </w:pPr>
      <w:r>
        <w:rPr>
          <w:noProof/>
        </w:rPr>
        <w:drawing>
          <wp:anchor distT="0" distB="0" distL="114300" distR="114300" simplePos="0" relativeHeight="251658240" behindDoc="0" locked="0" layoutInCell="1" allowOverlap="1">
            <wp:simplePos x="0" y="0"/>
            <wp:positionH relativeFrom="column">
              <wp:posOffset>19050</wp:posOffset>
            </wp:positionH>
            <wp:positionV relativeFrom="paragraph">
              <wp:posOffset>-876300</wp:posOffset>
            </wp:positionV>
            <wp:extent cx="5286375" cy="2694017"/>
            <wp:effectExtent l="19050" t="0" r="9525" b="0"/>
            <wp:wrapNone/>
            <wp:docPr id="1" name="Picture 1" descr="Image result for accelerated r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ccelerated reader"/>
                    <pic:cNvPicPr>
                      <a:picLocks noChangeAspect="1" noChangeArrowheads="1"/>
                    </pic:cNvPicPr>
                  </pic:nvPicPr>
                  <pic:blipFill>
                    <a:blip r:embed="rId4" cstate="print"/>
                    <a:srcRect/>
                    <a:stretch>
                      <a:fillRect/>
                    </a:stretch>
                  </pic:blipFill>
                  <pic:spPr bwMode="auto">
                    <a:xfrm>
                      <a:off x="0" y="0"/>
                      <a:ext cx="5286375" cy="2694017"/>
                    </a:xfrm>
                    <a:prstGeom prst="rect">
                      <a:avLst/>
                    </a:prstGeom>
                    <a:noFill/>
                    <a:ln w="9525">
                      <a:noFill/>
                      <a:miter lim="800000"/>
                      <a:headEnd/>
                      <a:tailEnd/>
                    </a:ln>
                  </pic:spPr>
                </pic:pic>
              </a:graphicData>
            </a:graphic>
          </wp:anchor>
        </w:drawing>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p>
    <w:p w:rsidR="00C307A3" w:rsidRDefault="00C307A3" w:rsidP="00C307A3">
      <w:pPr>
        <w:pStyle w:val="NormalWeb"/>
        <w:shd w:val="clear" w:color="auto" w:fill="FFFFFF"/>
        <w:spacing w:before="0" w:beforeAutospacing="0" w:after="0" w:afterAutospacing="0"/>
      </w:pPr>
    </w:p>
    <w:p w:rsidR="00C307A3" w:rsidRDefault="00C307A3" w:rsidP="00C307A3">
      <w:pPr>
        <w:pStyle w:val="NormalWeb"/>
        <w:shd w:val="clear" w:color="auto" w:fill="FFFFFF"/>
        <w:spacing w:before="0" w:beforeAutospacing="0" w:after="0" w:afterAutospacing="0"/>
      </w:pPr>
    </w:p>
    <w:p w:rsidR="00C307A3" w:rsidRDefault="00C307A3" w:rsidP="00C307A3">
      <w:pPr>
        <w:pStyle w:val="NormalWeb"/>
        <w:shd w:val="clear" w:color="auto" w:fill="FFFFFF"/>
        <w:spacing w:before="0" w:beforeAutospacing="0" w:after="0" w:afterAutospacing="0"/>
      </w:pPr>
      <w:r>
        <w:tab/>
      </w:r>
      <w:r>
        <w:tab/>
      </w:r>
      <w:r>
        <w:tab/>
      </w:r>
      <w:r>
        <w:tab/>
      </w:r>
      <w:r>
        <w:tab/>
      </w:r>
      <w:r>
        <w:tab/>
      </w:r>
      <w:r>
        <w:tab/>
      </w:r>
      <w:r>
        <w:tab/>
      </w:r>
      <w:r>
        <w:tab/>
      </w:r>
      <w:r>
        <w:tab/>
      </w:r>
      <w:r>
        <w:tab/>
      </w:r>
      <w:r>
        <w:tab/>
      </w:r>
      <w:r>
        <w:tab/>
      </w:r>
    </w:p>
    <w:p w:rsidR="00C307A3" w:rsidRDefault="00C307A3" w:rsidP="00C307A3">
      <w:pPr>
        <w:pStyle w:val="NormalWeb"/>
        <w:shd w:val="clear" w:color="auto" w:fill="FFFFFF"/>
        <w:spacing w:before="0" w:beforeAutospacing="0" w:after="0" w:afterAutospacing="0"/>
      </w:pPr>
    </w:p>
    <w:p w:rsidR="00C307A3" w:rsidRDefault="00C307A3" w:rsidP="00C307A3">
      <w:pPr>
        <w:pStyle w:val="NormalWeb"/>
        <w:shd w:val="clear" w:color="auto" w:fill="FFFFFF"/>
        <w:spacing w:before="0" w:beforeAutospacing="0" w:after="0" w:afterAutospacing="0"/>
      </w:pPr>
    </w:p>
    <w:p w:rsidR="00C307A3" w:rsidRDefault="00C307A3" w:rsidP="00C307A3">
      <w:pPr>
        <w:pStyle w:val="NormalWeb"/>
        <w:shd w:val="clear" w:color="auto" w:fill="FFFFFF"/>
        <w:spacing w:before="0" w:beforeAutospacing="0" w:after="0" w:afterAutospacing="0"/>
      </w:pPr>
    </w:p>
    <w:p w:rsidR="00C307A3" w:rsidRDefault="00C307A3" w:rsidP="00C307A3">
      <w:pPr>
        <w:pStyle w:val="NormalWeb"/>
        <w:shd w:val="clear" w:color="auto" w:fill="FFFFFF"/>
        <w:spacing w:before="0" w:beforeAutospacing="0" w:after="0" w:afterAutospacing="0"/>
        <w:rPr>
          <w:rFonts w:ascii="Arial" w:hAnsi="Arial" w:cs="Arial"/>
          <w:color w:val="2A2B2C"/>
        </w:rPr>
      </w:pPr>
      <w:r>
        <w:rPr>
          <w:rFonts w:ascii="Arial" w:hAnsi="Arial" w:cs="Arial"/>
          <w:color w:val="2A2B2C"/>
          <w:sz w:val="27"/>
          <w:szCs w:val="27"/>
        </w:rPr>
        <w:t>We are so excited to have the Accelerated Reading (AR) program this year. It's all about practice. AR encourages substantial differentiated reading practice to create strong readers. Based on each student's independent reading level, AR helps teachers set personalized goals for each student, and guide students to books difficult enough to keep them challenged, but not so difficult to cause frustration.</w:t>
      </w:r>
    </w:p>
    <w:p w:rsidR="00C307A3" w:rsidRDefault="00C307A3" w:rsidP="00C307A3">
      <w:pPr>
        <w:pStyle w:val="NormalWeb"/>
        <w:shd w:val="clear" w:color="auto" w:fill="FFFFFF"/>
        <w:spacing w:before="0" w:beforeAutospacing="0" w:after="0" w:afterAutospacing="0"/>
        <w:rPr>
          <w:rFonts w:ascii="Arial" w:hAnsi="Arial" w:cs="Arial"/>
          <w:color w:val="2A2B2C"/>
        </w:rPr>
      </w:pPr>
      <w:r>
        <w:rPr>
          <w:rFonts w:ascii="Arial" w:hAnsi="Arial" w:cs="Arial"/>
          <w:color w:val="2A2B2C"/>
          <w:sz w:val="27"/>
          <w:szCs w:val="27"/>
        </w:rPr>
        <w:t xml:space="preserve">In addition, students earn rewards and acknowledgements for the points they earn by reading each book.  Please stop by the library this summer to check it out.  </w:t>
      </w:r>
    </w:p>
    <w:p w:rsidR="007B3A68" w:rsidRDefault="00C307A3">
      <w:r>
        <w:rPr>
          <w:noProof/>
        </w:rPr>
        <w:drawing>
          <wp:anchor distT="0" distB="0" distL="114300" distR="114300" simplePos="0" relativeHeight="251659264" behindDoc="1" locked="0" layoutInCell="1" allowOverlap="1">
            <wp:simplePos x="0" y="0"/>
            <wp:positionH relativeFrom="column">
              <wp:posOffset>1057275</wp:posOffset>
            </wp:positionH>
            <wp:positionV relativeFrom="paragraph">
              <wp:posOffset>384175</wp:posOffset>
            </wp:positionV>
            <wp:extent cx="4018915" cy="3562350"/>
            <wp:effectExtent l="19050" t="0" r="635" b="0"/>
            <wp:wrapNone/>
            <wp:docPr id="4" name="Picture 4" descr="Image result for accelerated r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accelerated reader"/>
                    <pic:cNvPicPr>
                      <a:picLocks noChangeAspect="1" noChangeArrowheads="1"/>
                    </pic:cNvPicPr>
                  </pic:nvPicPr>
                  <pic:blipFill>
                    <a:blip r:embed="rId5" cstate="print"/>
                    <a:srcRect/>
                    <a:stretch>
                      <a:fillRect/>
                    </a:stretch>
                  </pic:blipFill>
                  <pic:spPr bwMode="auto">
                    <a:xfrm>
                      <a:off x="0" y="0"/>
                      <a:ext cx="4018915" cy="3562350"/>
                    </a:xfrm>
                    <a:prstGeom prst="rect">
                      <a:avLst/>
                    </a:prstGeom>
                    <a:noFill/>
                    <a:ln w="9525">
                      <a:noFill/>
                      <a:miter lim="800000"/>
                      <a:headEnd/>
                      <a:tailEnd/>
                    </a:ln>
                  </pic:spPr>
                </pic:pic>
              </a:graphicData>
            </a:graphic>
          </wp:anchor>
        </w:drawing>
      </w:r>
      <w:r>
        <w:tab/>
      </w:r>
      <w:r>
        <w:tab/>
      </w:r>
    </w:p>
    <w:sectPr w:rsidR="007B3A68" w:rsidSect="00E45ED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307A3"/>
    <w:rsid w:val="006F489D"/>
    <w:rsid w:val="00C307A3"/>
    <w:rsid w:val="00E45ED8"/>
    <w:rsid w:val="00FE06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E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07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07A3"/>
    <w:rPr>
      <w:rFonts w:ascii="Tahoma" w:hAnsi="Tahoma" w:cs="Tahoma"/>
      <w:sz w:val="16"/>
      <w:szCs w:val="16"/>
    </w:rPr>
  </w:style>
  <w:style w:type="paragraph" w:styleId="NormalWeb">
    <w:name w:val="Normal (Web)"/>
    <w:basedOn w:val="Normal"/>
    <w:uiPriority w:val="99"/>
    <w:semiHidden/>
    <w:unhideWhenUsed/>
    <w:rsid w:val="00C307A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73633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98</Words>
  <Characters>560</Characters>
  <Application>Microsoft Office Word</Application>
  <DocSecurity>0</DocSecurity>
  <Lines>4</Lines>
  <Paragraphs>1</Paragraphs>
  <ScaleCrop>false</ScaleCrop>
  <Company>Sheldon ISD</Company>
  <LinksUpToDate>false</LinksUpToDate>
  <CharactersWithSpaces>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e14543</dc:creator>
  <cp:lastModifiedBy>e14543</cp:lastModifiedBy>
  <cp:revision>1</cp:revision>
  <dcterms:created xsi:type="dcterms:W3CDTF">2018-06-18T19:24:00Z</dcterms:created>
  <dcterms:modified xsi:type="dcterms:W3CDTF">2018-06-18T19:32:00Z</dcterms:modified>
</cp:coreProperties>
</file>