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D68BA" w14:textId="77777777" w:rsidR="006A683D" w:rsidRDefault="006A683D" w:rsidP="006A683D">
      <w:pPr>
        <w:pStyle w:val="Heading2"/>
        <w:spacing w:before="0"/>
        <w:rPr>
          <w:rFonts w:ascii="Times New Roman" w:hAnsi="Times New Roman" w:cs="Times New Roman"/>
          <w:sz w:val="22"/>
        </w:rPr>
      </w:pPr>
    </w:p>
    <w:p w14:paraId="18D79A37" w14:textId="77777777" w:rsidR="006A683D" w:rsidRPr="006A683D" w:rsidRDefault="006A683D" w:rsidP="006A683D">
      <w:pPr>
        <w:pStyle w:val="Heading2"/>
        <w:spacing w:before="0"/>
        <w:jc w:val="center"/>
        <w:rPr>
          <w:rFonts w:ascii="Times New Roman" w:hAnsi="Times New Roman" w:cs="Times New Roman"/>
          <w:color w:val="7030A0"/>
          <w:sz w:val="52"/>
        </w:rPr>
      </w:pPr>
      <w:r w:rsidRPr="006A683D">
        <w:rPr>
          <w:rFonts w:ascii="Times New Roman" w:hAnsi="Times New Roman" w:cs="Times New Roman"/>
          <w:color w:val="7030A0"/>
          <w:sz w:val="52"/>
        </w:rPr>
        <w:t>School Improvement Plan</w:t>
      </w:r>
    </w:p>
    <w:p w14:paraId="2243E029" w14:textId="77777777" w:rsidR="006A683D" w:rsidRPr="006A683D" w:rsidRDefault="006A683D" w:rsidP="006A683D">
      <w:pPr>
        <w:jc w:val="center"/>
        <w:rPr>
          <w:color w:val="7030A0"/>
          <w:sz w:val="56"/>
        </w:rPr>
      </w:pPr>
      <w:r w:rsidRPr="006A683D">
        <w:rPr>
          <w:color w:val="7030A0"/>
          <w:sz w:val="56"/>
        </w:rPr>
        <w:t>Meece Middle School</w:t>
      </w:r>
    </w:p>
    <w:p w14:paraId="20FB56DE" w14:textId="398440BD" w:rsidR="006A683D" w:rsidRPr="006A683D" w:rsidRDefault="00845A8C" w:rsidP="006A683D">
      <w:pPr>
        <w:jc w:val="center"/>
        <w:rPr>
          <w:color w:val="7030A0"/>
          <w:sz w:val="56"/>
        </w:rPr>
      </w:pPr>
      <w:r>
        <w:rPr>
          <w:color w:val="7030A0"/>
          <w:sz w:val="56"/>
        </w:rPr>
        <w:t>202</w:t>
      </w:r>
      <w:r w:rsidR="003529CC">
        <w:rPr>
          <w:color w:val="7030A0"/>
          <w:sz w:val="56"/>
        </w:rPr>
        <w:t>3</w:t>
      </w:r>
    </w:p>
    <w:p w14:paraId="6540518C" w14:textId="77777777" w:rsidR="006A683D" w:rsidRDefault="006A683D" w:rsidP="00560862">
      <w:pPr>
        <w:pStyle w:val="Heading2"/>
        <w:spacing w:before="0"/>
        <w:jc w:val="center"/>
        <w:rPr>
          <w:rFonts w:ascii="Times New Roman" w:hAnsi="Times New Roman" w:cs="Times New Roman"/>
          <w:sz w:val="22"/>
        </w:rPr>
      </w:pPr>
      <w:r>
        <w:rPr>
          <w:rFonts w:ascii="Times New Roman" w:hAnsi="Times New Roman" w:cs="Times New Roman"/>
          <w:noProof/>
          <w:sz w:val="22"/>
        </w:rPr>
        <w:drawing>
          <wp:inline distT="0" distB="0" distL="0" distR="0" wp14:anchorId="6E6E8933" wp14:editId="21926CA7">
            <wp:extent cx="2714626" cy="1809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36090 - Meece Middle.JPG"/>
                    <pic:cNvPicPr/>
                  </pic:nvPicPr>
                  <pic:blipFill>
                    <a:blip r:embed="rId10">
                      <a:extLst>
                        <a:ext uri="{28A0092B-C50C-407E-A947-70E740481C1C}">
                          <a14:useLocalDpi xmlns:a14="http://schemas.microsoft.com/office/drawing/2010/main" val="0"/>
                        </a:ext>
                      </a:extLst>
                    </a:blip>
                    <a:stretch>
                      <a:fillRect/>
                    </a:stretch>
                  </pic:blipFill>
                  <pic:spPr>
                    <a:xfrm>
                      <a:off x="0" y="0"/>
                      <a:ext cx="2719744" cy="1813162"/>
                    </a:xfrm>
                    <a:prstGeom prst="rect">
                      <a:avLst/>
                    </a:prstGeom>
                  </pic:spPr>
                </pic:pic>
              </a:graphicData>
            </a:graphic>
          </wp:inline>
        </w:drawing>
      </w:r>
    </w:p>
    <w:p w14:paraId="54E88F5C" w14:textId="77777777" w:rsidR="0038112C" w:rsidRPr="007E526C" w:rsidRDefault="0038112C" w:rsidP="0038112C">
      <w:pPr>
        <w:pStyle w:val="Heading2"/>
        <w:rPr>
          <w:rFonts w:ascii="Calibri Light" w:hAnsi="Calibri Light" w:cs="Calibri Light"/>
          <w:color w:val="0070C0"/>
          <w:sz w:val="22"/>
          <w:szCs w:val="22"/>
        </w:rPr>
      </w:pPr>
      <w:r w:rsidRPr="007E526C">
        <w:rPr>
          <w:rFonts w:ascii="Calibri Light" w:hAnsi="Calibri Light" w:cs="Calibri Light"/>
          <w:color w:val="0070C0"/>
          <w:sz w:val="22"/>
          <w:szCs w:val="22"/>
        </w:rPr>
        <w:t>Rationale</w:t>
      </w:r>
    </w:p>
    <w:p w14:paraId="78D08EC4" w14:textId="77777777" w:rsidR="0038112C" w:rsidRPr="007E526C" w:rsidRDefault="0038112C" w:rsidP="0038112C">
      <w:pPr>
        <w:spacing w:after="240"/>
        <w:rPr>
          <w:rFonts w:ascii="Calibri Light" w:hAnsi="Calibri Light" w:cs="Calibri Light"/>
          <w:color w:val="333333"/>
          <w:sz w:val="20"/>
          <w:szCs w:val="20"/>
          <w:shd w:val="clear" w:color="auto" w:fill="FFFFFF"/>
        </w:rPr>
      </w:pPr>
      <w:r w:rsidRPr="007E526C">
        <w:rPr>
          <w:rFonts w:ascii="Calibri Light" w:hAnsi="Calibri Light" w:cs="Calibri Light"/>
          <w:color w:val="333333"/>
          <w:sz w:val="20"/>
          <w:szCs w:val="20"/>
          <w:shd w:val="clear" w:color="auto" w:fill="FFFFFF"/>
        </w:rPr>
        <w:t xml:space="preserve">​School improvement efforts are a collaborative process involving multiple stakeholders. Through the improvement planning process, leaders focus on priority needs, funding, and closing achievement gaps among identified subgroups of students. When implemented with fidelity, the Comprehensive School Improvement Plan (CSIP) cultivates an environment that promotes student growth and achievement. </w:t>
      </w:r>
    </w:p>
    <w:p w14:paraId="7401E6F1" w14:textId="77777777" w:rsidR="0038112C" w:rsidRPr="007E526C" w:rsidRDefault="0038112C" w:rsidP="0038112C">
      <w:pPr>
        <w:spacing w:after="240"/>
        <w:rPr>
          <w:rFonts w:ascii="Calibri Light" w:hAnsi="Calibri Light" w:cs="Calibri Light"/>
          <w:sz w:val="20"/>
          <w:szCs w:val="20"/>
        </w:rPr>
      </w:pPr>
      <w:r w:rsidRPr="007E526C">
        <w:rPr>
          <w:rFonts w:ascii="Calibri Light" w:hAnsi="Calibri Light" w:cs="Calibri Light"/>
          <w:color w:val="333333"/>
          <w:sz w:val="20"/>
          <w:szCs w:val="20"/>
          <w:shd w:val="clear" w:color="auto" w:fill="FFFFFF"/>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 Through the Needs Assessment for Schools, priorities were identified and processes, practices, and/or conditions were chosen for focus. This goal building template will assist your improvement team to address those priorities and outline your targets and the activities intended to produce the desired changes. P</w:t>
      </w:r>
      <w:r w:rsidRPr="007E526C">
        <w:rPr>
          <w:rFonts w:ascii="Calibri Light" w:hAnsi="Calibri Light" w:cs="Calibri Light"/>
          <w:sz w:val="20"/>
          <w:szCs w:val="20"/>
        </w:rPr>
        <w:t>rogress monitoring details will ensure that your plan is being reviewed regularly to determine the success of each strategy.</w:t>
      </w:r>
    </w:p>
    <w:p w14:paraId="0805A191" w14:textId="77777777" w:rsidR="0038112C" w:rsidRPr="007E526C" w:rsidRDefault="0038112C" w:rsidP="0038112C">
      <w:pPr>
        <w:spacing w:after="240"/>
        <w:rPr>
          <w:rFonts w:ascii="Calibri Light" w:hAnsi="Calibri Light" w:cs="Calibri Light"/>
          <w:sz w:val="20"/>
          <w:szCs w:val="20"/>
        </w:rPr>
      </w:pPr>
      <w:r w:rsidRPr="007E526C">
        <w:rPr>
          <w:rFonts w:ascii="Calibri Light" w:hAnsi="Calibri Light" w:cs="Calibri Light"/>
          <w:sz w:val="20"/>
          <w:szCs w:val="20"/>
        </w:rPr>
        <w:t>Please note that the objectives (short-term targets) set by your school under the Achievement Gap section of this planning template will be used by the district’s superintendent to determine whether or not your school met its targets to reduce the gap in student achievement for any student group for two consecutive years as required by KRS 158.649. Likewise, operational definitions for each required planning component can be found on page 2 of the planning template.</w:t>
      </w:r>
    </w:p>
    <w:p w14:paraId="26AF8327" w14:textId="77777777" w:rsidR="0038112C" w:rsidRPr="007E526C" w:rsidRDefault="0038112C" w:rsidP="0038112C">
      <w:pPr>
        <w:pStyle w:val="Heading2"/>
        <w:rPr>
          <w:rFonts w:ascii="Calibri Light" w:hAnsi="Calibri Light" w:cs="Calibri Light"/>
          <w:color w:val="0070C0"/>
          <w:sz w:val="22"/>
          <w:szCs w:val="22"/>
        </w:rPr>
      </w:pPr>
      <w:r w:rsidRPr="007E526C">
        <w:rPr>
          <w:rFonts w:ascii="Calibri Light" w:hAnsi="Calibri Light" w:cs="Calibri Light"/>
          <w:color w:val="0070C0"/>
          <w:sz w:val="22"/>
          <w:szCs w:val="22"/>
        </w:rPr>
        <w:t>Requirements for Building an Improvement Plan</w:t>
      </w:r>
    </w:p>
    <w:p w14:paraId="36472CAF" w14:textId="77777777" w:rsidR="0038112C" w:rsidRPr="007E526C" w:rsidRDefault="0038112C" w:rsidP="0038112C">
      <w:pPr>
        <w:pStyle w:val="ListParagraph"/>
        <w:numPr>
          <w:ilvl w:val="0"/>
          <w:numId w:val="4"/>
        </w:numPr>
        <w:spacing w:after="0"/>
        <w:rPr>
          <w:rFonts w:ascii="Calibri Light" w:hAnsi="Calibri Light" w:cs="Calibri Light"/>
          <w:sz w:val="20"/>
          <w:szCs w:val="20"/>
        </w:rPr>
      </w:pPr>
      <w:bookmarkStart w:id="0" w:name="_Hlk99099830"/>
      <w:r w:rsidRPr="007E526C">
        <w:rPr>
          <w:rFonts w:ascii="Calibri Light" w:hAnsi="Calibri Light" w:cs="Calibri Light"/>
          <w:sz w:val="20"/>
          <w:szCs w:val="20"/>
        </w:rPr>
        <w:t>The required goals for elementary/middle schools include the following:</w:t>
      </w:r>
    </w:p>
    <w:bookmarkEnd w:id="0"/>
    <w:p w14:paraId="638A1448" w14:textId="77777777" w:rsidR="0038112C" w:rsidRPr="007E526C" w:rsidRDefault="0038112C" w:rsidP="0038112C">
      <w:pPr>
        <w:pStyle w:val="ListParagraph"/>
        <w:numPr>
          <w:ilvl w:val="1"/>
          <w:numId w:val="4"/>
        </w:numPr>
        <w:rPr>
          <w:rFonts w:ascii="Calibri Light" w:hAnsi="Calibri Light" w:cs="Calibri Light"/>
          <w:sz w:val="20"/>
          <w:szCs w:val="20"/>
        </w:rPr>
      </w:pPr>
      <w:r w:rsidRPr="007E526C">
        <w:rPr>
          <w:rFonts w:ascii="Calibri Light" w:hAnsi="Calibri Light" w:cs="Calibri Light"/>
          <w:sz w:val="20"/>
          <w:szCs w:val="20"/>
        </w:rPr>
        <w:t>State Assessment Results in reading and mathematics</w:t>
      </w:r>
    </w:p>
    <w:p w14:paraId="4338FEC6" w14:textId="77777777" w:rsidR="0038112C" w:rsidRPr="007E526C" w:rsidRDefault="0038112C" w:rsidP="0038112C">
      <w:pPr>
        <w:pStyle w:val="ListParagraph"/>
        <w:numPr>
          <w:ilvl w:val="1"/>
          <w:numId w:val="4"/>
        </w:numPr>
        <w:rPr>
          <w:rFonts w:ascii="Calibri Light" w:hAnsi="Calibri Light" w:cs="Calibri Light"/>
          <w:sz w:val="20"/>
          <w:szCs w:val="20"/>
        </w:rPr>
      </w:pPr>
      <w:r w:rsidRPr="007E526C">
        <w:rPr>
          <w:rFonts w:ascii="Calibri Light" w:hAnsi="Calibri Light" w:cs="Calibri Light"/>
          <w:sz w:val="20"/>
          <w:szCs w:val="20"/>
        </w:rPr>
        <w:t>State Assessment Results in science, social studies and writing</w:t>
      </w:r>
    </w:p>
    <w:p w14:paraId="7C92CBFD" w14:textId="77777777" w:rsidR="0038112C" w:rsidRPr="007E526C" w:rsidRDefault="0038112C" w:rsidP="0038112C">
      <w:pPr>
        <w:pStyle w:val="ListParagraph"/>
        <w:numPr>
          <w:ilvl w:val="1"/>
          <w:numId w:val="4"/>
        </w:numPr>
        <w:rPr>
          <w:rFonts w:ascii="Calibri Light" w:hAnsi="Calibri Light" w:cs="Calibri Light"/>
          <w:sz w:val="20"/>
          <w:szCs w:val="20"/>
        </w:rPr>
      </w:pPr>
      <w:r w:rsidRPr="007E526C">
        <w:rPr>
          <w:rFonts w:ascii="Calibri Light" w:hAnsi="Calibri Light" w:cs="Calibri Light"/>
          <w:sz w:val="20"/>
          <w:szCs w:val="20"/>
        </w:rPr>
        <w:t>Achievement Gap</w:t>
      </w:r>
    </w:p>
    <w:p w14:paraId="26A8B5DA" w14:textId="77777777" w:rsidR="0038112C" w:rsidRPr="007E526C" w:rsidRDefault="0038112C" w:rsidP="0038112C">
      <w:pPr>
        <w:pStyle w:val="ListParagraph"/>
        <w:numPr>
          <w:ilvl w:val="1"/>
          <w:numId w:val="4"/>
        </w:numPr>
        <w:rPr>
          <w:rFonts w:ascii="Calibri Light" w:hAnsi="Calibri Light" w:cs="Calibri Light"/>
          <w:sz w:val="20"/>
          <w:szCs w:val="20"/>
        </w:rPr>
      </w:pPr>
      <w:r w:rsidRPr="007E526C">
        <w:rPr>
          <w:rFonts w:ascii="Calibri Light" w:hAnsi="Calibri Light" w:cs="Calibri Light"/>
          <w:sz w:val="20"/>
          <w:szCs w:val="20"/>
        </w:rPr>
        <w:t>English Learner Progress</w:t>
      </w:r>
    </w:p>
    <w:p w14:paraId="2A36AE53" w14:textId="1959FF67" w:rsidR="0038112C" w:rsidRPr="007E526C" w:rsidRDefault="0038112C" w:rsidP="003529CC">
      <w:pPr>
        <w:pStyle w:val="ListParagraph"/>
        <w:numPr>
          <w:ilvl w:val="1"/>
          <w:numId w:val="4"/>
        </w:numPr>
        <w:rPr>
          <w:rFonts w:ascii="Calibri Light" w:hAnsi="Calibri Light" w:cs="Calibri Light"/>
          <w:sz w:val="20"/>
          <w:szCs w:val="20"/>
        </w:rPr>
      </w:pPr>
      <w:r w:rsidRPr="007E526C">
        <w:rPr>
          <w:rFonts w:ascii="Calibri Light" w:hAnsi="Calibri Light" w:cs="Calibri Light"/>
          <w:sz w:val="20"/>
          <w:szCs w:val="20"/>
        </w:rPr>
        <w:t>Quality of School Climate and Safety</w:t>
      </w:r>
    </w:p>
    <w:p w14:paraId="7492DC1F" w14:textId="2FFDF7AF" w:rsidR="00C14366" w:rsidRPr="006A683D" w:rsidRDefault="00C14366" w:rsidP="0038112C">
      <w:pPr>
        <w:pStyle w:val="Heading2"/>
        <w:rPr>
          <w:rFonts w:ascii="Times New Roman" w:hAnsi="Times New Roman" w:cs="Times New Roman"/>
          <w:color w:val="7030A0"/>
          <w:sz w:val="32"/>
        </w:rPr>
      </w:pPr>
      <w:r w:rsidRPr="006A683D">
        <w:rPr>
          <w:rFonts w:ascii="Times New Roman" w:hAnsi="Times New Roman" w:cs="Times New Roman"/>
          <w:color w:val="7030A0"/>
          <w:sz w:val="32"/>
        </w:rPr>
        <w:lastRenderedPageBreak/>
        <w:t xml:space="preserve">1: </w:t>
      </w:r>
      <w:r w:rsidR="003529CC">
        <w:rPr>
          <w:rFonts w:ascii="Times New Roman" w:hAnsi="Times New Roman" w:cs="Times New Roman"/>
          <w:color w:val="7030A0"/>
          <w:sz w:val="32"/>
        </w:rPr>
        <w:t>State Assessment Results in Reading and Math</w:t>
      </w:r>
    </w:p>
    <w:p w14:paraId="4113980F" w14:textId="77777777" w:rsidR="00C14366" w:rsidRPr="00002041" w:rsidRDefault="00C14366" w:rsidP="00C14366">
      <w:pPr>
        <w:rPr>
          <w:rFonts w:ascii="Times New Roman" w:hAnsi="Times New Roman" w:cs="Times New Roman"/>
        </w:rPr>
      </w:pPr>
    </w:p>
    <w:tbl>
      <w:tblPr>
        <w:tblStyle w:val="TableGrid"/>
        <w:tblW w:w="14215" w:type="dxa"/>
        <w:tblLook w:val="04A0" w:firstRow="1" w:lastRow="0" w:firstColumn="1" w:lastColumn="0" w:noHBand="0" w:noVBand="1"/>
        <w:tblCaption w:val="Proficiency Goal"/>
        <w:tblDescription w:val="State Goal, Objective, Activities, Measure of Success, Progress Monitoring dates/notes and Funding"/>
      </w:tblPr>
      <w:tblGrid>
        <w:gridCol w:w="2064"/>
        <w:gridCol w:w="2339"/>
        <w:gridCol w:w="5397"/>
        <w:gridCol w:w="1889"/>
        <w:gridCol w:w="1620"/>
        <w:gridCol w:w="906"/>
      </w:tblGrid>
      <w:tr w:rsidR="00C14366" w:rsidRPr="00002041" w14:paraId="2396E48F" w14:textId="77777777" w:rsidTr="00560862">
        <w:trPr>
          <w:trHeight w:val="511"/>
          <w:tblHeader/>
        </w:trPr>
        <w:tc>
          <w:tcPr>
            <w:tcW w:w="14215" w:type="dxa"/>
            <w:gridSpan w:val="6"/>
            <w:tcBorders>
              <w:top w:val="single" w:sz="8" w:space="0" w:color="000000" w:themeColor="text1"/>
            </w:tcBorders>
            <w:shd w:val="clear" w:color="auto" w:fill="FFFF00"/>
          </w:tcPr>
          <w:p w14:paraId="27BD4899" w14:textId="4B62211A" w:rsidR="00C14366" w:rsidRPr="00137659" w:rsidRDefault="00EB4C08" w:rsidP="00EE3A87">
            <w:pPr>
              <w:rPr>
                <w:rFonts w:ascii="Times New Roman" w:hAnsi="Times New Roman" w:cs="Times New Roman"/>
                <w:sz w:val="28"/>
              </w:rPr>
            </w:pPr>
            <w:r w:rsidRPr="00137659">
              <w:rPr>
                <w:rFonts w:ascii="Times New Roman" w:hAnsi="Times New Roman" w:cs="Times New Roman"/>
                <w:b/>
                <w:sz w:val="28"/>
              </w:rPr>
              <w:t>Goal 1</w:t>
            </w:r>
            <w:r w:rsidR="00845A8C">
              <w:rPr>
                <w:rFonts w:ascii="Times New Roman" w:hAnsi="Times New Roman" w:cs="Times New Roman"/>
                <w:sz w:val="28"/>
              </w:rPr>
              <w:t>: By 202</w:t>
            </w:r>
            <w:r w:rsidR="003529CC">
              <w:rPr>
                <w:rFonts w:ascii="Times New Roman" w:hAnsi="Times New Roman" w:cs="Times New Roman"/>
                <w:sz w:val="28"/>
              </w:rPr>
              <w:t>5</w:t>
            </w:r>
            <w:r w:rsidRPr="00137659">
              <w:rPr>
                <w:rFonts w:ascii="Times New Roman" w:hAnsi="Times New Roman" w:cs="Times New Roman"/>
                <w:sz w:val="28"/>
              </w:rPr>
              <w:t xml:space="preserve">, our school will increase </w:t>
            </w:r>
            <w:r w:rsidR="005E7367">
              <w:rPr>
                <w:rFonts w:ascii="Times New Roman" w:hAnsi="Times New Roman" w:cs="Times New Roman"/>
                <w:sz w:val="28"/>
              </w:rPr>
              <w:t>the indicator score for reading to 69 and the indicator score for math to 60.</w:t>
            </w:r>
          </w:p>
        </w:tc>
      </w:tr>
      <w:tr w:rsidR="00C14366" w:rsidRPr="00002041" w14:paraId="48E8CD61" w14:textId="77777777" w:rsidTr="00560862">
        <w:tc>
          <w:tcPr>
            <w:tcW w:w="2065" w:type="dxa"/>
            <w:shd w:val="clear" w:color="auto" w:fill="595959" w:themeFill="text1" w:themeFillTint="A6"/>
          </w:tcPr>
          <w:p w14:paraId="6ECB06A8" w14:textId="77777777" w:rsidR="00C14366" w:rsidRPr="00606AE6" w:rsidRDefault="00C14366" w:rsidP="004D399D">
            <w:pPr>
              <w:tabs>
                <w:tab w:val="left" w:pos="1395"/>
              </w:tabs>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Objective</w:t>
            </w:r>
            <w:r w:rsidR="004D399D" w:rsidRPr="00606AE6">
              <w:rPr>
                <w:rFonts w:ascii="Times New Roman" w:hAnsi="Times New Roman" w:cs="Times New Roman"/>
                <w:color w:val="FFFFFF" w:themeColor="background1"/>
                <w:sz w:val="18"/>
                <w:szCs w:val="16"/>
              </w:rPr>
              <w:tab/>
            </w:r>
          </w:p>
        </w:tc>
        <w:tc>
          <w:tcPr>
            <w:tcW w:w="2340" w:type="dxa"/>
            <w:shd w:val="clear" w:color="auto" w:fill="595959" w:themeFill="text1" w:themeFillTint="A6"/>
          </w:tcPr>
          <w:p w14:paraId="7DCB4A85" w14:textId="77777777" w:rsidR="00C14366" w:rsidRPr="00606AE6" w:rsidRDefault="00C14366">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Strategy</w:t>
            </w:r>
          </w:p>
        </w:tc>
        <w:tc>
          <w:tcPr>
            <w:tcW w:w="5400" w:type="dxa"/>
            <w:shd w:val="clear" w:color="auto" w:fill="595959" w:themeFill="text1" w:themeFillTint="A6"/>
          </w:tcPr>
          <w:p w14:paraId="7AF6DB4E" w14:textId="77777777" w:rsidR="00C14366" w:rsidRPr="00606AE6" w:rsidRDefault="00E572A1">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Activities to Deploy S</w:t>
            </w:r>
            <w:r w:rsidR="00C14366" w:rsidRPr="00606AE6">
              <w:rPr>
                <w:rFonts w:ascii="Times New Roman" w:hAnsi="Times New Roman" w:cs="Times New Roman"/>
                <w:color w:val="FFFFFF" w:themeColor="background1"/>
                <w:sz w:val="18"/>
                <w:szCs w:val="16"/>
              </w:rPr>
              <w:t>trategy</w:t>
            </w:r>
          </w:p>
        </w:tc>
        <w:tc>
          <w:tcPr>
            <w:tcW w:w="1890" w:type="dxa"/>
            <w:shd w:val="clear" w:color="auto" w:fill="595959" w:themeFill="text1" w:themeFillTint="A6"/>
          </w:tcPr>
          <w:p w14:paraId="6B483D70" w14:textId="77777777" w:rsidR="00C14366" w:rsidRPr="00606AE6" w:rsidRDefault="00C14366">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Measure of Success</w:t>
            </w:r>
          </w:p>
        </w:tc>
        <w:tc>
          <w:tcPr>
            <w:tcW w:w="1620" w:type="dxa"/>
            <w:shd w:val="clear" w:color="auto" w:fill="595959" w:themeFill="text1" w:themeFillTint="A6"/>
          </w:tcPr>
          <w:p w14:paraId="4D69E680" w14:textId="77777777" w:rsidR="00C14366" w:rsidRPr="00606AE6" w:rsidRDefault="00C14366">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Progress Monitoring Date &amp; Notes</w:t>
            </w:r>
          </w:p>
        </w:tc>
        <w:tc>
          <w:tcPr>
            <w:tcW w:w="900" w:type="dxa"/>
            <w:shd w:val="clear" w:color="auto" w:fill="595959" w:themeFill="text1" w:themeFillTint="A6"/>
          </w:tcPr>
          <w:p w14:paraId="72BC9D3B" w14:textId="77777777" w:rsidR="00C14366" w:rsidRPr="00606AE6" w:rsidRDefault="00C14366">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Funding</w:t>
            </w:r>
          </w:p>
        </w:tc>
      </w:tr>
      <w:tr w:rsidR="005E7367" w:rsidRPr="00002041" w14:paraId="6FB9B98D" w14:textId="77777777" w:rsidTr="00560862">
        <w:trPr>
          <w:trHeight w:val="233"/>
        </w:trPr>
        <w:tc>
          <w:tcPr>
            <w:tcW w:w="2065" w:type="dxa"/>
            <w:vMerge w:val="restart"/>
          </w:tcPr>
          <w:p w14:paraId="261BE046"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Objective 1:</w:t>
            </w:r>
          </w:p>
          <w:p w14:paraId="1677B5B3" w14:textId="0E5AB39F" w:rsidR="005E7367" w:rsidRPr="00606AE6" w:rsidRDefault="005E7367" w:rsidP="00EE3A87">
            <w:pPr>
              <w:rPr>
                <w:rFonts w:ascii="Times New Roman" w:hAnsi="Times New Roman" w:cs="Times New Roman"/>
                <w:sz w:val="18"/>
                <w:szCs w:val="16"/>
              </w:rPr>
            </w:pPr>
            <w:r>
              <w:rPr>
                <w:rFonts w:ascii="Times New Roman" w:hAnsi="Times New Roman" w:cs="Times New Roman"/>
                <w:sz w:val="18"/>
                <w:szCs w:val="16"/>
              </w:rPr>
              <w:t xml:space="preserve">By 2023, increase </w:t>
            </w:r>
            <w:r w:rsidRPr="005E7367">
              <w:rPr>
                <w:rFonts w:ascii="Times New Roman" w:hAnsi="Times New Roman" w:cs="Times New Roman"/>
                <w:sz w:val="18"/>
                <w:szCs w:val="16"/>
                <w:u w:val="single"/>
              </w:rPr>
              <w:t>percentage of students scoring proficient and distinguished</w:t>
            </w:r>
            <w:r>
              <w:rPr>
                <w:rFonts w:ascii="Times New Roman" w:hAnsi="Times New Roman" w:cs="Times New Roman"/>
                <w:sz w:val="18"/>
                <w:szCs w:val="16"/>
              </w:rPr>
              <w:t xml:space="preserve"> to 50 in reading and 41 in math.</w:t>
            </w:r>
          </w:p>
        </w:tc>
        <w:tc>
          <w:tcPr>
            <w:tcW w:w="2340" w:type="dxa"/>
            <w:vMerge w:val="restart"/>
          </w:tcPr>
          <w:p w14:paraId="09824675" w14:textId="77777777" w:rsidR="005E7367" w:rsidRPr="00606AE6" w:rsidRDefault="005E7367" w:rsidP="00EB4C08">
            <w:pPr>
              <w:tabs>
                <w:tab w:val="left" w:pos="3270"/>
              </w:tabs>
              <w:rPr>
                <w:rFonts w:ascii="Times New Roman" w:hAnsi="Times New Roman" w:cs="Times New Roman"/>
                <w:sz w:val="18"/>
                <w:szCs w:val="16"/>
              </w:rPr>
            </w:pPr>
            <w:r w:rsidRPr="00606AE6">
              <w:rPr>
                <w:rFonts w:ascii="Times New Roman" w:hAnsi="Times New Roman" w:cs="Times New Roman"/>
                <w:sz w:val="18"/>
                <w:szCs w:val="16"/>
              </w:rPr>
              <w:t>Curriculum</w:t>
            </w:r>
          </w:p>
          <w:p w14:paraId="65D5B358" w14:textId="77777777" w:rsidR="005E7367" w:rsidRPr="00606AE6" w:rsidRDefault="00000000" w:rsidP="001839CE">
            <w:pPr>
              <w:tabs>
                <w:tab w:val="left" w:pos="3270"/>
              </w:tabs>
              <w:rPr>
                <w:rFonts w:ascii="Times New Roman" w:hAnsi="Times New Roman" w:cs="Times New Roman"/>
                <w:color w:val="4F81BD" w:themeColor="accent1"/>
                <w:sz w:val="18"/>
                <w:szCs w:val="16"/>
              </w:rPr>
            </w:pPr>
            <w:hyperlink r:id="rId11" w:tgtFrame="_blank" w:history="1">
              <w:r w:rsidR="005E7367" w:rsidRPr="00606AE6">
                <w:rPr>
                  <w:rStyle w:val="Hyperlink"/>
                  <w:rFonts w:ascii="Times New Roman" w:hAnsi="Times New Roman" w:cs="Times New Roman"/>
                  <w:color w:val="4F81BD" w:themeColor="accent1"/>
                  <w:sz w:val="18"/>
                  <w:szCs w:val="16"/>
                </w:rPr>
                <w:t>KCWP 1: Design and Deploy Standards</w:t>
              </w:r>
            </w:hyperlink>
          </w:p>
          <w:p w14:paraId="524E23B0" w14:textId="77777777" w:rsidR="005E7367" w:rsidRPr="00606AE6" w:rsidRDefault="00000000" w:rsidP="001839CE">
            <w:pPr>
              <w:tabs>
                <w:tab w:val="left" w:pos="3270"/>
              </w:tabs>
              <w:rPr>
                <w:rFonts w:ascii="Times New Roman" w:hAnsi="Times New Roman" w:cs="Times New Roman"/>
                <w:color w:val="4F81BD" w:themeColor="accent1"/>
                <w:sz w:val="18"/>
                <w:szCs w:val="16"/>
              </w:rPr>
            </w:pPr>
            <w:hyperlink r:id="rId12" w:tgtFrame="_blank" w:history="1">
              <w:r w:rsidR="005E7367" w:rsidRPr="00606AE6">
                <w:rPr>
                  <w:rStyle w:val="Hyperlink"/>
                  <w:rFonts w:ascii="Times New Roman" w:hAnsi="Times New Roman" w:cs="Times New Roman"/>
                  <w:color w:val="4F81BD" w:themeColor="accent1"/>
                  <w:sz w:val="18"/>
                  <w:szCs w:val="16"/>
                </w:rPr>
                <w:t>KCWP 2: Design and Deliver Instruction</w:t>
              </w:r>
            </w:hyperlink>
          </w:p>
          <w:p w14:paraId="1ABC0649" w14:textId="77777777" w:rsidR="005E7367" w:rsidRPr="00606AE6" w:rsidRDefault="005E7367" w:rsidP="00EB4C08">
            <w:pPr>
              <w:tabs>
                <w:tab w:val="left" w:pos="3270"/>
              </w:tabs>
              <w:rPr>
                <w:rFonts w:ascii="Times New Roman" w:hAnsi="Times New Roman" w:cs="Times New Roman"/>
                <w:color w:val="4F81BD" w:themeColor="accent1"/>
                <w:sz w:val="18"/>
                <w:szCs w:val="16"/>
              </w:rPr>
            </w:pPr>
          </w:p>
        </w:tc>
        <w:tc>
          <w:tcPr>
            <w:tcW w:w="5400" w:type="dxa"/>
          </w:tcPr>
          <w:p w14:paraId="3A49CED9"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Continue the implementation of school-wide use of supplemental resources in-school and</w:t>
            </w:r>
            <w:r>
              <w:rPr>
                <w:rFonts w:ascii="Times New Roman" w:hAnsi="Times New Roman" w:cs="Times New Roman"/>
                <w:sz w:val="18"/>
                <w:szCs w:val="16"/>
              </w:rPr>
              <w:t xml:space="preserve"> during after school tutoring to help close the learning gap in reading and math</w:t>
            </w:r>
            <w:r w:rsidRPr="00606AE6">
              <w:rPr>
                <w:rFonts w:ascii="Times New Roman" w:hAnsi="Times New Roman" w:cs="Times New Roman"/>
                <w:sz w:val="18"/>
                <w:szCs w:val="16"/>
              </w:rPr>
              <w:t>.</w:t>
            </w:r>
          </w:p>
        </w:tc>
        <w:tc>
          <w:tcPr>
            <w:tcW w:w="1890" w:type="dxa"/>
          </w:tcPr>
          <w:p w14:paraId="3C913ABE" w14:textId="295FCC8B" w:rsidR="005E7367" w:rsidRPr="00606AE6" w:rsidRDefault="005E7367">
            <w:pPr>
              <w:rPr>
                <w:rFonts w:ascii="Times New Roman" w:hAnsi="Times New Roman" w:cs="Times New Roman"/>
                <w:sz w:val="18"/>
                <w:szCs w:val="16"/>
              </w:rPr>
            </w:pPr>
            <w:r>
              <w:rPr>
                <w:rFonts w:ascii="Times New Roman" w:hAnsi="Times New Roman" w:cs="Times New Roman"/>
                <w:sz w:val="18"/>
                <w:szCs w:val="16"/>
              </w:rPr>
              <w:t xml:space="preserve">Increased KSA </w:t>
            </w:r>
            <w:r w:rsidRPr="00606AE6">
              <w:rPr>
                <w:rFonts w:ascii="Times New Roman" w:hAnsi="Times New Roman" w:cs="Times New Roman"/>
                <w:sz w:val="18"/>
                <w:szCs w:val="16"/>
              </w:rPr>
              <w:t>Scores</w:t>
            </w:r>
          </w:p>
        </w:tc>
        <w:tc>
          <w:tcPr>
            <w:tcW w:w="1620" w:type="dxa"/>
          </w:tcPr>
          <w:p w14:paraId="2A8751AF" w14:textId="77777777" w:rsidR="005E7367" w:rsidRPr="00606AE6" w:rsidRDefault="005E7367">
            <w:pPr>
              <w:rPr>
                <w:rFonts w:ascii="Times New Roman" w:hAnsi="Times New Roman" w:cs="Times New Roman"/>
                <w:sz w:val="18"/>
                <w:szCs w:val="16"/>
              </w:rPr>
            </w:pPr>
          </w:p>
        </w:tc>
        <w:tc>
          <w:tcPr>
            <w:tcW w:w="900" w:type="dxa"/>
          </w:tcPr>
          <w:p w14:paraId="24556511"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12,000</w:t>
            </w:r>
          </w:p>
          <w:p w14:paraId="7B130361"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ESS</w:t>
            </w:r>
          </w:p>
          <w:p w14:paraId="2375A803"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Title V</w:t>
            </w:r>
          </w:p>
          <w:p w14:paraId="73BB33A8" w14:textId="77777777" w:rsidR="005E7367" w:rsidRPr="00606AE6" w:rsidRDefault="005E7367">
            <w:pPr>
              <w:rPr>
                <w:rFonts w:ascii="Times New Roman" w:hAnsi="Times New Roman" w:cs="Times New Roman"/>
                <w:sz w:val="18"/>
                <w:szCs w:val="16"/>
              </w:rPr>
            </w:pPr>
          </w:p>
        </w:tc>
      </w:tr>
      <w:tr w:rsidR="005E7367" w:rsidRPr="00002041" w14:paraId="1CB33316" w14:textId="77777777" w:rsidTr="00560862">
        <w:trPr>
          <w:trHeight w:val="232"/>
        </w:trPr>
        <w:tc>
          <w:tcPr>
            <w:tcW w:w="2065" w:type="dxa"/>
            <w:vMerge/>
          </w:tcPr>
          <w:p w14:paraId="43104A70" w14:textId="77777777" w:rsidR="005E7367" w:rsidRPr="00606AE6" w:rsidRDefault="005E7367">
            <w:pPr>
              <w:rPr>
                <w:rFonts w:ascii="Times New Roman" w:hAnsi="Times New Roman" w:cs="Times New Roman"/>
                <w:sz w:val="18"/>
                <w:szCs w:val="16"/>
              </w:rPr>
            </w:pPr>
          </w:p>
        </w:tc>
        <w:tc>
          <w:tcPr>
            <w:tcW w:w="2340" w:type="dxa"/>
            <w:vMerge/>
          </w:tcPr>
          <w:p w14:paraId="63047A09" w14:textId="77777777" w:rsidR="005E7367" w:rsidRPr="00606AE6" w:rsidRDefault="005E7367" w:rsidP="00EB4C08">
            <w:pPr>
              <w:tabs>
                <w:tab w:val="left" w:pos="3270"/>
              </w:tabs>
              <w:rPr>
                <w:rFonts w:ascii="Times New Roman" w:hAnsi="Times New Roman" w:cs="Times New Roman"/>
                <w:color w:val="4F81BD" w:themeColor="accent1"/>
                <w:sz w:val="18"/>
                <w:szCs w:val="16"/>
              </w:rPr>
            </w:pPr>
          </w:p>
        </w:tc>
        <w:tc>
          <w:tcPr>
            <w:tcW w:w="5400" w:type="dxa"/>
          </w:tcPr>
          <w:p w14:paraId="3DCA92D2"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Schedule and monitor vertical content meetings with HES and SHS.</w:t>
            </w:r>
          </w:p>
        </w:tc>
        <w:tc>
          <w:tcPr>
            <w:tcW w:w="1890" w:type="dxa"/>
          </w:tcPr>
          <w:p w14:paraId="1F6F5D2E"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Increased Curriculum Alignment</w:t>
            </w:r>
          </w:p>
        </w:tc>
        <w:tc>
          <w:tcPr>
            <w:tcW w:w="1620" w:type="dxa"/>
          </w:tcPr>
          <w:p w14:paraId="0E566DDA" w14:textId="77777777" w:rsidR="005E7367" w:rsidRPr="00606AE6" w:rsidRDefault="005E7367">
            <w:pPr>
              <w:rPr>
                <w:rFonts w:ascii="Times New Roman" w:hAnsi="Times New Roman" w:cs="Times New Roman"/>
                <w:sz w:val="18"/>
                <w:szCs w:val="16"/>
              </w:rPr>
            </w:pPr>
          </w:p>
        </w:tc>
        <w:tc>
          <w:tcPr>
            <w:tcW w:w="900" w:type="dxa"/>
          </w:tcPr>
          <w:p w14:paraId="24C10A41"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0</w:t>
            </w:r>
          </w:p>
        </w:tc>
      </w:tr>
      <w:tr w:rsidR="005E7367" w:rsidRPr="00002041" w14:paraId="21B77990" w14:textId="77777777" w:rsidTr="00560862">
        <w:trPr>
          <w:trHeight w:val="218"/>
        </w:trPr>
        <w:tc>
          <w:tcPr>
            <w:tcW w:w="2065" w:type="dxa"/>
            <w:vMerge/>
          </w:tcPr>
          <w:p w14:paraId="21BB93CF" w14:textId="77777777" w:rsidR="005E7367" w:rsidRPr="00606AE6" w:rsidRDefault="005E7367" w:rsidP="00DF07A2">
            <w:pPr>
              <w:rPr>
                <w:rFonts w:ascii="Times New Roman" w:hAnsi="Times New Roman" w:cs="Times New Roman"/>
                <w:sz w:val="18"/>
                <w:szCs w:val="16"/>
              </w:rPr>
            </w:pPr>
          </w:p>
        </w:tc>
        <w:tc>
          <w:tcPr>
            <w:tcW w:w="2340" w:type="dxa"/>
            <w:vMerge/>
          </w:tcPr>
          <w:p w14:paraId="3422243F" w14:textId="77777777" w:rsidR="005E7367" w:rsidRPr="00606AE6" w:rsidRDefault="005E7367">
            <w:pPr>
              <w:rPr>
                <w:rFonts w:ascii="Times New Roman" w:hAnsi="Times New Roman" w:cs="Times New Roman"/>
                <w:sz w:val="18"/>
                <w:szCs w:val="16"/>
              </w:rPr>
            </w:pPr>
          </w:p>
        </w:tc>
        <w:tc>
          <w:tcPr>
            <w:tcW w:w="5400" w:type="dxa"/>
          </w:tcPr>
          <w:p w14:paraId="1CD559A2"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Conduct frequent walk-throughs and provide teachers with feedback so each may make informed instructional decisions.</w:t>
            </w:r>
          </w:p>
        </w:tc>
        <w:tc>
          <w:tcPr>
            <w:tcW w:w="1890" w:type="dxa"/>
          </w:tcPr>
          <w:p w14:paraId="3FDC6009" w14:textId="0ACC9440" w:rsidR="005E7367" w:rsidRPr="00606AE6" w:rsidRDefault="005E7367">
            <w:pPr>
              <w:rPr>
                <w:rFonts w:ascii="Times New Roman" w:hAnsi="Times New Roman" w:cs="Times New Roman"/>
                <w:sz w:val="18"/>
                <w:szCs w:val="16"/>
              </w:rPr>
            </w:pPr>
            <w:r>
              <w:rPr>
                <w:rFonts w:ascii="Times New Roman" w:hAnsi="Times New Roman" w:cs="Times New Roman"/>
                <w:sz w:val="18"/>
                <w:szCs w:val="16"/>
              </w:rPr>
              <w:t xml:space="preserve">Increased KSA </w:t>
            </w:r>
            <w:r w:rsidRPr="00606AE6">
              <w:rPr>
                <w:rFonts w:ascii="Times New Roman" w:hAnsi="Times New Roman" w:cs="Times New Roman"/>
                <w:sz w:val="18"/>
                <w:szCs w:val="16"/>
              </w:rPr>
              <w:t>Scores</w:t>
            </w:r>
          </w:p>
        </w:tc>
        <w:tc>
          <w:tcPr>
            <w:tcW w:w="1620" w:type="dxa"/>
          </w:tcPr>
          <w:p w14:paraId="045D1E5A" w14:textId="77777777" w:rsidR="005E7367" w:rsidRPr="00606AE6" w:rsidRDefault="005E7367">
            <w:pPr>
              <w:rPr>
                <w:rFonts w:ascii="Times New Roman" w:hAnsi="Times New Roman" w:cs="Times New Roman"/>
                <w:sz w:val="18"/>
                <w:szCs w:val="16"/>
              </w:rPr>
            </w:pPr>
          </w:p>
        </w:tc>
        <w:tc>
          <w:tcPr>
            <w:tcW w:w="900" w:type="dxa"/>
          </w:tcPr>
          <w:p w14:paraId="03621773"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1,000</w:t>
            </w:r>
          </w:p>
          <w:p w14:paraId="652A4575"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Title V</w:t>
            </w:r>
          </w:p>
        </w:tc>
      </w:tr>
      <w:tr w:rsidR="005E7367" w:rsidRPr="00002041" w14:paraId="54ACBC1D" w14:textId="77777777" w:rsidTr="00560862">
        <w:trPr>
          <w:trHeight w:val="217"/>
        </w:trPr>
        <w:tc>
          <w:tcPr>
            <w:tcW w:w="2065" w:type="dxa"/>
            <w:vMerge/>
          </w:tcPr>
          <w:p w14:paraId="16BF5DE9" w14:textId="77777777" w:rsidR="005E7367" w:rsidRPr="00606AE6" w:rsidRDefault="005E7367" w:rsidP="00DF07A2">
            <w:pPr>
              <w:rPr>
                <w:rFonts w:ascii="Times New Roman" w:hAnsi="Times New Roman" w:cs="Times New Roman"/>
                <w:sz w:val="18"/>
                <w:szCs w:val="16"/>
              </w:rPr>
            </w:pPr>
          </w:p>
        </w:tc>
        <w:tc>
          <w:tcPr>
            <w:tcW w:w="2340" w:type="dxa"/>
            <w:vMerge/>
          </w:tcPr>
          <w:p w14:paraId="468269E4" w14:textId="77777777" w:rsidR="005E7367" w:rsidRPr="00606AE6" w:rsidRDefault="005E7367">
            <w:pPr>
              <w:rPr>
                <w:rFonts w:ascii="Times New Roman" w:hAnsi="Times New Roman" w:cs="Times New Roman"/>
                <w:sz w:val="18"/>
                <w:szCs w:val="16"/>
              </w:rPr>
            </w:pPr>
          </w:p>
        </w:tc>
        <w:tc>
          <w:tcPr>
            <w:tcW w:w="5400" w:type="dxa"/>
          </w:tcPr>
          <w:p w14:paraId="14253D27" w14:textId="0B6E61DB" w:rsidR="005E7367" w:rsidRPr="00606AE6" w:rsidRDefault="005E7367" w:rsidP="00292E41">
            <w:pPr>
              <w:rPr>
                <w:rFonts w:ascii="Times New Roman" w:hAnsi="Times New Roman" w:cs="Times New Roman"/>
                <w:sz w:val="18"/>
                <w:szCs w:val="16"/>
              </w:rPr>
            </w:pPr>
            <w:r w:rsidRPr="00606AE6">
              <w:rPr>
                <w:rFonts w:ascii="Times New Roman" w:hAnsi="Times New Roman" w:cs="Times New Roman"/>
                <w:sz w:val="18"/>
                <w:szCs w:val="16"/>
              </w:rPr>
              <w:t>Ensure the daily content learning target in each class is communicated and understood by all students.</w:t>
            </w:r>
            <w:r>
              <w:rPr>
                <w:rFonts w:ascii="Times New Roman" w:hAnsi="Times New Roman" w:cs="Times New Roman"/>
                <w:sz w:val="18"/>
                <w:szCs w:val="16"/>
              </w:rPr>
              <w:t>(I can statement is written down daily in online agenda book and goal setting discussions during the school year)</w:t>
            </w:r>
          </w:p>
        </w:tc>
        <w:tc>
          <w:tcPr>
            <w:tcW w:w="1890" w:type="dxa"/>
          </w:tcPr>
          <w:p w14:paraId="73A7B52A" w14:textId="66058685" w:rsidR="005E7367" w:rsidRPr="00606AE6" w:rsidRDefault="005E7367">
            <w:pPr>
              <w:rPr>
                <w:rFonts w:ascii="Times New Roman" w:hAnsi="Times New Roman" w:cs="Times New Roman"/>
                <w:sz w:val="18"/>
                <w:szCs w:val="16"/>
              </w:rPr>
            </w:pPr>
            <w:r>
              <w:rPr>
                <w:rFonts w:ascii="Times New Roman" w:hAnsi="Times New Roman" w:cs="Times New Roman"/>
                <w:sz w:val="18"/>
                <w:szCs w:val="16"/>
              </w:rPr>
              <w:t>Increased KSA</w:t>
            </w:r>
            <w:r w:rsidRPr="00606AE6">
              <w:rPr>
                <w:rFonts w:ascii="Times New Roman" w:hAnsi="Times New Roman" w:cs="Times New Roman"/>
                <w:sz w:val="18"/>
                <w:szCs w:val="16"/>
              </w:rPr>
              <w:t xml:space="preserve"> Scores</w:t>
            </w:r>
          </w:p>
        </w:tc>
        <w:tc>
          <w:tcPr>
            <w:tcW w:w="1620" w:type="dxa"/>
          </w:tcPr>
          <w:p w14:paraId="03DE0EB6" w14:textId="77777777" w:rsidR="005E7367" w:rsidRPr="00606AE6" w:rsidRDefault="005E7367">
            <w:pPr>
              <w:rPr>
                <w:rFonts w:ascii="Times New Roman" w:hAnsi="Times New Roman" w:cs="Times New Roman"/>
                <w:sz w:val="18"/>
                <w:szCs w:val="16"/>
              </w:rPr>
            </w:pPr>
          </w:p>
        </w:tc>
        <w:tc>
          <w:tcPr>
            <w:tcW w:w="900" w:type="dxa"/>
          </w:tcPr>
          <w:p w14:paraId="78E718BB"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0</w:t>
            </w:r>
          </w:p>
        </w:tc>
      </w:tr>
      <w:tr w:rsidR="005E7367" w:rsidRPr="00002041" w14:paraId="3F6BEE7E" w14:textId="77777777" w:rsidTr="00560862">
        <w:trPr>
          <w:trHeight w:val="218"/>
        </w:trPr>
        <w:tc>
          <w:tcPr>
            <w:tcW w:w="2065" w:type="dxa"/>
            <w:vMerge/>
          </w:tcPr>
          <w:p w14:paraId="01B979E2" w14:textId="77777777" w:rsidR="005E7367" w:rsidRPr="00606AE6" w:rsidRDefault="005E7367" w:rsidP="00DF07A2">
            <w:pPr>
              <w:rPr>
                <w:rFonts w:ascii="Times New Roman" w:hAnsi="Times New Roman" w:cs="Times New Roman"/>
                <w:sz w:val="18"/>
                <w:szCs w:val="16"/>
              </w:rPr>
            </w:pPr>
          </w:p>
        </w:tc>
        <w:tc>
          <w:tcPr>
            <w:tcW w:w="2340" w:type="dxa"/>
            <w:vMerge/>
          </w:tcPr>
          <w:p w14:paraId="4385824E" w14:textId="77777777" w:rsidR="005E7367" w:rsidRPr="00606AE6" w:rsidRDefault="005E7367" w:rsidP="00EB4C08">
            <w:pPr>
              <w:tabs>
                <w:tab w:val="left" w:pos="3270"/>
              </w:tabs>
              <w:rPr>
                <w:rFonts w:ascii="Times New Roman" w:hAnsi="Times New Roman" w:cs="Times New Roman"/>
                <w:color w:val="4F81BD" w:themeColor="accent1"/>
                <w:sz w:val="18"/>
                <w:szCs w:val="16"/>
              </w:rPr>
            </w:pPr>
          </w:p>
        </w:tc>
        <w:tc>
          <w:tcPr>
            <w:tcW w:w="5400" w:type="dxa"/>
            <w:tcBorders>
              <w:bottom w:val="single" w:sz="4" w:space="0" w:color="auto"/>
            </w:tcBorders>
          </w:tcPr>
          <w:p w14:paraId="73E4D4CF"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Continue classroom activities and lessons based on student engagement strategies (</w:t>
            </w:r>
            <w:r>
              <w:rPr>
                <w:rFonts w:ascii="Times New Roman" w:hAnsi="Times New Roman" w:cs="Times New Roman"/>
                <w:sz w:val="18"/>
                <w:szCs w:val="16"/>
              </w:rPr>
              <w:t>i.e</w:t>
            </w:r>
            <w:r w:rsidRPr="00606AE6">
              <w:rPr>
                <w:rFonts w:ascii="Times New Roman" w:hAnsi="Times New Roman" w:cs="Times New Roman"/>
                <w:sz w:val="18"/>
                <w:szCs w:val="16"/>
              </w:rPr>
              <w:t xml:space="preserve"> Thoughtful Education/KAGAN, </w:t>
            </w:r>
            <w:r>
              <w:rPr>
                <w:rFonts w:ascii="Times New Roman" w:hAnsi="Times New Roman" w:cs="Times New Roman"/>
                <w:sz w:val="18"/>
                <w:szCs w:val="16"/>
              </w:rPr>
              <w:t xml:space="preserve">Google classroom, computer based, </w:t>
            </w:r>
            <w:r w:rsidRPr="00606AE6">
              <w:rPr>
                <w:rFonts w:ascii="Times New Roman" w:hAnsi="Times New Roman" w:cs="Times New Roman"/>
                <w:sz w:val="18"/>
                <w:szCs w:val="16"/>
              </w:rPr>
              <w:t>hands-on, and/or small groups, instead of lecturing).</w:t>
            </w:r>
          </w:p>
        </w:tc>
        <w:tc>
          <w:tcPr>
            <w:tcW w:w="1890" w:type="dxa"/>
          </w:tcPr>
          <w:p w14:paraId="2CC4FE50" w14:textId="6FE51781" w:rsidR="005E7367" w:rsidRPr="00606AE6" w:rsidRDefault="005E7367">
            <w:pPr>
              <w:rPr>
                <w:rFonts w:ascii="Times New Roman" w:hAnsi="Times New Roman" w:cs="Times New Roman"/>
                <w:sz w:val="18"/>
                <w:szCs w:val="16"/>
              </w:rPr>
            </w:pPr>
            <w:r>
              <w:rPr>
                <w:rFonts w:ascii="Times New Roman" w:hAnsi="Times New Roman" w:cs="Times New Roman"/>
                <w:sz w:val="18"/>
                <w:szCs w:val="16"/>
              </w:rPr>
              <w:t xml:space="preserve">Increased KSA </w:t>
            </w:r>
            <w:r w:rsidRPr="00606AE6">
              <w:rPr>
                <w:rFonts w:ascii="Times New Roman" w:hAnsi="Times New Roman" w:cs="Times New Roman"/>
                <w:sz w:val="18"/>
                <w:szCs w:val="16"/>
              </w:rPr>
              <w:t>Scores</w:t>
            </w:r>
          </w:p>
        </w:tc>
        <w:tc>
          <w:tcPr>
            <w:tcW w:w="1620" w:type="dxa"/>
          </w:tcPr>
          <w:p w14:paraId="1C5D194F" w14:textId="77777777" w:rsidR="005E7367" w:rsidRPr="00606AE6" w:rsidRDefault="005E7367">
            <w:pPr>
              <w:rPr>
                <w:rFonts w:ascii="Times New Roman" w:hAnsi="Times New Roman" w:cs="Times New Roman"/>
                <w:sz w:val="18"/>
                <w:szCs w:val="16"/>
              </w:rPr>
            </w:pPr>
          </w:p>
        </w:tc>
        <w:tc>
          <w:tcPr>
            <w:tcW w:w="900" w:type="dxa"/>
          </w:tcPr>
          <w:p w14:paraId="3AA0A1CC"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0</w:t>
            </w:r>
          </w:p>
        </w:tc>
      </w:tr>
      <w:tr w:rsidR="005E7367" w:rsidRPr="00002041" w14:paraId="51CABA49" w14:textId="77777777" w:rsidTr="005E7367">
        <w:trPr>
          <w:trHeight w:val="279"/>
        </w:trPr>
        <w:tc>
          <w:tcPr>
            <w:tcW w:w="2065" w:type="dxa"/>
            <w:vMerge/>
          </w:tcPr>
          <w:p w14:paraId="2AA93A61" w14:textId="77777777" w:rsidR="005E7367" w:rsidRPr="00606AE6" w:rsidRDefault="005E7367" w:rsidP="00DF07A2">
            <w:pPr>
              <w:rPr>
                <w:rFonts w:ascii="Times New Roman" w:hAnsi="Times New Roman" w:cs="Times New Roman"/>
                <w:sz w:val="18"/>
                <w:szCs w:val="16"/>
              </w:rPr>
            </w:pPr>
          </w:p>
        </w:tc>
        <w:tc>
          <w:tcPr>
            <w:tcW w:w="2340" w:type="dxa"/>
            <w:vMerge/>
          </w:tcPr>
          <w:p w14:paraId="39317694" w14:textId="77777777" w:rsidR="005E7367" w:rsidRPr="00606AE6" w:rsidRDefault="005E7367" w:rsidP="00EB4C08">
            <w:pPr>
              <w:tabs>
                <w:tab w:val="left" w:pos="3270"/>
              </w:tabs>
              <w:rPr>
                <w:rFonts w:ascii="Times New Roman" w:hAnsi="Times New Roman" w:cs="Times New Roman"/>
                <w:color w:val="4F81BD" w:themeColor="accent1"/>
                <w:sz w:val="18"/>
                <w:szCs w:val="16"/>
              </w:rPr>
            </w:pPr>
          </w:p>
        </w:tc>
        <w:tc>
          <w:tcPr>
            <w:tcW w:w="5400" w:type="dxa"/>
            <w:tcBorders>
              <w:bottom w:val="single" w:sz="4" w:space="0" w:color="auto"/>
            </w:tcBorders>
          </w:tcPr>
          <w:p w14:paraId="399ECF5A" w14:textId="7FBA0DD8" w:rsidR="005E7367" w:rsidRPr="00606AE6" w:rsidRDefault="005E7367">
            <w:pPr>
              <w:rPr>
                <w:rFonts w:ascii="Times New Roman" w:hAnsi="Times New Roman" w:cs="Times New Roman"/>
                <w:sz w:val="18"/>
                <w:szCs w:val="16"/>
              </w:rPr>
            </w:pPr>
            <w:r>
              <w:rPr>
                <w:rFonts w:ascii="Times New Roman" w:hAnsi="Times New Roman" w:cs="Times New Roman"/>
                <w:sz w:val="18"/>
                <w:szCs w:val="16"/>
              </w:rPr>
              <w:t xml:space="preserve">Investigate updated resources for math.  </w:t>
            </w:r>
          </w:p>
        </w:tc>
        <w:tc>
          <w:tcPr>
            <w:tcW w:w="1890" w:type="dxa"/>
          </w:tcPr>
          <w:p w14:paraId="1C858365" w14:textId="41408C87" w:rsidR="005E7367" w:rsidRPr="00606AE6" w:rsidRDefault="005E7367">
            <w:pPr>
              <w:rPr>
                <w:rFonts w:ascii="Times New Roman" w:hAnsi="Times New Roman" w:cs="Times New Roman"/>
                <w:sz w:val="18"/>
                <w:szCs w:val="16"/>
              </w:rPr>
            </w:pPr>
            <w:r>
              <w:rPr>
                <w:rFonts w:ascii="Times New Roman" w:hAnsi="Times New Roman" w:cs="Times New Roman"/>
                <w:sz w:val="18"/>
                <w:szCs w:val="16"/>
              </w:rPr>
              <w:t xml:space="preserve">Increased KSA </w:t>
            </w:r>
            <w:r w:rsidRPr="00606AE6">
              <w:rPr>
                <w:rFonts w:ascii="Times New Roman" w:hAnsi="Times New Roman" w:cs="Times New Roman"/>
                <w:sz w:val="18"/>
                <w:szCs w:val="16"/>
              </w:rPr>
              <w:t>Scores</w:t>
            </w:r>
          </w:p>
        </w:tc>
        <w:tc>
          <w:tcPr>
            <w:tcW w:w="1620" w:type="dxa"/>
          </w:tcPr>
          <w:p w14:paraId="490E690C" w14:textId="77777777" w:rsidR="005E7367" w:rsidRPr="00606AE6" w:rsidRDefault="005E7367">
            <w:pPr>
              <w:rPr>
                <w:rFonts w:ascii="Times New Roman" w:hAnsi="Times New Roman" w:cs="Times New Roman"/>
                <w:sz w:val="18"/>
                <w:szCs w:val="16"/>
              </w:rPr>
            </w:pPr>
          </w:p>
        </w:tc>
        <w:tc>
          <w:tcPr>
            <w:tcW w:w="900" w:type="dxa"/>
          </w:tcPr>
          <w:p w14:paraId="71B542A5" w14:textId="2E732134" w:rsidR="005E7367" w:rsidRPr="00606AE6" w:rsidRDefault="005E7367" w:rsidP="00090E3A">
            <w:pPr>
              <w:rPr>
                <w:rFonts w:ascii="Times New Roman" w:hAnsi="Times New Roman" w:cs="Times New Roman"/>
                <w:sz w:val="18"/>
                <w:szCs w:val="16"/>
              </w:rPr>
            </w:pPr>
            <w:r>
              <w:rPr>
                <w:rFonts w:ascii="Times New Roman" w:hAnsi="Times New Roman" w:cs="Times New Roman"/>
                <w:sz w:val="18"/>
                <w:szCs w:val="16"/>
              </w:rPr>
              <w:t>ESSER Textbook</w:t>
            </w:r>
          </w:p>
        </w:tc>
      </w:tr>
      <w:tr w:rsidR="005E7367" w:rsidRPr="00002041" w14:paraId="073C22C7" w14:textId="77777777" w:rsidTr="00560862">
        <w:trPr>
          <w:trHeight w:val="278"/>
        </w:trPr>
        <w:tc>
          <w:tcPr>
            <w:tcW w:w="2065" w:type="dxa"/>
            <w:vMerge/>
          </w:tcPr>
          <w:p w14:paraId="330D3911" w14:textId="77777777" w:rsidR="005E7367" w:rsidRPr="00606AE6" w:rsidRDefault="005E7367" w:rsidP="00DF07A2">
            <w:pPr>
              <w:rPr>
                <w:rFonts w:ascii="Times New Roman" w:hAnsi="Times New Roman" w:cs="Times New Roman"/>
                <w:sz w:val="18"/>
                <w:szCs w:val="16"/>
              </w:rPr>
            </w:pPr>
          </w:p>
        </w:tc>
        <w:tc>
          <w:tcPr>
            <w:tcW w:w="2340" w:type="dxa"/>
            <w:vMerge/>
          </w:tcPr>
          <w:p w14:paraId="1D530224" w14:textId="77777777" w:rsidR="005E7367" w:rsidRPr="00606AE6" w:rsidRDefault="005E7367" w:rsidP="00EB4C08">
            <w:pPr>
              <w:tabs>
                <w:tab w:val="left" w:pos="3270"/>
              </w:tabs>
              <w:rPr>
                <w:rFonts w:ascii="Times New Roman" w:hAnsi="Times New Roman" w:cs="Times New Roman"/>
                <w:color w:val="4F81BD" w:themeColor="accent1"/>
                <w:sz w:val="18"/>
                <w:szCs w:val="16"/>
              </w:rPr>
            </w:pPr>
          </w:p>
        </w:tc>
        <w:tc>
          <w:tcPr>
            <w:tcW w:w="5400" w:type="dxa"/>
            <w:tcBorders>
              <w:bottom w:val="single" w:sz="4" w:space="0" w:color="auto"/>
            </w:tcBorders>
          </w:tcPr>
          <w:p w14:paraId="1485E510" w14:textId="134EC412" w:rsidR="005E7367" w:rsidRDefault="005E7367">
            <w:pPr>
              <w:rPr>
                <w:rFonts w:ascii="Times New Roman" w:hAnsi="Times New Roman" w:cs="Times New Roman"/>
                <w:sz w:val="18"/>
                <w:szCs w:val="16"/>
              </w:rPr>
            </w:pPr>
            <w:r>
              <w:rPr>
                <w:rFonts w:ascii="Times New Roman" w:hAnsi="Times New Roman" w:cs="Times New Roman"/>
                <w:sz w:val="18"/>
                <w:szCs w:val="16"/>
              </w:rPr>
              <w:t>Offer literacy night for students and their families (during Book Fair Week).</w:t>
            </w:r>
          </w:p>
        </w:tc>
        <w:tc>
          <w:tcPr>
            <w:tcW w:w="1890" w:type="dxa"/>
          </w:tcPr>
          <w:p w14:paraId="6FB16350" w14:textId="77777777" w:rsidR="005E7367" w:rsidRDefault="005E7367">
            <w:pPr>
              <w:rPr>
                <w:rFonts w:ascii="Times New Roman" w:hAnsi="Times New Roman" w:cs="Times New Roman"/>
                <w:sz w:val="18"/>
                <w:szCs w:val="16"/>
              </w:rPr>
            </w:pPr>
          </w:p>
        </w:tc>
        <w:tc>
          <w:tcPr>
            <w:tcW w:w="1620" w:type="dxa"/>
          </w:tcPr>
          <w:p w14:paraId="033BDF5D" w14:textId="77777777" w:rsidR="005E7367" w:rsidRPr="00606AE6" w:rsidRDefault="005E7367">
            <w:pPr>
              <w:rPr>
                <w:rFonts w:ascii="Times New Roman" w:hAnsi="Times New Roman" w:cs="Times New Roman"/>
                <w:sz w:val="18"/>
                <w:szCs w:val="16"/>
              </w:rPr>
            </w:pPr>
          </w:p>
        </w:tc>
        <w:tc>
          <w:tcPr>
            <w:tcW w:w="900" w:type="dxa"/>
          </w:tcPr>
          <w:p w14:paraId="2AF4AA75" w14:textId="3F4E006D" w:rsidR="005E7367" w:rsidRDefault="005E7367" w:rsidP="00090E3A">
            <w:pPr>
              <w:rPr>
                <w:rFonts w:ascii="Times New Roman" w:hAnsi="Times New Roman" w:cs="Times New Roman"/>
                <w:sz w:val="18"/>
                <w:szCs w:val="16"/>
              </w:rPr>
            </w:pPr>
            <w:r>
              <w:rPr>
                <w:rFonts w:ascii="Times New Roman" w:hAnsi="Times New Roman" w:cs="Times New Roman"/>
                <w:sz w:val="18"/>
                <w:szCs w:val="16"/>
              </w:rPr>
              <w:t>Gear Up</w:t>
            </w:r>
          </w:p>
        </w:tc>
      </w:tr>
      <w:tr w:rsidR="005E7367" w:rsidRPr="00002041" w14:paraId="7F4F5738" w14:textId="77777777" w:rsidTr="00560862">
        <w:trPr>
          <w:trHeight w:val="395"/>
        </w:trPr>
        <w:tc>
          <w:tcPr>
            <w:tcW w:w="2065" w:type="dxa"/>
            <w:vMerge/>
          </w:tcPr>
          <w:p w14:paraId="69597695" w14:textId="77777777" w:rsidR="005E7367" w:rsidRPr="00606AE6" w:rsidRDefault="005E7367" w:rsidP="00DF07A2">
            <w:pPr>
              <w:rPr>
                <w:rFonts w:ascii="Times New Roman" w:hAnsi="Times New Roman" w:cs="Times New Roman"/>
                <w:sz w:val="18"/>
                <w:szCs w:val="16"/>
              </w:rPr>
            </w:pPr>
          </w:p>
        </w:tc>
        <w:tc>
          <w:tcPr>
            <w:tcW w:w="2340" w:type="dxa"/>
            <w:vMerge/>
          </w:tcPr>
          <w:p w14:paraId="282719D5" w14:textId="77777777" w:rsidR="005E7367" w:rsidRPr="00606AE6" w:rsidRDefault="005E7367">
            <w:pPr>
              <w:rPr>
                <w:rFonts w:ascii="Times New Roman" w:hAnsi="Times New Roman" w:cs="Times New Roman"/>
                <w:sz w:val="18"/>
                <w:szCs w:val="16"/>
              </w:rPr>
            </w:pPr>
          </w:p>
        </w:tc>
        <w:tc>
          <w:tcPr>
            <w:tcW w:w="5400" w:type="dxa"/>
            <w:tcBorders>
              <w:bottom w:val="single" w:sz="4" w:space="0" w:color="auto"/>
            </w:tcBorders>
          </w:tcPr>
          <w:p w14:paraId="7F16C2D6"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Meet in Professional Learning Communities and/or grade levels at least monthly or as needed to discuss students learning activities and analyze data to drive/change instruction to best meet student needs.</w:t>
            </w:r>
          </w:p>
        </w:tc>
        <w:tc>
          <w:tcPr>
            <w:tcW w:w="1890" w:type="dxa"/>
            <w:tcBorders>
              <w:bottom w:val="single" w:sz="4" w:space="0" w:color="auto"/>
            </w:tcBorders>
          </w:tcPr>
          <w:p w14:paraId="273D905E" w14:textId="5B8E795C" w:rsidR="005E7367" w:rsidRPr="00606AE6" w:rsidRDefault="005E7367">
            <w:pPr>
              <w:rPr>
                <w:rFonts w:ascii="Times New Roman" w:hAnsi="Times New Roman" w:cs="Times New Roman"/>
                <w:sz w:val="18"/>
                <w:szCs w:val="16"/>
              </w:rPr>
            </w:pPr>
            <w:r>
              <w:rPr>
                <w:rFonts w:ascii="Times New Roman" w:hAnsi="Times New Roman" w:cs="Times New Roman"/>
                <w:sz w:val="18"/>
                <w:szCs w:val="16"/>
              </w:rPr>
              <w:t xml:space="preserve">Increased KSA </w:t>
            </w:r>
            <w:r w:rsidRPr="00606AE6">
              <w:rPr>
                <w:rFonts w:ascii="Times New Roman" w:hAnsi="Times New Roman" w:cs="Times New Roman"/>
                <w:sz w:val="18"/>
                <w:szCs w:val="16"/>
              </w:rPr>
              <w:t>Scores</w:t>
            </w:r>
          </w:p>
        </w:tc>
        <w:tc>
          <w:tcPr>
            <w:tcW w:w="1620" w:type="dxa"/>
            <w:tcBorders>
              <w:bottom w:val="single" w:sz="4" w:space="0" w:color="auto"/>
            </w:tcBorders>
          </w:tcPr>
          <w:p w14:paraId="7FD82D1A" w14:textId="77777777" w:rsidR="005E7367" w:rsidRPr="00606AE6" w:rsidRDefault="005E7367">
            <w:pPr>
              <w:rPr>
                <w:rFonts w:ascii="Times New Roman" w:hAnsi="Times New Roman" w:cs="Times New Roman"/>
                <w:sz w:val="18"/>
                <w:szCs w:val="16"/>
              </w:rPr>
            </w:pPr>
          </w:p>
        </w:tc>
        <w:tc>
          <w:tcPr>
            <w:tcW w:w="900" w:type="dxa"/>
            <w:tcBorders>
              <w:bottom w:val="single" w:sz="4" w:space="0" w:color="auto"/>
            </w:tcBorders>
          </w:tcPr>
          <w:p w14:paraId="23473F2D"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0</w:t>
            </w:r>
          </w:p>
        </w:tc>
      </w:tr>
      <w:tr w:rsidR="005E7367" w:rsidRPr="00002041" w14:paraId="32599BB6" w14:textId="77777777" w:rsidTr="00560862">
        <w:trPr>
          <w:trHeight w:val="404"/>
        </w:trPr>
        <w:tc>
          <w:tcPr>
            <w:tcW w:w="2065" w:type="dxa"/>
            <w:vMerge/>
          </w:tcPr>
          <w:p w14:paraId="21D1F030" w14:textId="77777777" w:rsidR="005E7367" w:rsidRPr="00606AE6" w:rsidRDefault="005E7367" w:rsidP="00DF07A2">
            <w:pPr>
              <w:rPr>
                <w:rFonts w:ascii="Times New Roman" w:hAnsi="Times New Roman" w:cs="Times New Roman"/>
                <w:sz w:val="18"/>
                <w:szCs w:val="16"/>
              </w:rPr>
            </w:pPr>
          </w:p>
        </w:tc>
        <w:tc>
          <w:tcPr>
            <w:tcW w:w="2340" w:type="dxa"/>
            <w:vMerge w:val="restart"/>
          </w:tcPr>
          <w:p w14:paraId="0DF82A32"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Assessment</w:t>
            </w:r>
          </w:p>
          <w:p w14:paraId="047781F4" w14:textId="77777777" w:rsidR="005E7367" w:rsidRPr="00606AE6" w:rsidRDefault="00000000" w:rsidP="001839CE">
            <w:pPr>
              <w:tabs>
                <w:tab w:val="left" w:pos="3270"/>
              </w:tabs>
              <w:rPr>
                <w:rFonts w:ascii="Times New Roman" w:hAnsi="Times New Roman" w:cs="Times New Roman"/>
                <w:color w:val="4F81BD" w:themeColor="accent1"/>
                <w:sz w:val="18"/>
                <w:szCs w:val="16"/>
              </w:rPr>
            </w:pPr>
            <w:hyperlink r:id="rId13" w:tgtFrame="_blank" w:history="1">
              <w:r w:rsidR="005E7367" w:rsidRPr="00606AE6">
                <w:rPr>
                  <w:rStyle w:val="Hyperlink"/>
                  <w:rFonts w:ascii="Times New Roman" w:hAnsi="Times New Roman" w:cs="Times New Roman"/>
                  <w:color w:val="4F81BD" w:themeColor="accent1"/>
                  <w:sz w:val="18"/>
                  <w:szCs w:val="16"/>
                </w:rPr>
                <w:t>KCWP 3: Design and Deliver Assessment Literacy</w:t>
              </w:r>
            </w:hyperlink>
          </w:p>
          <w:p w14:paraId="77C1338C" w14:textId="77777777" w:rsidR="005E7367" w:rsidRPr="00606AE6" w:rsidRDefault="00000000" w:rsidP="001839CE">
            <w:pPr>
              <w:tabs>
                <w:tab w:val="left" w:pos="3270"/>
              </w:tabs>
              <w:rPr>
                <w:rFonts w:ascii="Times New Roman" w:hAnsi="Times New Roman" w:cs="Times New Roman"/>
                <w:color w:val="4F81BD" w:themeColor="accent1"/>
                <w:sz w:val="18"/>
                <w:szCs w:val="16"/>
              </w:rPr>
            </w:pPr>
            <w:hyperlink r:id="rId14" w:tgtFrame="_blank" w:history="1">
              <w:r w:rsidR="005E7367" w:rsidRPr="00606AE6">
                <w:rPr>
                  <w:rStyle w:val="Hyperlink"/>
                  <w:rFonts w:ascii="Times New Roman" w:hAnsi="Times New Roman" w:cs="Times New Roman"/>
                  <w:color w:val="4F81BD" w:themeColor="accent1"/>
                  <w:sz w:val="18"/>
                  <w:szCs w:val="16"/>
                </w:rPr>
                <w:t>KCWP 4: Review, Analyze and Apply Data</w:t>
              </w:r>
            </w:hyperlink>
          </w:p>
          <w:p w14:paraId="49E36DC1" w14:textId="77777777" w:rsidR="005E7367" w:rsidRPr="00606AE6" w:rsidRDefault="005E7367">
            <w:pPr>
              <w:rPr>
                <w:rFonts w:ascii="Times New Roman" w:hAnsi="Times New Roman" w:cs="Times New Roman"/>
                <w:sz w:val="18"/>
                <w:szCs w:val="16"/>
              </w:rPr>
            </w:pPr>
          </w:p>
        </w:tc>
        <w:tc>
          <w:tcPr>
            <w:tcW w:w="5400" w:type="dxa"/>
            <w:tcBorders>
              <w:bottom w:val="single" w:sz="8" w:space="0" w:color="000000" w:themeColor="text1"/>
            </w:tcBorders>
          </w:tcPr>
          <w:p w14:paraId="34F67488"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Assess and analyze student data three to four times yearly with the universal screener and formative assessments (MAP, STAR Reading and monthly proficiency assessments).</w:t>
            </w:r>
          </w:p>
        </w:tc>
        <w:tc>
          <w:tcPr>
            <w:tcW w:w="1890" w:type="dxa"/>
          </w:tcPr>
          <w:p w14:paraId="6DE16310" w14:textId="3F1FB7A0" w:rsidR="005E7367" w:rsidRPr="00606AE6" w:rsidRDefault="005E7367">
            <w:pPr>
              <w:rPr>
                <w:rFonts w:ascii="Times New Roman" w:hAnsi="Times New Roman" w:cs="Times New Roman"/>
                <w:sz w:val="18"/>
                <w:szCs w:val="16"/>
              </w:rPr>
            </w:pPr>
            <w:r>
              <w:rPr>
                <w:rFonts w:ascii="Times New Roman" w:hAnsi="Times New Roman" w:cs="Times New Roman"/>
                <w:sz w:val="18"/>
                <w:szCs w:val="16"/>
              </w:rPr>
              <w:t xml:space="preserve">Increased KSA </w:t>
            </w:r>
            <w:r w:rsidRPr="00606AE6">
              <w:rPr>
                <w:rFonts w:ascii="Times New Roman" w:hAnsi="Times New Roman" w:cs="Times New Roman"/>
                <w:sz w:val="18"/>
                <w:szCs w:val="16"/>
              </w:rPr>
              <w:t>Scores</w:t>
            </w:r>
          </w:p>
        </w:tc>
        <w:tc>
          <w:tcPr>
            <w:tcW w:w="1620" w:type="dxa"/>
          </w:tcPr>
          <w:p w14:paraId="7AA25EF6" w14:textId="77777777" w:rsidR="005E7367" w:rsidRPr="00606AE6" w:rsidRDefault="005E7367">
            <w:pPr>
              <w:rPr>
                <w:rFonts w:ascii="Times New Roman" w:hAnsi="Times New Roman" w:cs="Times New Roman"/>
                <w:sz w:val="18"/>
                <w:szCs w:val="16"/>
              </w:rPr>
            </w:pPr>
          </w:p>
        </w:tc>
        <w:tc>
          <w:tcPr>
            <w:tcW w:w="900" w:type="dxa"/>
          </w:tcPr>
          <w:p w14:paraId="4221F0D6" w14:textId="77777777" w:rsidR="005E7367" w:rsidRPr="00606AE6" w:rsidRDefault="005E7367">
            <w:pPr>
              <w:rPr>
                <w:rFonts w:ascii="Times New Roman" w:hAnsi="Times New Roman" w:cs="Times New Roman"/>
                <w:sz w:val="18"/>
                <w:szCs w:val="16"/>
              </w:rPr>
            </w:pPr>
          </w:p>
          <w:p w14:paraId="2B212A1E"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Title V</w:t>
            </w:r>
          </w:p>
        </w:tc>
      </w:tr>
      <w:tr w:rsidR="005E7367" w:rsidRPr="00002041" w14:paraId="1555F9EA" w14:textId="77777777" w:rsidTr="00560862">
        <w:trPr>
          <w:trHeight w:val="394"/>
        </w:trPr>
        <w:tc>
          <w:tcPr>
            <w:tcW w:w="2065" w:type="dxa"/>
            <w:vMerge/>
          </w:tcPr>
          <w:p w14:paraId="32B774A7" w14:textId="77777777" w:rsidR="005E7367" w:rsidRPr="00606AE6" w:rsidRDefault="005E7367" w:rsidP="00DF07A2">
            <w:pPr>
              <w:rPr>
                <w:rFonts w:ascii="Times New Roman" w:hAnsi="Times New Roman" w:cs="Times New Roman"/>
                <w:sz w:val="18"/>
                <w:szCs w:val="16"/>
              </w:rPr>
            </w:pPr>
          </w:p>
        </w:tc>
        <w:tc>
          <w:tcPr>
            <w:tcW w:w="2340" w:type="dxa"/>
            <w:vMerge/>
          </w:tcPr>
          <w:p w14:paraId="4302F4D9" w14:textId="77777777" w:rsidR="005E7367" w:rsidRPr="00606AE6" w:rsidRDefault="005E7367">
            <w:pPr>
              <w:rPr>
                <w:rFonts w:ascii="Times New Roman" w:hAnsi="Times New Roman" w:cs="Times New Roman"/>
                <w:sz w:val="18"/>
                <w:szCs w:val="16"/>
              </w:rPr>
            </w:pPr>
          </w:p>
        </w:tc>
        <w:tc>
          <w:tcPr>
            <w:tcW w:w="5400" w:type="dxa"/>
            <w:tcBorders>
              <w:bottom w:val="single" w:sz="8" w:space="0" w:color="000000" w:themeColor="text1"/>
            </w:tcBorders>
          </w:tcPr>
          <w:p w14:paraId="6377FBED" w14:textId="77777777" w:rsidR="005E7367" w:rsidRPr="00606AE6" w:rsidRDefault="005E7367" w:rsidP="00845A8C">
            <w:pPr>
              <w:rPr>
                <w:rFonts w:ascii="Times New Roman" w:hAnsi="Times New Roman" w:cs="Times New Roman"/>
                <w:sz w:val="18"/>
                <w:szCs w:val="16"/>
              </w:rPr>
            </w:pPr>
            <w:r w:rsidRPr="00606AE6">
              <w:rPr>
                <w:rFonts w:ascii="Times New Roman" w:hAnsi="Times New Roman" w:cs="Times New Roman"/>
                <w:sz w:val="18"/>
                <w:szCs w:val="16"/>
              </w:rPr>
              <w:t>Continue to assess and monitor student performance using Proficiency Measures and other classroom instruments giving teachers information to plan/revise instruction based on student needs. (</w:t>
            </w:r>
            <w:r>
              <w:rPr>
                <w:rFonts w:ascii="Times New Roman" w:hAnsi="Times New Roman" w:cs="Times New Roman"/>
                <w:sz w:val="18"/>
                <w:szCs w:val="16"/>
              </w:rPr>
              <w:t>T</w:t>
            </w:r>
            <w:r w:rsidRPr="00606AE6">
              <w:rPr>
                <w:rFonts w:ascii="Times New Roman" w:hAnsi="Times New Roman" w:cs="Times New Roman"/>
                <w:sz w:val="18"/>
                <w:szCs w:val="16"/>
              </w:rPr>
              <w:t xml:space="preserve">urn in assessments for standards congruency checks </w:t>
            </w:r>
            <w:r>
              <w:rPr>
                <w:rFonts w:ascii="Times New Roman" w:hAnsi="Times New Roman" w:cs="Times New Roman"/>
                <w:sz w:val="18"/>
                <w:szCs w:val="16"/>
              </w:rPr>
              <w:t>as needed</w:t>
            </w:r>
            <w:r w:rsidRPr="00606AE6">
              <w:rPr>
                <w:rFonts w:ascii="Times New Roman" w:hAnsi="Times New Roman" w:cs="Times New Roman"/>
                <w:sz w:val="18"/>
                <w:szCs w:val="16"/>
              </w:rPr>
              <w:t>).</w:t>
            </w:r>
          </w:p>
        </w:tc>
        <w:tc>
          <w:tcPr>
            <w:tcW w:w="1890" w:type="dxa"/>
            <w:tcBorders>
              <w:bottom w:val="single" w:sz="8" w:space="0" w:color="000000" w:themeColor="text1"/>
            </w:tcBorders>
          </w:tcPr>
          <w:p w14:paraId="0D089DCD" w14:textId="56F651C2" w:rsidR="005E7367" w:rsidRPr="00606AE6" w:rsidRDefault="005E7367" w:rsidP="00292E41">
            <w:pPr>
              <w:rPr>
                <w:rFonts w:ascii="Times New Roman" w:hAnsi="Times New Roman" w:cs="Times New Roman"/>
                <w:sz w:val="18"/>
                <w:szCs w:val="16"/>
              </w:rPr>
            </w:pPr>
            <w:r w:rsidRPr="00606AE6">
              <w:rPr>
                <w:rFonts w:ascii="Times New Roman" w:hAnsi="Times New Roman" w:cs="Times New Roman"/>
                <w:sz w:val="18"/>
                <w:szCs w:val="16"/>
              </w:rPr>
              <w:t>In</w:t>
            </w:r>
            <w:r>
              <w:rPr>
                <w:rFonts w:ascii="Times New Roman" w:hAnsi="Times New Roman" w:cs="Times New Roman"/>
                <w:sz w:val="18"/>
                <w:szCs w:val="16"/>
              </w:rPr>
              <w:t xml:space="preserve">creased KSA </w:t>
            </w:r>
            <w:r w:rsidRPr="00606AE6">
              <w:rPr>
                <w:rFonts w:ascii="Times New Roman" w:hAnsi="Times New Roman" w:cs="Times New Roman"/>
                <w:sz w:val="18"/>
                <w:szCs w:val="16"/>
              </w:rPr>
              <w:t>Scores</w:t>
            </w:r>
          </w:p>
        </w:tc>
        <w:tc>
          <w:tcPr>
            <w:tcW w:w="1620" w:type="dxa"/>
            <w:tcBorders>
              <w:bottom w:val="single" w:sz="8" w:space="0" w:color="000000" w:themeColor="text1"/>
            </w:tcBorders>
          </w:tcPr>
          <w:p w14:paraId="1E9A67C3" w14:textId="77777777" w:rsidR="005E7367" w:rsidRPr="00606AE6" w:rsidRDefault="005E7367">
            <w:pPr>
              <w:rPr>
                <w:rFonts w:ascii="Times New Roman" w:hAnsi="Times New Roman" w:cs="Times New Roman"/>
                <w:sz w:val="18"/>
                <w:szCs w:val="16"/>
              </w:rPr>
            </w:pPr>
          </w:p>
        </w:tc>
        <w:tc>
          <w:tcPr>
            <w:tcW w:w="900" w:type="dxa"/>
            <w:tcBorders>
              <w:bottom w:val="single" w:sz="8" w:space="0" w:color="000000" w:themeColor="text1"/>
            </w:tcBorders>
          </w:tcPr>
          <w:p w14:paraId="248B76B6"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0</w:t>
            </w:r>
          </w:p>
        </w:tc>
      </w:tr>
      <w:tr w:rsidR="005E7367" w:rsidRPr="00002041" w14:paraId="05CEABA3" w14:textId="77777777" w:rsidTr="00560862">
        <w:trPr>
          <w:trHeight w:val="458"/>
        </w:trPr>
        <w:tc>
          <w:tcPr>
            <w:tcW w:w="2065" w:type="dxa"/>
            <w:vMerge/>
          </w:tcPr>
          <w:p w14:paraId="1E6138A9" w14:textId="77777777" w:rsidR="005E7367" w:rsidRPr="00606AE6" w:rsidRDefault="005E7367" w:rsidP="00DF07A2">
            <w:pPr>
              <w:rPr>
                <w:rFonts w:ascii="Times New Roman" w:hAnsi="Times New Roman" w:cs="Times New Roman"/>
                <w:sz w:val="18"/>
                <w:szCs w:val="16"/>
              </w:rPr>
            </w:pPr>
          </w:p>
        </w:tc>
        <w:tc>
          <w:tcPr>
            <w:tcW w:w="2340" w:type="dxa"/>
            <w:vMerge/>
          </w:tcPr>
          <w:p w14:paraId="12C77D25" w14:textId="77777777" w:rsidR="005E7367" w:rsidRPr="00606AE6" w:rsidRDefault="005E7367" w:rsidP="00DF07A2">
            <w:pPr>
              <w:rPr>
                <w:rFonts w:ascii="Times New Roman" w:hAnsi="Times New Roman" w:cs="Times New Roman"/>
                <w:sz w:val="18"/>
                <w:szCs w:val="16"/>
              </w:rPr>
            </w:pPr>
          </w:p>
        </w:tc>
        <w:tc>
          <w:tcPr>
            <w:tcW w:w="5400" w:type="dxa"/>
          </w:tcPr>
          <w:p w14:paraId="0A18AE71" w14:textId="3F065B34" w:rsidR="005E7367" w:rsidRPr="00606AE6" w:rsidRDefault="005E7367" w:rsidP="00292E41">
            <w:pPr>
              <w:rPr>
                <w:rFonts w:ascii="Times New Roman" w:hAnsi="Times New Roman" w:cs="Times New Roman"/>
                <w:sz w:val="18"/>
                <w:szCs w:val="16"/>
              </w:rPr>
            </w:pPr>
            <w:r w:rsidRPr="00606AE6">
              <w:rPr>
                <w:rFonts w:ascii="Times New Roman" w:hAnsi="Times New Roman" w:cs="Times New Roman"/>
                <w:sz w:val="18"/>
                <w:szCs w:val="16"/>
              </w:rPr>
              <w:t xml:space="preserve">Implement technology for collection of student data in Proficiency Measures and other formative assessments (Grade Cam, </w:t>
            </w:r>
            <w:r>
              <w:rPr>
                <w:rFonts w:ascii="Times New Roman" w:hAnsi="Times New Roman" w:cs="Times New Roman"/>
                <w:sz w:val="18"/>
                <w:szCs w:val="16"/>
              </w:rPr>
              <w:t xml:space="preserve">Google classroom, Go Guardian, </w:t>
            </w:r>
            <w:r w:rsidRPr="00606AE6">
              <w:rPr>
                <w:rFonts w:ascii="Times New Roman" w:hAnsi="Times New Roman" w:cs="Times New Roman"/>
                <w:sz w:val="18"/>
                <w:szCs w:val="16"/>
              </w:rPr>
              <w:t xml:space="preserve">computer lab, </w:t>
            </w:r>
            <w:r>
              <w:rPr>
                <w:rFonts w:ascii="Times New Roman" w:hAnsi="Times New Roman" w:cs="Times New Roman"/>
                <w:sz w:val="18"/>
                <w:szCs w:val="16"/>
              </w:rPr>
              <w:t>etc</w:t>
            </w:r>
            <w:r w:rsidRPr="00606AE6">
              <w:rPr>
                <w:rFonts w:ascii="Times New Roman" w:hAnsi="Times New Roman" w:cs="Times New Roman"/>
                <w:sz w:val="18"/>
                <w:szCs w:val="16"/>
              </w:rPr>
              <w:t xml:space="preserve">). </w:t>
            </w:r>
          </w:p>
        </w:tc>
        <w:tc>
          <w:tcPr>
            <w:tcW w:w="1890" w:type="dxa"/>
          </w:tcPr>
          <w:p w14:paraId="6FE8C8CA" w14:textId="71355D4E" w:rsidR="005E7367" w:rsidRPr="00606AE6" w:rsidRDefault="005E7367" w:rsidP="00DF07A2">
            <w:pPr>
              <w:rPr>
                <w:rFonts w:ascii="Times New Roman" w:hAnsi="Times New Roman" w:cs="Times New Roman"/>
                <w:sz w:val="18"/>
                <w:szCs w:val="16"/>
              </w:rPr>
            </w:pPr>
            <w:r>
              <w:rPr>
                <w:rFonts w:ascii="Times New Roman" w:hAnsi="Times New Roman" w:cs="Times New Roman"/>
                <w:sz w:val="18"/>
                <w:szCs w:val="16"/>
              </w:rPr>
              <w:t xml:space="preserve">Increased KSA </w:t>
            </w:r>
            <w:r w:rsidRPr="00606AE6">
              <w:rPr>
                <w:rFonts w:ascii="Times New Roman" w:hAnsi="Times New Roman" w:cs="Times New Roman"/>
                <w:sz w:val="18"/>
                <w:szCs w:val="16"/>
              </w:rPr>
              <w:t>Scores</w:t>
            </w:r>
          </w:p>
        </w:tc>
        <w:tc>
          <w:tcPr>
            <w:tcW w:w="1620" w:type="dxa"/>
          </w:tcPr>
          <w:p w14:paraId="506BDFDF" w14:textId="77777777" w:rsidR="005E7367" w:rsidRPr="00606AE6" w:rsidRDefault="005E7367" w:rsidP="00DF07A2">
            <w:pPr>
              <w:rPr>
                <w:rFonts w:ascii="Times New Roman" w:hAnsi="Times New Roman" w:cs="Times New Roman"/>
                <w:sz w:val="18"/>
                <w:szCs w:val="16"/>
              </w:rPr>
            </w:pPr>
          </w:p>
        </w:tc>
        <w:tc>
          <w:tcPr>
            <w:tcW w:w="900" w:type="dxa"/>
          </w:tcPr>
          <w:p w14:paraId="55785CD4" w14:textId="77777777" w:rsidR="005E7367" w:rsidRPr="00606AE6" w:rsidRDefault="005E7367" w:rsidP="00273C6E">
            <w:pPr>
              <w:rPr>
                <w:rFonts w:ascii="Times New Roman" w:hAnsi="Times New Roman" w:cs="Times New Roman"/>
                <w:sz w:val="18"/>
                <w:szCs w:val="16"/>
              </w:rPr>
            </w:pPr>
            <w:r w:rsidRPr="00606AE6">
              <w:rPr>
                <w:rFonts w:ascii="Times New Roman" w:hAnsi="Times New Roman" w:cs="Times New Roman"/>
                <w:sz w:val="18"/>
                <w:szCs w:val="16"/>
              </w:rPr>
              <w:t>1,000</w:t>
            </w:r>
          </w:p>
          <w:p w14:paraId="058E23A9" w14:textId="77777777" w:rsidR="005E7367" w:rsidRPr="00606AE6" w:rsidRDefault="005E7367" w:rsidP="00273C6E">
            <w:pPr>
              <w:rPr>
                <w:rFonts w:ascii="Times New Roman" w:hAnsi="Times New Roman" w:cs="Times New Roman"/>
                <w:sz w:val="18"/>
                <w:szCs w:val="16"/>
              </w:rPr>
            </w:pPr>
            <w:r w:rsidRPr="00606AE6">
              <w:rPr>
                <w:rFonts w:ascii="Times New Roman" w:hAnsi="Times New Roman" w:cs="Times New Roman"/>
                <w:sz w:val="18"/>
                <w:szCs w:val="16"/>
              </w:rPr>
              <w:t>Title V</w:t>
            </w:r>
          </w:p>
          <w:p w14:paraId="38FABA6D" w14:textId="77777777" w:rsidR="005E7367" w:rsidRPr="00606AE6" w:rsidRDefault="005E7367" w:rsidP="00273C6E">
            <w:pPr>
              <w:rPr>
                <w:rFonts w:ascii="Times New Roman" w:hAnsi="Times New Roman" w:cs="Times New Roman"/>
                <w:sz w:val="18"/>
                <w:szCs w:val="16"/>
                <w:highlight w:val="red"/>
              </w:rPr>
            </w:pPr>
            <w:r w:rsidRPr="00606AE6">
              <w:rPr>
                <w:rFonts w:ascii="Times New Roman" w:hAnsi="Times New Roman" w:cs="Times New Roman"/>
                <w:sz w:val="18"/>
                <w:szCs w:val="16"/>
              </w:rPr>
              <w:t>KETS</w:t>
            </w:r>
          </w:p>
        </w:tc>
      </w:tr>
      <w:tr w:rsidR="005E7367" w:rsidRPr="00002041" w14:paraId="76C8EAD7" w14:textId="77777777" w:rsidTr="00560862">
        <w:trPr>
          <w:trHeight w:val="440"/>
        </w:trPr>
        <w:tc>
          <w:tcPr>
            <w:tcW w:w="2065" w:type="dxa"/>
            <w:vMerge/>
          </w:tcPr>
          <w:p w14:paraId="649B3CFE" w14:textId="77777777" w:rsidR="005E7367" w:rsidRPr="00606AE6" w:rsidRDefault="005E7367" w:rsidP="00DF07A2">
            <w:pPr>
              <w:rPr>
                <w:rFonts w:ascii="Times New Roman" w:hAnsi="Times New Roman" w:cs="Times New Roman"/>
                <w:sz w:val="18"/>
                <w:szCs w:val="22"/>
              </w:rPr>
            </w:pPr>
          </w:p>
        </w:tc>
        <w:tc>
          <w:tcPr>
            <w:tcW w:w="2340" w:type="dxa"/>
            <w:vMerge/>
          </w:tcPr>
          <w:p w14:paraId="327FBFA1" w14:textId="77777777" w:rsidR="005E7367" w:rsidRPr="00606AE6" w:rsidRDefault="005E7367" w:rsidP="00DF07A2">
            <w:pPr>
              <w:rPr>
                <w:rFonts w:ascii="Times New Roman" w:hAnsi="Times New Roman" w:cs="Times New Roman"/>
                <w:sz w:val="18"/>
                <w:szCs w:val="22"/>
              </w:rPr>
            </w:pPr>
          </w:p>
        </w:tc>
        <w:tc>
          <w:tcPr>
            <w:tcW w:w="5400" w:type="dxa"/>
          </w:tcPr>
          <w:p w14:paraId="69E757C8" w14:textId="77777777" w:rsidR="005E7367" w:rsidRPr="00606AE6" w:rsidRDefault="005E7367" w:rsidP="00DF07A2">
            <w:pPr>
              <w:rPr>
                <w:rFonts w:ascii="Times New Roman" w:hAnsi="Times New Roman" w:cs="Times New Roman"/>
                <w:sz w:val="18"/>
                <w:szCs w:val="16"/>
              </w:rPr>
            </w:pPr>
            <w:r w:rsidRPr="00606AE6">
              <w:rPr>
                <w:rFonts w:ascii="Times New Roman" w:hAnsi="Times New Roman" w:cs="Times New Roman"/>
                <w:sz w:val="18"/>
                <w:szCs w:val="16"/>
              </w:rPr>
              <w:t>Provide student opportunities to communicate their knowledge through writing. (Extended response, short answer for reading and math, and other meaningful writing pieces throughout the year in all classes.)</w:t>
            </w:r>
          </w:p>
        </w:tc>
        <w:tc>
          <w:tcPr>
            <w:tcW w:w="1890" w:type="dxa"/>
          </w:tcPr>
          <w:p w14:paraId="6B1F7AC1" w14:textId="5E9C54F3" w:rsidR="005E7367" w:rsidRPr="00606AE6" w:rsidRDefault="005E7367" w:rsidP="00DF07A2">
            <w:pPr>
              <w:rPr>
                <w:rFonts w:ascii="Times New Roman" w:hAnsi="Times New Roman" w:cs="Times New Roman"/>
                <w:sz w:val="18"/>
                <w:szCs w:val="16"/>
              </w:rPr>
            </w:pPr>
            <w:r>
              <w:rPr>
                <w:rFonts w:ascii="Times New Roman" w:hAnsi="Times New Roman" w:cs="Times New Roman"/>
                <w:sz w:val="18"/>
                <w:szCs w:val="16"/>
              </w:rPr>
              <w:t>Increased KSA</w:t>
            </w:r>
            <w:r w:rsidRPr="00606AE6">
              <w:rPr>
                <w:rFonts w:ascii="Times New Roman" w:hAnsi="Times New Roman" w:cs="Times New Roman"/>
                <w:sz w:val="18"/>
                <w:szCs w:val="16"/>
              </w:rPr>
              <w:t xml:space="preserve"> Scores</w:t>
            </w:r>
          </w:p>
        </w:tc>
        <w:tc>
          <w:tcPr>
            <w:tcW w:w="1620" w:type="dxa"/>
          </w:tcPr>
          <w:p w14:paraId="31B53BEB" w14:textId="77777777" w:rsidR="005E7367" w:rsidRPr="00606AE6" w:rsidRDefault="005E7367" w:rsidP="00DF07A2">
            <w:pPr>
              <w:rPr>
                <w:rFonts w:ascii="Times New Roman" w:hAnsi="Times New Roman" w:cs="Times New Roman"/>
                <w:sz w:val="18"/>
                <w:szCs w:val="16"/>
              </w:rPr>
            </w:pPr>
          </w:p>
        </w:tc>
        <w:tc>
          <w:tcPr>
            <w:tcW w:w="900" w:type="dxa"/>
          </w:tcPr>
          <w:p w14:paraId="10C87F50" w14:textId="77777777" w:rsidR="005E7367" w:rsidRPr="00606AE6" w:rsidRDefault="005E7367" w:rsidP="00DF07A2">
            <w:pPr>
              <w:rPr>
                <w:rFonts w:ascii="Times New Roman" w:hAnsi="Times New Roman" w:cs="Times New Roman"/>
                <w:sz w:val="18"/>
                <w:szCs w:val="16"/>
              </w:rPr>
            </w:pPr>
            <w:r w:rsidRPr="00606AE6">
              <w:rPr>
                <w:rFonts w:ascii="Times New Roman" w:hAnsi="Times New Roman" w:cs="Times New Roman"/>
                <w:sz w:val="18"/>
                <w:szCs w:val="16"/>
              </w:rPr>
              <w:t>0</w:t>
            </w:r>
          </w:p>
        </w:tc>
      </w:tr>
      <w:tr w:rsidR="005E7367" w:rsidRPr="00002041" w14:paraId="692273B7" w14:textId="77777777" w:rsidTr="00560862">
        <w:trPr>
          <w:trHeight w:val="395"/>
        </w:trPr>
        <w:tc>
          <w:tcPr>
            <w:tcW w:w="2065" w:type="dxa"/>
            <w:vMerge/>
          </w:tcPr>
          <w:p w14:paraId="14E61E96" w14:textId="77777777" w:rsidR="005E7367" w:rsidRPr="00606AE6" w:rsidRDefault="005E7367" w:rsidP="00035AF6">
            <w:pPr>
              <w:rPr>
                <w:rFonts w:ascii="Times New Roman" w:hAnsi="Times New Roman" w:cs="Times New Roman"/>
                <w:sz w:val="18"/>
                <w:szCs w:val="22"/>
              </w:rPr>
            </w:pPr>
          </w:p>
        </w:tc>
        <w:tc>
          <w:tcPr>
            <w:tcW w:w="2340" w:type="dxa"/>
            <w:vMerge/>
          </w:tcPr>
          <w:p w14:paraId="5B302A4C" w14:textId="77777777" w:rsidR="005E7367" w:rsidRPr="00606AE6" w:rsidRDefault="005E7367" w:rsidP="00035AF6">
            <w:pPr>
              <w:rPr>
                <w:rFonts w:ascii="Times New Roman" w:hAnsi="Times New Roman" w:cs="Times New Roman"/>
                <w:sz w:val="18"/>
                <w:szCs w:val="22"/>
              </w:rPr>
            </w:pPr>
          </w:p>
        </w:tc>
        <w:tc>
          <w:tcPr>
            <w:tcW w:w="5400" w:type="dxa"/>
          </w:tcPr>
          <w:p w14:paraId="61D37C3A"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Include language mechanics items on English Language Arts Proficiency Measures and other classroom assessments.</w:t>
            </w:r>
          </w:p>
        </w:tc>
        <w:tc>
          <w:tcPr>
            <w:tcW w:w="1890" w:type="dxa"/>
          </w:tcPr>
          <w:p w14:paraId="09519604" w14:textId="2056CE38" w:rsidR="005E7367" w:rsidRPr="00606AE6" w:rsidRDefault="005E7367" w:rsidP="00035AF6">
            <w:pPr>
              <w:rPr>
                <w:rFonts w:ascii="Times New Roman" w:hAnsi="Times New Roman" w:cs="Times New Roman"/>
                <w:sz w:val="18"/>
                <w:szCs w:val="16"/>
              </w:rPr>
            </w:pPr>
            <w:r>
              <w:rPr>
                <w:rFonts w:ascii="Times New Roman" w:hAnsi="Times New Roman" w:cs="Times New Roman"/>
                <w:sz w:val="18"/>
                <w:szCs w:val="16"/>
              </w:rPr>
              <w:t>Increased KSA</w:t>
            </w:r>
            <w:r w:rsidRPr="00606AE6">
              <w:rPr>
                <w:rFonts w:ascii="Times New Roman" w:hAnsi="Times New Roman" w:cs="Times New Roman"/>
                <w:sz w:val="18"/>
                <w:szCs w:val="16"/>
              </w:rPr>
              <w:t xml:space="preserve"> Scores</w:t>
            </w:r>
          </w:p>
        </w:tc>
        <w:tc>
          <w:tcPr>
            <w:tcW w:w="1620" w:type="dxa"/>
          </w:tcPr>
          <w:p w14:paraId="19F4BBDF" w14:textId="77777777" w:rsidR="005E7367" w:rsidRPr="00606AE6" w:rsidRDefault="005E7367" w:rsidP="00035AF6">
            <w:pPr>
              <w:rPr>
                <w:rFonts w:ascii="Times New Roman" w:hAnsi="Times New Roman" w:cs="Times New Roman"/>
                <w:sz w:val="18"/>
                <w:szCs w:val="16"/>
              </w:rPr>
            </w:pPr>
          </w:p>
        </w:tc>
        <w:tc>
          <w:tcPr>
            <w:tcW w:w="900" w:type="dxa"/>
          </w:tcPr>
          <w:p w14:paraId="5CD81820"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0</w:t>
            </w:r>
          </w:p>
        </w:tc>
      </w:tr>
      <w:tr w:rsidR="005E7367" w:rsidRPr="00002041" w14:paraId="24ADD879" w14:textId="77777777" w:rsidTr="00560862">
        <w:trPr>
          <w:trHeight w:val="368"/>
        </w:trPr>
        <w:tc>
          <w:tcPr>
            <w:tcW w:w="2065" w:type="dxa"/>
            <w:vMerge/>
          </w:tcPr>
          <w:p w14:paraId="69BE297E" w14:textId="77777777" w:rsidR="005E7367" w:rsidRPr="00606AE6" w:rsidRDefault="005E7367" w:rsidP="00035AF6">
            <w:pPr>
              <w:rPr>
                <w:rFonts w:ascii="Times New Roman" w:hAnsi="Times New Roman" w:cs="Times New Roman"/>
                <w:sz w:val="18"/>
                <w:szCs w:val="22"/>
              </w:rPr>
            </w:pPr>
          </w:p>
        </w:tc>
        <w:tc>
          <w:tcPr>
            <w:tcW w:w="2340" w:type="dxa"/>
            <w:vMerge w:val="restart"/>
          </w:tcPr>
          <w:p w14:paraId="3F4AA3D6"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Professional Development</w:t>
            </w:r>
          </w:p>
          <w:p w14:paraId="2D7C1326" w14:textId="77777777" w:rsidR="005E7367" w:rsidRPr="00606AE6" w:rsidRDefault="00000000" w:rsidP="00035AF6">
            <w:pPr>
              <w:tabs>
                <w:tab w:val="left" w:pos="3270"/>
              </w:tabs>
              <w:rPr>
                <w:rFonts w:ascii="Times New Roman" w:hAnsi="Times New Roman" w:cs="Times New Roman"/>
                <w:color w:val="4F81BD" w:themeColor="accent1"/>
                <w:sz w:val="18"/>
                <w:szCs w:val="16"/>
              </w:rPr>
            </w:pPr>
            <w:hyperlink r:id="rId15" w:tgtFrame="_blank" w:history="1">
              <w:r w:rsidR="005E7367" w:rsidRPr="00606AE6">
                <w:rPr>
                  <w:rStyle w:val="Hyperlink"/>
                  <w:rFonts w:ascii="Times New Roman" w:hAnsi="Times New Roman" w:cs="Times New Roman"/>
                  <w:color w:val="4F81BD" w:themeColor="accent1"/>
                  <w:sz w:val="18"/>
                  <w:szCs w:val="16"/>
                </w:rPr>
                <w:t>KCWP 5: Design, Align and Deliver Support</w:t>
              </w:r>
            </w:hyperlink>
          </w:p>
          <w:p w14:paraId="0BF75A72" w14:textId="77777777" w:rsidR="005E7367" w:rsidRPr="00606AE6" w:rsidRDefault="00000000" w:rsidP="00035AF6">
            <w:pPr>
              <w:rPr>
                <w:rFonts w:ascii="Times New Roman" w:hAnsi="Times New Roman" w:cs="Times New Roman"/>
                <w:sz w:val="18"/>
                <w:szCs w:val="22"/>
              </w:rPr>
            </w:pPr>
            <w:hyperlink r:id="rId16" w:tgtFrame="_blank" w:history="1">
              <w:r w:rsidR="005E7367" w:rsidRPr="00606AE6">
                <w:rPr>
                  <w:rStyle w:val="Hyperlink"/>
                  <w:rFonts w:ascii="Times New Roman" w:hAnsi="Times New Roman" w:cs="Times New Roman"/>
                  <w:color w:val="4F81BD" w:themeColor="accent1"/>
                  <w:sz w:val="18"/>
                  <w:szCs w:val="16"/>
                </w:rPr>
                <w:t>KCWP 6: Establishing Learning Culture and Environment</w:t>
              </w:r>
            </w:hyperlink>
          </w:p>
        </w:tc>
        <w:tc>
          <w:tcPr>
            <w:tcW w:w="5400" w:type="dxa"/>
          </w:tcPr>
          <w:p w14:paraId="2B557F63"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Provide on-going technology professional development for staff.</w:t>
            </w:r>
          </w:p>
        </w:tc>
        <w:tc>
          <w:tcPr>
            <w:tcW w:w="1890" w:type="dxa"/>
          </w:tcPr>
          <w:p w14:paraId="0A04C6BE"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Increased technology skills</w:t>
            </w:r>
          </w:p>
        </w:tc>
        <w:tc>
          <w:tcPr>
            <w:tcW w:w="1620" w:type="dxa"/>
          </w:tcPr>
          <w:p w14:paraId="74492F54" w14:textId="77777777" w:rsidR="005E7367" w:rsidRPr="00606AE6" w:rsidRDefault="005E7367" w:rsidP="00035AF6">
            <w:pPr>
              <w:rPr>
                <w:rFonts w:ascii="Times New Roman" w:hAnsi="Times New Roman" w:cs="Times New Roman"/>
                <w:sz w:val="18"/>
                <w:szCs w:val="16"/>
              </w:rPr>
            </w:pPr>
          </w:p>
        </w:tc>
        <w:tc>
          <w:tcPr>
            <w:tcW w:w="900" w:type="dxa"/>
          </w:tcPr>
          <w:p w14:paraId="36A98E38"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1,000</w:t>
            </w:r>
          </w:p>
          <w:p w14:paraId="21C1D8FB"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PD</w:t>
            </w:r>
          </w:p>
        </w:tc>
      </w:tr>
      <w:tr w:rsidR="005E7367" w:rsidRPr="00002041" w14:paraId="134A2F83" w14:textId="77777777" w:rsidTr="00560862">
        <w:trPr>
          <w:trHeight w:val="421"/>
        </w:trPr>
        <w:tc>
          <w:tcPr>
            <w:tcW w:w="2065" w:type="dxa"/>
            <w:vMerge/>
          </w:tcPr>
          <w:p w14:paraId="3C5651C7" w14:textId="77777777" w:rsidR="005E7367" w:rsidRPr="00606AE6" w:rsidRDefault="005E7367" w:rsidP="00035AF6">
            <w:pPr>
              <w:rPr>
                <w:rFonts w:ascii="Times New Roman" w:hAnsi="Times New Roman" w:cs="Times New Roman"/>
                <w:sz w:val="18"/>
                <w:szCs w:val="22"/>
              </w:rPr>
            </w:pPr>
          </w:p>
        </w:tc>
        <w:tc>
          <w:tcPr>
            <w:tcW w:w="2340" w:type="dxa"/>
            <w:vMerge/>
          </w:tcPr>
          <w:p w14:paraId="568C257E" w14:textId="77777777" w:rsidR="005E7367" w:rsidRPr="00606AE6" w:rsidRDefault="005E7367" w:rsidP="00035AF6">
            <w:pPr>
              <w:rPr>
                <w:rFonts w:ascii="Times New Roman" w:hAnsi="Times New Roman" w:cs="Times New Roman"/>
                <w:sz w:val="18"/>
                <w:szCs w:val="22"/>
              </w:rPr>
            </w:pPr>
          </w:p>
        </w:tc>
        <w:tc>
          <w:tcPr>
            <w:tcW w:w="5400" w:type="dxa"/>
          </w:tcPr>
          <w:p w14:paraId="598749AF"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Provide on-going professional development for middle school best practices (Thoughtful Education, student engagement, differentiation classroom management, curriculum alignment, novice reduction strategies).</w:t>
            </w:r>
          </w:p>
        </w:tc>
        <w:tc>
          <w:tcPr>
            <w:tcW w:w="1890" w:type="dxa"/>
          </w:tcPr>
          <w:p w14:paraId="3622A288"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Increased student involvement in class</w:t>
            </w:r>
          </w:p>
        </w:tc>
        <w:tc>
          <w:tcPr>
            <w:tcW w:w="1620" w:type="dxa"/>
          </w:tcPr>
          <w:p w14:paraId="69C1FAB8" w14:textId="77777777" w:rsidR="005E7367" w:rsidRPr="00606AE6" w:rsidRDefault="005E7367" w:rsidP="00035AF6">
            <w:pPr>
              <w:rPr>
                <w:rFonts w:ascii="Times New Roman" w:hAnsi="Times New Roman" w:cs="Times New Roman"/>
                <w:sz w:val="18"/>
                <w:szCs w:val="16"/>
              </w:rPr>
            </w:pPr>
          </w:p>
        </w:tc>
        <w:tc>
          <w:tcPr>
            <w:tcW w:w="900" w:type="dxa"/>
          </w:tcPr>
          <w:p w14:paraId="51BC5157"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1,000</w:t>
            </w:r>
          </w:p>
          <w:p w14:paraId="4089510B"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 xml:space="preserve">PD </w:t>
            </w:r>
          </w:p>
          <w:p w14:paraId="6EF6F60C"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Title II</w:t>
            </w:r>
          </w:p>
        </w:tc>
      </w:tr>
    </w:tbl>
    <w:p w14:paraId="200D5F87" w14:textId="77777777" w:rsidR="00B404F0" w:rsidRDefault="00B404F0">
      <w:pPr>
        <w:rPr>
          <w:rFonts w:ascii="Times New Roman" w:hAnsi="Times New Roman" w:cs="Times New Roman"/>
        </w:rPr>
      </w:pPr>
    </w:p>
    <w:p w14:paraId="23D45956" w14:textId="3F7959A9" w:rsidR="003529CC" w:rsidRPr="003529CC" w:rsidRDefault="00902672" w:rsidP="003529CC">
      <w:pPr>
        <w:rPr>
          <w:rFonts w:ascii="Calibri Light" w:hAnsi="Calibri Light" w:cs="Calibri Light"/>
        </w:rPr>
      </w:pPr>
      <w:r w:rsidRPr="003529CC">
        <w:rPr>
          <w:rFonts w:ascii="Times New Roman" w:hAnsi="Times New Roman" w:cs="Times New Roman"/>
          <w:color w:val="7030A0"/>
          <w:sz w:val="32"/>
        </w:rPr>
        <w:t>2: S</w:t>
      </w:r>
      <w:r w:rsidR="003529CC" w:rsidRPr="003529CC">
        <w:rPr>
          <w:rFonts w:ascii="Times New Roman" w:hAnsi="Times New Roman" w:cs="Times New Roman"/>
          <w:color w:val="7030A0"/>
          <w:sz w:val="32"/>
        </w:rPr>
        <w:t xml:space="preserve">tate Assessment Results in Science, Social Studies and Writing </w:t>
      </w:r>
    </w:p>
    <w:p w14:paraId="4483A7B0" w14:textId="77777777" w:rsidR="00902672" w:rsidRPr="00002041" w:rsidRDefault="00902672" w:rsidP="00902672">
      <w:pPr>
        <w:rPr>
          <w:rFonts w:ascii="Times New Roman" w:hAnsi="Times New Roman" w:cs="Times New Roman"/>
        </w:rPr>
      </w:pPr>
    </w:p>
    <w:tbl>
      <w:tblPr>
        <w:tblStyle w:val="TableGrid"/>
        <w:tblW w:w="14215" w:type="dxa"/>
        <w:tblLook w:val="04A0" w:firstRow="1" w:lastRow="0" w:firstColumn="1" w:lastColumn="0" w:noHBand="0" w:noVBand="1"/>
        <w:tblCaption w:val="Proficiency Goal"/>
        <w:tblDescription w:val="State Goal, Objective, Activities, Measure of Success, Progress Monitoring dates/notes and Funding"/>
      </w:tblPr>
      <w:tblGrid>
        <w:gridCol w:w="1975"/>
        <w:gridCol w:w="2430"/>
        <w:gridCol w:w="5400"/>
        <w:gridCol w:w="1890"/>
        <w:gridCol w:w="1530"/>
        <w:gridCol w:w="990"/>
      </w:tblGrid>
      <w:tr w:rsidR="00902672" w:rsidRPr="00002041" w14:paraId="5F253382" w14:textId="77777777" w:rsidTr="00560862">
        <w:trPr>
          <w:trHeight w:val="511"/>
          <w:tblHeader/>
        </w:trPr>
        <w:tc>
          <w:tcPr>
            <w:tcW w:w="14215" w:type="dxa"/>
            <w:gridSpan w:val="6"/>
            <w:tcBorders>
              <w:top w:val="single" w:sz="8" w:space="0" w:color="000000" w:themeColor="text1"/>
            </w:tcBorders>
            <w:shd w:val="clear" w:color="auto" w:fill="FFFF00"/>
          </w:tcPr>
          <w:p w14:paraId="09C4D4D2" w14:textId="411EC631" w:rsidR="00902672" w:rsidRPr="00137659" w:rsidRDefault="00902672" w:rsidP="00EE3A87">
            <w:pPr>
              <w:rPr>
                <w:rFonts w:ascii="Times New Roman" w:hAnsi="Times New Roman" w:cs="Times New Roman"/>
                <w:sz w:val="28"/>
              </w:rPr>
            </w:pPr>
            <w:r>
              <w:rPr>
                <w:rFonts w:ascii="Times New Roman" w:hAnsi="Times New Roman" w:cs="Times New Roman"/>
                <w:b/>
                <w:sz w:val="28"/>
              </w:rPr>
              <w:t>Goal 2</w:t>
            </w:r>
            <w:r w:rsidRPr="00137659">
              <w:rPr>
                <w:rFonts w:ascii="Times New Roman" w:hAnsi="Times New Roman" w:cs="Times New Roman"/>
                <w:sz w:val="28"/>
              </w:rPr>
              <w:t xml:space="preserve">: </w:t>
            </w:r>
            <w:r w:rsidR="00845A8C">
              <w:rPr>
                <w:rFonts w:ascii="Times New Roman" w:hAnsi="Times New Roman" w:cs="Times New Roman"/>
                <w:sz w:val="28"/>
              </w:rPr>
              <w:t>By 202</w:t>
            </w:r>
            <w:r w:rsidR="003529CC">
              <w:rPr>
                <w:rFonts w:ascii="Times New Roman" w:hAnsi="Times New Roman" w:cs="Times New Roman"/>
                <w:sz w:val="28"/>
              </w:rPr>
              <w:t>5</w:t>
            </w:r>
            <w:r w:rsidRPr="00137659">
              <w:rPr>
                <w:rFonts w:ascii="Times New Roman" w:hAnsi="Times New Roman" w:cs="Times New Roman"/>
                <w:sz w:val="28"/>
              </w:rPr>
              <w:t>, our school will increase</w:t>
            </w:r>
            <w:r w:rsidR="005E7367">
              <w:rPr>
                <w:rFonts w:ascii="Times New Roman" w:hAnsi="Times New Roman" w:cs="Times New Roman"/>
                <w:sz w:val="28"/>
              </w:rPr>
              <w:t xml:space="preserve"> content index scores-</w:t>
            </w:r>
            <w:r w:rsidRPr="00137659">
              <w:rPr>
                <w:rFonts w:ascii="Times New Roman" w:hAnsi="Times New Roman" w:cs="Times New Roman"/>
                <w:sz w:val="28"/>
              </w:rPr>
              <w:t xml:space="preserve"> social studies score to </w:t>
            </w:r>
            <w:r w:rsidR="005E7367">
              <w:rPr>
                <w:rFonts w:ascii="Times New Roman" w:hAnsi="Times New Roman" w:cs="Times New Roman"/>
                <w:sz w:val="28"/>
              </w:rPr>
              <w:t>64</w:t>
            </w:r>
            <w:r w:rsidR="00BF4EF0">
              <w:rPr>
                <w:rFonts w:ascii="Times New Roman" w:hAnsi="Times New Roman" w:cs="Times New Roman"/>
                <w:sz w:val="28"/>
              </w:rPr>
              <w:t xml:space="preserve">; Science to </w:t>
            </w:r>
            <w:r w:rsidR="00EE3A87">
              <w:rPr>
                <w:rFonts w:ascii="Times New Roman" w:hAnsi="Times New Roman" w:cs="Times New Roman"/>
                <w:sz w:val="28"/>
              </w:rPr>
              <w:t>4</w:t>
            </w:r>
            <w:r w:rsidR="005E7367">
              <w:rPr>
                <w:rFonts w:ascii="Times New Roman" w:hAnsi="Times New Roman" w:cs="Times New Roman"/>
                <w:sz w:val="28"/>
              </w:rPr>
              <w:t>7</w:t>
            </w:r>
            <w:r w:rsidRPr="00137659">
              <w:rPr>
                <w:rFonts w:ascii="Times New Roman" w:hAnsi="Times New Roman" w:cs="Times New Roman"/>
                <w:sz w:val="28"/>
              </w:rPr>
              <w:t xml:space="preserve"> and writing to </w:t>
            </w:r>
            <w:r w:rsidR="005E7367">
              <w:rPr>
                <w:rFonts w:ascii="Times New Roman" w:hAnsi="Times New Roman" w:cs="Times New Roman"/>
                <w:sz w:val="28"/>
              </w:rPr>
              <w:t>62</w:t>
            </w:r>
            <w:r w:rsidRPr="00137659">
              <w:rPr>
                <w:rFonts w:ascii="Times New Roman" w:hAnsi="Times New Roman" w:cs="Times New Roman"/>
                <w:sz w:val="28"/>
              </w:rPr>
              <w:t>.</w:t>
            </w:r>
          </w:p>
        </w:tc>
      </w:tr>
      <w:tr w:rsidR="00902672" w:rsidRPr="00002041" w14:paraId="05A964F0" w14:textId="77777777" w:rsidTr="00560862">
        <w:tc>
          <w:tcPr>
            <w:tcW w:w="1975" w:type="dxa"/>
            <w:shd w:val="clear" w:color="auto" w:fill="595959" w:themeFill="text1" w:themeFillTint="A6"/>
          </w:tcPr>
          <w:p w14:paraId="3135FD69" w14:textId="77777777" w:rsidR="00902672" w:rsidRPr="00606AE6" w:rsidRDefault="00902672" w:rsidP="00902672">
            <w:pPr>
              <w:tabs>
                <w:tab w:val="left" w:pos="1395"/>
              </w:tabs>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Objective</w:t>
            </w:r>
            <w:r w:rsidRPr="00606AE6">
              <w:rPr>
                <w:rFonts w:ascii="Times New Roman" w:hAnsi="Times New Roman" w:cs="Times New Roman"/>
                <w:color w:val="FFFFFF" w:themeColor="background1"/>
                <w:sz w:val="18"/>
                <w:szCs w:val="16"/>
              </w:rPr>
              <w:tab/>
            </w:r>
          </w:p>
        </w:tc>
        <w:tc>
          <w:tcPr>
            <w:tcW w:w="2430" w:type="dxa"/>
            <w:shd w:val="clear" w:color="auto" w:fill="595959" w:themeFill="text1" w:themeFillTint="A6"/>
          </w:tcPr>
          <w:p w14:paraId="7F47704B" w14:textId="77777777" w:rsidR="00902672" w:rsidRPr="00606AE6" w:rsidRDefault="00902672" w:rsidP="00902672">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Strategy</w:t>
            </w:r>
          </w:p>
        </w:tc>
        <w:tc>
          <w:tcPr>
            <w:tcW w:w="5400" w:type="dxa"/>
            <w:shd w:val="clear" w:color="auto" w:fill="595959" w:themeFill="text1" w:themeFillTint="A6"/>
          </w:tcPr>
          <w:p w14:paraId="72ABF490" w14:textId="77777777" w:rsidR="00902672" w:rsidRPr="00606AE6" w:rsidRDefault="00902672" w:rsidP="00902672">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Activities to Deploy Strategy</w:t>
            </w:r>
          </w:p>
        </w:tc>
        <w:tc>
          <w:tcPr>
            <w:tcW w:w="1890" w:type="dxa"/>
            <w:shd w:val="clear" w:color="auto" w:fill="595959" w:themeFill="text1" w:themeFillTint="A6"/>
          </w:tcPr>
          <w:p w14:paraId="49D23A50" w14:textId="77777777" w:rsidR="00902672" w:rsidRPr="00606AE6" w:rsidRDefault="00902672" w:rsidP="00902672">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Measure of Success</w:t>
            </w:r>
          </w:p>
        </w:tc>
        <w:tc>
          <w:tcPr>
            <w:tcW w:w="1530" w:type="dxa"/>
            <w:shd w:val="clear" w:color="auto" w:fill="595959" w:themeFill="text1" w:themeFillTint="A6"/>
          </w:tcPr>
          <w:p w14:paraId="2113EE99" w14:textId="77777777" w:rsidR="00902672" w:rsidRPr="00606AE6" w:rsidRDefault="00902672" w:rsidP="00902672">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Progress Monitoring Date &amp; Notes</w:t>
            </w:r>
          </w:p>
        </w:tc>
        <w:tc>
          <w:tcPr>
            <w:tcW w:w="990" w:type="dxa"/>
            <w:shd w:val="clear" w:color="auto" w:fill="595959" w:themeFill="text1" w:themeFillTint="A6"/>
          </w:tcPr>
          <w:p w14:paraId="14B52DC4" w14:textId="77777777" w:rsidR="00902672" w:rsidRPr="00606AE6" w:rsidRDefault="00902672" w:rsidP="00902672">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Funding</w:t>
            </w:r>
          </w:p>
        </w:tc>
      </w:tr>
      <w:tr w:rsidR="00902672" w:rsidRPr="00002041" w14:paraId="158ABA5D" w14:textId="77777777" w:rsidTr="00560862">
        <w:trPr>
          <w:trHeight w:val="233"/>
        </w:trPr>
        <w:tc>
          <w:tcPr>
            <w:tcW w:w="1975" w:type="dxa"/>
            <w:vMerge w:val="restart"/>
          </w:tcPr>
          <w:p w14:paraId="4E920F86"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Objective 1:</w:t>
            </w:r>
          </w:p>
          <w:p w14:paraId="546A5455" w14:textId="3799B04C" w:rsidR="00902672" w:rsidRPr="00606AE6" w:rsidRDefault="00BF4EF0" w:rsidP="00EE3A87">
            <w:pPr>
              <w:rPr>
                <w:rFonts w:ascii="Times New Roman" w:hAnsi="Times New Roman" w:cs="Times New Roman"/>
                <w:sz w:val="18"/>
                <w:szCs w:val="16"/>
              </w:rPr>
            </w:pPr>
            <w:r>
              <w:rPr>
                <w:rFonts w:ascii="Times New Roman" w:hAnsi="Times New Roman" w:cs="Times New Roman"/>
                <w:sz w:val="18"/>
                <w:szCs w:val="16"/>
              </w:rPr>
              <w:t>By 20</w:t>
            </w:r>
            <w:r w:rsidR="00212218">
              <w:rPr>
                <w:rFonts w:ascii="Times New Roman" w:hAnsi="Times New Roman" w:cs="Times New Roman"/>
                <w:sz w:val="18"/>
                <w:szCs w:val="16"/>
              </w:rPr>
              <w:t>2</w:t>
            </w:r>
            <w:r w:rsidR="003529CC">
              <w:rPr>
                <w:rFonts w:ascii="Times New Roman" w:hAnsi="Times New Roman" w:cs="Times New Roman"/>
                <w:sz w:val="18"/>
                <w:szCs w:val="16"/>
              </w:rPr>
              <w:t>3,</w:t>
            </w:r>
            <w:r w:rsidR="00212218">
              <w:rPr>
                <w:rFonts w:ascii="Times New Roman" w:hAnsi="Times New Roman" w:cs="Times New Roman"/>
                <w:sz w:val="18"/>
                <w:szCs w:val="16"/>
              </w:rPr>
              <w:t xml:space="preserve"> i</w:t>
            </w:r>
            <w:r w:rsidR="00902672" w:rsidRPr="00606AE6">
              <w:rPr>
                <w:rFonts w:ascii="Times New Roman" w:hAnsi="Times New Roman" w:cs="Times New Roman"/>
                <w:sz w:val="18"/>
                <w:szCs w:val="16"/>
              </w:rPr>
              <w:t xml:space="preserve">ncrease </w:t>
            </w:r>
            <w:r w:rsidR="005E7367" w:rsidRPr="005E7367">
              <w:rPr>
                <w:rFonts w:ascii="Times New Roman" w:hAnsi="Times New Roman" w:cs="Times New Roman"/>
                <w:sz w:val="18"/>
                <w:szCs w:val="16"/>
                <w:u w:val="single"/>
              </w:rPr>
              <w:t>percentage of students scoring proficient and distinguished</w:t>
            </w:r>
            <w:r w:rsidR="00902672" w:rsidRPr="00606AE6">
              <w:rPr>
                <w:rFonts w:ascii="Times New Roman" w:hAnsi="Times New Roman" w:cs="Times New Roman"/>
                <w:sz w:val="18"/>
                <w:szCs w:val="16"/>
              </w:rPr>
              <w:t xml:space="preserve"> to </w:t>
            </w:r>
            <w:r w:rsidR="00EE3A87">
              <w:rPr>
                <w:rFonts w:ascii="Times New Roman" w:hAnsi="Times New Roman" w:cs="Times New Roman"/>
                <w:sz w:val="18"/>
                <w:szCs w:val="16"/>
              </w:rPr>
              <w:t>4</w:t>
            </w:r>
            <w:r w:rsidR="005E7367">
              <w:rPr>
                <w:rFonts w:ascii="Times New Roman" w:hAnsi="Times New Roman" w:cs="Times New Roman"/>
                <w:sz w:val="18"/>
                <w:szCs w:val="16"/>
              </w:rPr>
              <w:t>5</w:t>
            </w:r>
            <w:r>
              <w:rPr>
                <w:rFonts w:ascii="Times New Roman" w:hAnsi="Times New Roman" w:cs="Times New Roman"/>
                <w:sz w:val="18"/>
                <w:szCs w:val="16"/>
              </w:rPr>
              <w:t xml:space="preserve"> </w:t>
            </w:r>
            <w:r w:rsidR="00902672" w:rsidRPr="00606AE6">
              <w:rPr>
                <w:rFonts w:ascii="Times New Roman" w:hAnsi="Times New Roman" w:cs="Times New Roman"/>
                <w:sz w:val="18"/>
                <w:szCs w:val="16"/>
              </w:rPr>
              <w:t xml:space="preserve">in social studies, </w:t>
            </w:r>
            <w:r w:rsidR="005E7367">
              <w:rPr>
                <w:rFonts w:ascii="Times New Roman" w:hAnsi="Times New Roman" w:cs="Times New Roman"/>
                <w:sz w:val="18"/>
                <w:szCs w:val="16"/>
              </w:rPr>
              <w:t>27</w:t>
            </w:r>
            <w:r>
              <w:rPr>
                <w:rFonts w:ascii="Times New Roman" w:hAnsi="Times New Roman" w:cs="Times New Roman"/>
                <w:sz w:val="18"/>
                <w:szCs w:val="16"/>
              </w:rPr>
              <w:t xml:space="preserve"> in science </w:t>
            </w:r>
            <w:r w:rsidR="00212218">
              <w:rPr>
                <w:rFonts w:ascii="Times New Roman" w:hAnsi="Times New Roman" w:cs="Times New Roman"/>
                <w:sz w:val="18"/>
                <w:szCs w:val="16"/>
              </w:rPr>
              <w:t xml:space="preserve">and </w:t>
            </w:r>
            <w:r w:rsidR="005E7367">
              <w:rPr>
                <w:rFonts w:ascii="Times New Roman" w:hAnsi="Times New Roman" w:cs="Times New Roman"/>
                <w:sz w:val="18"/>
                <w:szCs w:val="16"/>
              </w:rPr>
              <w:t>39</w:t>
            </w:r>
            <w:r w:rsidR="00902672" w:rsidRPr="00606AE6">
              <w:rPr>
                <w:rFonts w:ascii="Times New Roman" w:hAnsi="Times New Roman" w:cs="Times New Roman"/>
                <w:sz w:val="18"/>
                <w:szCs w:val="16"/>
              </w:rPr>
              <w:t xml:space="preserve"> in writing.</w:t>
            </w:r>
          </w:p>
        </w:tc>
        <w:tc>
          <w:tcPr>
            <w:tcW w:w="2430" w:type="dxa"/>
            <w:vMerge w:val="restart"/>
          </w:tcPr>
          <w:p w14:paraId="0E3213C1" w14:textId="77777777" w:rsidR="00902672" w:rsidRPr="00606AE6" w:rsidRDefault="00902672" w:rsidP="00902672">
            <w:pPr>
              <w:tabs>
                <w:tab w:val="left" w:pos="3270"/>
              </w:tabs>
              <w:rPr>
                <w:rFonts w:ascii="Times New Roman" w:hAnsi="Times New Roman" w:cs="Times New Roman"/>
                <w:sz w:val="18"/>
                <w:szCs w:val="16"/>
              </w:rPr>
            </w:pPr>
            <w:r w:rsidRPr="00606AE6">
              <w:rPr>
                <w:rFonts w:ascii="Times New Roman" w:hAnsi="Times New Roman" w:cs="Times New Roman"/>
                <w:sz w:val="18"/>
                <w:szCs w:val="16"/>
              </w:rPr>
              <w:t>Curriculum</w:t>
            </w:r>
          </w:p>
          <w:p w14:paraId="322C828B" w14:textId="77777777" w:rsidR="00902672" w:rsidRPr="00606AE6" w:rsidRDefault="00000000" w:rsidP="00902672">
            <w:pPr>
              <w:tabs>
                <w:tab w:val="left" w:pos="3270"/>
              </w:tabs>
              <w:rPr>
                <w:rFonts w:ascii="Times New Roman" w:hAnsi="Times New Roman" w:cs="Times New Roman"/>
                <w:color w:val="4F81BD" w:themeColor="accent1"/>
                <w:sz w:val="18"/>
                <w:szCs w:val="16"/>
              </w:rPr>
            </w:pPr>
            <w:hyperlink r:id="rId17" w:tgtFrame="_blank" w:history="1">
              <w:r w:rsidR="00902672" w:rsidRPr="00606AE6">
                <w:rPr>
                  <w:rStyle w:val="Hyperlink"/>
                  <w:rFonts w:ascii="Times New Roman" w:hAnsi="Times New Roman" w:cs="Times New Roman"/>
                  <w:color w:val="4F81BD" w:themeColor="accent1"/>
                  <w:sz w:val="18"/>
                  <w:szCs w:val="16"/>
                </w:rPr>
                <w:t>KCWP 1: Design and Deploy Standards</w:t>
              </w:r>
            </w:hyperlink>
          </w:p>
          <w:p w14:paraId="7098E782" w14:textId="77777777" w:rsidR="00902672" w:rsidRPr="00606AE6" w:rsidRDefault="00000000" w:rsidP="00902672">
            <w:pPr>
              <w:tabs>
                <w:tab w:val="left" w:pos="3270"/>
              </w:tabs>
              <w:rPr>
                <w:rFonts w:ascii="Times New Roman" w:hAnsi="Times New Roman" w:cs="Times New Roman"/>
                <w:color w:val="4F81BD" w:themeColor="accent1"/>
                <w:sz w:val="18"/>
                <w:szCs w:val="16"/>
              </w:rPr>
            </w:pPr>
            <w:hyperlink r:id="rId18" w:tgtFrame="_blank" w:history="1">
              <w:r w:rsidR="00902672" w:rsidRPr="00606AE6">
                <w:rPr>
                  <w:rStyle w:val="Hyperlink"/>
                  <w:rFonts w:ascii="Times New Roman" w:hAnsi="Times New Roman" w:cs="Times New Roman"/>
                  <w:color w:val="4F81BD" w:themeColor="accent1"/>
                  <w:sz w:val="18"/>
                  <w:szCs w:val="16"/>
                </w:rPr>
                <w:t>KCWP 2: Design and Deliver Instruction</w:t>
              </w:r>
            </w:hyperlink>
          </w:p>
          <w:p w14:paraId="34F65E56" w14:textId="77777777" w:rsidR="00902672" w:rsidRPr="00606AE6" w:rsidRDefault="00902672" w:rsidP="00902672">
            <w:pPr>
              <w:tabs>
                <w:tab w:val="left" w:pos="3270"/>
              </w:tabs>
              <w:rPr>
                <w:rFonts w:ascii="Times New Roman" w:hAnsi="Times New Roman" w:cs="Times New Roman"/>
                <w:color w:val="4F81BD" w:themeColor="accent1"/>
                <w:sz w:val="18"/>
                <w:szCs w:val="16"/>
              </w:rPr>
            </w:pPr>
          </w:p>
        </w:tc>
        <w:tc>
          <w:tcPr>
            <w:tcW w:w="5400" w:type="dxa"/>
          </w:tcPr>
          <w:p w14:paraId="6A8DE9AC" w14:textId="4CDCA97F" w:rsidR="00902672" w:rsidRPr="00606AE6" w:rsidRDefault="00902672" w:rsidP="008C2BD2">
            <w:pPr>
              <w:rPr>
                <w:rFonts w:ascii="Times New Roman" w:hAnsi="Times New Roman" w:cs="Times New Roman"/>
                <w:sz w:val="18"/>
                <w:szCs w:val="16"/>
              </w:rPr>
            </w:pPr>
            <w:r w:rsidRPr="00606AE6">
              <w:rPr>
                <w:rFonts w:ascii="Times New Roman" w:hAnsi="Times New Roman" w:cs="Times New Roman"/>
                <w:sz w:val="18"/>
                <w:szCs w:val="16"/>
              </w:rPr>
              <w:t xml:space="preserve">Continue the implementation of school-wide use of supplemental resources in-school </w:t>
            </w:r>
            <w:r w:rsidR="00845A8C">
              <w:rPr>
                <w:rFonts w:ascii="Times New Roman" w:hAnsi="Times New Roman" w:cs="Times New Roman"/>
                <w:sz w:val="18"/>
                <w:szCs w:val="16"/>
              </w:rPr>
              <w:t>to help close the learning gap in social studies and science</w:t>
            </w:r>
            <w:r w:rsidRPr="00606AE6">
              <w:rPr>
                <w:rFonts w:ascii="Times New Roman" w:hAnsi="Times New Roman" w:cs="Times New Roman"/>
                <w:sz w:val="18"/>
                <w:szCs w:val="16"/>
              </w:rPr>
              <w:t>.</w:t>
            </w:r>
          </w:p>
        </w:tc>
        <w:tc>
          <w:tcPr>
            <w:tcW w:w="1890" w:type="dxa"/>
          </w:tcPr>
          <w:p w14:paraId="614A62EB" w14:textId="44E3A2AF" w:rsidR="00902672" w:rsidRPr="00606AE6" w:rsidRDefault="00292E41" w:rsidP="00902672">
            <w:pPr>
              <w:rPr>
                <w:rFonts w:ascii="Times New Roman" w:hAnsi="Times New Roman" w:cs="Times New Roman"/>
                <w:sz w:val="18"/>
                <w:szCs w:val="16"/>
              </w:rPr>
            </w:pPr>
            <w:r>
              <w:rPr>
                <w:rFonts w:ascii="Times New Roman" w:hAnsi="Times New Roman" w:cs="Times New Roman"/>
                <w:sz w:val="18"/>
                <w:szCs w:val="16"/>
              </w:rPr>
              <w:t xml:space="preserve">Increased KSA </w:t>
            </w:r>
            <w:r w:rsidR="00902672" w:rsidRPr="00606AE6">
              <w:rPr>
                <w:rFonts w:ascii="Times New Roman" w:hAnsi="Times New Roman" w:cs="Times New Roman"/>
                <w:sz w:val="18"/>
                <w:szCs w:val="16"/>
              </w:rPr>
              <w:t>Scores</w:t>
            </w:r>
          </w:p>
        </w:tc>
        <w:tc>
          <w:tcPr>
            <w:tcW w:w="1530" w:type="dxa"/>
          </w:tcPr>
          <w:p w14:paraId="7DC1BFBD" w14:textId="77777777" w:rsidR="00902672" w:rsidRPr="00606AE6" w:rsidRDefault="00902672" w:rsidP="00902672">
            <w:pPr>
              <w:rPr>
                <w:rFonts w:ascii="Times New Roman" w:hAnsi="Times New Roman" w:cs="Times New Roman"/>
                <w:sz w:val="18"/>
                <w:szCs w:val="16"/>
              </w:rPr>
            </w:pPr>
          </w:p>
        </w:tc>
        <w:tc>
          <w:tcPr>
            <w:tcW w:w="990" w:type="dxa"/>
          </w:tcPr>
          <w:p w14:paraId="0CE5A4DB"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12,000</w:t>
            </w:r>
          </w:p>
          <w:p w14:paraId="60F22E50"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ESS</w:t>
            </w:r>
          </w:p>
          <w:p w14:paraId="45E79B36"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Title V</w:t>
            </w:r>
          </w:p>
          <w:p w14:paraId="613A52E3" w14:textId="77777777" w:rsidR="00902672" w:rsidRPr="00606AE6" w:rsidRDefault="00902672" w:rsidP="00902672">
            <w:pPr>
              <w:rPr>
                <w:rFonts w:ascii="Times New Roman" w:hAnsi="Times New Roman" w:cs="Times New Roman"/>
                <w:sz w:val="18"/>
                <w:szCs w:val="16"/>
              </w:rPr>
            </w:pPr>
          </w:p>
        </w:tc>
      </w:tr>
      <w:tr w:rsidR="00902672" w:rsidRPr="00002041" w14:paraId="3701D86C" w14:textId="77777777" w:rsidTr="00560862">
        <w:trPr>
          <w:trHeight w:val="232"/>
        </w:trPr>
        <w:tc>
          <w:tcPr>
            <w:tcW w:w="1975" w:type="dxa"/>
            <w:vMerge/>
          </w:tcPr>
          <w:p w14:paraId="061C4AD8" w14:textId="77777777" w:rsidR="00902672" w:rsidRPr="00606AE6" w:rsidRDefault="00902672" w:rsidP="00902672">
            <w:pPr>
              <w:rPr>
                <w:rFonts w:ascii="Times New Roman" w:hAnsi="Times New Roman" w:cs="Times New Roman"/>
                <w:sz w:val="18"/>
                <w:szCs w:val="16"/>
              </w:rPr>
            </w:pPr>
          </w:p>
        </w:tc>
        <w:tc>
          <w:tcPr>
            <w:tcW w:w="2430" w:type="dxa"/>
            <w:vMerge/>
          </w:tcPr>
          <w:p w14:paraId="066FF7C5" w14:textId="77777777" w:rsidR="00902672" w:rsidRPr="00606AE6" w:rsidRDefault="00902672" w:rsidP="00902672">
            <w:pPr>
              <w:tabs>
                <w:tab w:val="left" w:pos="3270"/>
              </w:tabs>
              <w:rPr>
                <w:rFonts w:ascii="Times New Roman" w:hAnsi="Times New Roman" w:cs="Times New Roman"/>
                <w:color w:val="4F81BD" w:themeColor="accent1"/>
                <w:sz w:val="18"/>
                <w:szCs w:val="16"/>
              </w:rPr>
            </w:pPr>
          </w:p>
        </w:tc>
        <w:tc>
          <w:tcPr>
            <w:tcW w:w="5400" w:type="dxa"/>
          </w:tcPr>
          <w:p w14:paraId="1080F5FE"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Schedule and monitor vertical content meetings with HES and SHS.</w:t>
            </w:r>
          </w:p>
        </w:tc>
        <w:tc>
          <w:tcPr>
            <w:tcW w:w="1890" w:type="dxa"/>
          </w:tcPr>
          <w:p w14:paraId="3E69D84E"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Increased Curriculum Alignment</w:t>
            </w:r>
          </w:p>
        </w:tc>
        <w:tc>
          <w:tcPr>
            <w:tcW w:w="1530" w:type="dxa"/>
          </w:tcPr>
          <w:p w14:paraId="7D9C09AA" w14:textId="77777777" w:rsidR="00902672" w:rsidRPr="00606AE6" w:rsidRDefault="00902672" w:rsidP="00902672">
            <w:pPr>
              <w:rPr>
                <w:rFonts w:ascii="Times New Roman" w:hAnsi="Times New Roman" w:cs="Times New Roman"/>
                <w:sz w:val="18"/>
                <w:szCs w:val="16"/>
              </w:rPr>
            </w:pPr>
          </w:p>
        </w:tc>
        <w:tc>
          <w:tcPr>
            <w:tcW w:w="990" w:type="dxa"/>
          </w:tcPr>
          <w:p w14:paraId="662BBD16"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0</w:t>
            </w:r>
          </w:p>
        </w:tc>
      </w:tr>
      <w:tr w:rsidR="00902672" w:rsidRPr="00002041" w14:paraId="71838672" w14:textId="77777777" w:rsidTr="00560862">
        <w:trPr>
          <w:trHeight w:val="218"/>
        </w:trPr>
        <w:tc>
          <w:tcPr>
            <w:tcW w:w="1975" w:type="dxa"/>
            <w:vMerge/>
          </w:tcPr>
          <w:p w14:paraId="5CD8827F" w14:textId="77777777" w:rsidR="00902672" w:rsidRPr="00606AE6" w:rsidRDefault="00902672" w:rsidP="00902672">
            <w:pPr>
              <w:rPr>
                <w:rFonts w:ascii="Times New Roman" w:hAnsi="Times New Roman" w:cs="Times New Roman"/>
                <w:sz w:val="18"/>
                <w:szCs w:val="16"/>
              </w:rPr>
            </w:pPr>
          </w:p>
        </w:tc>
        <w:tc>
          <w:tcPr>
            <w:tcW w:w="2430" w:type="dxa"/>
            <w:vMerge/>
          </w:tcPr>
          <w:p w14:paraId="7913251D" w14:textId="77777777" w:rsidR="00902672" w:rsidRPr="00606AE6" w:rsidRDefault="00902672" w:rsidP="00902672">
            <w:pPr>
              <w:rPr>
                <w:rFonts w:ascii="Times New Roman" w:hAnsi="Times New Roman" w:cs="Times New Roman"/>
                <w:sz w:val="18"/>
                <w:szCs w:val="16"/>
              </w:rPr>
            </w:pPr>
          </w:p>
        </w:tc>
        <w:tc>
          <w:tcPr>
            <w:tcW w:w="5400" w:type="dxa"/>
          </w:tcPr>
          <w:p w14:paraId="6E83C7B6"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Conduct frequent walk-throughs and provide teachers with feedback so each may make informed instructional decisions.</w:t>
            </w:r>
          </w:p>
        </w:tc>
        <w:tc>
          <w:tcPr>
            <w:tcW w:w="1890" w:type="dxa"/>
          </w:tcPr>
          <w:p w14:paraId="50918CD3" w14:textId="2888A707" w:rsidR="00902672" w:rsidRPr="00606AE6" w:rsidRDefault="00292E41" w:rsidP="00902672">
            <w:pPr>
              <w:rPr>
                <w:rFonts w:ascii="Times New Roman" w:hAnsi="Times New Roman" w:cs="Times New Roman"/>
                <w:sz w:val="18"/>
                <w:szCs w:val="16"/>
              </w:rPr>
            </w:pPr>
            <w:r>
              <w:rPr>
                <w:rFonts w:ascii="Times New Roman" w:hAnsi="Times New Roman" w:cs="Times New Roman"/>
                <w:sz w:val="18"/>
                <w:szCs w:val="16"/>
              </w:rPr>
              <w:t>Increased KSA</w:t>
            </w:r>
            <w:r w:rsidR="00902672" w:rsidRPr="00606AE6">
              <w:rPr>
                <w:rFonts w:ascii="Times New Roman" w:hAnsi="Times New Roman" w:cs="Times New Roman"/>
                <w:sz w:val="18"/>
                <w:szCs w:val="16"/>
              </w:rPr>
              <w:t xml:space="preserve"> Scores</w:t>
            </w:r>
          </w:p>
        </w:tc>
        <w:tc>
          <w:tcPr>
            <w:tcW w:w="1530" w:type="dxa"/>
          </w:tcPr>
          <w:p w14:paraId="7AD4504B" w14:textId="77777777" w:rsidR="00902672" w:rsidRPr="00606AE6" w:rsidRDefault="00902672" w:rsidP="00902672">
            <w:pPr>
              <w:rPr>
                <w:rFonts w:ascii="Times New Roman" w:hAnsi="Times New Roman" w:cs="Times New Roman"/>
                <w:sz w:val="18"/>
                <w:szCs w:val="16"/>
              </w:rPr>
            </w:pPr>
          </w:p>
        </w:tc>
        <w:tc>
          <w:tcPr>
            <w:tcW w:w="990" w:type="dxa"/>
          </w:tcPr>
          <w:p w14:paraId="3E193EB0"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1,000</w:t>
            </w:r>
          </w:p>
          <w:p w14:paraId="6986C013"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Title V</w:t>
            </w:r>
          </w:p>
        </w:tc>
      </w:tr>
      <w:tr w:rsidR="00902672" w:rsidRPr="00002041" w14:paraId="6CA7E26A" w14:textId="77777777" w:rsidTr="00560862">
        <w:trPr>
          <w:trHeight w:val="217"/>
        </w:trPr>
        <w:tc>
          <w:tcPr>
            <w:tcW w:w="1975" w:type="dxa"/>
            <w:vMerge/>
          </w:tcPr>
          <w:p w14:paraId="5DC9B2AE" w14:textId="77777777" w:rsidR="00902672" w:rsidRPr="00606AE6" w:rsidRDefault="00902672" w:rsidP="00902672">
            <w:pPr>
              <w:rPr>
                <w:rFonts w:ascii="Times New Roman" w:hAnsi="Times New Roman" w:cs="Times New Roman"/>
                <w:sz w:val="18"/>
                <w:szCs w:val="16"/>
              </w:rPr>
            </w:pPr>
          </w:p>
        </w:tc>
        <w:tc>
          <w:tcPr>
            <w:tcW w:w="2430" w:type="dxa"/>
            <w:vMerge/>
          </w:tcPr>
          <w:p w14:paraId="1DD8B360" w14:textId="77777777" w:rsidR="00902672" w:rsidRPr="00606AE6" w:rsidRDefault="00902672" w:rsidP="00902672">
            <w:pPr>
              <w:rPr>
                <w:rFonts w:ascii="Times New Roman" w:hAnsi="Times New Roman" w:cs="Times New Roman"/>
                <w:sz w:val="18"/>
                <w:szCs w:val="16"/>
              </w:rPr>
            </w:pPr>
          </w:p>
        </w:tc>
        <w:tc>
          <w:tcPr>
            <w:tcW w:w="5400" w:type="dxa"/>
          </w:tcPr>
          <w:p w14:paraId="1D662E83" w14:textId="6AEFC10A" w:rsidR="00902672" w:rsidRPr="00606AE6" w:rsidRDefault="00902672" w:rsidP="00292E41">
            <w:pPr>
              <w:rPr>
                <w:rFonts w:ascii="Times New Roman" w:hAnsi="Times New Roman" w:cs="Times New Roman"/>
                <w:sz w:val="18"/>
                <w:szCs w:val="16"/>
              </w:rPr>
            </w:pPr>
            <w:r w:rsidRPr="00606AE6">
              <w:rPr>
                <w:rFonts w:ascii="Times New Roman" w:hAnsi="Times New Roman" w:cs="Times New Roman"/>
                <w:sz w:val="18"/>
                <w:szCs w:val="16"/>
              </w:rPr>
              <w:t>Ensure the daily content learning target in each class is communicated</w:t>
            </w:r>
            <w:r w:rsidR="00BF4EF0">
              <w:rPr>
                <w:rFonts w:ascii="Times New Roman" w:hAnsi="Times New Roman" w:cs="Times New Roman"/>
                <w:sz w:val="18"/>
                <w:szCs w:val="16"/>
              </w:rPr>
              <w:t xml:space="preserve"> and understood by all students (</w:t>
            </w:r>
            <w:r w:rsidR="00845A8C">
              <w:rPr>
                <w:rFonts w:ascii="Times New Roman" w:hAnsi="Times New Roman" w:cs="Times New Roman"/>
                <w:sz w:val="18"/>
                <w:szCs w:val="16"/>
              </w:rPr>
              <w:t xml:space="preserve">I can statement is written down </w:t>
            </w:r>
            <w:r w:rsidR="00292E41">
              <w:rPr>
                <w:rFonts w:ascii="Times New Roman" w:hAnsi="Times New Roman" w:cs="Times New Roman"/>
                <w:sz w:val="18"/>
                <w:szCs w:val="16"/>
              </w:rPr>
              <w:t xml:space="preserve">daily in the </w:t>
            </w:r>
            <w:r w:rsidR="005E7367">
              <w:rPr>
                <w:rFonts w:ascii="Times New Roman" w:hAnsi="Times New Roman" w:cs="Times New Roman"/>
                <w:sz w:val="18"/>
                <w:szCs w:val="16"/>
              </w:rPr>
              <w:t>online</w:t>
            </w:r>
            <w:r w:rsidR="00292E41">
              <w:rPr>
                <w:rFonts w:ascii="Times New Roman" w:hAnsi="Times New Roman" w:cs="Times New Roman"/>
                <w:sz w:val="18"/>
                <w:szCs w:val="16"/>
              </w:rPr>
              <w:t xml:space="preserve"> agenda b</w:t>
            </w:r>
            <w:r w:rsidR="005E7367">
              <w:rPr>
                <w:rFonts w:ascii="Times New Roman" w:hAnsi="Times New Roman" w:cs="Times New Roman"/>
                <w:sz w:val="18"/>
                <w:szCs w:val="16"/>
              </w:rPr>
              <w:t>oo</w:t>
            </w:r>
            <w:r w:rsidR="00292E41">
              <w:rPr>
                <w:rFonts w:ascii="Times New Roman" w:hAnsi="Times New Roman" w:cs="Times New Roman"/>
                <w:sz w:val="18"/>
                <w:szCs w:val="16"/>
              </w:rPr>
              <w:t xml:space="preserve">k </w:t>
            </w:r>
            <w:r w:rsidR="00845A8C">
              <w:rPr>
                <w:rFonts w:ascii="Times New Roman" w:hAnsi="Times New Roman" w:cs="Times New Roman"/>
                <w:sz w:val="18"/>
                <w:szCs w:val="16"/>
              </w:rPr>
              <w:t xml:space="preserve">goal setting </w:t>
            </w:r>
            <w:r w:rsidR="00292E41">
              <w:rPr>
                <w:rFonts w:ascii="Times New Roman" w:hAnsi="Times New Roman" w:cs="Times New Roman"/>
                <w:sz w:val="18"/>
                <w:szCs w:val="16"/>
              </w:rPr>
              <w:t xml:space="preserve">discussions </w:t>
            </w:r>
            <w:r w:rsidR="00845A8C">
              <w:rPr>
                <w:rFonts w:ascii="Times New Roman" w:hAnsi="Times New Roman" w:cs="Times New Roman"/>
                <w:sz w:val="18"/>
                <w:szCs w:val="16"/>
              </w:rPr>
              <w:t>during the school year</w:t>
            </w:r>
            <w:r w:rsidR="00BF4EF0">
              <w:rPr>
                <w:rFonts w:ascii="Times New Roman" w:hAnsi="Times New Roman" w:cs="Times New Roman"/>
                <w:sz w:val="18"/>
                <w:szCs w:val="16"/>
              </w:rPr>
              <w:t>)</w:t>
            </w:r>
          </w:p>
        </w:tc>
        <w:tc>
          <w:tcPr>
            <w:tcW w:w="1890" w:type="dxa"/>
          </w:tcPr>
          <w:p w14:paraId="741319C0" w14:textId="0EEA6BB5" w:rsidR="00902672" w:rsidRPr="00606AE6" w:rsidRDefault="00292E41" w:rsidP="00902672">
            <w:pPr>
              <w:rPr>
                <w:rFonts w:ascii="Times New Roman" w:hAnsi="Times New Roman" w:cs="Times New Roman"/>
                <w:sz w:val="18"/>
                <w:szCs w:val="16"/>
              </w:rPr>
            </w:pPr>
            <w:r>
              <w:rPr>
                <w:rFonts w:ascii="Times New Roman" w:hAnsi="Times New Roman" w:cs="Times New Roman"/>
                <w:sz w:val="18"/>
                <w:szCs w:val="16"/>
              </w:rPr>
              <w:t xml:space="preserve">Increased KSA </w:t>
            </w:r>
            <w:r w:rsidR="00902672" w:rsidRPr="00606AE6">
              <w:rPr>
                <w:rFonts w:ascii="Times New Roman" w:hAnsi="Times New Roman" w:cs="Times New Roman"/>
                <w:sz w:val="18"/>
                <w:szCs w:val="16"/>
              </w:rPr>
              <w:t>Scores</w:t>
            </w:r>
          </w:p>
        </w:tc>
        <w:tc>
          <w:tcPr>
            <w:tcW w:w="1530" w:type="dxa"/>
          </w:tcPr>
          <w:p w14:paraId="1BCFC381" w14:textId="77777777" w:rsidR="00902672" w:rsidRPr="00606AE6" w:rsidRDefault="00902672" w:rsidP="00902672">
            <w:pPr>
              <w:rPr>
                <w:rFonts w:ascii="Times New Roman" w:hAnsi="Times New Roman" w:cs="Times New Roman"/>
                <w:sz w:val="18"/>
                <w:szCs w:val="16"/>
              </w:rPr>
            </w:pPr>
          </w:p>
        </w:tc>
        <w:tc>
          <w:tcPr>
            <w:tcW w:w="990" w:type="dxa"/>
          </w:tcPr>
          <w:p w14:paraId="0C8BDCF2"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0</w:t>
            </w:r>
          </w:p>
        </w:tc>
      </w:tr>
      <w:tr w:rsidR="00902672" w:rsidRPr="00002041" w14:paraId="481FE2D4" w14:textId="77777777" w:rsidTr="00560862">
        <w:trPr>
          <w:trHeight w:val="218"/>
        </w:trPr>
        <w:tc>
          <w:tcPr>
            <w:tcW w:w="1975" w:type="dxa"/>
            <w:vMerge/>
          </w:tcPr>
          <w:p w14:paraId="7FA5E6AD" w14:textId="77777777" w:rsidR="00902672" w:rsidRPr="00606AE6" w:rsidRDefault="00902672" w:rsidP="00902672">
            <w:pPr>
              <w:rPr>
                <w:rFonts w:ascii="Times New Roman" w:hAnsi="Times New Roman" w:cs="Times New Roman"/>
                <w:sz w:val="18"/>
                <w:szCs w:val="16"/>
              </w:rPr>
            </w:pPr>
          </w:p>
        </w:tc>
        <w:tc>
          <w:tcPr>
            <w:tcW w:w="2430" w:type="dxa"/>
            <w:vMerge/>
          </w:tcPr>
          <w:p w14:paraId="1A8F89E3" w14:textId="77777777" w:rsidR="00902672" w:rsidRPr="00606AE6" w:rsidRDefault="00902672" w:rsidP="00902672">
            <w:pPr>
              <w:tabs>
                <w:tab w:val="left" w:pos="3270"/>
              </w:tabs>
              <w:rPr>
                <w:rFonts w:ascii="Times New Roman" w:hAnsi="Times New Roman" w:cs="Times New Roman"/>
                <w:color w:val="4F81BD" w:themeColor="accent1"/>
                <w:sz w:val="18"/>
                <w:szCs w:val="16"/>
              </w:rPr>
            </w:pPr>
          </w:p>
        </w:tc>
        <w:tc>
          <w:tcPr>
            <w:tcW w:w="5400" w:type="dxa"/>
            <w:tcBorders>
              <w:bottom w:val="single" w:sz="4" w:space="0" w:color="auto"/>
            </w:tcBorders>
          </w:tcPr>
          <w:p w14:paraId="0FA999DE"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 xml:space="preserve">Continue classroom activities and lessons based on student engagement strategies, for example Thoughtful Education/KAGAN, </w:t>
            </w:r>
            <w:r w:rsidR="00BF4EF0">
              <w:rPr>
                <w:rFonts w:ascii="Times New Roman" w:hAnsi="Times New Roman" w:cs="Times New Roman"/>
                <w:sz w:val="18"/>
                <w:szCs w:val="16"/>
              </w:rPr>
              <w:t xml:space="preserve">Google classroom, </w:t>
            </w:r>
            <w:r w:rsidRPr="00606AE6">
              <w:rPr>
                <w:rFonts w:ascii="Times New Roman" w:hAnsi="Times New Roman" w:cs="Times New Roman"/>
                <w:sz w:val="18"/>
                <w:szCs w:val="16"/>
              </w:rPr>
              <w:t>hands-on, and/or small groups, instead of lecturing.</w:t>
            </w:r>
          </w:p>
        </w:tc>
        <w:tc>
          <w:tcPr>
            <w:tcW w:w="1890" w:type="dxa"/>
          </w:tcPr>
          <w:p w14:paraId="7880894D" w14:textId="1FE08A71" w:rsidR="00902672" w:rsidRPr="00606AE6" w:rsidRDefault="00292E41" w:rsidP="00902672">
            <w:pPr>
              <w:rPr>
                <w:rFonts w:ascii="Times New Roman" w:hAnsi="Times New Roman" w:cs="Times New Roman"/>
                <w:sz w:val="18"/>
                <w:szCs w:val="16"/>
              </w:rPr>
            </w:pPr>
            <w:r>
              <w:rPr>
                <w:rFonts w:ascii="Times New Roman" w:hAnsi="Times New Roman" w:cs="Times New Roman"/>
                <w:sz w:val="18"/>
                <w:szCs w:val="16"/>
              </w:rPr>
              <w:t xml:space="preserve">Increased KSA </w:t>
            </w:r>
            <w:r w:rsidR="00902672" w:rsidRPr="00606AE6">
              <w:rPr>
                <w:rFonts w:ascii="Times New Roman" w:hAnsi="Times New Roman" w:cs="Times New Roman"/>
                <w:sz w:val="18"/>
                <w:szCs w:val="16"/>
              </w:rPr>
              <w:t>Scores</w:t>
            </w:r>
          </w:p>
        </w:tc>
        <w:tc>
          <w:tcPr>
            <w:tcW w:w="1530" w:type="dxa"/>
          </w:tcPr>
          <w:p w14:paraId="76203CE4" w14:textId="77777777" w:rsidR="00902672" w:rsidRPr="00606AE6" w:rsidRDefault="00902672" w:rsidP="00902672">
            <w:pPr>
              <w:rPr>
                <w:rFonts w:ascii="Times New Roman" w:hAnsi="Times New Roman" w:cs="Times New Roman"/>
                <w:sz w:val="18"/>
                <w:szCs w:val="16"/>
              </w:rPr>
            </w:pPr>
          </w:p>
        </w:tc>
        <w:tc>
          <w:tcPr>
            <w:tcW w:w="990" w:type="dxa"/>
          </w:tcPr>
          <w:p w14:paraId="4DCCE2A6"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0</w:t>
            </w:r>
          </w:p>
        </w:tc>
      </w:tr>
      <w:tr w:rsidR="00902672" w:rsidRPr="00002041" w14:paraId="64982BDA" w14:textId="77777777" w:rsidTr="00560862">
        <w:trPr>
          <w:trHeight w:val="217"/>
        </w:trPr>
        <w:tc>
          <w:tcPr>
            <w:tcW w:w="1975" w:type="dxa"/>
            <w:vMerge/>
          </w:tcPr>
          <w:p w14:paraId="0A4DC7C5" w14:textId="77777777" w:rsidR="00902672" w:rsidRPr="00606AE6" w:rsidRDefault="00902672" w:rsidP="00902672">
            <w:pPr>
              <w:rPr>
                <w:rFonts w:ascii="Times New Roman" w:hAnsi="Times New Roman" w:cs="Times New Roman"/>
                <w:sz w:val="18"/>
                <w:szCs w:val="16"/>
              </w:rPr>
            </w:pPr>
          </w:p>
        </w:tc>
        <w:tc>
          <w:tcPr>
            <w:tcW w:w="2430" w:type="dxa"/>
            <w:vMerge/>
          </w:tcPr>
          <w:p w14:paraId="64F5817E" w14:textId="77777777" w:rsidR="00902672" w:rsidRPr="00606AE6" w:rsidRDefault="00902672" w:rsidP="00902672">
            <w:pPr>
              <w:tabs>
                <w:tab w:val="left" w:pos="3270"/>
              </w:tabs>
              <w:rPr>
                <w:rFonts w:ascii="Times New Roman" w:hAnsi="Times New Roman" w:cs="Times New Roman"/>
                <w:color w:val="4F81BD" w:themeColor="accent1"/>
                <w:sz w:val="18"/>
                <w:szCs w:val="16"/>
              </w:rPr>
            </w:pPr>
          </w:p>
        </w:tc>
        <w:tc>
          <w:tcPr>
            <w:tcW w:w="5400" w:type="dxa"/>
            <w:tcBorders>
              <w:bottom w:val="single" w:sz="4" w:space="0" w:color="auto"/>
            </w:tcBorders>
          </w:tcPr>
          <w:p w14:paraId="3975B011" w14:textId="2C6604EA" w:rsidR="00902672" w:rsidRPr="00606AE6" w:rsidRDefault="00EE3A87" w:rsidP="00902672">
            <w:pPr>
              <w:rPr>
                <w:rFonts w:ascii="Times New Roman" w:hAnsi="Times New Roman" w:cs="Times New Roman"/>
                <w:sz w:val="18"/>
                <w:szCs w:val="16"/>
              </w:rPr>
            </w:pPr>
            <w:r>
              <w:rPr>
                <w:rFonts w:ascii="Times New Roman" w:hAnsi="Times New Roman" w:cs="Times New Roman"/>
                <w:sz w:val="18"/>
                <w:szCs w:val="16"/>
              </w:rPr>
              <w:t xml:space="preserve">Have a STEM (Science, Technology, Engineering and Math) night for students and families. </w:t>
            </w:r>
          </w:p>
        </w:tc>
        <w:tc>
          <w:tcPr>
            <w:tcW w:w="1890" w:type="dxa"/>
          </w:tcPr>
          <w:p w14:paraId="72F0483A" w14:textId="0A0E4854" w:rsidR="00902672" w:rsidRPr="00606AE6" w:rsidRDefault="00292E41" w:rsidP="00902672">
            <w:pPr>
              <w:rPr>
                <w:rFonts w:ascii="Times New Roman" w:hAnsi="Times New Roman" w:cs="Times New Roman"/>
                <w:sz w:val="18"/>
                <w:szCs w:val="16"/>
              </w:rPr>
            </w:pPr>
            <w:r>
              <w:rPr>
                <w:rFonts w:ascii="Times New Roman" w:hAnsi="Times New Roman" w:cs="Times New Roman"/>
                <w:sz w:val="18"/>
                <w:szCs w:val="16"/>
              </w:rPr>
              <w:t xml:space="preserve">Increased KSA </w:t>
            </w:r>
            <w:r w:rsidR="00902672" w:rsidRPr="00606AE6">
              <w:rPr>
                <w:rFonts w:ascii="Times New Roman" w:hAnsi="Times New Roman" w:cs="Times New Roman"/>
                <w:sz w:val="18"/>
                <w:szCs w:val="16"/>
              </w:rPr>
              <w:t>Scores</w:t>
            </w:r>
          </w:p>
        </w:tc>
        <w:tc>
          <w:tcPr>
            <w:tcW w:w="1530" w:type="dxa"/>
          </w:tcPr>
          <w:p w14:paraId="070FC0ED" w14:textId="77777777" w:rsidR="00902672" w:rsidRPr="00606AE6" w:rsidRDefault="00902672" w:rsidP="00902672">
            <w:pPr>
              <w:rPr>
                <w:rFonts w:ascii="Times New Roman" w:hAnsi="Times New Roman" w:cs="Times New Roman"/>
                <w:sz w:val="18"/>
                <w:szCs w:val="16"/>
              </w:rPr>
            </w:pPr>
          </w:p>
        </w:tc>
        <w:tc>
          <w:tcPr>
            <w:tcW w:w="990" w:type="dxa"/>
          </w:tcPr>
          <w:p w14:paraId="0E8A241D" w14:textId="2D0416A0" w:rsidR="00902672" w:rsidRPr="00606AE6" w:rsidRDefault="00EE3A87" w:rsidP="00902672">
            <w:pPr>
              <w:rPr>
                <w:rFonts w:ascii="Times New Roman" w:hAnsi="Times New Roman" w:cs="Times New Roman"/>
                <w:sz w:val="18"/>
                <w:szCs w:val="16"/>
              </w:rPr>
            </w:pPr>
            <w:r>
              <w:rPr>
                <w:rFonts w:ascii="Times New Roman" w:hAnsi="Times New Roman" w:cs="Times New Roman"/>
                <w:sz w:val="18"/>
                <w:szCs w:val="16"/>
              </w:rPr>
              <w:t>Gear-Up</w:t>
            </w:r>
          </w:p>
        </w:tc>
      </w:tr>
      <w:tr w:rsidR="00902672" w:rsidRPr="00002041" w14:paraId="765AE3EB" w14:textId="77777777" w:rsidTr="00560862">
        <w:trPr>
          <w:trHeight w:val="395"/>
        </w:trPr>
        <w:tc>
          <w:tcPr>
            <w:tcW w:w="1975" w:type="dxa"/>
            <w:vMerge/>
          </w:tcPr>
          <w:p w14:paraId="3CD72755" w14:textId="77777777" w:rsidR="00902672" w:rsidRPr="00606AE6" w:rsidRDefault="00902672" w:rsidP="00902672">
            <w:pPr>
              <w:rPr>
                <w:rFonts w:ascii="Times New Roman" w:hAnsi="Times New Roman" w:cs="Times New Roman"/>
                <w:sz w:val="18"/>
                <w:szCs w:val="22"/>
              </w:rPr>
            </w:pPr>
          </w:p>
        </w:tc>
        <w:tc>
          <w:tcPr>
            <w:tcW w:w="2430" w:type="dxa"/>
            <w:vMerge/>
          </w:tcPr>
          <w:p w14:paraId="250CB941" w14:textId="77777777" w:rsidR="00902672" w:rsidRPr="00606AE6" w:rsidRDefault="00902672" w:rsidP="00902672">
            <w:pPr>
              <w:rPr>
                <w:rFonts w:ascii="Times New Roman" w:hAnsi="Times New Roman" w:cs="Times New Roman"/>
                <w:sz w:val="18"/>
                <w:szCs w:val="22"/>
              </w:rPr>
            </w:pPr>
          </w:p>
        </w:tc>
        <w:tc>
          <w:tcPr>
            <w:tcW w:w="5400" w:type="dxa"/>
            <w:tcBorders>
              <w:bottom w:val="single" w:sz="4" w:space="0" w:color="auto"/>
            </w:tcBorders>
          </w:tcPr>
          <w:p w14:paraId="742BB020"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Meet in Professional Learning Communities and/or grade levels at least monthly or as needed to discuss students learning activities and analyze data to drive/change instruction to best meet student needs.</w:t>
            </w:r>
          </w:p>
        </w:tc>
        <w:tc>
          <w:tcPr>
            <w:tcW w:w="1890" w:type="dxa"/>
            <w:tcBorders>
              <w:bottom w:val="single" w:sz="4" w:space="0" w:color="auto"/>
            </w:tcBorders>
          </w:tcPr>
          <w:p w14:paraId="4B10C0B3" w14:textId="456AE06C" w:rsidR="00902672" w:rsidRPr="00606AE6" w:rsidRDefault="00292E41" w:rsidP="00902672">
            <w:pPr>
              <w:rPr>
                <w:rFonts w:ascii="Times New Roman" w:hAnsi="Times New Roman" w:cs="Times New Roman"/>
                <w:sz w:val="18"/>
                <w:szCs w:val="16"/>
              </w:rPr>
            </w:pPr>
            <w:r>
              <w:rPr>
                <w:rFonts w:ascii="Times New Roman" w:hAnsi="Times New Roman" w:cs="Times New Roman"/>
                <w:sz w:val="18"/>
                <w:szCs w:val="16"/>
              </w:rPr>
              <w:t>Increased KSA</w:t>
            </w:r>
            <w:r w:rsidR="00902672" w:rsidRPr="00606AE6">
              <w:rPr>
                <w:rFonts w:ascii="Times New Roman" w:hAnsi="Times New Roman" w:cs="Times New Roman"/>
                <w:sz w:val="18"/>
                <w:szCs w:val="16"/>
              </w:rPr>
              <w:t xml:space="preserve"> Scores</w:t>
            </w:r>
          </w:p>
        </w:tc>
        <w:tc>
          <w:tcPr>
            <w:tcW w:w="1530" w:type="dxa"/>
            <w:tcBorders>
              <w:bottom w:val="single" w:sz="4" w:space="0" w:color="auto"/>
            </w:tcBorders>
          </w:tcPr>
          <w:p w14:paraId="5CBD5D48" w14:textId="77777777" w:rsidR="00902672" w:rsidRPr="00606AE6" w:rsidRDefault="00902672" w:rsidP="00902672">
            <w:pPr>
              <w:rPr>
                <w:rFonts w:ascii="Times New Roman" w:hAnsi="Times New Roman" w:cs="Times New Roman"/>
                <w:sz w:val="18"/>
                <w:szCs w:val="16"/>
              </w:rPr>
            </w:pPr>
          </w:p>
        </w:tc>
        <w:tc>
          <w:tcPr>
            <w:tcW w:w="990" w:type="dxa"/>
            <w:tcBorders>
              <w:bottom w:val="single" w:sz="4" w:space="0" w:color="auto"/>
            </w:tcBorders>
          </w:tcPr>
          <w:p w14:paraId="67B06D38"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0</w:t>
            </w:r>
          </w:p>
        </w:tc>
      </w:tr>
      <w:tr w:rsidR="00902672" w:rsidRPr="00002041" w14:paraId="2EF1FA15" w14:textId="77777777" w:rsidTr="00560862">
        <w:trPr>
          <w:trHeight w:val="404"/>
        </w:trPr>
        <w:tc>
          <w:tcPr>
            <w:tcW w:w="1975" w:type="dxa"/>
            <w:vMerge/>
          </w:tcPr>
          <w:p w14:paraId="17E6A1C3" w14:textId="77777777" w:rsidR="00902672" w:rsidRPr="00606AE6" w:rsidRDefault="00902672" w:rsidP="00902672">
            <w:pPr>
              <w:rPr>
                <w:rFonts w:ascii="Times New Roman" w:hAnsi="Times New Roman" w:cs="Times New Roman"/>
                <w:sz w:val="18"/>
                <w:szCs w:val="22"/>
              </w:rPr>
            </w:pPr>
          </w:p>
        </w:tc>
        <w:tc>
          <w:tcPr>
            <w:tcW w:w="2430" w:type="dxa"/>
            <w:vMerge w:val="restart"/>
          </w:tcPr>
          <w:p w14:paraId="05D88531"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Assessment</w:t>
            </w:r>
          </w:p>
          <w:p w14:paraId="5E7A69FD" w14:textId="77777777" w:rsidR="00902672" w:rsidRPr="00606AE6" w:rsidRDefault="00000000" w:rsidP="00902672">
            <w:pPr>
              <w:tabs>
                <w:tab w:val="left" w:pos="3270"/>
              </w:tabs>
              <w:rPr>
                <w:rFonts w:ascii="Times New Roman" w:hAnsi="Times New Roman" w:cs="Times New Roman"/>
                <w:color w:val="4F81BD" w:themeColor="accent1"/>
                <w:sz w:val="18"/>
                <w:szCs w:val="16"/>
              </w:rPr>
            </w:pPr>
            <w:hyperlink r:id="rId19" w:tgtFrame="_blank" w:history="1">
              <w:r w:rsidR="00902672" w:rsidRPr="00606AE6">
                <w:rPr>
                  <w:rStyle w:val="Hyperlink"/>
                  <w:rFonts w:ascii="Times New Roman" w:hAnsi="Times New Roman" w:cs="Times New Roman"/>
                  <w:color w:val="4F81BD" w:themeColor="accent1"/>
                  <w:sz w:val="18"/>
                  <w:szCs w:val="16"/>
                </w:rPr>
                <w:t>KCWP 3: Design and Deliver Assessment Literacy</w:t>
              </w:r>
            </w:hyperlink>
          </w:p>
          <w:p w14:paraId="1940E9CD" w14:textId="77777777" w:rsidR="00902672" w:rsidRPr="00606AE6" w:rsidRDefault="00000000" w:rsidP="00902672">
            <w:pPr>
              <w:tabs>
                <w:tab w:val="left" w:pos="3270"/>
              </w:tabs>
              <w:rPr>
                <w:rFonts w:ascii="Times New Roman" w:hAnsi="Times New Roman" w:cs="Times New Roman"/>
                <w:color w:val="4F81BD" w:themeColor="accent1"/>
                <w:sz w:val="18"/>
                <w:szCs w:val="16"/>
              </w:rPr>
            </w:pPr>
            <w:hyperlink r:id="rId20" w:tgtFrame="_blank" w:history="1">
              <w:r w:rsidR="00902672" w:rsidRPr="00606AE6">
                <w:rPr>
                  <w:rStyle w:val="Hyperlink"/>
                  <w:rFonts w:ascii="Times New Roman" w:hAnsi="Times New Roman" w:cs="Times New Roman"/>
                  <w:color w:val="4F81BD" w:themeColor="accent1"/>
                  <w:sz w:val="18"/>
                  <w:szCs w:val="16"/>
                </w:rPr>
                <w:t>KCWP 4: Review, Analyze and Apply Data</w:t>
              </w:r>
            </w:hyperlink>
          </w:p>
          <w:p w14:paraId="6A561D9C" w14:textId="77777777" w:rsidR="00902672" w:rsidRPr="00606AE6" w:rsidRDefault="00902672" w:rsidP="00902672">
            <w:pPr>
              <w:rPr>
                <w:rFonts w:ascii="Times New Roman" w:hAnsi="Times New Roman" w:cs="Times New Roman"/>
                <w:sz w:val="18"/>
                <w:szCs w:val="16"/>
              </w:rPr>
            </w:pPr>
          </w:p>
        </w:tc>
        <w:tc>
          <w:tcPr>
            <w:tcW w:w="5400" w:type="dxa"/>
            <w:tcBorders>
              <w:bottom w:val="single" w:sz="8" w:space="0" w:color="000000" w:themeColor="text1"/>
            </w:tcBorders>
          </w:tcPr>
          <w:p w14:paraId="04BAD619"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Assess and analyze student data three to four times yearly with the universal screener and formative</w:t>
            </w:r>
            <w:r w:rsidR="005665DF" w:rsidRPr="00606AE6">
              <w:rPr>
                <w:rFonts w:ascii="Times New Roman" w:hAnsi="Times New Roman" w:cs="Times New Roman"/>
                <w:sz w:val="18"/>
                <w:szCs w:val="16"/>
              </w:rPr>
              <w:t xml:space="preserve"> assessments (MAP </w:t>
            </w:r>
            <w:r w:rsidRPr="00606AE6">
              <w:rPr>
                <w:rFonts w:ascii="Times New Roman" w:hAnsi="Times New Roman" w:cs="Times New Roman"/>
                <w:sz w:val="18"/>
                <w:szCs w:val="16"/>
              </w:rPr>
              <w:t>and monthly proficiency assessments).</w:t>
            </w:r>
          </w:p>
        </w:tc>
        <w:tc>
          <w:tcPr>
            <w:tcW w:w="1890" w:type="dxa"/>
          </w:tcPr>
          <w:p w14:paraId="0EB42A31" w14:textId="59FA0DDF" w:rsidR="00902672" w:rsidRPr="00606AE6" w:rsidRDefault="00292E41" w:rsidP="00902672">
            <w:pPr>
              <w:rPr>
                <w:rFonts w:ascii="Times New Roman" w:hAnsi="Times New Roman" w:cs="Times New Roman"/>
                <w:sz w:val="18"/>
                <w:szCs w:val="16"/>
              </w:rPr>
            </w:pPr>
            <w:r>
              <w:rPr>
                <w:rFonts w:ascii="Times New Roman" w:hAnsi="Times New Roman" w:cs="Times New Roman"/>
                <w:sz w:val="18"/>
                <w:szCs w:val="16"/>
              </w:rPr>
              <w:t xml:space="preserve">Increased KSA </w:t>
            </w:r>
            <w:r w:rsidR="00902672" w:rsidRPr="00606AE6">
              <w:rPr>
                <w:rFonts w:ascii="Times New Roman" w:hAnsi="Times New Roman" w:cs="Times New Roman"/>
                <w:sz w:val="18"/>
                <w:szCs w:val="16"/>
              </w:rPr>
              <w:t>Scores</w:t>
            </w:r>
          </w:p>
        </w:tc>
        <w:tc>
          <w:tcPr>
            <w:tcW w:w="1530" w:type="dxa"/>
          </w:tcPr>
          <w:p w14:paraId="30C35A9D" w14:textId="77777777" w:rsidR="00902672" w:rsidRPr="00606AE6" w:rsidRDefault="00902672" w:rsidP="00902672">
            <w:pPr>
              <w:rPr>
                <w:rFonts w:ascii="Times New Roman" w:hAnsi="Times New Roman" w:cs="Times New Roman"/>
                <w:sz w:val="18"/>
                <w:szCs w:val="16"/>
              </w:rPr>
            </w:pPr>
          </w:p>
        </w:tc>
        <w:tc>
          <w:tcPr>
            <w:tcW w:w="990" w:type="dxa"/>
          </w:tcPr>
          <w:p w14:paraId="51781772" w14:textId="77777777" w:rsidR="00902672" w:rsidRPr="00606AE6" w:rsidRDefault="00902672" w:rsidP="00902672">
            <w:pPr>
              <w:rPr>
                <w:rFonts w:ascii="Times New Roman" w:hAnsi="Times New Roman" w:cs="Times New Roman"/>
                <w:sz w:val="18"/>
                <w:szCs w:val="16"/>
              </w:rPr>
            </w:pPr>
          </w:p>
          <w:p w14:paraId="07284529"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Title V</w:t>
            </w:r>
          </w:p>
        </w:tc>
      </w:tr>
      <w:tr w:rsidR="00902672" w:rsidRPr="00002041" w14:paraId="008118D6" w14:textId="77777777" w:rsidTr="00560862">
        <w:trPr>
          <w:trHeight w:val="394"/>
        </w:trPr>
        <w:tc>
          <w:tcPr>
            <w:tcW w:w="1975" w:type="dxa"/>
            <w:vMerge/>
          </w:tcPr>
          <w:p w14:paraId="1413B659" w14:textId="77777777" w:rsidR="00902672" w:rsidRPr="00606AE6" w:rsidRDefault="00902672" w:rsidP="00902672">
            <w:pPr>
              <w:rPr>
                <w:rFonts w:ascii="Times New Roman" w:hAnsi="Times New Roman" w:cs="Times New Roman"/>
                <w:sz w:val="18"/>
                <w:szCs w:val="22"/>
              </w:rPr>
            </w:pPr>
          </w:p>
        </w:tc>
        <w:tc>
          <w:tcPr>
            <w:tcW w:w="2430" w:type="dxa"/>
            <w:vMerge/>
          </w:tcPr>
          <w:p w14:paraId="53472915" w14:textId="77777777" w:rsidR="00902672" w:rsidRPr="00606AE6" w:rsidRDefault="00902672" w:rsidP="00902672">
            <w:pPr>
              <w:rPr>
                <w:rFonts w:ascii="Times New Roman" w:hAnsi="Times New Roman" w:cs="Times New Roman"/>
                <w:sz w:val="18"/>
                <w:szCs w:val="16"/>
              </w:rPr>
            </w:pPr>
          </w:p>
        </w:tc>
        <w:tc>
          <w:tcPr>
            <w:tcW w:w="5400" w:type="dxa"/>
            <w:tcBorders>
              <w:bottom w:val="single" w:sz="8" w:space="0" w:color="000000" w:themeColor="text1"/>
            </w:tcBorders>
          </w:tcPr>
          <w:p w14:paraId="6BFFDFAC" w14:textId="77777777" w:rsidR="00902672" w:rsidRPr="00606AE6" w:rsidRDefault="00902672" w:rsidP="00CA0EC4">
            <w:pPr>
              <w:rPr>
                <w:rFonts w:ascii="Times New Roman" w:hAnsi="Times New Roman" w:cs="Times New Roman"/>
                <w:sz w:val="18"/>
                <w:szCs w:val="16"/>
              </w:rPr>
            </w:pPr>
            <w:r w:rsidRPr="00606AE6">
              <w:rPr>
                <w:rFonts w:ascii="Times New Roman" w:hAnsi="Times New Roman" w:cs="Times New Roman"/>
                <w:sz w:val="18"/>
                <w:szCs w:val="16"/>
              </w:rPr>
              <w:t>Continue to assess and monitor student performance using Proficiency Measures and other classroom instruments giving teachers information to plan/revise instruction based on student needs. (</w:t>
            </w:r>
            <w:r w:rsidR="00CA0EC4">
              <w:rPr>
                <w:rFonts w:ascii="Times New Roman" w:hAnsi="Times New Roman" w:cs="Times New Roman"/>
                <w:sz w:val="18"/>
                <w:szCs w:val="16"/>
              </w:rPr>
              <w:t>Turn in assessments for standards congruency checks as needed</w:t>
            </w:r>
            <w:r w:rsidRPr="00606AE6">
              <w:rPr>
                <w:rFonts w:ascii="Times New Roman" w:hAnsi="Times New Roman" w:cs="Times New Roman"/>
                <w:sz w:val="18"/>
                <w:szCs w:val="16"/>
              </w:rPr>
              <w:t>).</w:t>
            </w:r>
          </w:p>
        </w:tc>
        <w:tc>
          <w:tcPr>
            <w:tcW w:w="1890" w:type="dxa"/>
            <w:tcBorders>
              <w:bottom w:val="single" w:sz="8" w:space="0" w:color="000000" w:themeColor="text1"/>
            </w:tcBorders>
          </w:tcPr>
          <w:p w14:paraId="5234A98B" w14:textId="3CA2B472" w:rsidR="00902672" w:rsidRPr="00606AE6" w:rsidRDefault="00292E41" w:rsidP="00902672">
            <w:pPr>
              <w:rPr>
                <w:rFonts w:ascii="Times New Roman" w:hAnsi="Times New Roman" w:cs="Times New Roman"/>
                <w:sz w:val="18"/>
                <w:szCs w:val="16"/>
              </w:rPr>
            </w:pPr>
            <w:r>
              <w:rPr>
                <w:rFonts w:ascii="Times New Roman" w:hAnsi="Times New Roman" w:cs="Times New Roman"/>
                <w:sz w:val="18"/>
                <w:szCs w:val="16"/>
              </w:rPr>
              <w:t xml:space="preserve">Increased KSA </w:t>
            </w:r>
            <w:r w:rsidR="00902672" w:rsidRPr="00606AE6">
              <w:rPr>
                <w:rFonts w:ascii="Times New Roman" w:hAnsi="Times New Roman" w:cs="Times New Roman"/>
                <w:sz w:val="18"/>
                <w:szCs w:val="16"/>
              </w:rPr>
              <w:t>Scores</w:t>
            </w:r>
          </w:p>
        </w:tc>
        <w:tc>
          <w:tcPr>
            <w:tcW w:w="1530" w:type="dxa"/>
            <w:tcBorders>
              <w:bottom w:val="single" w:sz="8" w:space="0" w:color="000000" w:themeColor="text1"/>
            </w:tcBorders>
          </w:tcPr>
          <w:p w14:paraId="49590E3D" w14:textId="77777777" w:rsidR="00902672" w:rsidRPr="00606AE6" w:rsidRDefault="00902672" w:rsidP="00902672">
            <w:pPr>
              <w:rPr>
                <w:rFonts w:ascii="Times New Roman" w:hAnsi="Times New Roman" w:cs="Times New Roman"/>
                <w:sz w:val="18"/>
                <w:szCs w:val="16"/>
              </w:rPr>
            </w:pPr>
          </w:p>
        </w:tc>
        <w:tc>
          <w:tcPr>
            <w:tcW w:w="990" w:type="dxa"/>
            <w:tcBorders>
              <w:bottom w:val="single" w:sz="8" w:space="0" w:color="000000" w:themeColor="text1"/>
            </w:tcBorders>
          </w:tcPr>
          <w:p w14:paraId="788424B4"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0</w:t>
            </w:r>
          </w:p>
        </w:tc>
      </w:tr>
      <w:tr w:rsidR="00902672" w:rsidRPr="00002041" w14:paraId="525E84CA" w14:textId="77777777" w:rsidTr="00560862">
        <w:trPr>
          <w:trHeight w:val="458"/>
        </w:trPr>
        <w:tc>
          <w:tcPr>
            <w:tcW w:w="1975" w:type="dxa"/>
            <w:vMerge/>
          </w:tcPr>
          <w:p w14:paraId="73A27E90" w14:textId="77777777" w:rsidR="00902672" w:rsidRPr="00606AE6" w:rsidRDefault="00902672" w:rsidP="00902672">
            <w:pPr>
              <w:rPr>
                <w:rFonts w:ascii="Times New Roman" w:hAnsi="Times New Roman" w:cs="Times New Roman"/>
                <w:sz w:val="18"/>
                <w:szCs w:val="22"/>
              </w:rPr>
            </w:pPr>
          </w:p>
        </w:tc>
        <w:tc>
          <w:tcPr>
            <w:tcW w:w="2430" w:type="dxa"/>
            <w:vMerge/>
          </w:tcPr>
          <w:p w14:paraId="3BDE5CB1" w14:textId="77777777" w:rsidR="00902672" w:rsidRPr="00606AE6" w:rsidRDefault="00902672" w:rsidP="00902672">
            <w:pPr>
              <w:rPr>
                <w:rFonts w:ascii="Times New Roman" w:hAnsi="Times New Roman" w:cs="Times New Roman"/>
                <w:sz w:val="18"/>
                <w:szCs w:val="16"/>
              </w:rPr>
            </w:pPr>
          </w:p>
        </w:tc>
        <w:tc>
          <w:tcPr>
            <w:tcW w:w="5400" w:type="dxa"/>
          </w:tcPr>
          <w:p w14:paraId="5C96B369" w14:textId="624925EB" w:rsidR="00902672" w:rsidRPr="00606AE6" w:rsidRDefault="00902672" w:rsidP="00292E41">
            <w:pPr>
              <w:rPr>
                <w:rFonts w:ascii="Times New Roman" w:hAnsi="Times New Roman" w:cs="Times New Roman"/>
                <w:sz w:val="18"/>
                <w:szCs w:val="16"/>
              </w:rPr>
            </w:pPr>
            <w:r w:rsidRPr="00606AE6">
              <w:rPr>
                <w:rFonts w:ascii="Times New Roman" w:hAnsi="Times New Roman" w:cs="Times New Roman"/>
                <w:sz w:val="18"/>
                <w:szCs w:val="16"/>
              </w:rPr>
              <w:t xml:space="preserve">Implement technology for collection of student data in Proficiency Measures and other formative assessments (Grade Cam, </w:t>
            </w:r>
            <w:r w:rsidR="00BF4EF0">
              <w:rPr>
                <w:rFonts w:ascii="Times New Roman" w:hAnsi="Times New Roman" w:cs="Times New Roman"/>
                <w:sz w:val="18"/>
                <w:szCs w:val="16"/>
              </w:rPr>
              <w:t xml:space="preserve">Google classrooms, </w:t>
            </w:r>
            <w:r w:rsidR="00292E41">
              <w:rPr>
                <w:rFonts w:ascii="Times New Roman" w:hAnsi="Times New Roman" w:cs="Times New Roman"/>
                <w:sz w:val="18"/>
                <w:szCs w:val="16"/>
              </w:rPr>
              <w:t xml:space="preserve">Go Guardian, </w:t>
            </w:r>
            <w:r w:rsidRPr="00606AE6">
              <w:rPr>
                <w:rFonts w:ascii="Times New Roman" w:hAnsi="Times New Roman" w:cs="Times New Roman"/>
                <w:sz w:val="18"/>
                <w:szCs w:val="16"/>
              </w:rPr>
              <w:t xml:space="preserve">computer lab, </w:t>
            </w:r>
            <w:r w:rsidR="005E7367">
              <w:rPr>
                <w:rFonts w:ascii="Times New Roman" w:hAnsi="Times New Roman" w:cs="Times New Roman"/>
                <w:sz w:val="18"/>
                <w:szCs w:val="16"/>
              </w:rPr>
              <w:t>etc.</w:t>
            </w:r>
            <w:r w:rsidRPr="00606AE6">
              <w:rPr>
                <w:rFonts w:ascii="Times New Roman" w:hAnsi="Times New Roman" w:cs="Times New Roman"/>
                <w:sz w:val="18"/>
                <w:szCs w:val="16"/>
              </w:rPr>
              <w:t xml:space="preserve">). </w:t>
            </w:r>
          </w:p>
        </w:tc>
        <w:tc>
          <w:tcPr>
            <w:tcW w:w="1890" w:type="dxa"/>
          </w:tcPr>
          <w:p w14:paraId="1C6DBD6E" w14:textId="71BFB3E2" w:rsidR="00902672" w:rsidRPr="00606AE6" w:rsidRDefault="00292E41" w:rsidP="00902672">
            <w:pPr>
              <w:rPr>
                <w:rFonts w:ascii="Times New Roman" w:hAnsi="Times New Roman" w:cs="Times New Roman"/>
                <w:sz w:val="18"/>
                <w:szCs w:val="16"/>
              </w:rPr>
            </w:pPr>
            <w:r>
              <w:rPr>
                <w:rFonts w:ascii="Times New Roman" w:hAnsi="Times New Roman" w:cs="Times New Roman"/>
                <w:sz w:val="18"/>
                <w:szCs w:val="16"/>
              </w:rPr>
              <w:t xml:space="preserve">Increased KSA </w:t>
            </w:r>
            <w:r w:rsidR="00902672" w:rsidRPr="00606AE6">
              <w:rPr>
                <w:rFonts w:ascii="Times New Roman" w:hAnsi="Times New Roman" w:cs="Times New Roman"/>
                <w:sz w:val="18"/>
                <w:szCs w:val="16"/>
              </w:rPr>
              <w:t>Scores</w:t>
            </w:r>
          </w:p>
        </w:tc>
        <w:tc>
          <w:tcPr>
            <w:tcW w:w="1530" w:type="dxa"/>
          </w:tcPr>
          <w:p w14:paraId="3908E939" w14:textId="77777777" w:rsidR="00902672" w:rsidRPr="00606AE6" w:rsidRDefault="00902672" w:rsidP="00902672">
            <w:pPr>
              <w:rPr>
                <w:rFonts w:ascii="Times New Roman" w:hAnsi="Times New Roman" w:cs="Times New Roman"/>
                <w:sz w:val="18"/>
                <w:szCs w:val="16"/>
              </w:rPr>
            </w:pPr>
          </w:p>
        </w:tc>
        <w:tc>
          <w:tcPr>
            <w:tcW w:w="990" w:type="dxa"/>
          </w:tcPr>
          <w:p w14:paraId="25E7F564"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1,000</w:t>
            </w:r>
          </w:p>
          <w:p w14:paraId="4EBDD452"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Title V</w:t>
            </w:r>
          </w:p>
          <w:p w14:paraId="63872335" w14:textId="77777777" w:rsidR="00902672" w:rsidRPr="00606AE6" w:rsidRDefault="00902672" w:rsidP="00902672">
            <w:pPr>
              <w:rPr>
                <w:rFonts w:ascii="Times New Roman" w:hAnsi="Times New Roman" w:cs="Times New Roman"/>
                <w:sz w:val="18"/>
                <w:szCs w:val="16"/>
                <w:highlight w:val="red"/>
              </w:rPr>
            </w:pPr>
            <w:r w:rsidRPr="00606AE6">
              <w:rPr>
                <w:rFonts w:ascii="Times New Roman" w:hAnsi="Times New Roman" w:cs="Times New Roman"/>
                <w:sz w:val="18"/>
                <w:szCs w:val="16"/>
              </w:rPr>
              <w:t>KETS</w:t>
            </w:r>
          </w:p>
        </w:tc>
      </w:tr>
      <w:tr w:rsidR="00902672" w:rsidRPr="00002041" w14:paraId="380A929B" w14:textId="77777777" w:rsidTr="00560862">
        <w:trPr>
          <w:trHeight w:val="440"/>
        </w:trPr>
        <w:tc>
          <w:tcPr>
            <w:tcW w:w="1975" w:type="dxa"/>
            <w:vMerge/>
          </w:tcPr>
          <w:p w14:paraId="0F191FBD" w14:textId="77777777" w:rsidR="00902672" w:rsidRPr="00606AE6" w:rsidRDefault="00902672" w:rsidP="00902672">
            <w:pPr>
              <w:rPr>
                <w:rFonts w:ascii="Times New Roman" w:hAnsi="Times New Roman" w:cs="Times New Roman"/>
                <w:sz w:val="18"/>
                <w:szCs w:val="22"/>
              </w:rPr>
            </w:pPr>
          </w:p>
        </w:tc>
        <w:tc>
          <w:tcPr>
            <w:tcW w:w="2430" w:type="dxa"/>
            <w:vMerge/>
          </w:tcPr>
          <w:p w14:paraId="51E34DC8" w14:textId="77777777" w:rsidR="00902672" w:rsidRPr="00606AE6" w:rsidRDefault="00902672" w:rsidP="00902672">
            <w:pPr>
              <w:rPr>
                <w:rFonts w:ascii="Times New Roman" w:hAnsi="Times New Roman" w:cs="Times New Roman"/>
                <w:sz w:val="18"/>
                <w:szCs w:val="16"/>
              </w:rPr>
            </w:pPr>
          </w:p>
        </w:tc>
        <w:tc>
          <w:tcPr>
            <w:tcW w:w="5400" w:type="dxa"/>
          </w:tcPr>
          <w:p w14:paraId="182BCD5F"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Provide student opportunities to communicate their knowledge through writing. (Extended response, short answer for science, social studies and other meaningful writing pieces throughout the year in all classes.)</w:t>
            </w:r>
          </w:p>
        </w:tc>
        <w:tc>
          <w:tcPr>
            <w:tcW w:w="1890" w:type="dxa"/>
          </w:tcPr>
          <w:p w14:paraId="63727593" w14:textId="5EA20885" w:rsidR="00902672" w:rsidRPr="00606AE6" w:rsidRDefault="00292E41" w:rsidP="00902672">
            <w:pPr>
              <w:rPr>
                <w:rFonts w:ascii="Times New Roman" w:hAnsi="Times New Roman" w:cs="Times New Roman"/>
                <w:sz w:val="18"/>
                <w:szCs w:val="16"/>
              </w:rPr>
            </w:pPr>
            <w:r>
              <w:rPr>
                <w:rFonts w:ascii="Times New Roman" w:hAnsi="Times New Roman" w:cs="Times New Roman"/>
                <w:sz w:val="18"/>
                <w:szCs w:val="16"/>
              </w:rPr>
              <w:t xml:space="preserve">Increased KSA </w:t>
            </w:r>
            <w:r w:rsidR="00902672" w:rsidRPr="00606AE6">
              <w:rPr>
                <w:rFonts w:ascii="Times New Roman" w:hAnsi="Times New Roman" w:cs="Times New Roman"/>
                <w:sz w:val="18"/>
                <w:szCs w:val="16"/>
              </w:rPr>
              <w:t>Scores</w:t>
            </w:r>
          </w:p>
        </w:tc>
        <w:tc>
          <w:tcPr>
            <w:tcW w:w="1530" w:type="dxa"/>
          </w:tcPr>
          <w:p w14:paraId="39156DDB" w14:textId="77777777" w:rsidR="00902672" w:rsidRPr="00606AE6" w:rsidRDefault="00902672" w:rsidP="00902672">
            <w:pPr>
              <w:rPr>
                <w:rFonts w:ascii="Times New Roman" w:hAnsi="Times New Roman" w:cs="Times New Roman"/>
                <w:sz w:val="18"/>
                <w:szCs w:val="16"/>
              </w:rPr>
            </w:pPr>
          </w:p>
        </w:tc>
        <w:tc>
          <w:tcPr>
            <w:tcW w:w="990" w:type="dxa"/>
          </w:tcPr>
          <w:p w14:paraId="06244227"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0</w:t>
            </w:r>
          </w:p>
        </w:tc>
      </w:tr>
      <w:tr w:rsidR="00902672" w:rsidRPr="00002041" w14:paraId="2B22EAA4" w14:textId="77777777" w:rsidTr="00560862">
        <w:trPr>
          <w:trHeight w:val="431"/>
        </w:trPr>
        <w:tc>
          <w:tcPr>
            <w:tcW w:w="1975" w:type="dxa"/>
            <w:vMerge/>
          </w:tcPr>
          <w:p w14:paraId="08A7263E" w14:textId="77777777" w:rsidR="00902672" w:rsidRPr="00606AE6" w:rsidRDefault="00902672" w:rsidP="00902672">
            <w:pPr>
              <w:rPr>
                <w:rFonts w:ascii="Times New Roman" w:hAnsi="Times New Roman" w:cs="Times New Roman"/>
                <w:sz w:val="18"/>
                <w:szCs w:val="22"/>
              </w:rPr>
            </w:pPr>
          </w:p>
        </w:tc>
        <w:tc>
          <w:tcPr>
            <w:tcW w:w="2430" w:type="dxa"/>
            <w:vMerge/>
          </w:tcPr>
          <w:p w14:paraId="0F72DB83" w14:textId="77777777" w:rsidR="00902672" w:rsidRPr="00606AE6" w:rsidRDefault="00902672" w:rsidP="00902672">
            <w:pPr>
              <w:rPr>
                <w:rFonts w:ascii="Times New Roman" w:hAnsi="Times New Roman" w:cs="Times New Roman"/>
                <w:sz w:val="18"/>
                <w:szCs w:val="16"/>
              </w:rPr>
            </w:pPr>
          </w:p>
        </w:tc>
        <w:tc>
          <w:tcPr>
            <w:tcW w:w="5400" w:type="dxa"/>
          </w:tcPr>
          <w:p w14:paraId="445BF2E7"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Provide students with the opportunity to practice on-demand writing pieces (in</w:t>
            </w:r>
            <w:r w:rsidR="00631326" w:rsidRPr="00606AE6">
              <w:rPr>
                <w:rFonts w:ascii="Times New Roman" w:hAnsi="Times New Roman" w:cs="Times New Roman"/>
                <w:sz w:val="18"/>
                <w:szCs w:val="16"/>
              </w:rPr>
              <w:t>cluding stand alone and passage-</w:t>
            </w:r>
            <w:r w:rsidRPr="00606AE6">
              <w:rPr>
                <w:rFonts w:ascii="Times New Roman" w:hAnsi="Times New Roman" w:cs="Times New Roman"/>
                <w:sz w:val="18"/>
                <w:szCs w:val="16"/>
              </w:rPr>
              <w:t>based prompts) in English Language Arts classes.</w:t>
            </w:r>
          </w:p>
        </w:tc>
        <w:tc>
          <w:tcPr>
            <w:tcW w:w="1890" w:type="dxa"/>
          </w:tcPr>
          <w:p w14:paraId="1682583E" w14:textId="3FCBB3EA" w:rsidR="00902672" w:rsidRPr="00606AE6" w:rsidRDefault="00292E41" w:rsidP="00902672">
            <w:pPr>
              <w:rPr>
                <w:rFonts w:ascii="Times New Roman" w:hAnsi="Times New Roman" w:cs="Times New Roman"/>
                <w:sz w:val="18"/>
                <w:szCs w:val="16"/>
              </w:rPr>
            </w:pPr>
            <w:r>
              <w:rPr>
                <w:rFonts w:ascii="Times New Roman" w:hAnsi="Times New Roman" w:cs="Times New Roman"/>
                <w:sz w:val="18"/>
                <w:szCs w:val="16"/>
              </w:rPr>
              <w:t xml:space="preserve">Increased KSA </w:t>
            </w:r>
            <w:r w:rsidR="00902672" w:rsidRPr="00606AE6">
              <w:rPr>
                <w:rFonts w:ascii="Times New Roman" w:hAnsi="Times New Roman" w:cs="Times New Roman"/>
                <w:sz w:val="18"/>
                <w:szCs w:val="16"/>
              </w:rPr>
              <w:t>Scores</w:t>
            </w:r>
          </w:p>
        </w:tc>
        <w:tc>
          <w:tcPr>
            <w:tcW w:w="1530" w:type="dxa"/>
          </w:tcPr>
          <w:p w14:paraId="21801193" w14:textId="77777777" w:rsidR="00902672" w:rsidRPr="00606AE6" w:rsidRDefault="00902672" w:rsidP="00902672">
            <w:pPr>
              <w:rPr>
                <w:rFonts w:ascii="Times New Roman" w:hAnsi="Times New Roman" w:cs="Times New Roman"/>
                <w:sz w:val="18"/>
                <w:szCs w:val="16"/>
              </w:rPr>
            </w:pPr>
          </w:p>
        </w:tc>
        <w:tc>
          <w:tcPr>
            <w:tcW w:w="990" w:type="dxa"/>
          </w:tcPr>
          <w:p w14:paraId="492F0014"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0</w:t>
            </w:r>
          </w:p>
        </w:tc>
      </w:tr>
      <w:tr w:rsidR="00902672" w:rsidRPr="00002041" w14:paraId="770A0045" w14:textId="77777777" w:rsidTr="00560862">
        <w:trPr>
          <w:trHeight w:val="368"/>
        </w:trPr>
        <w:tc>
          <w:tcPr>
            <w:tcW w:w="1975" w:type="dxa"/>
            <w:vMerge/>
          </w:tcPr>
          <w:p w14:paraId="75905437" w14:textId="77777777" w:rsidR="00902672" w:rsidRPr="00606AE6" w:rsidRDefault="00902672" w:rsidP="00902672">
            <w:pPr>
              <w:rPr>
                <w:rFonts w:ascii="Times New Roman" w:hAnsi="Times New Roman" w:cs="Times New Roman"/>
                <w:sz w:val="18"/>
                <w:szCs w:val="22"/>
              </w:rPr>
            </w:pPr>
          </w:p>
        </w:tc>
        <w:tc>
          <w:tcPr>
            <w:tcW w:w="2430" w:type="dxa"/>
            <w:vMerge w:val="restart"/>
          </w:tcPr>
          <w:p w14:paraId="3CFBBC7D"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Professional Development</w:t>
            </w:r>
          </w:p>
          <w:p w14:paraId="207AE0A7" w14:textId="77777777" w:rsidR="00902672" w:rsidRPr="00606AE6" w:rsidRDefault="00000000" w:rsidP="00902672">
            <w:pPr>
              <w:tabs>
                <w:tab w:val="left" w:pos="3270"/>
              </w:tabs>
              <w:rPr>
                <w:rFonts w:ascii="Times New Roman" w:hAnsi="Times New Roman" w:cs="Times New Roman"/>
                <w:color w:val="4F81BD" w:themeColor="accent1"/>
                <w:sz w:val="18"/>
                <w:szCs w:val="16"/>
              </w:rPr>
            </w:pPr>
            <w:hyperlink r:id="rId21" w:tgtFrame="_blank" w:history="1">
              <w:r w:rsidR="00902672" w:rsidRPr="00606AE6">
                <w:rPr>
                  <w:rStyle w:val="Hyperlink"/>
                  <w:rFonts w:ascii="Times New Roman" w:hAnsi="Times New Roman" w:cs="Times New Roman"/>
                  <w:color w:val="4F81BD" w:themeColor="accent1"/>
                  <w:sz w:val="18"/>
                  <w:szCs w:val="16"/>
                </w:rPr>
                <w:t>KCWP 5: Design, Align and Deliver Support</w:t>
              </w:r>
            </w:hyperlink>
          </w:p>
          <w:p w14:paraId="250926F5" w14:textId="77777777" w:rsidR="00902672" w:rsidRPr="00606AE6" w:rsidRDefault="00000000" w:rsidP="00902672">
            <w:pPr>
              <w:rPr>
                <w:rFonts w:ascii="Times New Roman" w:hAnsi="Times New Roman" w:cs="Times New Roman"/>
                <w:sz w:val="18"/>
                <w:szCs w:val="16"/>
              </w:rPr>
            </w:pPr>
            <w:hyperlink r:id="rId22" w:tgtFrame="_blank" w:history="1">
              <w:r w:rsidR="00902672" w:rsidRPr="00606AE6">
                <w:rPr>
                  <w:rStyle w:val="Hyperlink"/>
                  <w:rFonts w:ascii="Times New Roman" w:hAnsi="Times New Roman" w:cs="Times New Roman"/>
                  <w:color w:val="4F81BD" w:themeColor="accent1"/>
                  <w:sz w:val="18"/>
                  <w:szCs w:val="16"/>
                </w:rPr>
                <w:t>KCWP 6: Establishing Learning Culture and Environment</w:t>
              </w:r>
            </w:hyperlink>
          </w:p>
        </w:tc>
        <w:tc>
          <w:tcPr>
            <w:tcW w:w="5400" w:type="dxa"/>
          </w:tcPr>
          <w:p w14:paraId="6B2858FF"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Provide on-going technology professional development for staff.</w:t>
            </w:r>
          </w:p>
        </w:tc>
        <w:tc>
          <w:tcPr>
            <w:tcW w:w="1890" w:type="dxa"/>
          </w:tcPr>
          <w:p w14:paraId="05EB203B"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Increased technology skills</w:t>
            </w:r>
          </w:p>
        </w:tc>
        <w:tc>
          <w:tcPr>
            <w:tcW w:w="1530" w:type="dxa"/>
          </w:tcPr>
          <w:p w14:paraId="284038FF" w14:textId="77777777" w:rsidR="00902672" w:rsidRPr="00606AE6" w:rsidRDefault="00902672" w:rsidP="00902672">
            <w:pPr>
              <w:rPr>
                <w:rFonts w:ascii="Times New Roman" w:hAnsi="Times New Roman" w:cs="Times New Roman"/>
                <w:sz w:val="18"/>
                <w:szCs w:val="16"/>
              </w:rPr>
            </w:pPr>
          </w:p>
        </w:tc>
        <w:tc>
          <w:tcPr>
            <w:tcW w:w="990" w:type="dxa"/>
          </w:tcPr>
          <w:p w14:paraId="42D76601"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1,000</w:t>
            </w:r>
          </w:p>
          <w:p w14:paraId="5C710642"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PD</w:t>
            </w:r>
          </w:p>
        </w:tc>
      </w:tr>
      <w:tr w:rsidR="00902672" w:rsidRPr="00002041" w14:paraId="3070B654" w14:textId="77777777" w:rsidTr="00560862">
        <w:trPr>
          <w:trHeight w:val="421"/>
        </w:trPr>
        <w:tc>
          <w:tcPr>
            <w:tcW w:w="1975" w:type="dxa"/>
            <w:vMerge/>
          </w:tcPr>
          <w:p w14:paraId="55B93F4A" w14:textId="77777777" w:rsidR="00902672" w:rsidRPr="00606AE6" w:rsidRDefault="00902672" w:rsidP="00902672">
            <w:pPr>
              <w:rPr>
                <w:rFonts w:ascii="Times New Roman" w:hAnsi="Times New Roman" w:cs="Times New Roman"/>
                <w:sz w:val="18"/>
                <w:szCs w:val="22"/>
              </w:rPr>
            </w:pPr>
          </w:p>
        </w:tc>
        <w:tc>
          <w:tcPr>
            <w:tcW w:w="2430" w:type="dxa"/>
            <w:vMerge/>
          </w:tcPr>
          <w:p w14:paraId="3EBDED33" w14:textId="77777777" w:rsidR="00902672" w:rsidRPr="00606AE6" w:rsidRDefault="00902672" w:rsidP="00902672">
            <w:pPr>
              <w:rPr>
                <w:rFonts w:ascii="Times New Roman" w:hAnsi="Times New Roman" w:cs="Times New Roman"/>
                <w:sz w:val="18"/>
                <w:szCs w:val="22"/>
              </w:rPr>
            </w:pPr>
          </w:p>
        </w:tc>
        <w:tc>
          <w:tcPr>
            <w:tcW w:w="5400" w:type="dxa"/>
          </w:tcPr>
          <w:p w14:paraId="174185E9"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Provide on-going professional development for middle school best practices (Thoughtful Education, student engagement, differentiation classroom management, curriculum alignment, novice reduction strategies).</w:t>
            </w:r>
          </w:p>
        </w:tc>
        <w:tc>
          <w:tcPr>
            <w:tcW w:w="1890" w:type="dxa"/>
          </w:tcPr>
          <w:p w14:paraId="47BB00F4"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Increased student involvement in class</w:t>
            </w:r>
          </w:p>
        </w:tc>
        <w:tc>
          <w:tcPr>
            <w:tcW w:w="1530" w:type="dxa"/>
          </w:tcPr>
          <w:p w14:paraId="6C206B27" w14:textId="77777777" w:rsidR="00902672" w:rsidRPr="00606AE6" w:rsidRDefault="00902672" w:rsidP="00902672">
            <w:pPr>
              <w:rPr>
                <w:rFonts w:ascii="Times New Roman" w:hAnsi="Times New Roman" w:cs="Times New Roman"/>
                <w:sz w:val="18"/>
                <w:szCs w:val="16"/>
              </w:rPr>
            </w:pPr>
          </w:p>
        </w:tc>
        <w:tc>
          <w:tcPr>
            <w:tcW w:w="990" w:type="dxa"/>
          </w:tcPr>
          <w:p w14:paraId="32BBA131"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1,000</w:t>
            </w:r>
          </w:p>
          <w:p w14:paraId="6323AF8A"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 xml:space="preserve">PD </w:t>
            </w:r>
          </w:p>
          <w:p w14:paraId="6B1219B2"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Title II</w:t>
            </w:r>
          </w:p>
        </w:tc>
      </w:tr>
    </w:tbl>
    <w:p w14:paraId="042E9F9B" w14:textId="0B321FB0" w:rsidR="00C14366" w:rsidRPr="006A683D" w:rsidRDefault="00F07A49" w:rsidP="00C14366">
      <w:pPr>
        <w:pStyle w:val="Heading2"/>
        <w:rPr>
          <w:rFonts w:ascii="Times New Roman" w:hAnsi="Times New Roman" w:cs="Times New Roman"/>
          <w:color w:val="7030A0"/>
          <w:sz w:val="32"/>
        </w:rPr>
      </w:pPr>
      <w:r>
        <w:rPr>
          <w:rFonts w:ascii="Times New Roman" w:hAnsi="Times New Roman" w:cs="Times New Roman"/>
          <w:color w:val="7030A0"/>
          <w:sz w:val="32"/>
        </w:rPr>
        <w:t>3</w:t>
      </w:r>
      <w:r w:rsidR="00C14366" w:rsidRPr="006A683D">
        <w:rPr>
          <w:rFonts w:ascii="Times New Roman" w:hAnsi="Times New Roman" w:cs="Times New Roman"/>
          <w:color w:val="7030A0"/>
          <w:sz w:val="32"/>
        </w:rPr>
        <w:t xml:space="preserve">: </w:t>
      </w:r>
      <w:r w:rsidR="00952C60">
        <w:rPr>
          <w:rFonts w:ascii="Times New Roman" w:hAnsi="Times New Roman" w:cs="Times New Roman"/>
          <w:color w:val="7030A0"/>
          <w:sz w:val="32"/>
        </w:rPr>
        <w:t xml:space="preserve">Achievement </w:t>
      </w:r>
      <w:r w:rsidR="00713EF3" w:rsidRPr="006A683D">
        <w:rPr>
          <w:rFonts w:ascii="Times New Roman" w:hAnsi="Times New Roman" w:cs="Times New Roman"/>
          <w:color w:val="7030A0"/>
          <w:sz w:val="32"/>
        </w:rPr>
        <w:t>Gap</w:t>
      </w:r>
    </w:p>
    <w:p w14:paraId="0BADA852" w14:textId="77777777" w:rsidR="00C14366" w:rsidRPr="00002041" w:rsidRDefault="00C14366" w:rsidP="00C14366">
      <w:pPr>
        <w:rPr>
          <w:rFonts w:ascii="Times New Roman" w:hAnsi="Times New Roman" w:cs="Times New Roman"/>
        </w:rPr>
      </w:pPr>
    </w:p>
    <w:tbl>
      <w:tblPr>
        <w:tblStyle w:val="TableGrid"/>
        <w:tblW w:w="14215" w:type="dxa"/>
        <w:tblLook w:val="04A0" w:firstRow="1" w:lastRow="0" w:firstColumn="1" w:lastColumn="0" w:noHBand="0" w:noVBand="1"/>
        <w:tblCaption w:val="Gap Goal"/>
        <w:tblDescription w:val="Document Objective, Activities, Measure of Success, Progress Monitoring dates/notes and Funding"/>
      </w:tblPr>
      <w:tblGrid>
        <w:gridCol w:w="2335"/>
        <w:gridCol w:w="2070"/>
        <w:gridCol w:w="5400"/>
        <w:gridCol w:w="1980"/>
        <w:gridCol w:w="1440"/>
        <w:gridCol w:w="990"/>
      </w:tblGrid>
      <w:tr w:rsidR="00C14366" w:rsidRPr="00002041" w14:paraId="629B020B" w14:textId="77777777" w:rsidTr="00560862">
        <w:trPr>
          <w:trHeight w:val="781"/>
          <w:tblHeader/>
        </w:trPr>
        <w:tc>
          <w:tcPr>
            <w:tcW w:w="14215" w:type="dxa"/>
            <w:gridSpan w:val="6"/>
            <w:tcBorders>
              <w:top w:val="single" w:sz="8" w:space="0" w:color="000000" w:themeColor="text1"/>
            </w:tcBorders>
            <w:shd w:val="clear" w:color="auto" w:fill="FFFF00"/>
          </w:tcPr>
          <w:p w14:paraId="201F0F4F" w14:textId="768C669D" w:rsidR="00C14366" w:rsidRPr="00137659" w:rsidRDefault="00902672" w:rsidP="003E6A8A">
            <w:pPr>
              <w:rPr>
                <w:rFonts w:ascii="Times New Roman" w:hAnsi="Times New Roman" w:cs="Times New Roman"/>
                <w:sz w:val="28"/>
              </w:rPr>
            </w:pPr>
            <w:r>
              <w:rPr>
                <w:rFonts w:ascii="Times New Roman" w:hAnsi="Times New Roman" w:cs="Times New Roman"/>
                <w:b/>
                <w:sz w:val="28"/>
              </w:rPr>
              <w:t>Goal 3</w:t>
            </w:r>
            <w:r w:rsidR="00C14366" w:rsidRPr="00137659">
              <w:rPr>
                <w:rFonts w:ascii="Times New Roman" w:hAnsi="Times New Roman" w:cs="Times New Roman"/>
                <w:sz w:val="28"/>
              </w:rPr>
              <w:t>:</w:t>
            </w:r>
            <w:r w:rsidR="00CA0EC4">
              <w:rPr>
                <w:rFonts w:ascii="Times New Roman" w:hAnsi="Times New Roman" w:cs="Times New Roman"/>
                <w:sz w:val="28"/>
              </w:rPr>
              <w:t xml:space="preserve"> By 202</w:t>
            </w:r>
            <w:r w:rsidR="003529CC">
              <w:rPr>
                <w:rFonts w:ascii="Times New Roman" w:hAnsi="Times New Roman" w:cs="Times New Roman"/>
                <w:sz w:val="28"/>
              </w:rPr>
              <w:t>5</w:t>
            </w:r>
            <w:r w:rsidR="00137659" w:rsidRPr="00137659">
              <w:rPr>
                <w:rFonts w:ascii="Times New Roman" w:hAnsi="Times New Roman" w:cs="Times New Roman"/>
                <w:sz w:val="28"/>
              </w:rPr>
              <w:t xml:space="preserve">, </w:t>
            </w:r>
            <w:r w:rsidR="003E6A8A">
              <w:rPr>
                <w:rFonts w:ascii="Times New Roman" w:hAnsi="Times New Roman" w:cs="Times New Roman"/>
                <w:sz w:val="28"/>
              </w:rPr>
              <w:t>reduce the achievement Gap in</w:t>
            </w:r>
            <w:r w:rsidR="00137659" w:rsidRPr="00137659">
              <w:rPr>
                <w:rFonts w:ascii="Times New Roman" w:hAnsi="Times New Roman" w:cs="Times New Roman"/>
                <w:sz w:val="28"/>
              </w:rPr>
              <w:t xml:space="preserve"> reading and math proficiency rates for students </w:t>
            </w:r>
            <w:r w:rsidR="003E6A8A">
              <w:rPr>
                <w:rFonts w:ascii="Times New Roman" w:hAnsi="Times New Roman" w:cs="Times New Roman"/>
                <w:sz w:val="28"/>
              </w:rPr>
              <w:t>with disabilities (IEP)  compared to all students.</w:t>
            </w:r>
          </w:p>
        </w:tc>
      </w:tr>
      <w:tr w:rsidR="00C14366" w:rsidRPr="00002041" w14:paraId="1E1725EF" w14:textId="77777777" w:rsidTr="00560862">
        <w:tc>
          <w:tcPr>
            <w:tcW w:w="2335" w:type="dxa"/>
            <w:shd w:val="clear" w:color="auto" w:fill="000000" w:themeFill="text1"/>
          </w:tcPr>
          <w:p w14:paraId="6FAA509C" w14:textId="77777777" w:rsidR="00C14366" w:rsidRPr="00606AE6" w:rsidRDefault="00C14366" w:rsidP="00DF07A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Objective</w:t>
            </w:r>
          </w:p>
        </w:tc>
        <w:tc>
          <w:tcPr>
            <w:tcW w:w="2070" w:type="dxa"/>
            <w:shd w:val="clear" w:color="auto" w:fill="000000" w:themeFill="text1"/>
          </w:tcPr>
          <w:p w14:paraId="73E37119" w14:textId="77777777" w:rsidR="00C14366" w:rsidRPr="00606AE6" w:rsidRDefault="00C14366" w:rsidP="00DF07A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Strategy</w:t>
            </w:r>
          </w:p>
        </w:tc>
        <w:tc>
          <w:tcPr>
            <w:tcW w:w="5400" w:type="dxa"/>
            <w:shd w:val="clear" w:color="auto" w:fill="000000" w:themeFill="text1"/>
          </w:tcPr>
          <w:p w14:paraId="7776B2CE" w14:textId="77777777" w:rsidR="00C14366" w:rsidRPr="00606AE6" w:rsidRDefault="00E572A1" w:rsidP="00DF07A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Activities to Deploy S</w:t>
            </w:r>
            <w:r w:rsidR="00C14366" w:rsidRPr="00606AE6">
              <w:rPr>
                <w:rFonts w:ascii="Times New Roman" w:hAnsi="Times New Roman" w:cs="Times New Roman"/>
                <w:color w:val="FFFFFF" w:themeColor="background1"/>
                <w:sz w:val="22"/>
                <w:szCs w:val="16"/>
              </w:rPr>
              <w:t>trategy</w:t>
            </w:r>
          </w:p>
        </w:tc>
        <w:tc>
          <w:tcPr>
            <w:tcW w:w="1980" w:type="dxa"/>
            <w:shd w:val="clear" w:color="auto" w:fill="000000" w:themeFill="text1"/>
          </w:tcPr>
          <w:p w14:paraId="1FB68A3D" w14:textId="77777777" w:rsidR="00C14366" w:rsidRPr="00606AE6" w:rsidRDefault="00C14366" w:rsidP="00DF07A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Measure of Success</w:t>
            </w:r>
          </w:p>
        </w:tc>
        <w:tc>
          <w:tcPr>
            <w:tcW w:w="1440" w:type="dxa"/>
            <w:shd w:val="clear" w:color="auto" w:fill="000000" w:themeFill="text1"/>
          </w:tcPr>
          <w:p w14:paraId="38E21450" w14:textId="77777777" w:rsidR="00C14366" w:rsidRPr="00606AE6" w:rsidRDefault="00C14366" w:rsidP="00DF07A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Progress Monitoring Date &amp; Notes</w:t>
            </w:r>
          </w:p>
        </w:tc>
        <w:tc>
          <w:tcPr>
            <w:tcW w:w="990" w:type="dxa"/>
            <w:shd w:val="clear" w:color="auto" w:fill="000000" w:themeFill="text1"/>
          </w:tcPr>
          <w:p w14:paraId="543205D9" w14:textId="77777777" w:rsidR="00C14366" w:rsidRPr="00606AE6" w:rsidRDefault="00C14366" w:rsidP="00DF07A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Funding</w:t>
            </w:r>
          </w:p>
        </w:tc>
      </w:tr>
      <w:tr w:rsidR="00784B01" w:rsidRPr="00002041" w14:paraId="317139FE" w14:textId="77777777" w:rsidTr="00560862">
        <w:tc>
          <w:tcPr>
            <w:tcW w:w="2335" w:type="dxa"/>
            <w:vMerge w:val="restart"/>
          </w:tcPr>
          <w:p w14:paraId="7916FBF7" w14:textId="77777777" w:rsidR="00784B01" w:rsidRPr="00606AE6" w:rsidRDefault="00784B01" w:rsidP="00DF07A2">
            <w:pPr>
              <w:rPr>
                <w:rFonts w:ascii="Times New Roman" w:hAnsi="Times New Roman" w:cs="Times New Roman"/>
                <w:sz w:val="22"/>
                <w:szCs w:val="16"/>
              </w:rPr>
            </w:pPr>
            <w:r w:rsidRPr="00606AE6">
              <w:rPr>
                <w:rFonts w:ascii="Times New Roman" w:hAnsi="Times New Roman" w:cs="Times New Roman"/>
                <w:sz w:val="22"/>
                <w:szCs w:val="16"/>
              </w:rPr>
              <w:t>Objective 1:</w:t>
            </w:r>
          </w:p>
          <w:p w14:paraId="01CD3123" w14:textId="750E9000" w:rsidR="00784B01" w:rsidRPr="00606AE6" w:rsidRDefault="00784B01" w:rsidP="003E6A8A">
            <w:pPr>
              <w:rPr>
                <w:rFonts w:ascii="Times New Roman" w:hAnsi="Times New Roman" w:cs="Times New Roman"/>
                <w:sz w:val="22"/>
                <w:szCs w:val="16"/>
              </w:rPr>
            </w:pPr>
            <w:r>
              <w:rPr>
                <w:rFonts w:ascii="Times New Roman" w:hAnsi="Times New Roman" w:cs="Times New Roman"/>
                <w:sz w:val="22"/>
                <w:szCs w:val="16"/>
              </w:rPr>
              <w:t>By 2023</w:t>
            </w:r>
            <w:r w:rsidRPr="00606AE6">
              <w:rPr>
                <w:rFonts w:ascii="Times New Roman" w:hAnsi="Times New Roman" w:cs="Times New Roman"/>
                <w:sz w:val="22"/>
                <w:szCs w:val="16"/>
              </w:rPr>
              <w:t xml:space="preserve"> </w:t>
            </w:r>
            <w:r>
              <w:rPr>
                <w:rFonts w:ascii="Times New Roman" w:hAnsi="Times New Roman" w:cs="Times New Roman"/>
                <w:sz w:val="22"/>
                <w:szCs w:val="16"/>
              </w:rPr>
              <w:t>reduce</w:t>
            </w:r>
            <w:r w:rsidRPr="00606AE6">
              <w:rPr>
                <w:rFonts w:ascii="Times New Roman" w:hAnsi="Times New Roman" w:cs="Times New Roman"/>
                <w:sz w:val="22"/>
                <w:szCs w:val="16"/>
              </w:rPr>
              <w:t xml:space="preserve"> the </w:t>
            </w:r>
            <w:r>
              <w:rPr>
                <w:rFonts w:ascii="Times New Roman" w:hAnsi="Times New Roman" w:cs="Times New Roman"/>
                <w:sz w:val="22"/>
                <w:szCs w:val="16"/>
              </w:rPr>
              <w:t>percentage of students from the subgroup “students with Disabilities (IEP)” scoring Novice to 52 in reading and 52 in math.</w:t>
            </w:r>
          </w:p>
        </w:tc>
        <w:tc>
          <w:tcPr>
            <w:tcW w:w="2070" w:type="dxa"/>
            <w:vMerge w:val="restart"/>
          </w:tcPr>
          <w:p w14:paraId="37E2CFAD" w14:textId="77777777" w:rsidR="00784B01" w:rsidRPr="00606AE6" w:rsidRDefault="00784B01" w:rsidP="00DF07A2">
            <w:pPr>
              <w:rPr>
                <w:rFonts w:ascii="Times New Roman" w:hAnsi="Times New Roman" w:cs="Times New Roman"/>
                <w:sz w:val="22"/>
                <w:szCs w:val="16"/>
              </w:rPr>
            </w:pPr>
            <w:r w:rsidRPr="00606AE6">
              <w:rPr>
                <w:rFonts w:ascii="Times New Roman" w:hAnsi="Times New Roman" w:cs="Times New Roman"/>
                <w:sz w:val="22"/>
                <w:szCs w:val="16"/>
              </w:rPr>
              <w:t>Student Support</w:t>
            </w:r>
          </w:p>
          <w:p w14:paraId="1345F007" w14:textId="77777777" w:rsidR="00784B01" w:rsidRPr="00606AE6" w:rsidRDefault="00000000" w:rsidP="008641AC">
            <w:pPr>
              <w:tabs>
                <w:tab w:val="left" w:pos="3270"/>
              </w:tabs>
              <w:rPr>
                <w:rFonts w:ascii="Times New Roman" w:hAnsi="Times New Roman" w:cs="Times New Roman"/>
                <w:color w:val="4F81BD" w:themeColor="accent1"/>
                <w:sz w:val="22"/>
                <w:szCs w:val="16"/>
              </w:rPr>
            </w:pPr>
            <w:hyperlink r:id="rId23" w:tgtFrame="_blank" w:history="1">
              <w:r w:rsidR="00784B01" w:rsidRPr="00606AE6">
                <w:rPr>
                  <w:rStyle w:val="Hyperlink"/>
                  <w:rFonts w:ascii="Times New Roman" w:hAnsi="Times New Roman" w:cs="Times New Roman"/>
                  <w:color w:val="4F81BD" w:themeColor="accent1"/>
                  <w:sz w:val="22"/>
                  <w:szCs w:val="16"/>
                </w:rPr>
                <w:t>KCWP 5: Design, Align and Deliver Support</w:t>
              </w:r>
            </w:hyperlink>
          </w:p>
          <w:p w14:paraId="7D15EE4B" w14:textId="77777777" w:rsidR="00784B01" w:rsidRPr="00606AE6" w:rsidRDefault="00784B01" w:rsidP="00DF07A2">
            <w:pPr>
              <w:rPr>
                <w:rFonts w:ascii="Times New Roman" w:hAnsi="Times New Roman" w:cs="Times New Roman"/>
                <w:sz w:val="22"/>
                <w:szCs w:val="16"/>
              </w:rPr>
            </w:pPr>
          </w:p>
        </w:tc>
        <w:tc>
          <w:tcPr>
            <w:tcW w:w="5400" w:type="dxa"/>
          </w:tcPr>
          <w:p w14:paraId="4D63A476" w14:textId="77777777" w:rsidR="00784B01" w:rsidRPr="00606AE6" w:rsidRDefault="00784B01" w:rsidP="00DF07A2">
            <w:pPr>
              <w:rPr>
                <w:rFonts w:ascii="Times New Roman" w:hAnsi="Times New Roman" w:cs="Times New Roman"/>
                <w:sz w:val="22"/>
                <w:szCs w:val="16"/>
              </w:rPr>
            </w:pPr>
            <w:r w:rsidRPr="00606AE6">
              <w:rPr>
                <w:rFonts w:ascii="Times New Roman" w:hAnsi="Times New Roman" w:cs="Times New Roman"/>
                <w:sz w:val="22"/>
                <w:szCs w:val="16"/>
              </w:rPr>
              <w:t>Using data from various formative assessments, teachers will identify and implement differentiated instructional strategies with students who are not achieving proficiency.</w:t>
            </w:r>
          </w:p>
        </w:tc>
        <w:tc>
          <w:tcPr>
            <w:tcW w:w="1980" w:type="dxa"/>
          </w:tcPr>
          <w:p w14:paraId="02A92E65" w14:textId="2CBE28B3" w:rsidR="00784B01" w:rsidRPr="00606AE6" w:rsidRDefault="00784B01" w:rsidP="00DF07A2">
            <w:pPr>
              <w:rPr>
                <w:rFonts w:ascii="Times New Roman" w:hAnsi="Times New Roman" w:cs="Times New Roman"/>
                <w:sz w:val="22"/>
                <w:szCs w:val="16"/>
              </w:rPr>
            </w:pPr>
            <w:r>
              <w:rPr>
                <w:rFonts w:ascii="Times New Roman" w:hAnsi="Times New Roman" w:cs="Times New Roman"/>
                <w:sz w:val="22"/>
                <w:szCs w:val="16"/>
              </w:rPr>
              <w:t>Increased KSA</w:t>
            </w:r>
            <w:r w:rsidRPr="00606AE6">
              <w:rPr>
                <w:rFonts w:ascii="Times New Roman" w:hAnsi="Times New Roman" w:cs="Times New Roman"/>
                <w:sz w:val="22"/>
                <w:szCs w:val="16"/>
              </w:rPr>
              <w:t xml:space="preserve"> scores</w:t>
            </w:r>
          </w:p>
        </w:tc>
        <w:tc>
          <w:tcPr>
            <w:tcW w:w="1440" w:type="dxa"/>
          </w:tcPr>
          <w:p w14:paraId="2F657EE8" w14:textId="77777777" w:rsidR="00784B01" w:rsidRPr="00606AE6" w:rsidRDefault="00784B01" w:rsidP="00DF07A2">
            <w:pPr>
              <w:rPr>
                <w:rFonts w:ascii="Times New Roman" w:hAnsi="Times New Roman" w:cs="Times New Roman"/>
                <w:sz w:val="22"/>
                <w:szCs w:val="16"/>
              </w:rPr>
            </w:pPr>
          </w:p>
        </w:tc>
        <w:tc>
          <w:tcPr>
            <w:tcW w:w="990" w:type="dxa"/>
          </w:tcPr>
          <w:p w14:paraId="63C2562F" w14:textId="77777777" w:rsidR="00784B01" w:rsidRPr="00606AE6" w:rsidRDefault="00784B01" w:rsidP="00DF07A2">
            <w:pPr>
              <w:rPr>
                <w:rFonts w:ascii="Times New Roman" w:hAnsi="Times New Roman" w:cs="Times New Roman"/>
                <w:sz w:val="22"/>
                <w:szCs w:val="16"/>
              </w:rPr>
            </w:pPr>
            <w:r w:rsidRPr="00606AE6">
              <w:rPr>
                <w:rFonts w:ascii="Times New Roman" w:hAnsi="Times New Roman" w:cs="Times New Roman"/>
                <w:sz w:val="22"/>
                <w:szCs w:val="16"/>
              </w:rPr>
              <w:t>0</w:t>
            </w:r>
          </w:p>
        </w:tc>
      </w:tr>
      <w:tr w:rsidR="00784B01" w:rsidRPr="00002041" w14:paraId="49C20942" w14:textId="77777777" w:rsidTr="00560862">
        <w:trPr>
          <w:trHeight w:val="719"/>
        </w:trPr>
        <w:tc>
          <w:tcPr>
            <w:tcW w:w="2335" w:type="dxa"/>
            <w:vMerge/>
          </w:tcPr>
          <w:p w14:paraId="1DB9AA0C" w14:textId="77777777" w:rsidR="00784B01" w:rsidRPr="00606AE6" w:rsidRDefault="00784B01" w:rsidP="00DF07A2">
            <w:pPr>
              <w:rPr>
                <w:rFonts w:ascii="Times New Roman" w:hAnsi="Times New Roman" w:cs="Times New Roman"/>
                <w:sz w:val="22"/>
                <w:szCs w:val="16"/>
              </w:rPr>
            </w:pPr>
          </w:p>
        </w:tc>
        <w:tc>
          <w:tcPr>
            <w:tcW w:w="2070" w:type="dxa"/>
            <w:vMerge/>
          </w:tcPr>
          <w:p w14:paraId="76BD5F5B" w14:textId="77777777" w:rsidR="00784B01" w:rsidRPr="00606AE6" w:rsidRDefault="00784B01" w:rsidP="00DF07A2">
            <w:pPr>
              <w:rPr>
                <w:rFonts w:ascii="Times New Roman" w:hAnsi="Times New Roman" w:cs="Times New Roman"/>
                <w:sz w:val="22"/>
                <w:szCs w:val="16"/>
              </w:rPr>
            </w:pPr>
          </w:p>
        </w:tc>
        <w:tc>
          <w:tcPr>
            <w:tcW w:w="5400" w:type="dxa"/>
          </w:tcPr>
          <w:p w14:paraId="5A000D75" w14:textId="02772FA5" w:rsidR="00784B01" w:rsidRPr="00606AE6" w:rsidRDefault="00784B01" w:rsidP="00DF07A2">
            <w:pPr>
              <w:rPr>
                <w:rFonts w:ascii="Times New Roman" w:hAnsi="Times New Roman" w:cs="Times New Roman"/>
                <w:sz w:val="22"/>
                <w:szCs w:val="16"/>
              </w:rPr>
            </w:pPr>
            <w:r>
              <w:rPr>
                <w:rFonts w:ascii="Times New Roman" w:hAnsi="Times New Roman" w:cs="Times New Roman"/>
                <w:sz w:val="22"/>
                <w:szCs w:val="16"/>
              </w:rPr>
              <w:t>Utilize our PLC protocol to analyze student performance and to share strategies and monitor feedback to help reduce any learning gaps identified.</w:t>
            </w:r>
          </w:p>
        </w:tc>
        <w:tc>
          <w:tcPr>
            <w:tcW w:w="1980" w:type="dxa"/>
          </w:tcPr>
          <w:p w14:paraId="4F1134D1" w14:textId="76FDF2E2" w:rsidR="00784B01" w:rsidRDefault="00784B01" w:rsidP="00DF07A2">
            <w:pPr>
              <w:rPr>
                <w:rFonts w:ascii="Times New Roman" w:hAnsi="Times New Roman" w:cs="Times New Roman"/>
                <w:sz w:val="22"/>
                <w:szCs w:val="16"/>
              </w:rPr>
            </w:pPr>
            <w:r>
              <w:rPr>
                <w:rFonts w:ascii="Times New Roman" w:hAnsi="Times New Roman" w:cs="Times New Roman"/>
                <w:sz w:val="22"/>
                <w:szCs w:val="16"/>
              </w:rPr>
              <w:t>Increased KSA scores</w:t>
            </w:r>
          </w:p>
        </w:tc>
        <w:tc>
          <w:tcPr>
            <w:tcW w:w="1440" w:type="dxa"/>
          </w:tcPr>
          <w:p w14:paraId="622424AB" w14:textId="77777777" w:rsidR="00784B01" w:rsidRPr="00606AE6" w:rsidRDefault="00784B01" w:rsidP="00DF07A2">
            <w:pPr>
              <w:rPr>
                <w:rFonts w:ascii="Times New Roman" w:hAnsi="Times New Roman" w:cs="Times New Roman"/>
                <w:sz w:val="22"/>
                <w:szCs w:val="16"/>
              </w:rPr>
            </w:pPr>
          </w:p>
        </w:tc>
        <w:tc>
          <w:tcPr>
            <w:tcW w:w="990" w:type="dxa"/>
          </w:tcPr>
          <w:p w14:paraId="1F9F9FCC" w14:textId="77777777" w:rsidR="00784B01" w:rsidRPr="00401488" w:rsidRDefault="00784B01" w:rsidP="00DF07A2">
            <w:pPr>
              <w:rPr>
                <w:rFonts w:ascii="Times New Roman" w:hAnsi="Times New Roman" w:cs="Times New Roman"/>
                <w:sz w:val="20"/>
                <w:szCs w:val="20"/>
              </w:rPr>
            </w:pPr>
          </w:p>
        </w:tc>
      </w:tr>
      <w:tr w:rsidR="00784B01" w:rsidRPr="00002041" w14:paraId="363220E9" w14:textId="77777777" w:rsidTr="00560862">
        <w:trPr>
          <w:trHeight w:val="719"/>
        </w:trPr>
        <w:tc>
          <w:tcPr>
            <w:tcW w:w="2335" w:type="dxa"/>
            <w:vMerge/>
          </w:tcPr>
          <w:p w14:paraId="5FCA94D8" w14:textId="77777777" w:rsidR="00784B01" w:rsidRPr="00606AE6" w:rsidRDefault="00784B01" w:rsidP="00DF07A2">
            <w:pPr>
              <w:rPr>
                <w:rFonts w:ascii="Times New Roman" w:hAnsi="Times New Roman" w:cs="Times New Roman"/>
                <w:sz w:val="22"/>
                <w:szCs w:val="16"/>
              </w:rPr>
            </w:pPr>
          </w:p>
        </w:tc>
        <w:tc>
          <w:tcPr>
            <w:tcW w:w="2070" w:type="dxa"/>
            <w:vMerge/>
          </w:tcPr>
          <w:p w14:paraId="79BD1EEC" w14:textId="77777777" w:rsidR="00784B01" w:rsidRPr="00606AE6" w:rsidRDefault="00784B01" w:rsidP="00DF07A2">
            <w:pPr>
              <w:rPr>
                <w:rFonts w:ascii="Times New Roman" w:hAnsi="Times New Roman" w:cs="Times New Roman"/>
                <w:sz w:val="22"/>
                <w:szCs w:val="16"/>
              </w:rPr>
            </w:pPr>
          </w:p>
        </w:tc>
        <w:tc>
          <w:tcPr>
            <w:tcW w:w="5400" w:type="dxa"/>
          </w:tcPr>
          <w:p w14:paraId="6758389F" w14:textId="77777777" w:rsidR="00784B01" w:rsidRPr="00606AE6" w:rsidRDefault="00784B01" w:rsidP="00DF07A2">
            <w:pPr>
              <w:rPr>
                <w:rFonts w:ascii="Times New Roman" w:hAnsi="Times New Roman" w:cs="Times New Roman"/>
                <w:sz w:val="22"/>
                <w:szCs w:val="16"/>
              </w:rPr>
            </w:pPr>
            <w:r w:rsidRPr="00606AE6">
              <w:rPr>
                <w:rFonts w:ascii="Times New Roman" w:hAnsi="Times New Roman" w:cs="Times New Roman"/>
                <w:sz w:val="22"/>
                <w:szCs w:val="16"/>
              </w:rPr>
              <w:t>Continue to implement interventions for all grade levels to focus on math and/or reading skills for students that are not proficient</w:t>
            </w:r>
            <w:r>
              <w:rPr>
                <w:rFonts w:ascii="Times New Roman" w:hAnsi="Times New Roman" w:cs="Times New Roman"/>
                <w:sz w:val="22"/>
                <w:szCs w:val="16"/>
              </w:rPr>
              <w:t xml:space="preserve"> (reduce novice) and to reduce any learning gaps identified</w:t>
            </w:r>
            <w:r w:rsidRPr="00606AE6">
              <w:rPr>
                <w:rFonts w:ascii="Times New Roman" w:hAnsi="Times New Roman" w:cs="Times New Roman"/>
                <w:sz w:val="22"/>
                <w:szCs w:val="16"/>
              </w:rPr>
              <w:t xml:space="preserve">. </w:t>
            </w:r>
          </w:p>
          <w:p w14:paraId="3E811363" w14:textId="77777777" w:rsidR="00784B01" w:rsidRPr="00606AE6" w:rsidRDefault="00784B01" w:rsidP="00DF07A2">
            <w:pPr>
              <w:rPr>
                <w:rFonts w:ascii="Times New Roman" w:hAnsi="Times New Roman" w:cs="Times New Roman"/>
                <w:sz w:val="22"/>
                <w:szCs w:val="16"/>
              </w:rPr>
            </w:pPr>
          </w:p>
        </w:tc>
        <w:tc>
          <w:tcPr>
            <w:tcW w:w="1980" w:type="dxa"/>
          </w:tcPr>
          <w:p w14:paraId="78D19ED1" w14:textId="40BCF6C2" w:rsidR="00784B01" w:rsidRPr="00606AE6" w:rsidRDefault="00784B01" w:rsidP="00DF07A2">
            <w:pPr>
              <w:rPr>
                <w:rFonts w:ascii="Times New Roman" w:hAnsi="Times New Roman" w:cs="Times New Roman"/>
                <w:sz w:val="22"/>
                <w:szCs w:val="16"/>
              </w:rPr>
            </w:pPr>
            <w:r>
              <w:rPr>
                <w:rFonts w:ascii="Times New Roman" w:hAnsi="Times New Roman" w:cs="Times New Roman"/>
                <w:sz w:val="22"/>
                <w:szCs w:val="16"/>
              </w:rPr>
              <w:t>Decreased Novice in Special Education</w:t>
            </w:r>
          </w:p>
        </w:tc>
        <w:tc>
          <w:tcPr>
            <w:tcW w:w="1440" w:type="dxa"/>
          </w:tcPr>
          <w:p w14:paraId="1CC6C0AC" w14:textId="77777777" w:rsidR="00784B01" w:rsidRPr="00606AE6" w:rsidRDefault="00784B01" w:rsidP="00DF07A2">
            <w:pPr>
              <w:rPr>
                <w:rFonts w:ascii="Times New Roman" w:hAnsi="Times New Roman" w:cs="Times New Roman"/>
                <w:sz w:val="22"/>
                <w:szCs w:val="16"/>
              </w:rPr>
            </w:pPr>
          </w:p>
        </w:tc>
        <w:tc>
          <w:tcPr>
            <w:tcW w:w="990" w:type="dxa"/>
          </w:tcPr>
          <w:p w14:paraId="0FDA4CFF" w14:textId="77777777" w:rsidR="00784B01" w:rsidRPr="00401488" w:rsidRDefault="00784B01" w:rsidP="00DF07A2">
            <w:pPr>
              <w:rPr>
                <w:rFonts w:ascii="Times New Roman" w:hAnsi="Times New Roman" w:cs="Times New Roman"/>
                <w:sz w:val="20"/>
                <w:szCs w:val="20"/>
              </w:rPr>
            </w:pPr>
            <w:r w:rsidRPr="00401488">
              <w:rPr>
                <w:rFonts w:ascii="Times New Roman" w:hAnsi="Times New Roman" w:cs="Times New Roman"/>
                <w:sz w:val="20"/>
                <w:szCs w:val="20"/>
              </w:rPr>
              <w:t>1,000</w:t>
            </w:r>
          </w:p>
          <w:p w14:paraId="44C88331" w14:textId="77777777" w:rsidR="00784B01" w:rsidRPr="00401488" w:rsidRDefault="00784B01" w:rsidP="00DF07A2">
            <w:pPr>
              <w:rPr>
                <w:rFonts w:ascii="Times New Roman" w:hAnsi="Times New Roman" w:cs="Times New Roman"/>
                <w:sz w:val="20"/>
                <w:szCs w:val="20"/>
              </w:rPr>
            </w:pPr>
            <w:r w:rsidRPr="00401488">
              <w:rPr>
                <w:rFonts w:ascii="Times New Roman" w:hAnsi="Times New Roman" w:cs="Times New Roman"/>
                <w:sz w:val="20"/>
                <w:szCs w:val="20"/>
              </w:rPr>
              <w:t>Section 6</w:t>
            </w:r>
          </w:p>
          <w:p w14:paraId="5B5DBD40" w14:textId="77777777" w:rsidR="00784B01" w:rsidRPr="00606AE6" w:rsidRDefault="00784B01" w:rsidP="00DF07A2">
            <w:pPr>
              <w:rPr>
                <w:rFonts w:ascii="Times New Roman" w:hAnsi="Times New Roman" w:cs="Times New Roman"/>
                <w:sz w:val="22"/>
                <w:szCs w:val="16"/>
              </w:rPr>
            </w:pPr>
            <w:r w:rsidRPr="00401488">
              <w:rPr>
                <w:rFonts w:ascii="Times New Roman" w:hAnsi="Times New Roman" w:cs="Times New Roman"/>
                <w:sz w:val="20"/>
                <w:szCs w:val="20"/>
              </w:rPr>
              <w:t>ESS</w:t>
            </w:r>
          </w:p>
        </w:tc>
      </w:tr>
      <w:tr w:rsidR="00784B01" w:rsidRPr="00002041" w14:paraId="583DC870" w14:textId="77777777" w:rsidTr="00784B01">
        <w:trPr>
          <w:trHeight w:val="455"/>
        </w:trPr>
        <w:tc>
          <w:tcPr>
            <w:tcW w:w="2335" w:type="dxa"/>
            <w:vMerge/>
          </w:tcPr>
          <w:p w14:paraId="5575F82F" w14:textId="77777777" w:rsidR="00784B01" w:rsidRPr="00606AE6" w:rsidRDefault="00784B01" w:rsidP="00DF07A2">
            <w:pPr>
              <w:rPr>
                <w:rFonts w:ascii="Times New Roman" w:hAnsi="Times New Roman" w:cs="Times New Roman"/>
                <w:sz w:val="22"/>
                <w:szCs w:val="16"/>
              </w:rPr>
            </w:pPr>
          </w:p>
        </w:tc>
        <w:tc>
          <w:tcPr>
            <w:tcW w:w="2070" w:type="dxa"/>
            <w:vMerge/>
          </w:tcPr>
          <w:p w14:paraId="29BF0C5A" w14:textId="77777777" w:rsidR="00784B01" w:rsidRPr="00606AE6" w:rsidRDefault="00784B01" w:rsidP="00DF07A2">
            <w:pPr>
              <w:rPr>
                <w:rFonts w:ascii="Times New Roman" w:hAnsi="Times New Roman" w:cs="Times New Roman"/>
                <w:sz w:val="22"/>
                <w:szCs w:val="16"/>
              </w:rPr>
            </w:pPr>
          </w:p>
        </w:tc>
        <w:tc>
          <w:tcPr>
            <w:tcW w:w="5400" w:type="dxa"/>
          </w:tcPr>
          <w:p w14:paraId="2149940A" w14:textId="73E83ED1" w:rsidR="00784B01" w:rsidRPr="00606AE6" w:rsidRDefault="00784B01" w:rsidP="00DF07A2">
            <w:pPr>
              <w:rPr>
                <w:rFonts w:ascii="Times New Roman" w:hAnsi="Times New Roman" w:cs="Times New Roman"/>
                <w:sz w:val="22"/>
                <w:szCs w:val="16"/>
              </w:rPr>
            </w:pPr>
            <w:r>
              <w:rPr>
                <w:rFonts w:ascii="Times New Roman" w:hAnsi="Times New Roman" w:cs="Times New Roman"/>
                <w:sz w:val="22"/>
                <w:szCs w:val="16"/>
              </w:rPr>
              <w:t xml:space="preserve">Restructure PLC teams so that Special education teachers will start meeting with content area teachers during PLC (Professional Learning Communities) on a monthly basis to share instructional strategies/ activities with other teachers.  </w:t>
            </w:r>
          </w:p>
        </w:tc>
        <w:tc>
          <w:tcPr>
            <w:tcW w:w="1980" w:type="dxa"/>
          </w:tcPr>
          <w:p w14:paraId="1EC11814" w14:textId="3F230B4F" w:rsidR="00784B01" w:rsidRDefault="00784B01" w:rsidP="00DF07A2">
            <w:pPr>
              <w:rPr>
                <w:rFonts w:ascii="Times New Roman" w:hAnsi="Times New Roman" w:cs="Times New Roman"/>
                <w:sz w:val="22"/>
                <w:szCs w:val="16"/>
              </w:rPr>
            </w:pPr>
            <w:r>
              <w:rPr>
                <w:rFonts w:ascii="Times New Roman" w:hAnsi="Times New Roman" w:cs="Times New Roman"/>
                <w:sz w:val="22"/>
                <w:szCs w:val="16"/>
              </w:rPr>
              <w:t>Decreased Novice in Special Education</w:t>
            </w:r>
          </w:p>
        </w:tc>
        <w:tc>
          <w:tcPr>
            <w:tcW w:w="1440" w:type="dxa"/>
          </w:tcPr>
          <w:p w14:paraId="70C585F0" w14:textId="77777777" w:rsidR="00784B01" w:rsidRPr="00606AE6" w:rsidRDefault="00784B01" w:rsidP="00DF07A2">
            <w:pPr>
              <w:rPr>
                <w:rFonts w:ascii="Times New Roman" w:hAnsi="Times New Roman" w:cs="Times New Roman"/>
                <w:sz w:val="22"/>
                <w:szCs w:val="16"/>
              </w:rPr>
            </w:pPr>
          </w:p>
        </w:tc>
        <w:tc>
          <w:tcPr>
            <w:tcW w:w="990" w:type="dxa"/>
          </w:tcPr>
          <w:p w14:paraId="64B03DC0" w14:textId="2C75D830" w:rsidR="00784B01" w:rsidRPr="00401488" w:rsidRDefault="00784B01" w:rsidP="00DF07A2">
            <w:pPr>
              <w:rPr>
                <w:rFonts w:ascii="Times New Roman" w:hAnsi="Times New Roman" w:cs="Times New Roman"/>
                <w:sz w:val="20"/>
                <w:szCs w:val="20"/>
              </w:rPr>
            </w:pPr>
            <w:r>
              <w:rPr>
                <w:rFonts w:ascii="Times New Roman" w:hAnsi="Times New Roman" w:cs="Times New Roman"/>
                <w:sz w:val="20"/>
                <w:szCs w:val="20"/>
              </w:rPr>
              <w:t>0</w:t>
            </w:r>
          </w:p>
        </w:tc>
      </w:tr>
      <w:tr w:rsidR="00784B01" w:rsidRPr="00002041" w14:paraId="19552F6F" w14:textId="77777777" w:rsidTr="00560862">
        <w:trPr>
          <w:trHeight w:val="455"/>
        </w:trPr>
        <w:tc>
          <w:tcPr>
            <w:tcW w:w="2335" w:type="dxa"/>
            <w:vMerge/>
          </w:tcPr>
          <w:p w14:paraId="1718564B" w14:textId="77777777" w:rsidR="00784B01" w:rsidRPr="00606AE6" w:rsidRDefault="00784B01" w:rsidP="00DF07A2">
            <w:pPr>
              <w:rPr>
                <w:rFonts w:ascii="Times New Roman" w:hAnsi="Times New Roman" w:cs="Times New Roman"/>
                <w:sz w:val="22"/>
                <w:szCs w:val="16"/>
              </w:rPr>
            </w:pPr>
          </w:p>
        </w:tc>
        <w:tc>
          <w:tcPr>
            <w:tcW w:w="2070" w:type="dxa"/>
            <w:vMerge/>
          </w:tcPr>
          <w:p w14:paraId="1BB32B5A" w14:textId="77777777" w:rsidR="00784B01" w:rsidRPr="00606AE6" w:rsidRDefault="00784B01" w:rsidP="00DF07A2">
            <w:pPr>
              <w:rPr>
                <w:rFonts w:ascii="Times New Roman" w:hAnsi="Times New Roman" w:cs="Times New Roman"/>
                <w:sz w:val="22"/>
                <w:szCs w:val="16"/>
              </w:rPr>
            </w:pPr>
          </w:p>
        </w:tc>
        <w:tc>
          <w:tcPr>
            <w:tcW w:w="5400" w:type="dxa"/>
          </w:tcPr>
          <w:p w14:paraId="4392E6B3" w14:textId="117C60EE" w:rsidR="00784B01" w:rsidRDefault="00784B01" w:rsidP="00DF07A2">
            <w:pPr>
              <w:rPr>
                <w:rFonts w:ascii="Times New Roman" w:hAnsi="Times New Roman" w:cs="Times New Roman"/>
                <w:sz w:val="22"/>
                <w:szCs w:val="16"/>
              </w:rPr>
            </w:pPr>
            <w:r>
              <w:rPr>
                <w:rFonts w:ascii="Times New Roman" w:hAnsi="Times New Roman" w:cs="Times New Roman"/>
                <w:sz w:val="22"/>
                <w:szCs w:val="16"/>
              </w:rPr>
              <w:t>Train all teachers on High Leverage Practices in Special Education.</w:t>
            </w:r>
          </w:p>
        </w:tc>
        <w:tc>
          <w:tcPr>
            <w:tcW w:w="1980" w:type="dxa"/>
          </w:tcPr>
          <w:p w14:paraId="75A9340C" w14:textId="059D40B1" w:rsidR="00784B01" w:rsidRDefault="00784B01" w:rsidP="00DF07A2">
            <w:pPr>
              <w:rPr>
                <w:rFonts w:ascii="Times New Roman" w:hAnsi="Times New Roman" w:cs="Times New Roman"/>
                <w:sz w:val="22"/>
                <w:szCs w:val="16"/>
              </w:rPr>
            </w:pPr>
            <w:r>
              <w:rPr>
                <w:rFonts w:ascii="Times New Roman" w:hAnsi="Times New Roman" w:cs="Times New Roman"/>
                <w:sz w:val="22"/>
                <w:szCs w:val="16"/>
              </w:rPr>
              <w:t>Decreased Novice in Special Education</w:t>
            </w:r>
          </w:p>
        </w:tc>
        <w:tc>
          <w:tcPr>
            <w:tcW w:w="1440" w:type="dxa"/>
          </w:tcPr>
          <w:p w14:paraId="773E9416" w14:textId="77777777" w:rsidR="00784B01" w:rsidRPr="00606AE6" w:rsidRDefault="00784B01" w:rsidP="00DF07A2">
            <w:pPr>
              <w:rPr>
                <w:rFonts w:ascii="Times New Roman" w:hAnsi="Times New Roman" w:cs="Times New Roman"/>
                <w:sz w:val="22"/>
                <w:szCs w:val="16"/>
              </w:rPr>
            </w:pPr>
          </w:p>
        </w:tc>
        <w:tc>
          <w:tcPr>
            <w:tcW w:w="990" w:type="dxa"/>
          </w:tcPr>
          <w:p w14:paraId="36C40734" w14:textId="2C53449F" w:rsidR="00784B01" w:rsidRDefault="00784B01" w:rsidP="00DF07A2">
            <w:pPr>
              <w:rPr>
                <w:rFonts w:ascii="Times New Roman" w:hAnsi="Times New Roman" w:cs="Times New Roman"/>
                <w:sz w:val="20"/>
                <w:szCs w:val="20"/>
              </w:rPr>
            </w:pPr>
            <w:r>
              <w:rPr>
                <w:rFonts w:ascii="Times New Roman" w:hAnsi="Times New Roman" w:cs="Times New Roman"/>
                <w:sz w:val="20"/>
                <w:szCs w:val="20"/>
              </w:rPr>
              <w:t>0</w:t>
            </w:r>
          </w:p>
        </w:tc>
      </w:tr>
    </w:tbl>
    <w:p w14:paraId="5E0F8CDE" w14:textId="6ED70ACC" w:rsidR="00401488" w:rsidRDefault="00401488">
      <w:pPr>
        <w:rPr>
          <w:rFonts w:ascii="Times New Roman" w:hAnsi="Times New Roman" w:cs="Times New Roman"/>
        </w:rPr>
      </w:pPr>
    </w:p>
    <w:p w14:paraId="4AC63536" w14:textId="18B4ED7D" w:rsidR="007E526C" w:rsidRDefault="007E526C">
      <w:pPr>
        <w:rPr>
          <w:rFonts w:ascii="Times New Roman" w:hAnsi="Times New Roman" w:cs="Times New Roman"/>
        </w:rPr>
      </w:pPr>
    </w:p>
    <w:p w14:paraId="70079CA3" w14:textId="6F111D50" w:rsidR="007E526C" w:rsidRDefault="007E526C">
      <w:pPr>
        <w:rPr>
          <w:rFonts w:ascii="Times New Roman" w:hAnsi="Times New Roman" w:cs="Times New Roman"/>
        </w:rPr>
      </w:pPr>
    </w:p>
    <w:p w14:paraId="7E9E68E4" w14:textId="1E2AE326" w:rsidR="007E526C" w:rsidRDefault="007E526C">
      <w:pPr>
        <w:rPr>
          <w:rFonts w:ascii="Times New Roman" w:hAnsi="Times New Roman" w:cs="Times New Roman"/>
        </w:rPr>
      </w:pPr>
    </w:p>
    <w:p w14:paraId="6E58E711" w14:textId="3D13B77C" w:rsidR="007E526C" w:rsidRDefault="007E526C">
      <w:pPr>
        <w:rPr>
          <w:rFonts w:ascii="Times New Roman" w:hAnsi="Times New Roman" w:cs="Times New Roman"/>
        </w:rPr>
      </w:pPr>
    </w:p>
    <w:p w14:paraId="3872F1C1" w14:textId="2CB14D8F" w:rsidR="007E526C" w:rsidRDefault="007E526C">
      <w:pPr>
        <w:rPr>
          <w:rFonts w:ascii="Times New Roman" w:hAnsi="Times New Roman" w:cs="Times New Roman"/>
        </w:rPr>
      </w:pPr>
    </w:p>
    <w:p w14:paraId="28F935A0" w14:textId="7B8B0A52" w:rsidR="007E526C" w:rsidRDefault="007E526C">
      <w:pPr>
        <w:rPr>
          <w:rFonts w:ascii="Times New Roman" w:hAnsi="Times New Roman" w:cs="Times New Roman"/>
        </w:rPr>
      </w:pPr>
    </w:p>
    <w:p w14:paraId="2017EBC5" w14:textId="50BCA155" w:rsidR="007E526C" w:rsidRDefault="007E526C">
      <w:pPr>
        <w:rPr>
          <w:rFonts w:ascii="Times New Roman" w:hAnsi="Times New Roman" w:cs="Times New Roman"/>
        </w:rPr>
      </w:pPr>
    </w:p>
    <w:p w14:paraId="6F861FA1" w14:textId="077856F5" w:rsidR="007E526C" w:rsidRDefault="007E526C">
      <w:pPr>
        <w:rPr>
          <w:rFonts w:ascii="Times New Roman" w:hAnsi="Times New Roman" w:cs="Times New Roman"/>
        </w:rPr>
      </w:pPr>
    </w:p>
    <w:p w14:paraId="2EACA509" w14:textId="30440E4E" w:rsidR="007E526C" w:rsidRDefault="007E526C">
      <w:pPr>
        <w:rPr>
          <w:rFonts w:ascii="Times New Roman" w:hAnsi="Times New Roman" w:cs="Times New Roman"/>
        </w:rPr>
      </w:pPr>
    </w:p>
    <w:p w14:paraId="3DE59D7A" w14:textId="2CD734AD" w:rsidR="007E526C" w:rsidRDefault="007E526C">
      <w:pPr>
        <w:rPr>
          <w:rFonts w:ascii="Times New Roman" w:hAnsi="Times New Roman" w:cs="Times New Roman"/>
        </w:rPr>
      </w:pPr>
    </w:p>
    <w:p w14:paraId="570CA524" w14:textId="1B283D2F" w:rsidR="007E526C" w:rsidRDefault="007E526C">
      <w:pPr>
        <w:rPr>
          <w:rFonts w:ascii="Times New Roman" w:hAnsi="Times New Roman" w:cs="Times New Roman"/>
        </w:rPr>
      </w:pPr>
    </w:p>
    <w:p w14:paraId="60AC22E0" w14:textId="46C2E73B" w:rsidR="007E526C" w:rsidRDefault="007E526C">
      <w:pPr>
        <w:rPr>
          <w:rFonts w:ascii="Times New Roman" w:hAnsi="Times New Roman" w:cs="Times New Roman"/>
        </w:rPr>
      </w:pPr>
    </w:p>
    <w:p w14:paraId="2FF162DD" w14:textId="23FC804E" w:rsidR="00C12030" w:rsidRPr="006A683D" w:rsidRDefault="00051A63" w:rsidP="00137659">
      <w:pPr>
        <w:pStyle w:val="Heading2"/>
        <w:rPr>
          <w:rFonts w:ascii="Times New Roman" w:hAnsi="Times New Roman" w:cs="Times New Roman"/>
          <w:color w:val="7030A0"/>
          <w:sz w:val="32"/>
        </w:rPr>
      </w:pPr>
      <w:r>
        <w:rPr>
          <w:rFonts w:ascii="Times New Roman" w:hAnsi="Times New Roman" w:cs="Times New Roman"/>
          <w:color w:val="7030A0"/>
          <w:sz w:val="32"/>
        </w:rPr>
        <w:t>4</w:t>
      </w:r>
      <w:r w:rsidR="00C12030" w:rsidRPr="006A683D">
        <w:rPr>
          <w:rFonts w:ascii="Times New Roman" w:hAnsi="Times New Roman" w:cs="Times New Roman"/>
          <w:color w:val="7030A0"/>
          <w:sz w:val="32"/>
        </w:rPr>
        <w:t xml:space="preserve">: </w:t>
      </w:r>
      <w:r w:rsidR="003529CC">
        <w:rPr>
          <w:rFonts w:ascii="Times New Roman" w:hAnsi="Times New Roman" w:cs="Times New Roman"/>
          <w:color w:val="7030A0"/>
          <w:sz w:val="32"/>
        </w:rPr>
        <w:t>English Language Learners</w:t>
      </w:r>
    </w:p>
    <w:p w14:paraId="5A6A88E8" w14:textId="77777777" w:rsidR="00C12030" w:rsidRPr="00002041" w:rsidRDefault="00C12030" w:rsidP="00C12030">
      <w:pPr>
        <w:rPr>
          <w:rFonts w:ascii="Times New Roman" w:hAnsi="Times New Roman" w:cs="Times New Roman"/>
        </w:rPr>
      </w:pPr>
    </w:p>
    <w:tbl>
      <w:tblPr>
        <w:tblStyle w:val="TableGrid"/>
        <w:tblW w:w="14215" w:type="dxa"/>
        <w:tblLook w:val="04A0" w:firstRow="1" w:lastRow="0" w:firstColumn="1" w:lastColumn="0" w:noHBand="0" w:noVBand="1"/>
        <w:tblCaption w:val="Growth Goal"/>
        <w:tblDescription w:val="State Goal, Objective, Activities, Measure of Success, Progress Monitoring dates/notes and Funding"/>
      </w:tblPr>
      <w:tblGrid>
        <w:gridCol w:w="2238"/>
        <w:gridCol w:w="2152"/>
        <w:gridCol w:w="5373"/>
        <w:gridCol w:w="2063"/>
        <w:gridCol w:w="1439"/>
        <w:gridCol w:w="950"/>
      </w:tblGrid>
      <w:tr w:rsidR="00C12030" w:rsidRPr="00002041" w14:paraId="2B6E0773" w14:textId="77777777" w:rsidTr="00560862">
        <w:trPr>
          <w:trHeight w:val="421"/>
          <w:tblHeader/>
        </w:trPr>
        <w:tc>
          <w:tcPr>
            <w:tcW w:w="14215" w:type="dxa"/>
            <w:gridSpan w:val="6"/>
            <w:tcBorders>
              <w:top w:val="single" w:sz="8" w:space="0" w:color="000000" w:themeColor="text1"/>
            </w:tcBorders>
            <w:shd w:val="clear" w:color="auto" w:fill="FFFF00"/>
          </w:tcPr>
          <w:p w14:paraId="44131734" w14:textId="1FCAF039" w:rsidR="00C12030" w:rsidRPr="006A683D" w:rsidRDefault="00051A63" w:rsidP="009E768D">
            <w:pPr>
              <w:rPr>
                <w:rFonts w:ascii="Times New Roman" w:hAnsi="Times New Roman" w:cs="Times New Roman"/>
                <w:sz w:val="28"/>
              </w:rPr>
            </w:pPr>
            <w:r>
              <w:rPr>
                <w:rFonts w:ascii="Times New Roman" w:hAnsi="Times New Roman" w:cs="Times New Roman"/>
                <w:b/>
                <w:sz w:val="28"/>
              </w:rPr>
              <w:t>Goal 4</w:t>
            </w:r>
            <w:r w:rsidR="00C12030" w:rsidRPr="006A683D">
              <w:rPr>
                <w:rFonts w:ascii="Times New Roman" w:hAnsi="Times New Roman" w:cs="Times New Roman"/>
                <w:sz w:val="28"/>
              </w:rPr>
              <w:t>:</w:t>
            </w:r>
            <w:r w:rsidR="007E526C">
              <w:rPr>
                <w:rFonts w:ascii="Times New Roman" w:hAnsi="Times New Roman" w:cs="Times New Roman"/>
                <w:sz w:val="28"/>
              </w:rPr>
              <w:t xml:space="preserve"> By 2025</w:t>
            </w:r>
            <w:r w:rsidR="007E526C" w:rsidRPr="00137659">
              <w:rPr>
                <w:rFonts w:ascii="Times New Roman" w:hAnsi="Times New Roman" w:cs="Times New Roman"/>
                <w:sz w:val="28"/>
              </w:rPr>
              <w:t xml:space="preserve">, </w:t>
            </w:r>
            <w:r w:rsidR="00784B01">
              <w:rPr>
                <w:rFonts w:ascii="Times New Roman" w:hAnsi="Times New Roman" w:cs="Times New Roman"/>
                <w:sz w:val="28"/>
              </w:rPr>
              <w:t>increase the English Language scores of identified EL students.</w:t>
            </w:r>
          </w:p>
        </w:tc>
      </w:tr>
      <w:tr w:rsidR="00C12030" w:rsidRPr="00002041" w14:paraId="514229EB" w14:textId="77777777" w:rsidTr="007E526C">
        <w:tc>
          <w:tcPr>
            <w:tcW w:w="2238" w:type="dxa"/>
            <w:shd w:val="clear" w:color="auto" w:fill="000000" w:themeFill="text1"/>
          </w:tcPr>
          <w:p w14:paraId="37208D49" w14:textId="77777777" w:rsidR="00C12030" w:rsidRPr="00606AE6" w:rsidRDefault="00C12030"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Objective</w:t>
            </w:r>
          </w:p>
        </w:tc>
        <w:tc>
          <w:tcPr>
            <w:tcW w:w="2152" w:type="dxa"/>
            <w:shd w:val="clear" w:color="auto" w:fill="000000" w:themeFill="text1"/>
          </w:tcPr>
          <w:p w14:paraId="76D9006F" w14:textId="77777777" w:rsidR="00C12030" w:rsidRPr="00606AE6" w:rsidRDefault="00C12030"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Strategy</w:t>
            </w:r>
          </w:p>
        </w:tc>
        <w:tc>
          <w:tcPr>
            <w:tcW w:w="5373" w:type="dxa"/>
            <w:shd w:val="clear" w:color="auto" w:fill="000000" w:themeFill="text1"/>
          </w:tcPr>
          <w:p w14:paraId="7DF29722" w14:textId="77777777" w:rsidR="00C12030" w:rsidRPr="00606AE6" w:rsidRDefault="00E572A1"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Activities to Deploy S</w:t>
            </w:r>
            <w:r w:rsidR="00C12030" w:rsidRPr="00606AE6">
              <w:rPr>
                <w:rFonts w:ascii="Times New Roman" w:hAnsi="Times New Roman" w:cs="Times New Roman"/>
                <w:color w:val="FFFFFF" w:themeColor="background1"/>
                <w:sz w:val="22"/>
                <w:szCs w:val="16"/>
              </w:rPr>
              <w:t>trategy</w:t>
            </w:r>
          </w:p>
        </w:tc>
        <w:tc>
          <w:tcPr>
            <w:tcW w:w="2063" w:type="dxa"/>
            <w:shd w:val="clear" w:color="auto" w:fill="000000" w:themeFill="text1"/>
          </w:tcPr>
          <w:p w14:paraId="5E9CFA72" w14:textId="77777777" w:rsidR="00C12030" w:rsidRPr="00606AE6" w:rsidRDefault="00C12030"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Measure of Success</w:t>
            </w:r>
          </w:p>
        </w:tc>
        <w:tc>
          <w:tcPr>
            <w:tcW w:w="1439" w:type="dxa"/>
            <w:shd w:val="clear" w:color="auto" w:fill="000000" w:themeFill="text1"/>
          </w:tcPr>
          <w:p w14:paraId="4740D46F" w14:textId="77777777" w:rsidR="00C12030" w:rsidRPr="00606AE6" w:rsidRDefault="00C12030"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Progress Monitoring Date &amp; Notes</w:t>
            </w:r>
          </w:p>
        </w:tc>
        <w:tc>
          <w:tcPr>
            <w:tcW w:w="950" w:type="dxa"/>
            <w:shd w:val="clear" w:color="auto" w:fill="000000" w:themeFill="text1"/>
          </w:tcPr>
          <w:p w14:paraId="1D228B2E" w14:textId="77777777" w:rsidR="00C12030" w:rsidRPr="00606AE6" w:rsidRDefault="00C12030"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Funding</w:t>
            </w:r>
          </w:p>
        </w:tc>
      </w:tr>
      <w:tr w:rsidR="00784B01" w:rsidRPr="00002041" w14:paraId="2BF2961F" w14:textId="77777777" w:rsidTr="007E526C">
        <w:tc>
          <w:tcPr>
            <w:tcW w:w="2238" w:type="dxa"/>
            <w:vMerge w:val="restart"/>
          </w:tcPr>
          <w:p w14:paraId="724EFDC6" w14:textId="77777777" w:rsidR="00784B01" w:rsidRPr="00606AE6" w:rsidRDefault="00784B01" w:rsidP="007E526C">
            <w:pPr>
              <w:rPr>
                <w:rFonts w:ascii="Times New Roman" w:hAnsi="Times New Roman" w:cs="Times New Roman"/>
                <w:sz w:val="22"/>
                <w:szCs w:val="16"/>
              </w:rPr>
            </w:pPr>
            <w:r w:rsidRPr="00606AE6">
              <w:rPr>
                <w:rFonts w:ascii="Times New Roman" w:hAnsi="Times New Roman" w:cs="Times New Roman"/>
                <w:sz w:val="22"/>
                <w:szCs w:val="16"/>
              </w:rPr>
              <w:t>Objective 1:</w:t>
            </w:r>
          </w:p>
          <w:p w14:paraId="5B6A9A3A" w14:textId="2B3ABFFE" w:rsidR="00784B01" w:rsidRPr="00606AE6" w:rsidRDefault="00784B01" w:rsidP="007E526C">
            <w:pPr>
              <w:rPr>
                <w:rFonts w:ascii="Times New Roman" w:hAnsi="Times New Roman" w:cs="Times New Roman"/>
                <w:sz w:val="22"/>
                <w:szCs w:val="16"/>
              </w:rPr>
            </w:pPr>
            <w:r w:rsidRPr="003E6A8A">
              <w:rPr>
                <w:rFonts w:ascii="Times New Roman" w:hAnsi="Times New Roman" w:cs="Times New Roman"/>
                <w:sz w:val="22"/>
                <w:szCs w:val="22"/>
              </w:rPr>
              <w:t>By 20</w:t>
            </w:r>
            <w:r>
              <w:rPr>
                <w:rFonts w:ascii="Times New Roman" w:hAnsi="Times New Roman" w:cs="Times New Roman"/>
                <w:sz w:val="22"/>
                <w:szCs w:val="22"/>
              </w:rPr>
              <w:t>23</w:t>
            </w:r>
            <w:r w:rsidRPr="003E6A8A">
              <w:rPr>
                <w:rFonts w:ascii="Times New Roman" w:hAnsi="Times New Roman" w:cs="Times New Roman"/>
                <w:sz w:val="22"/>
                <w:szCs w:val="22"/>
              </w:rPr>
              <w:t xml:space="preserve"> increase the score</w:t>
            </w:r>
            <w:r>
              <w:rPr>
                <w:rFonts w:ascii="Times New Roman" w:hAnsi="Times New Roman" w:cs="Times New Roman"/>
                <w:sz w:val="22"/>
                <w:szCs w:val="22"/>
              </w:rPr>
              <w:t xml:space="preserve"> of students on the ACCESS test.</w:t>
            </w:r>
          </w:p>
        </w:tc>
        <w:tc>
          <w:tcPr>
            <w:tcW w:w="2152" w:type="dxa"/>
            <w:vMerge w:val="restart"/>
          </w:tcPr>
          <w:p w14:paraId="23AB824E" w14:textId="77777777" w:rsidR="00784B01" w:rsidRPr="00606AE6" w:rsidRDefault="00000000" w:rsidP="007E526C">
            <w:pPr>
              <w:tabs>
                <w:tab w:val="left" w:pos="3270"/>
              </w:tabs>
              <w:rPr>
                <w:rFonts w:ascii="Times New Roman" w:hAnsi="Times New Roman" w:cs="Times New Roman"/>
                <w:color w:val="4F81BD" w:themeColor="accent1"/>
                <w:sz w:val="22"/>
                <w:szCs w:val="16"/>
              </w:rPr>
            </w:pPr>
            <w:hyperlink r:id="rId24" w:tgtFrame="_blank" w:history="1">
              <w:r w:rsidR="00784B01" w:rsidRPr="00606AE6">
                <w:rPr>
                  <w:rStyle w:val="Hyperlink"/>
                  <w:rFonts w:ascii="Times New Roman" w:hAnsi="Times New Roman" w:cs="Times New Roman"/>
                  <w:color w:val="4F81BD" w:themeColor="accent1"/>
                  <w:sz w:val="22"/>
                  <w:szCs w:val="16"/>
                </w:rPr>
                <w:t>KCWP 5: Design, Align and Deliver Support</w:t>
              </w:r>
            </w:hyperlink>
          </w:p>
          <w:p w14:paraId="05B2BF02" w14:textId="77777777" w:rsidR="00784B01" w:rsidRPr="00606AE6" w:rsidRDefault="00784B01" w:rsidP="007E526C">
            <w:pPr>
              <w:rPr>
                <w:rFonts w:ascii="Times New Roman" w:hAnsi="Times New Roman" w:cs="Times New Roman"/>
                <w:sz w:val="22"/>
                <w:szCs w:val="16"/>
              </w:rPr>
            </w:pPr>
          </w:p>
        </w:tc>
        <w:tc>
          <w:tcPr>
            <w:tcW w:w="5373" w:type="dxa"/>
          </w:tcPr>
          <w:p w14:paraId="35566CF2" w14:textId="354FCD37" w:rsidR="00784B01" w:rsidRPr="00606AE6" w:rsidRDefault="00784B01" w:rsidP="007E526C">
            <w:pPr>
              <w:rPr>
                <w:rFonts w:ascii="Times New Roman" w:hAnsi="Times New Roman" w:cs="Times New Roman"/>
                <w:sz w:val="22"/>
                <w:szCs w:val="16"/>
              </w:rPr>
            </w:pPr>
            <w:r>
              <w:rPr>
                <w:rFonts w:ascii="Times New Roman" w:hAnsi="Times New Roman" w:cs="Times New Roman"/>
                <w:sz w:val="22"/>
                <w:szCs w:val="16"/>
              </w:rPr>
              <w:t xml:space="preserve">Utilizing our Migrant staff to implement interventions and strategies to focus on improving the students reading comprehension and skills. </w:t>
            </w:r>
          </w:p>
        </w:tc>
        <w:tc>
          <w:tcPr>
            <w:tcW w:w="2063" w:type="dxa"/>
          </w:tcPr>
          <w:p w14:paraId="4F9E42C0" w14:textId="51809697" w:rsidR="00784B01" w:rsidRPr="00606AE6" w:rsidRDefault="00784B01" w:rsidP="007E526C">
            <w:pPr>
              <w:rPr>
                <w:rFonts w:ascii="Times New Roman" w:hAnsi="Times New Roman" w:cs="Times New Roman"/>
                <w:sz w:val="22"/>
                <w:szCs w:val="16"/>
              </w:rPr>
            </w:pPr>
            <w:r w:rsidRPr="00B5373E">
              <w:rPr>
                <w:rFonts w:ascii="Times New Roman" w:hAnsi="Times New Roman" w:cs="Times New Roman"/>
                <w:sz w:val="20"/>
                <w:szCs w:val="20"/>
              </w:rPr>
              <w:t>Best practice strategies implemented in class</w:t>
            </w:r>
          </w:p>
        </w:tc>
        <w:tc>
          <w:tcPr>
            <w:tcW w:w="1439" w:type="dxa"/>
          </w:tcPr>
          <w:p w14:paraId="05739A7E" w14:textId="77777777" w:rsidR="00784B01" w:rsidRPr="00606AE6" w:rsidRDefault="00784B01" w:rsidP="007E526C">
            <w:pPr>
              <w:rPr>
                <w:rFonts w:ascii="Times New Roman" w:hAnsi="Times New Roman" w:cs="Times New Roman"/>
                <w:sz w:val="22"/>
                <w:szCs w:val="16"/>
              </w:rPr>
            </w:pPr>
          </w:p>
        </w:tc>
        <w:tc>
          <w:tcPr>
            <w:tcW w:w="950" w:type="dxa"/>
          </w:tcPr>
          <w:p w14:paraId="3EFA85FA" w14:textId="578245F3" w:rsidR="00784B01" w:rsidRPr="00606AE6" w:rsidRDefault="00784B01" w:rsidP="007E526C">
            <w:pPr>
              <w:rPr>
                <w:rFonts w:ascii="Times New Roman" w:hAnsi="Times New Roman" w:cs="Times New Roman"/>
                <w:sz w:val="22"/>
                <w:szCs w:val="16"/>
              </w:rPr>
            </w:pPr>
            <w:r>
              <w:rPr>
                <w:rFonts w:ascii="Times New Roman" w:hAnsi="Times New Roman" w:cs="Times New Roman"/>
                <w:sz w:val="22"/>
                <w:szCs w:val="16"/>
              </w:rPr>
              <w:t>Migrant (with PC)</w:t>
            </w:r>
          </w:p>
        </w:tc>
      </w:tr>
      <w:tr w:rsidR="00784B01" w:rsidRPr="00002041" w14:paraId="3175C794" w14:textId="77777777" w:rsidTr="007E526C">
        <w:trPr>
          <w:trHeight w:val="504"/>
        </w:trPr>
        <w:tc>
          <w:tcPr>
            <w:tcW w:w="2238" w:type="dxa"/>
            <w:vMerge/>
          </w:tcPr>
          <w:p w14:paraId="1475F5FC" w14:textId="77777777" w:rsidR="00784B01" w:rsidRPr="00606AE6" w:rsidRDefault="00784B01" w:rsidP="007E526C">
            <w:pPr>
              <w:rPr>
                <w:rFonts w:ascii="Times New Roman" w:hAnsi="Times New Roman" w:cs="Times New Roman"/>
                <w:sz w:val="22"/>
                <w:szCs w:val="22"/>
              </w:rPr>
            </w:pPr>
          </w:p>
        </w:tc>
        <w:tc>
          <w:tcPr>
            <w:tcW w:w="2152" w:type="dxa"/>
            <w:vMerge/>
          </w:tcPr>
          <w:p w14:paraId="0C6A8C68" w14:textId="77777777" w:rsidR="00784B01" w:rsidRPr="00606AE6" w:rsidRDefault="00784B01" w:rsidP="007E526C">
            <w:pPr>
              <w:rPr>
                <w:rFonts w:ascii="Times New Roman" w:hAnsi="Times New Roman" w:cs="Times New Roman"/>
                <w:sz w:val="22"/>
                <w:szCs w:val="16"/>
              </w:rPr>
            </w:pPr>
          </w:p>
        </w:tc>
        <w:tc>
          <w:tcPr>
            <w:tcW w:w="5373" w:type="dxa"/>
          </w:tcPr>
          <w:p w14:paraId="780D7AF1" w14:textId="4EA9A4C3" w:rsidR="00784B01" w:rsidRPr="00606AE6" w:rsidRDefault="00784B01" w:rsidP="007E526C">
            <w:pPr>
              <w:rPr>
                <w:rFonts w:ascii="Times New Roman" w:hAnsi="Times New Roman" w:cs="Times New Roman"/>
                <w:sz w:val="22"/>
                <w:szCs w:val="16"/>
              </w:rPr>
            </w:pPr>
            <w:r w:rsidRPr="00606AE6">
              <w:rPr>
                <w:rFonts w:ascii="Times New Roman" w:hAnsi="Times New Roman" w:cs="Times New Roman"/>
                <w:sz w:val="22"/>
                <w:szCs w:val="16"/>
              </w:rPr>
              <w:t xml:space="preserve">Train teachers in </w:t>
            </w:r>
            <w:r>
              <w:rPr>
                <w:rFonts w:ascii="Times New Roman" w:hAnsi="Times New Roman" w:cs="Times New Roman"/>
                <w:sz w:val="22"/>
                <w:szCs w:val="16"/>
              </w:rPr>
              <w:t>best practice strategies to increase academic performance in all ESL students</w:t>
            </w:r>
            <w:r w:rsidRPr="00606AE6">
              <w:rPr>
                <w:rFonts w:ascii="Times New Roman" w:hAnsi="Times New Roman" w:cs="Times New Roman"/>
                <w:sz w:val="22"/>
                <w:szCs w:val="16"/>
              </w:rPr>
              <w:t>.</w:t>
            </w:r>
          </w:p>
        </w:tc>
        <w:tc>
          <w:tcPr>
            <w:tcW w:w="2063" w:type="dxa"/>
          </w:tcPr>
          <w:p w14:paraId="383269D6" w14:textId="5D22A6E7" w:rsidR="00784B01" w:rsidRPr="00606AE6" w:rsidRDefault="00784B01" w:rsidP="007E526C">
            <w:pPr>
              <w:rPr>
                <w:rFonts w:ascii="Times New Roman" w:hAnsi="Times New Roman" w:cs="Times New Roman"/>
                <w:sz w:val="22"/>
                <w:szCs w:val="16"/>
              </w:rPr>
            </w:pPr>
            <w:r w:rsidRPr="00401488">
              <w:rPr>
                <w:rFonts w:ascii="Times New Roman" w:hAnsi="Times New Roman" w:cs="Times New Roman"/>
                <w:sz w:val="20"/>
                <w:szCs w:val="20"/>
              </w:rPr>
              <w:t>Best practice strategies implemented in class</w:t>
            </w:r>
          </w:p>
        </w:tc>
        <w:tc>
          <w:tcPr>
            <w:tcW w:w="1439" w:type="dxa"/>
          </w:tcPr>
          <w:p w14:paraId="0112FB02" w14:textId="77777777" w:rsidR="00784B01" w:rsidRPr="00606AE6" w:rsidRDefault="00784B01" w:rsidP="007E526C">
            <w:pPr>
              <w:rPr>
                <w:rFonts w:ascii="Times New Roman" w:hAnsi="Times New Roman" w:cs="Times New Roman"/>
                <w:sz w:val="22"/>
                <w:szCs w:val="16"/>
              </w:rPr>
            </w:pPr>
          </w:p>
        </w:tc>
        <w:tc>
          <w:tcPr>
            <w:tcW w:w="950" w:type="dxa"/>
          </w:tcPr>
          <w:p w14:paraId="79FE7259" w14:textId="281A6EAA" w:rsidR="00784B01" w:rsidRPr="00606AE6" w:rsidRDefault="00784B01" w:rsidP="007E526C">
            <w:pPr>
              <w:rPr>
                <w:rFonts w:ascii="Times New Roman" w:hAnsi="Times New Roman" w:cs="Times New Roman"/>
                <w:sz w:val="22"/>
                <w:szCs w:val="16"/>
              </w:rPr>
            </w:pPr>
            <w:r>
              <w:rPr>
                <w:rFonts w:ascii="Times New Roman" w:hAnsi="Times New Roman" w:cs="Times New Roman"/>
                <w:sz w:val="22"/>
                <w:szCs w:val="16"/>
              </w:rPr>
              <w:t>0</w:t>
            </w:r>
          </w:p>
        </w:tc>
      </w:tr>
      <w:tr w:rsidR="00784B01" w:rsidRPr="00002041" w14:paraId="5960F127" w14:textId="77777777" w:rsidTr="00784B01">
        <w:trPr>
          <w:trHeight w:val="347"/>
        </w:trPr>
        <w:tc>
          <w:tcPr>
            <w:tcW w:w="2238" w:type="dxa"/>
            <w:vMerge/>
          </w:tcPr>
          <w:p w14:paraId="25ABD8EA" w14:textId="77777777" w:rsidR="00784B01" w:rsidRPr="00606AE6" w:rsidRDefault="00784B01" w:rsidP="007E526C">
            <w:pPr>
              <w:rPr>
                <w:rFonts w:ascii="Times New Roman" w:hAnsi="Times New Roman" w:cs="Times New Roman"/>
                <w:sz w:val="22"/>
                <w:szCs w:val="22"/>
              </w:rPr>
            </w:pPr>
          </w:p>
        </w:tc>
        <w:tc>
          <w:tcPr>
            <w:tcW w:w="2152" w:type="dxa"/>
            <w:vMerge/>
          </w:tcPr>
          <w:p w14:paraId="4CAD604C" w14:textId="77777777" w:rsidR="00784B01" w:rsidRPr="00606AE6" w:rsidRDefault="00784B01" w:rsidP="007E526C">
            <w:pPr>
              <w:rPr>
                <w:rFonts w:ascii="Times New Roman" w:hAnsi="Times New Roman" w:cs="Times New Roman"/>
                <w:sz w:val="22"/>
                <w:szCs w:val="16"/>
              </w:rPr>
            </w:pPr>
          </w:p>
        </w:tc>
        <w:tc>
          <w:tcPr>
            <w:tcW w:w="5373" w:type="dxa"/>
          </w:tcPr>
          <w:p w14:paraId="325434E7" w14:textId="0C474927" w:rsidR="00784B01" w:rsidRPr="00606AE6" w:rsidRDefault="00784B01" w:rsidP="007E526C">
            <w:pPr>
              <w:rPr>
                <w:rFonts w:ascii="Times New Roman" w:hAnsi="Times New Roman" w:cs="Times New Roman"/>
                <w:sz w:val="22"/>
                <w:szCs w:val="16"/>
              </w:rPr>
            </w:pPr>
            <w:r w:rsidRPr="00606AE6">
              <w:rPr>
                <w:rFonts w:ascii="Times New Roman" w:hAnsi="Times New Roman" w:cs="Times New Roman"/>
                <w:sz w:val="22"/>
                <w:szCs w:val="16"/>
              </w:rPr>
              <w:t>U</w:t>
            </w:r>
            <w:r>
              <w:rPr>
                <w:rFonts w:ascii="Times New Roman" w:hAnsi="Times New Roman" w:cs="Times New Roman"/>
                <w:sz w:val="22"/>
                <w:szCs w:val="16"/>
              </w:rPr>
              <w:t>tilize our PLC protocol to analyze student performance and to share strategies and monitor feedback to help reduce any learning gaps identified</w:t>
            </w:r>
            <w:r w:rsidRPr="00606AE6">
              <w:rPr>
                <w:rFonts w:ascii="Times New Roman" w:hAnsi="Times New Roman" w:cs="Times New Roman"/>
                <w:sz w:val="22"/>
                <w:szCs w:val="16"/>
              </w:rPr>
              <w:t>.</w:t>
            </w:r>
          </w:p>
        </w:tc>
        <w:tc>
          <w:tcPr>
            <w:tcW w:w="2063" w:type="dxa"/>
          </w:tcPr>
          <w:p w14:paraId="637E4DF8" w14:textId="25CE1A63" w:rsidR="00784B01" w:rsidRPr="00401488" w:rsidRDefault="00784B01" w:rsidP="007E526C">
            <w:pPr>
              <w:rPr>
                <w:rFonts w:ascii="Times New Roman" w:hAnsi="Times New Roman" w:cs="Times New Roman"/>
                <w:sz w:val="20"/>
                <w:szCs w:val="20"/>
              </w:rPr>
            </w:pPr>
            <w:r w:rsidRPr="00606AE6">
              <w:rPr>
                <w:rFonts w:ascii="Times New Roman" w:hAnsi="Times New Roman" w:cs="Times New Roman"/>
                <w:sz w:val="22"/>
                <w:szCs w:val="16"/>
              </w:rPr>
              <w:t xml:space="preserve">Increased use of </w:t>
            </w:r>
            <w:r>
              <w:rPr>
                <w:rFonts w:ascii="Times New Roman" w:hAnsi="Times New Roman" w:cs="Times New Roman"/>
                <w:sz w:val="22"/>
                <w:szCs w:val="16"/>
              </w:rPr>
              <w:t>best practices observed in classes</w:t>
            </w:r>
          </w:p>
        </w:tc>
        <w:tc>
          <w:tcPr>
            <w:tcW w:w="1439" w:type="dxa"/>
          </w:tcPr>
          <w:p w14:paraId="7F820AF1" w14:textId="77777777" w:rsidR="00784B01" w:rsidRPr="00606AE6" w:rsidRDefault="00784B01" w:rsidP="007E526C">
            <w:pPr>
              <w:rPr>
                <w:rFonts w:ascii="Times New Roman" w:hAnsi="Times New Roman" w:cs="Times New Roman"/>
                <w:sz w:val="22"/>
                <w:szCs w:val="16"/>
              </w:rPr>
            </w:pPr>
          </w:p>
        </w:tc>
        <w:tc>
          <w:tcPr>
            <w:tcW w:w="950" w:type="dxa"/>
          </w:tcPr>
          <w:p w14:paraId="3AEAB650" w14:textId="3BC25498" w:rsidR="00784B01" w:rsidRPr="00606AE6" w:rsidRDefault="00784B01" w:rsidP="007E526C">
            <w:pPr>
              <w:rPr>
                <w:rFonts w:ascii="Times New Roman" w:hAnsi="Times New Roman" w:cs="Times New Roman"/>
                <w:sz w:val="22"/>
                <w:szCs w:val="16"/>
              </w:rPr>
            </w:pPr>
            <w:r>
              <w:rPr>
                <w:rFonts w:ascii="Times New Roman" w:hAnsi="Times New Roman" w:cs="Times New Roman"/>
                <w:sz w:val="22"/>
                <w:szCs w:val="16"/>
              </w:rPr>
              <w:t>0</w:t>
            </w:r>
          </w:p>
        </w:tc>
      </w:tr>
      <w:tr w:rsidR="00784B01" w:rsidRPr="00002041" w14:paraId="403EE924" w14:textId="77777777" w:rsidTr="007E526C">
        <w:trPr>
          <w:trHeight w:val="346"/>
        </w:trPr>
        <w:tc>
          <w:tcPr>
            <w:tcW w:w="2238" w:type="dxa"/>
            <w:vMerge/>
          </w:tcPr>
          <w:p w14:paraId="0ADBFCE2" w14:textId="77777777" w:rsidR="00784B01" w:rsidRPr="00606AE6" w:rsidRDefault="00784B01" w:rsidP="007E526C">
            <w:pPr>
              <w:rPr>
                <w:rFonts w:ascii="Times New Roman" w:hAnsi="Times New Roman" w:cs="Times New Roman"/>
                <w:sz w:val="22"/>
                <w:szCs w:val="22"/>
              </w:rPr>
            </w:pPr>
          </w:p>
        </w:tc>
        <w:tc>
          <w:tcPr>
            <w:tcW w:w="2152" w:type="dxa"/>
            <w:vMerge/>
          </w:tcPr>
          <w:p w14:paraId="348133E8" w14:textId="77777777" w:rsidR="00784B01" w:rsidRPr="00606AE6" w:rsidRDefault="00784B01" w:rsidP="007E526C">
            <w:pPr>
              <w:rPr>
                <w:rFonts w:ascii="Times New Roman" w:hAnsi="Times New Roman" w:cs="Times New Roman"/>
                <w:sz w:val="22"/>
                <w:szCs w:val="16"/>
              </w:rPr>
            </w:pPr>
          </w:p>
        </w:tc>
        <w:tc>
          <w:tcPr>
            <w:tcW w:w="5373" w:type="dxa"/>
          </w:tcPr>
          <w:p w14:paraId="5BB121E6" w14:textId="53984F1C" w:rsidR="00784B01" w:rsidRPr="00606AE6" w:rsidRDefault="00784B01" w:rsidP="007E526C">
            <w:pPr>
              <w:rPr>
                <w:rFonts w:ascii="Times New Roman" w:hAnsi="Times New Roman" w:cs="Times New Roman"/>
                <w:sz w:val="22"/>
                <w:szCs w:val="16"/>
              </w:rPr>
            </w:pPr>
            <w:r>
              <w:rPr>
                <w:rFonts w:ascii="Times New Roman" w:hAnsi="Times New Roman" w:cs="Times New Roman"/>
                <w:sz w:val="22"/>
                <w:szCs w:val="16"/>
              </w:rPr>
              <w:t>Provide ESL staff for small group instruction of English.</w:t>
            </w:r>
          </w:p>
        </w:tc>
        <w:tc>
          <w:tcPr>
            <w:tcW w:w="2063" w:type="dxa"/>
          </w:tcPr>
          <w:p w14:paraId="356E4D7F" w14:textId="3BC3658A" w:rsidR="00784B01" w:rsidRPr="00606AE6" w:rsidRDefault="00784B01" w:rsidP="007E526C">
            <w:pPr>
              <w:rPr>
                <w:rFonts w:ascii="Times New Roman" w:hAnsi="Times New Roman" w:cs="Times New Roman"/>
                <w:sz w:val="22"/>
                <w:szCs w:val="16"/>
              </w:rPr>
            </w:pPr>
            <w:r>
              <w:rPr>
                <w:rFonts w:ascii="Times New Roman" w:hAnsi="Times New Roman" w:cs="Times New Roman"/>
                <w:sz w:val="22"/>
                <w:szCs w:val="16"/>
              </w:rPr>
              <w:t>Increased ACCESS scores.</w:t>
            </w:r>
          </w:p>
        </w:tc>
        <w:tc>
          <w:tcPr>
            <w:tcW w:w="1439" w:type="dxa"/>
          </w:tcPr>
          <w:p w14:paraId="639FCBEA" w14:textId="77777777" w:rsidR="00784B01" w:rsidRPr="00606AE6" w:rsidRDefault="00784B01" w:rsidP="007E526C">
            <w:pPr>
              <w:rPr>
                <w:rFonts w:ascii="Times New Roman" w:hAnsi="Times New Roman" w:cs="Times New Roman"/>
                <w:sz w:val="22"/>
                <w:szCs w:val="16"/>
              </w:rPr>
            </w:pPr>
          </w:p>
        </w:tc>
        <w:tc>
          <w:tcPr>
            <w:tcW w:w="950" w:type="dxa"/>
          </w:tcPr>
          <w:p w14:paraId="4AC3C472" w14:textId="77777777" w:rsidR="00784B01" w:rsidRDefault="00784B01" w:rsidP="007E526C">
            <w:pPr>
              <w:rPr>
                <w:rFonts w:ascii="Times New Roman" w:hAnsi="Times New Roman" w:cs="Times New Roman"/>
                <w:sz w:val="22"/>
                <w:szCs w:val="16"/>
              </w:rPr>
            </w:pPr>
            <w:r>
              <w:rPr>
                <w:rFonts w:ascii="Times New Roman" w:hAnsi="Times New Roman" w:cs="Times New Roman"/>
                <w:sz w:val="22"/>
                <w:szCs w:val="16"/>
              </w:rPr>
              <w:t xml:space="preserve">Title IV </w:t>
            </w:r>
          </w:p>
          <w:p w14:paraId="045EB47E" w14:textId="3879F17B" w:rsidR="00784B01" w:rsidRPr="00606AE6" w:rsidRDefault="00784B01" w:rsidP="007E526C">
            <w:pPr>
              <w:rPr>
                <w:rFonts w:ascii="Times New Roman" w:hAnsi="Times New Roman" w:cs="Times New Roman"/>
                <w:sz w:val="22"/>
                <w:szCs w:val="16"/>
              </w:rPr>
            </w:pPr>
            <w:r>
              <w:rPr>
                <w:rFonts w:ascii="Times New Roman" w:hAnsi="Times New Roman" w:cs="Times New Roman"/>
                <w:sz w:val="22"/>
                <w:szCs w:val="16"/>
              </w:rPr>
              <w:t>ESSER</w:t>
            </w:r>
          </w:p>
        </w:tc>
      </w:tr>
    </w:tbl>
    <w:p w14:paraId="0E764D5D" w14:textId="77777777" w:rsidR="00C12030" w:rsidRPr="00002041" w:rsidRDefault="00C12030" w:rsidP="00C12030">
      <w:pPr>
        <w:rPr>
          <w:rFonts w:ascii="Times New Roman" w:hAnsi="Times New Roman" w:cs="Times New Roman"/>
        </w:rPr>
      </w:pPr>
    </w:p>
    <w:p w14:paraId="6B829F08" w14:textId="77777777" w:rsidR="00C12030" w:rsidRDefault="00C12030" w:rsidP="00C12030">
      <w:pPr>
        <w:rPr>
          <w:rFonts w:ascii="Times New Roman" w:hAnsi="Times New Roman" w:cs="Times New Roman"/>
        </w:rPr>
      </w:pPr>
    </w:p>
    <w:p w14:paraId="0D1BE33B" w14:textId="77777777" w:rsidR="006A683D" w:rsidRDefault="006A683D" w:rsidP="00C12030">
      <w:pPr>
        <w:rPr>
          <w:rFonts w:ascii="Times New Roman" w:hAnsi="Times New Roman" w:cs="Times New Roman"/>
        </w:rPr>
      </w:pPr>
    </w:p>
    <w:p w14:paraId="01E90283" w14:textId="77777777" w:rsidR="006A683D" w:rsidRDefault="006A683D" w:rsidP="00C12030">
      <w:pPr>
        <w:rPr>
          <w:rFonts w:ascii="Times New Roman" w:hAnsi="Times New Roman" w:cs="Times New Roman"/>
        </w:rPr>
      </w:pPr>
    </w:p>
    <w:p w14:paraId="63121848" w14:textId="77777777" w:rsidR="006A683D" w:rsidRDefault="006A683D" w:rsidP="00C12030">
      <w:pPr>
        <w:rPr>
          <w:rFonts w:ascii="Times New Roman" w:hAnsi="Times New Roman" w:cs="Times New Roman"/>
        </w:rPr>
      </w:pPr>
    </w:p>
    <w:p w14:paraId="483A60F1" w14:textId="77777777" w:rsidR="006A683D" w:rsidRDefault="006A683D" w:rsidP="00C12030">
      <w:pPr>
        <w:rPr>
          <w:rFonts w:ascii="Times New Roman" w:hAnsi="Times New Roman" w:cs="Times New Roman"/>
        </w:rPr>
      </w:pPr>
    </w:p>
    <w:p w14:paraId="02A5E5C8" w14:textId="77777777" w:rsidR="006A683D" w:rsidRDefault="006A683D" w:rsidP="00C12030">
      <w:pPr>
        <w:rPr>
          <w:rFonts w:ascii="Times New Roman" w:hAnsi="Times New Roman" w:cs="Times New Roman"/>
        </w:rPr>
      </w:pPr>
    </w:p>
    <w:p w14:paraId="316CD02C" w14:textId="77777777" w:rsidR="006A683D" w:rsidRDefault="006A683D" w:rsidP="00C12030">
      <w:pPr>
        <w:rPr>
          <w:rFonts w:ascii="Times New Roman" w:hAnsi="Times New Roman" w:cs="Times New Roman"/>
        </w:rPr>
      </w:pPr>
    </w:p>
    <w:p w14:paraId="367AE966" w14:textId="77777777" w:rsidR="006A683D" w:rsidRDefault="006A683D" w:rsidP="00C12030">
      <w:pPr>
        <w:rPr>
          <w:rFonts w:ascii="Times New Roman" w:hAnsi="Times New Roman" w:cs="Times New Roman"/>
        </w:rPr>
      </w:pPr>
    </w:p>
    <w:p w14:paraId="2458CE7D" w14:textId="77777777" w:rsidR="006A683D" w:rsidRDefault="006A683D" w:rsidP="00C12030">
      <w:pPr>
        <w:rPr>
          <w:rFonts w:ascii="Times New Roman" w:hAnsi="Times New Roman" w:cs="Times New Roman"/>
        </w:rPr>
      </w:pPr>
    </w:p>
    <w:p w14:paraId="7DF6627B" w14:textId="77777777" w:rsidR="00B404F0" w:rsidRDefault="00B404F0" w:rsidP="00C12030">
      <w:pPr>
        <w:rPr>
          <w:rFonts w:ascii="Times New Roman" w:hAnsi="Times New Roman" w:cs="Times New Roman"/>
        </w:rPr>
      </w:pPr>
    </w:p>
    <w:p w14:paraId="702CF70D" w14:textId="77777777" w:rsidR="00E572A1" w:rsidRDefault="00E572A1" w:rsidP="00C12030">
      <w:pPr>
        <w:rPr>
          <w:rFonts w:ascii="Times New Roman" w:hAnsi="Times New Roman" w:cs="Times New Roman"/>
        </w:rPr>
      </w:pPr>
    </w:p>
    <w:p w14:paraId="080E9CFF" w14:textId="77777777" w:rsidR="00E572A1" w:rsidRDefault="00E572A1" w:rsidP="00C12030">
      <w:pPr>
        <w:rPr>
          <w:rFonts w:ascii="Times New Roman" w:hAnsi="Times New Roman" w:cs="Times New Roman"/>
        </w:rPr>
      </w:pPr>
    </w:p>
    <w:p w14:paraId="33A98C13" w14:textId="77777777" w:rsidR="00E572A1" w:rsidRDefault="00E572A1" w:rsidP="00C12030">
      <w:pPr>
        <w:rPr>
          <w:rFonts w:ascii="Times New Roman" w:hAnsi="Times New Roman" w:cs="Times New Roman"/>
        </w:rPr>
      </w:pPr>
    </w:p>
    <w:p w14:paraId="0A6F798A" w14:textId="77777777" w:rsidR="00E572A1" w:rsidRDefault="00E572A1" w:rsidP="00C12030">
      <w:pPr>
        <w:rPr>
          <w:rFonts w:ascii="Times New Roman" w:hAnsi="Times New Roman" w:cs="Times New Roman"/>
        </w:rPr>
      </w:pPr>
    </w:p>
    <w:p w14:paraId="7196654B" w14:textId="77777777" w:rsidR="00E572A1" w:rsidRDefault="00E572A1" w:rsidP="00C12030">
      <w:pPr>
        <w:rPr>
          <w:rFonts w:ascii="Times New Roman" w:hAnsi="Times New Roman" w:cs="Times New Roman"/>
        </w:rPr>
      </w:pPr>
    </w:p>
    <w:p w14:paraId="31B8D6FF" w14:textId="77777777" w:rsidR="00051A63" w:rsidRDefault="00051A63" w:rsidP="00C12030">
      <w:pPr>
        <w:rPr>
          <w:rFonts w:ascii="Times New Roman" w:hAnsi="Times New Roman" w:cs="Times New Roman"/>
        </w:rPr>
      </w:pPr>
    </w:p>
    <w:p w14:paraId="1B1CCC15" w14:textId="77777777" w:rsidR="00606AE6" w:rsidRDefault="00606AE6" w:rsidP="00C12030">
      <w:pPr>
        <w:rPr>
          <w:rFonts w:ascii="Times New Roman" w:hAnsi="Times New Roman" w:cs="Times New Roman"/>
        </w:rPr>
      </w:pPr>
    </w:p>
    <w:p w14:paraId="3ACDF422" w14:textId="77777777" w:rsidR="00606AE6" w:rsidRDefault="00606AE6" w:rsidP="00C12030">
      <w:pPr>
        <w:rPr>
          <w:rFonts w:ascii="Times New Roman" w:hAnsi="Times New Roman" w:cs="Times New Roman"/>
        </w:rPr>
      </w:pPr>
    </w:p>
    <w:p w14:paraId="0A1B802A" w14:textId="77777777" w:rsidR="00606AE6" w:rsidRDefault="00606AE6" w:rsidP="00C12030">
      <w:pPr>
        <w:rPr>
          <w:rFonts w:ascii="Times New Roman" w:hAnsi="Times New Roman" w:cs="Times New Roman"/>
        </w:rPr>
      </w:pPr>
    </w:p>
    <w:p w14:paraId="5C108D7E" w14:textId="77777777" w:rsidR="00051A63" w:rsidRDefault="00051A63" w:rsidP="00C12030">
      <w:pPr>
        <w:rPr>
          <w:rFonts w:ascii="Times New Roman" w:hAnsi="Times New Roman" w:cs="Times New Roman"/>
        </w:rPr>
      </w:pPr>
    </w:p>
    <w:p w14:paraId="02110A7F" w14:textId="77777777" w:rsidR="00B404F0" w:rsidRDefault="00B404F0" w:rsidP="00C12030">
      <w:pPr>
        <w:rPr>
          <w:rFonts w:ascii="Times New Roman" w:hAnsi="Times New Roman" w:cs="Times New Roman"/>
        </w:rPr>
      </w:pPr>
    </w:p>
    <w:p w14:paraId="54304D38" w14:textId="77777777" w:rsidR="001D42DB" w:rsidRDefault="001D42DB">
      <w:pPr>
        <w:rPr>
          <w:rFonts w:ascii="Times New Roman" w:hAnsi="Times New Roman" w:cs="Times New Roman"/>
        </w:rPr>
      </w:pPr>
    </w:p>
    <w:p w14:paraId="5C0F3CE0" w14:textId="7AE0E90E" w:rsidR="001D42DB" w:rsidRPr="006A683D" w:rsidRDefault="00401488" w:rsidP="006A683D">
      <w:pPr>
        <w:pStyle w:val="Heading2"/>
        <w:rPr>
          <w:rFonts w:ascii="Times New Roman" w:hAnsi="Times New Roman" w:cs="Times New Roman"/>
          <w:color w:val="7030A0"/>
          <w:sz w:val="32"/>
        </w:rPr>
      </w:pPr>
      <w:r>
        <w:rPr>
          <w:rFonts w:ascii="Times New Roman" w:hAnsi="Times New Roman" w:cs="Times New Roman"/>
          <w:color w:val="7030A0"/>
          <w:sz w:val="32"/>
        </w:rPr>
        <w:t>5</w:t>
      </w:r>
      <w:r w:rsidR="001D42DB" w:rsidRPr="006A683D">
        <w:rPr>
          <w:rFonts w:ascii="Times New Roman" w:hAnsi="Times New Roman" w:cs="Times New Roman"/>
          <w:color w:val="7030A0"/>
          <w:sz w:val="32"/>
        </w:rPr>
        <w:t xml:space="preserve">: </w:t>
      </w:r>
      <w:r w:rsidR="007E526C">
        <w:rPr>
          <w:rFonts w:ascii="Times New Roman" w:hAnsi="Times New Roman" w:cs="Times New Roman"/>
          <w:color w:val="7030A0"/>
          <w:sz w:val="32"/>
        </w:rPr>
        <w:t>Quality of School C</w:t>
      </w:r>
      <w:r w:rsidR="00784B01">
        <w:rPr>
          <w:rFonts w:ascii="Times New Roman" w:hAnsi="Times New Roman" w:cs="Times New Roman"/>
          <w:color w:val="7030A0"/>
          <w:sz w:val="32"/>
        </w:rPr>
        <w:t>l</w:t>
      </w:r>
      <w:r w:rsidR="007E526C">
        <w:rPr>
          <w:rFonts w:ascii="Times New Roman" w:hAnsi="Times New Roman" w:cs="Times New Roman"/>
          <w:color w:val="7030A0"/>
          <w:sz w:val="32"/>
        </w:rPr>
        <w:t>imate and Safety</w:t>
      </w:r>
    </w:p>
    <w:p w14:paraId="4F9F4DEB" w14:textId="77777777" w:rsidR="001D42DB" w:rsidRPr="00002041" w:rsidRDefault="001D42DB" w:rsidP="001D42DB">
      <w:pPr>
        <w:rPr>
          <w:rFonts w:ascii="Times New Roman" w:hAnsi="Times New Roman" w:cs="Times New Roman"/>
        </w:rPr>
      </w:pPr>
    </w:p>
    <w:tbl>
      <w:tblPr>
        <w:tblStyle w:val="TableGrid"/>
        <w:tblW w:w="14125" w:type="dxa"/>
        <w:tblLook w:val="04A0" w:firstRow="1" w:lastRow="0" w:firstColumn="1" w:lastColumn="0" w:noHBand="0" w:noVBand="1"/>
        <w:tblCaption w:val="Other Goal"/>
        <w:tblDescription w:val="State Goal, Objective, Activities, Measure of Success, Progress Monitoring dates/notes and Funding"/>
      </w:tblPr>
      <w:tblGrid>
        <w:gridCol w:w="1970"/>
        <w:gridCol w:w="1975"/>
        <w:gridCol w:w="5459"/>
        <w:gridCol w:w="2065"/>
        <w:gridCol w:w="1706"/>
        <w:gridCol w:w="950"/>
      </w:tblGrid>
      <w:tr w:rsidR="001D42DB" w:rsidRPr="00002041" w14:paraId="4514351D" w14:textId="77777777" w:rsidTr="00560862">
        <w:trPr>
          <w:trHeight w:val="421"/>
          <w:tblHeader/>
        </w:trPr>
        <w:tc>
          <w:tcPr>
            <w:tcW w:w="14125" w:type="dxa"/>
            <w:gridSpan w:val="6"/>
            <w:tcBorders>
              <w:top w:val="single" w:sz="8" w:space="0" w:color="000000" w:themeColor="text1"/>
            </w:tcBorders>
            <w:shd w:val="clear" w:color="auto" w:fill="FFFF00"/>
          </w:tcPr>
          <w:p w14:paraId="2D7D0378" w14:textId="77777777" w:rsidR="001D42DB" w:rsidRPr="007A2499" w:rsidRDefault="00E86585" w:rsidP="00902672">
            <w:pPr>
              <w:rPr>
                <w:rFonts w:ascii="Times New Roman" w:hAnsi="Times New Roman" w:cs="Times New Roman"/>
                <w:sz w:val="28"/>
              </w:rPr>
            </w:pPr>
            <w:r>
              <w:rPr>
                <w:rFonts w:ascii="Times New Roman" w:hAnsi="Times New Roman" w:cs="Times New Roman"/>
                <w:b/>
                <w:sz w:val="28"/>
              </w:rPr>
              <w:t>Goal 6</w:t>
            </w:r>
            <w:r w:rsidR="001D42DB" w:rsidRPr="007A2499">
              <w:rPr>
                <w:rFonts w:ascii="Times New Roman" w:hAnsi="Times New Roman" w:cs="Times New Roman"/>
                <w:sz w:val="28"/>
              </w:rPr>
              <w:t>:</w:t>
            </w:r>
            <w:r w:rsidR="007A2499" w:rsidRPr="007A2499">
              <w:rPr>
                <w:rFonts w:ascii="Times New Roman" w:hAnsi="Times New Roman" w:cs="Times New Roman"/>
                <w:sz w:val="28"/>
              </w:rPr>
              <w:t xml:space="preserve"> Provide a safe and enriching environment for student learning.</w:t>
            </w:r>
          </w:p>
          <w:p w14:paraId="2FFAD6EE" w14:textId="77777777" w:rsidR="001D42DB" w:rsidRPr="00002041" w:rsidRDefault="001D42DB" w:rsidP="00902672">
            <w:pPr>
              <w:rPr>
                <w:rFonts w:ascii="Times New Roman" w:hAnsi="Times New Roman" w:cs="Times New Roman"/>
              </w:rPr>
            </w:pPr>
          </w:p>
        </w:tc>
      </w:tr>
      <w:tr w:rsidR="001D42DB" w:rsidRPr="00002041" w14:paraId="27F0656D" w14:textId="77777777" w:rsidTr="00AE7ABD">
        <w:tc>
          <w:tcPr>
            <w:tcW w:w="1970" w:type="dxa"/>
            <w:shd w:val="clear" w:color="auto" w:fill="000000" w:themeFill="text1"/>
          </w:tcPr>
          <w:p w14:paraId="33466C68" w14:textId="77777777" w:rsidR="001D42DB" w:rsidRPr="00606AE6" w:rsidRDefault="001D42DB"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Objective</w:t>
            </w:r>
          </w:p>
        </w:tc>
        <w:tc>
          <w:tcPr>
            <w:tcW w:w="1975" w:type="dxa"/>
            <w:shd w:val="clear" w:color="auto" w:fill="000000" w:themeFill="text1"/>
          </w:tcPr>
          <w:p w14:paraId="2FB9A793" w14:textId="77777777" w:rsidR="001D42DB" w:rsidRPr="00606AE6" w:rsidRDefault="001D42DB"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Strategy</w:t>
            </w:r>
          </w:p>
        </w:tc>
        <w:tc>
          <w:tcPr>
            <w:tcW w:w="5459" w:type="dxa"/>
            <w:shd w:val="clear" w:color="auto" w:fill="000000" w:themeFill="text1"/>
          </w:tcPr>
          <w:p w14:paraId="005E8B6C" w14:textId="77777777" w:rsidR="001D42DB" w:rsidRPr="00606AE6" w:rsidRDefault="00631326"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Activities to Deploy S</w:t>
            </w:r>
            <w:r w:rsidR="001D42DB" w:rsidRPr="00606AE6">
              <w:rPr>
                <w:rFonts w:ascii="Times New Roman" w:hAnsi="Times New Roman" w:cs="Times New Roman"/>
                <w:color w:val="FFFFFF" w:themeColor="background1"/>
                <w:sz w:val="22"/>
                <w:szCs w:val="16"/>
              </w:rPr>
              <w:t>trategy</w:t>
            </w:r>
          </w:p>
        </w:tc>
        <w:tc>
          <w:tcPr>
            <w:tcW w:w="2065" w:type="dxa"/>
            <w:shd w:val="clear" w:color="auto" w:fill="000000" w:themeFill="text1"/>
          </w:tcPr>
          <w:p w14:paraId="4617599E" w14:textId="77777777" w:rsidR="001D42DB" w:rsidRPr="00606AE6" w:rsidRDefault="001D42DB"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Measure of Success</w:t>
            </w:r>
          </w:p>
        </w:tc>
        <w:tc>
          <w:tcPr>
            <w:tcW w:w="1706" w:type="dxa"/>
            <w:shd w:val="clear" w:color="auto" w:fill="000000" w:themeFill="text1"/>
          </w:tcPr>
          <w:p w14:paraId="08D5E2C3" w14:textId="77777777" w:rsidR="001D42DB" w:rsidRPr="00606AE6" w:rsidRDefault="001D42DB"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Progress Monitoring Date &amp; Notes</w:t>
            </w:r>
          </w:p>
        </w:tc>
        <w:tc>
          <w:tcPr>
            <w:tcW w:w="950" w:type="dxa"/>
            <w:shd w:val="clear" w:color="auto" w:fill="000000" w:themeFill="text1"/>
          </w:tcPr>
          <w:p w14:paraId="106904F8" w14:textId="77777777" w:rsidR="001D42DB" w:rsidRPr="00606AE6" w:rsidRDefault="001D42DB"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Funding</w:t>
            </w:r>
          </w:p>
        </w:tc>
      </w:tr>
      <w:tr w:rsidR="00AE7ABD" w:rsidRPr="00002041" w14:paraId="378E3881" w14:textId="77777777" w:rsidTr="00ED3C7D">
        <w:tc>
          <w:tcPr>
            <w:tcW w:w="1975" w:type="dxa"/>
            <w:vMerge w:val="restart"/>
          </w:tcPr>
          <w:p w14:paraId="4C6FDD70"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Objective 1:</w:t>
            </w:r>
          </w:p>
          <w:p w14:paraId="7A8EFF87"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Provide a safe and enriching environment for student learning by reducing barriers to learning.</w:t>
            </w:r>
          </w:p>
        </w:tc>
        <w:tc>
          <w:tcPr>
            <w:tcW w:w="1980" w:type="dxa"/>
            <w:vMerge w:val="restart"/>
          </w:tcPr>
          <w:p w14:paraId="5AEDE92F"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Student Support</w:t>
            </w:r>
          </w:p>
          <w:p w14:paraId="741795C0" w14:textId="77777777" w:rsidR="00AE7ABD" w:rsidRPr="00606AE6" w:rsidRDefault="00000000" w:rsidP="00C14E8A">
            <w:pPr>
              <w:tabs>
                <w:tab w:val="left" w:pos="3270"/>
              </w:tabs>
              <w:rPr>
                <w:rFonts w:ascii="Times New Roman" w:hAnsi="Times New Roman" w:cs="Times New Roman"/>
                <w:color w:val="4F81BD" w:themeColor="accent1"/>
                <w:sz w:val="22"/>
                <w:szCs w:val="16"/>
              </w:rPr>
            </w:pPr>
            <w:hyperlink r:id="rId25" w:tgtFrame="_blank" w:history="1">
              <w:r w:rsidR="00AE7ABD" w:rsidRPr="00606AE6">
                <w:rPr>
                  <w:rStyle w:val="Hyperlink"/>
                  <w:rFonts w:ascii="Times New Roman" w:hAnsi="Times New Roman" w:cs="Times New Roman"/>
                  <w:color w:val="4F81BD" w:themeColor="accent1"/>
                  <w:sz w:val="22"/>
                  <w:szCs w:val="16"/>
                </w:rPr>
                <w:t>KCWP 5: Design, Align and Deliver Support</w:t>
              </w:r>
            </w:hyperlink>
          </w:p>
          <w:p w14:paraId="47D8D33F" w14:textId="77777777" w:rsidR="00AE7ABD" w:rsidRPr="00606AE6" w:rsidRDefault="00000000" w:rsidP="00C14E8A">
            <w:pPr>
              <w:rPr>
                <w:rFonts w:ascii="Times New Roman" w:hAnsi="Times New Roman" w:cs="Times New Roman"/>
                <w:sz w:val="22"/>
                <w:szCs w:val="16"/>
              </w:rPr>
            </w:pPr>
            <w:hyperlink r:id="rId26" w:tgtFrame="_blank" w:history="1">
              <w:r w:rsidR="00AE7ABD" w:rsidRPr="00606AE6">
                <w:rPr>
                  <w:rStyle w:val="Hyperlink"/>
                  <w:rFonts w:ascii="Times New Roman" w:hAnsi="Times New Roman" w:cs="Times New Roman"/>
                  <w:color w:val="4F81BD" w:themeColor="accent1"/>
                  <w:sz w:val="22"/>
                  <w:szCs w:val="16"/>
                </w:rPr>
                <w:t>KCWP 6: Establishing Learning Culture and Environment</w:t>
              </w:r>
            </w:hyperlink>
          </w:p>
        </w:tc>
        <w:tc>
          <w:tcPr>
            <w:tcW w:w="5490" w:type="dxa"/>
          </w:tcPr>
          <w:p w14:paraId="642CF253" w14:textId="77777777" w:rsidR="00AE7ABD" w:rsidRPr="00606AE6" w:rsidRDefault="00AE7ABD" w:rsidP="00267D1D">
            <w:pPr>
              <w:rPr>
                <w:rFonts w:ascii="Times New Roman" w:hAnsi="Times New Roman" w:cs="Times New Roman"/>
                <w:sz w:val="22"/>
                <w:szCs w:val="16"/>
              </w:rPr>
            </w:pPr>
            <w:r w:rsidRPr="00606AE6">
              <w:rPr>
                <w:rFonts w:ascii="Times New Roman" w:hAnsi="Times New Roman" w:cs="Times New Roman"/>
                <w:sz w:val="22"/>
                <w:szCs w:val="16"/>
              </w:rPr>
              <w:t>Continue developing the mentoring program for students identified as being at-risk and those who have barriers to effective learning.</w:t>
            </w:r>
          </w:p>
        </w:tc>
        <w:tc>
          <w:tcPr>
            <w:tcW w:w="2070" w:type="dxa"/>
          </w:tcPr>
          <w:p w14:paraId="2B593D36" w14:textId="638254DC" w:rsidR="00AE7ABD" w:rsidRPr="00606AE6" w:rsidRDefault="00292E41" w:rsidP="00902672">
            <w:pPr>
              <w:rPr>
                <w:rFonts w:ascii="Times New Roman" w:hAnsi="Times New Roman" w:cs="Times New Roman"/>
                <w:sz w:val="22"/>
                <w:szCs w:val="16"/>
              </w:rPr>
            </w:pPr>
            <w:r>
              <w:rPr>
                <w:rFonts w:ascii="Times New Roman" w:hAnsi="Times New Roman" w:cs="Times New Roman"/>
                <w:sz w:val="22"/>
                <w:szCs w:val="16"/>
              </w:rPr>
              <w:t xml:space="preserve">Increased KSA </w:t>
            </w:r>
            <w:r w:rsidR="00AE7ABD" w:rsidRPr="00606AE6">
              <w:rPr>
                <w:rFonts w:ascii="Times New Roman" w:hAnsi="Times New Roman" w:cs="Times New Roman"/>
                <w:sz w:val="22"/>
                <w:szCs w:val="16"/>
              </w:rPr>
              <w:t>scores</w:t>
            </w:r>
          </w:p>
        </w:tc>
        <w:tc>
          <w:tcPr>
            <w:tcW w:w="1710" w:type="dxa"/>
          </w:tcPr>
          <w:p w14:paraId="198DF90A" w14:textId="77777777" w:rsidR="00AE7ABD" w:rsidRPr="00606AE6" w:rsidRDefault="00AE7ABD" w:rsidP="00902672">
            <w:pPr>
              <w:rPr>
                <w:rFonts w:ascii="Times New Roman" w:hAnsi="Times New Roman" w:cs="Times New Roman"/>
                <w:sz w:val="22"/>
                <w:szCs w:val="16"/>
              </w:rPr>
            </w:pPr>
          </w:p>
        </w:tc>
        <w:tc>
          <w:tcPr>
            <w:tcW w:w="900" w:type="dxa"/>
          </w:tcPr>
          <w:p w14:paraId="7697C5DA"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0</w:t>
            </w:r>
          </w:p>
        </w:tc>
      </w:tr>
      <w:tr w:rsidR="00AE7ABD" w:rsidRPr="00002041" w14:paraId="2D07BF8F" w14:textId="77777777" w:rsidTr="00AE7ABD">
        <w:tc>
          <w:tcPr>
            <w:tcW w:w="1970" w:type="dxa"/>
            <w:vMerge/>
          </w:tcPr>
          <w:p w14:paraId="661A6D86" w14:textId="77777777" w:rsidR="00AE7ABD" w:rsidRPr="00606AE6" w:rsidRDefault="00AE7ABD" w:rsidP="00902672">
            <w:pPr>
              <w:rPr>
                <w:rFonts w:ascii="Times New Roman" w:hAnsi="Times New Roman" w:cs="Times New Roman"/>
                <w:sz w:val="22"/>
                <w:szCs w:val="16"/>
              </w:rPr>
            </w:pPr>
          </w:p>
        </w:tc>
        <w:tc>
          <w:tcPr>
            <w:tcW w:w="1975" w:type="dxa"/>
            <w:vMerge/>
          </w:tcPr>
          <w:p w14:paraId="1EE8A485" w14:textId="77777777" w:rsidR="00AE7ABD" w:rsidRPr="00606AE6" w:rsidRDefault="00AE7ABD" w:rsidP="00902672">
            <w:pPr>
              <w:rPr>
                <w:rFonts w:ascii="Times New Roman" w:hAnsi="Times New Roman" w:cs="Times New Roman"/>
                <w:sz w:val="22"/>
                <w:szCs w:val="16"/>
              </w:rPr>
            </w:pPr>
          </w:p>
        </w:tc>
        <w:tc>
          <w:tcPr>
            <w:tcW w:w="5459" w:type="dxa"/>
            <w:tcBorders>
              <w:bottom w:val="single" w:sz="4" w:space="0" w:color="auto"/>
            </w:tcBorders>
          </w:tcPr>
          <w:p w14:paraId="5DFC38F0"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Continue to implement a school-wide incentive program that rewards students who maintain or increase academic achievement, attendance and/or good behavior.</w:t>
            </w:r>
          </w:p>
        </w:tc>
        <w:tc>
          <w:tcPr>
            <w:tcW w:w="2065" w:type="dxa"/>
            <w:tcBorders>
              <w:bottom w:val="single" w:sz="4" w:space="0" w:color="auto"/>
            </w:tcBorders>
          </w:tcPr>
          <w:p w14:paraId="302138FD"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Increased Achievement</w:t>
            </w:r>
          </w:p>
          <w:p w14:paraId="059407AC"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Increased Attendance</w:t>
            </w:r>
          </w:p>
        </w:tc>
        <w:tc>
          <w:tcPr>
            <w:tcW w:w="1706" w:type="dxa"/>
            <w:tcBorders>
              <w:bottom w:val="single" w:sz="4" w:space="0" w:color="auto"/>
            </w:tcBorders>
          </w:tcPr>
          <w:p w14:paraId="1AF70915" w14:textId="77777777" w:rsidR="00AE7ABD" w:rsidRPr="00606AE6" w:rsidRDefault="00AE7ABD" w:rsidP="00902672">
            <w:pPr>
              <w:rPr>
                <w:rFonts w:ascii="Times New Roman" w:hAnsi="Times New Roman" w:cs="Times New Roman"/>
                <w:sz w:val="22"/>
                <w:szCs w:val="16"/>
              </w:rPr>
            </w:pPr>
          </w:p>
        </w:tc>
        <w:tc>
          <w:tcPr>
            <w:tcW w:w="950" w:type="dxa"/>
            <w:tcBorders>
              <w:bottom w:val="single" w:sz="4" w:space="0" w:color="auto"/>
            </w:tcBorders>
          </w:tcPr>
          <w:p w14:paraId="12243BEE"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500</w:t>
            </w:r>
          </w:p>
          <w:p w14:paraId="131BD003"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SBDM</w:t>
            </w:r>
          </w:p>
        </w:tc>
      </w:tr>
      <w:tr w:rsidR="00AE7ABD" w:rsidRPr="00002041" w14:paraId="34E3A55B" w14:textId="77777777" w:rsidTr="00AE7ABD">
        <w:tc>
          <w:tcPr>
            <w:tcW w:w="1970" w:type="dxa"/>
            <w:vMerge/>
          </w:tcPr>
          <w:p w14:paraId="1D4C9AD5" w14:textId="77777777" w:rsidR="00AE7ABD" w:rsidRPr="00606AE6" w:rsidRDefault="00AE7ABD" w:rsidP="00902672">
            <w:pPr>
              <w:rPr>
                <w:rFonts w:ascii="Times New Roman" w:hAnsi="Times New Roman" w:cs="Times New Roman"/>
                <w:sz w:val="22"/>
                <w:szCs w:val="16"/>
              </w:rPr>
            </w:pPr>
          </w:p>
        </w:tc>
        <w:tc>
          <w:tcPr>
            <w:tcW w:w="1975" w:type="dxa"/>
            <w:vMerge/>
          </w:tcPr>
          <w:p w14:paraId="1EDC949A" w14:textId="77777777" w:rsidR="00AE7ABD" w:rsidRPr="00606AE6" w:rsidRDefault="00AE7ABD" w:rsidP="00902672">
            <w:pPr>
              <w:rPr>
                <w:rFonts w:ascii="Times New Roman" w:hAnsi="Times New Roman" w:cs="Times New Roman"/>
                <w:sz w:val="22"/>
                <w:szCs w:val="16"/>
              </w:rPr>
            </w:pPr>
          </w:p>
        </w:tc>
        <w:tc>
          <w:tcPr>
            <w:tcW w:w="5459" w:type="dxa"/>
            <w:tcBorders>
              <w:bottom w:val="single" w:sz="8" w:space="0" w:color="000000" w:themeColor="text1"/>
            </w:tcBorders>
          </w:tcPr>
          <w:p w14:paraId="0F3DACC4"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Continue monthly character salute program to recognize students and staff members for the character attribute of the month.</w:t>
            </w:r>
          </w:p>
        </w:tc>
        <w:tc>
          <w:tcPr>
            <w:tcW w:w="2065" w:type="dxa"/>
            <w:tcBorders>
              <w:bottom w:val="single" w:sz="8" w:space="0" w:color="000000" w:themeColor="text1"/>
            </w:tcBorders>
          </w:tcPr>
          <w:p w14:paraId="4C19A65B"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Increased Positive Behavior</w:t>
            </w:r>
          </w:p>
        </w:tc>
        <w:tc>
          <w:tcPr>
            <w:tcW w:w="1706" w:type="dxa"/>
            <w:tcBorders>
              <w:bottom w:val="single" w:sz="8" w:space="0" w:color="000000" w:themeColor="text1"/>
            </w:tcBorders>
          </w:tcPr>
          <w:p w14:paraId="0F0FD205" w14:textId="77777777" w:rsidR="00AE7ABD" w:rsidRPr="00606AE6" w:rsidRDefault="00AE7ABD" w:rsidP="00902672">
            <w:pPr>
              <w:rPr>
                <w:rFonts w:ascii="Times New Roman" w:hAnsi="Times New Roman" w:cs="Times New Roman"/>
                <w:sz w:val="22"/>
                <w:szCs w:val="16"/>
              </w:rPr>
            </w:pPr>
          </w:p>
        </w:tc>
        <w:tc>
          <w:tcPr>
            <w:tcW w:w="950" w:type="dxa"/>
            <w:tcBorders>
              <w:bottom w:val="single" w:sz="8" w:space="0" w:color="000000" w:themeColor="text1"/>
            </w:tcBorders>
          </w:tcPr>
          <w:p w14:paraId="6CF8BEF0"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175</w:t>
            </w:r>
          </w:p>
          <w:p w14:paraId="1DC1F513"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SBDM</w:t>
            </w:r>
          </w:p>
        </w:tc>
      </w:tr>
      <w:tr w:rsidR="00AE7ABD" w:rsidRPr="00002041" w14:paraId="7653DCC1" w14:textId="77777777" w:rsidTr="00AE7ABD">
        <w:tc>
          <w:tcPr>
            <w:tcW w:w="1970" w:type="dxa"/>
            <w:vMerge/>
          </w:tcPr>
          <w:p w14:paraId="1C4B6A87" w14:textId="77777777" w:rsidR="00AE7ABD" w:rsidRPr="00606AE6" w:rsidRDefault="00AE7ABD" w:rsidP="00902672">
            <w:pPr>
              <w:rPr>
                <w:rFonts w:ascii="Times New Roman" w:hAnsi="Times New Roman" w:cs="Times New Roman"/>
                <w:sz w:val="22"/>
                <w:szCs w:val="16"/>
              </w:rPr>
            </w:pPr>
          </w:p>
        </w:tc>
        <w:tc>
          <w:tcPr>
            <w:tcW w:w="1975" w:type="dxa"/>
            <w:vMerge/>
          </w:tcPr>
          <w:p w14:paraId="1442880D" w14:textId="77777777" w:rsidR="00AE7ABD" w:rsidRPr="00606AE6" w:rsidRDefault="00AE7ABD" w:rsidP="00902672">
            <w:pPr>
              <w:rPr>
                <w:rFonts w:ascii="Times New Roman" w:hAnsi="Times New Roman" w:cs="Times New Roman"/>
                <w:sz w:val="22"/>
                <w:szCs w:val="16"/>
              </w:rPr>
            </w:pPr>
          </w:p>
        </w:tc>
        <w:tc>
          <w:tcPr>
            <w:tcW w:w="5459" w:type="dxa"/>
          </w:tcPr>
          <w:p w14:paraId="576A0761"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Continue to focus staff and students on MMS expectation to provide a safe/engaging classroom and school environment.</w:t>
            </w:r>
          </w:p>
        </w:tc>
        <w:tc>
          <w:tcPr>
            <w:tcW w:w="2065" w:type="dxa"/>
          </w:tcPr>
          <w:p w14:paraId="19A9F7F8"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Increased Positive Behavior</w:t>
            </w:r>
          </w:p>
        </w:tc>
        <w:tc>
          <w:tcPr>
            <w:tcW w:w="1706" w:type="dxa"/>
          </w:tcPr>
          <w:p w14:paraId="289AB5DE" w14:textId="77777777" w:rsidR="00AE7ABD" w:rsidRPr="00606AE6" w:rsidRDefault="00AE7ABD" w:rsidP="00902672">
            <w:pPr>
              <w:rPr>
                <w:rFonts w:ascii="Times New Roman" w:hAnsi="Times New Roman" w:cs="Times New Roman"/>
                <w:sz w:val="22"/>
                <w:szCs w:val="16"/>
              </w:rPr>
            </w:pPr>
          </w:p>
        </w:tc>
        <w:tc>
          <w:tcPr>
            <w:tcW w:w="950" w:type="dxa"/>
          </w:tcPr>
          <w:p w14:paraId="523FD825"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0</w:t>
            </w:r>
          </w:p>
        </w:tc>
      </w:tr>
      <w:tr w:rsidR="00AE7ABD" w:rsidRPr="00002041" w14:paraId="571314C1" w14:textId="77777777" w:rsidTr="00AE7ABD">
        <w:trPr>
          <w:trHeight w:val="255"/>
        </w:trPr>
        <w:tc>
          <w:tcPr>
            <w:tcW w:w="1970" w:type="dxa"/>
            <w:vMerge/>
          </w:tcPr>
          <w:p w14:paraId="0A48C5BD" w14:textId="77777777" w:rsidR="00AE7ABD" w:rsidRPr="00606AE6" w:rsidRDefault="00AE7ABD" w:rsidP="00902672">
            <w:pPr>
              <w:rPr>
                <w:rFonts w:ascii="Times New Roman" w:hAnsi="Times New Roman" w:cs="Times New Roman"/>
                <w:sz w:val="22"/>
                <w:szCs w:val="16"/>
              </w:rPr>
            </w:pPr>
          </w:p>
        </w:tc>
        <w:tc>
          <w:tcPr>
            <w:tcW w:w="1975" w:type="dxa"/>
            <w:vMerge/>
          </w:tcPr>
          <w:p w14:paraId="24D68D3F" w14:textId="77777777" w:rsidR="00AE7ABD" w:rsidRPr="00606AE6" w:rsidRDefault="00AE7ABD" w:rsidP="00902672">
            <w:pPr>
              <w:rPr>
                <w:rFonts w:ascii="Times New Roman" w:hAnsi="Times New Roman" w:cs="Times New Roman"/>
                <w:sz w:val="22"/>
                <w:szCs w:val="16"/>
              </w:rPr>
            </w:pPr>
          </w:p>
        </w:tc>
        <w:tc>
          <w:tcPr>
            <w:tcW w:w="5459" w:type="dxa"/>
            <w:tcBorders>
              <w:bottom w:val="single" w:sz="4" w:space="0" w:color="auto"/>
            </w:tcBorders>
          </w:tcPr>
          <w:p w14:paraId="55F57C75"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Continue to provide expected teacher supervision of students during non-instructional time-periods: to and from exploratory classes, to and from lunch, between classes, recess or outside breaks, morning duty and evening student release.</w:t>
            </w:r>
          </w:p>
        </w:tc>
        <w:tc>
          <w:tcPr>
            <w:tcW w:w="2065" w:type="dxa"/>
          </w:tcPr>
          <w:p w14:paraId="45B474C9"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Increased Positive Behavior</w:t>
            </w:r>
          </w:p>
        </w:tc>
        <w:tc>
          <w:tcPr>
            <w:tcW w:w="1706" w:type="dxa"/>
          </w:tcPr>
          <w:p w14:paraId="36F12C85" w14:textId="77777777" w:rsidR="00AE7ABD" w:rsidRPr="00606AE6" w:rsidRDefault="00AE7ABD" w:rsidP="00902672">
            <w:pPr>
              <w:rPr>
                <w:rFonts w:ascii="Times New Roman" w:hAnsi="Times New Roman" w:cs="Times New Roman"/>
                <w:sz w:val="22"/>
                <w:szCs w:val="16"/>
              </w:rPr>
            </w:pPr>
          </w:p>
        </w:tc>
        <w:tc>
          <w:tcPr>
            <w:tcW w:w="950" w:type="dxa"/>
          </w:tcPr>
          <w:p w14:paraId="5D45BA90"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0</w:t>
            </w:r>
          </w:p>
        </w:tc>
      </w:tr>
      <w:tr w:rsidR="00AE7ABD" w:rsidRPr="00002041" w14:paraId="4FE1FB75" w14:textId="77777777" w:rsidTr="00AE7ABD">
        <w:trPr>
          <w:trHeight w:val="255"/>
        </w:trPr>
        <w:tc>
          <w:tcPr>
            <w:tcW w:w="1970" w:type="dxa"/>
            <w:vMerge/>
          </w:tcPr>
          <w:p w14:paraId="12102647" w14:textId="77777777" w:rsidR="00AE7ABD" w:rsidRPr="00606AE6" w:rsidRDefault="00AE7ABD" w:rsidP="00FA767C">
            <w:pPr>
              <w:rPr>
                <w:rFonts w:ascii="Times New Roman" w:hAnsi="Times New Roman" w:cs="Times New Roman"/>
                <w:sz w:val="22"/>
                <w:szCs w:val="16"/>
              </w:rPr>
            </w:pPr>
          </w:p>
        </w:tc>
        <w:tc>
          <w:tcPr>
            <w:tcW w:w="1975" w:type="dxa"/>
            <w:vMerge/>
          </w:tcPr>
          <w:p w14:paraId="1099366E" w14:textId="77777777" w:rsidR="00AE7ABD" w:rsidRPr="00606AE6" w:rsidRDefault="00AE7ABD" w:rsidP="00FA767C">
            <w:pPr>
              <w:rPr>
                <w:rFonts w:ascii="Times New Roman" w:hAnsi="Times New Roman" w:cs="Times New Roman"/>
                <w:sz w:val="22"/>
                <w:szCs w:val="16"/>
              </w:rPr>
            </w:pPr>
          </w:p>
        </w:tc>
        <w:tc>
          <w:tcPr>
            <w:tcW w:w="5459" w:type="dxa"/>
            <w:tcBorders>
              <w:bottom w:val="single" w:sz="4" w:space="0" w:color="auto"/>
            </w:tcBorders>
          </w:tcPr>
          <w:p w14:paraId="60C9DC1F"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Provide monthly guidance lessons for each grade, focused on respect and other positive character traits.</w:t>
            </w:r>
          </w:p>
        </w:tc>
        <w:tc>
          <w:tcPr>
            <w:tcW w:w="2065" w:type="dxa"/>
            <w:tcBorders>
              <w:bottom w:val="single" w:sz="4" w:space="0" w:color="auto"/>
            </w:tcBorders>
          </w:tcPr>
          <w:p w14:paraId="3B0E7A03"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Increased Positive Behavior</w:t>
            </w:r>
          </w:p>
        </w:tc>
        <w:tc>
          <w:tcPr>
            <w:tcW w:w="1706" w:type="dxa"/>
            <w:tcBorders>
              <w:bottom w:val="single" w:sz="4" w:space="0" w:color="auto"/>
            </w:tcBorders>
          </w:tcPr>
          <w:p w14:paraId="356B9C62" w14:textId="77777777" w:rsidR="00AE7ABD" w:rsidRPr="00606AE6" w:rsidRDefault="00AE7ABD" w:rsidP="00FA767C">
            <w:pPr>
              <w:rPr>
                <w:rFonts w:ascii="Times New Roman" w:hAnsi="Times New Roman" w:cs="Times New Roman"/>
                <w:sz w:val="22"/>
                <w:szCs w:val="16"/>
              </w:rPr>
            </w:pPr>
          </w:p>
        </w:tc>
        <w:tc>
          <w:tcPr>
            <w:tcW w:w="950" w:type="dxa"/>
            <w:tcBorders>
              <w:bottom w:val="single" w:sz="4" w:space="0" w:color="auto"/>
            </w:tcBorders>
          </w:tcPr>
          <w:p w14:paraId="7C5B2687"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0</w:t>
            </w:r>
          </w:p>
        </w:tc>
      </w:tr>
      <w:tr w:rsidR="00AE7ABD" w:rsidRPr="00002041" w14:paraId="13540EA2" w14:textId="77777777" w:rsidTr="00AE7ABD">
        <w:trPr>
          <w:trHeight w:val="255"/>
        </w:trPr>
        <w:tc>
          <w:tcPr>
            <w:tcW w:w="1970" w:type="dxa"/>
            <w:vMerge/>
          </w:tcPr>
          <w:p w14:paraId="2B789F6E" w14:textId="77777777" w:rsidR="00AE7ABD" w:rsidRPr="00606AE6" w:rsidRDefault="00AE7ABD" w:rsidP="00FA767C">
            <w:pPr>
              <w:rPr>
                <w:rFonts w:ascii="Times New Roman" w:hAnsi="Times New Roman" w:cs="Times New Roman"/>
                <w:sz w:val="22"/>
                <w:szCs w:val="16"/>
              </w:rPr>
            </w:pPr>
          </w:p>
        </w:tc>
        <w:tc>
          <w:tcPr>
            <w:tcW w:w="1975" w:type="dxa"/>
            <w:vMerge/>
          </w:tcPr>
          <w:p w14:paraId="4D891654" w14:textId="77777777" w:rsidR="00AE7ABD" w:rsidRPr="00606AE6" w:rsidRDefault="00AE7ABD" w:rsidP="00FA767C">
            <w:pPr>
              <w:rPr>
                <w:rFonts w:ascii="Times New Roman" w:hAnsi="Times New Roman" w:cs="Times New Roman"/>
                <w:sz w:val="22"/>
                <w:szCs w:val="16"/>
              </w:rPr>
            </w:pPr>
          </w:p>
        </w:tc>
        <w:tc>
          <w:tcPr>
            <w:tcW w:w="5459" w:type="dxa"/>
          </w:tcPr>
          <w:p w14:paraId="1F2A666A"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Continue parent/teacher communication and parent involvement in various aspects of school through grade level/classroom and school newsletters, teacher and school webpages, updated grades in Infinite Campus Portal, open house, parent-teacher conferences and One-Call system.</w:t>
            </w:r>
          </w:p>
        </w:tc>
        <w:tc>
          <w:tcPr>
            <w:tcW w:w="2065" w:type="dxa"/>
          </w:tcPr>
          <w:p w14:paraId="38A7B871"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Increased Involvement</w:t>
            </w:r>
          </w:p>
        </w:tc>
        <w:tc>
          <w:tcPr>
            <w:tcW w:w="1706" w:type="dxa"/>
          </w:tcPr>
          <w:p w14:paraId="155B88EA" w14:textId="77777777" w:rsidR="00AE7ABD" w:rsidRPr="00606AE6" w:rsidRDefault="00AE7ABD" w:rsidP="00FA767C">
            <w:pPr>
              <w:rPr>
                <w:rFonts w:ascii="Times New Roman" w:hAnsi="Times New Roman" w:cs="Times New Roman"/>
                <w:sz w:val="22"/>
                <w:szCs w:val="16"/>
              </w:rPr>
            </w:pPr>
          </w:p>
        </w:tc>
        <w:tc>
          <w:tcPr>
            <w:tcW w:w="950" w:type="dxa"/>
          </w:tcPr>
          <w:p w14:paraId="73A045E2"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600</w:t>
            </w:r>
          </w:p>
          <w:p w14:paraId="66A5D6E0"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District</w:t>
            </w:r>
          </w:p>
          <w:p w14:paraId="03313F3F"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Section 6</w:t>
            </w:r>
          </w:p>
        </w:tc>
      </w:tr>
      <w:tr w:rsidR="00AE7ABD" w:rsidRPr="00002041" w14:paraId="352D3CEE" w14:textId="77777777" w:rsidTr="00AE7ABD">
        <w:trPr>
          <w:trHeight w:val="255"/>
        </w:trPr>
        <w:tc>
          <w:tcPr>
            <w:tcW w:w="1970" w:type="dxa"/>
            <w:vMerge/>
          </w:tcPr>
          <w:p w14:paraId="1AC21FEB" w14:textId="77777777" w:rsidR="00AE7ABD" w:rsidRPr="00606AE6" w:rsidRDefault="00AE7ABD" w:rsidP="00FA767C">
            <w:pPr>
              <w:rPr>
                <w:rFonts w:ascii="Times New Roman" w:hAnsi="Times New Roman" w:cs="Times New Roman"/>
                <w:sz w:val="22"/>
                <w:szCs w:val="16"/>
              </w:rPr>
            </w:pPr>
          </w:p>
        </w:tc>
        <w:tc>
          <w:tcPr>
            <w:tcW w:w="1975" w:type="dxa"/>
            <w:vMerge/>
          </w:tcPr>
          <w:p w14:paraId="244F344B" w14:textId="77777777" w:rsidR="00AE7ABD" w:rsidRPr="00606AE6" w:rsidRDefault="00AE7ABD" w:rsidP="00FA767C">
            <w:pPr>
              <w:rPr>
                <w:rFonts w:ascii="Times New Roman" w:hAnsi="Times New Roman" w:cs="Times New Roman"/>
                <w:sz w:val="22"/>
                <w:szCs w:val="16"/>
              </w:rPr>
            </w:pPr>
          </w:p>
        </w:tc>
        <w:tc>
          <w:tcPr>
            <w:tcW w:w="5459" w:type="dxa"/>
          </w:tcPr>
          <w:p w14:paraId="0D95E463"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Support and utilize Family Resource/Youth Service Center resources.</w:t>
            </w:r>
          </w:p>
        </w:tc>
        <w:tc>
          <w:tcPr>
            <w:tcW w:w="2065" w:type="dxa"/>
          </w:tcPr>
          <w:p w14:paraId="4A6753D9"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Increased Involvement</w:t>
            </w:r>
          </w:p>
        </w:tc>
        <w:tc>
          <w:tcPr>
            <w:tcW w:w="1706" w:type="dxa"/>
          </w:tcPr>
          <w:p w14:paraId="79089A46" w14:textId="77777777" w:rsidR="00AE7ABD" w:rsidRPr="00606AE6" w:rsidRDefault="00AE7ABD" w:rsidP="00FA767C">
            <w:pPr>
              <w:rPr>
                <w:rFonts w:ascii="Times New Roman" w:hAnsi="Times New Roman" w:cs="Times New Roman"/>
                <w:sz w:val="22"/>
                <w:szCs w:val="16"/>
              </w:rPr>
            </w:pPr>
          </w:p>
        </w:tc>
        <w:tc>
          <w:tcPr>
            <w:tcW w:w="950" w:type="dxa"/>
          </w:tcPr>
          <w:p w14:paraId="5A136597"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FRYSC</w:t>
            </w:r>
          </w:p>
        </w:tc>
      </w:tr>
      <w:tr w:rsidR="00AE7ABD" w:rsidRPr="00002041" w14:paraId="7D5EE74D" w14:textId="77777777" w:rsidTr="00AE7ABD">
        <w:trPr>
          <w:trHeight w:val="255"/>
        </w:trPr>
        <w:tc>
          <w:tcPr>
            <w:tcW w:w="1970" w:type="dxa"/>
            <w:vMerge/>
          </w:tcPr>
          <w:p w14:paraId="23873F98" w14:textId="77777777" w:rsidR="00AE7ABD" w:rsidRPr="00606AE6" w:rsidRDefault="00AE7ABD" w:rsidP="00FA767C">
            <w:pPr>
              <w:rPr>
                <w:rFonts w:ascii="Times New Roman" w:hAnsi="Times New Roman" w:cs="Times New Roman"/>
                <w:sz w:val="22"/>
                <w:szCs w:val="16"/>
              </w:rPr>
            </w:pPr>
          </w:p>
        </w:tc>
        <w:tc>
          <w:tcPr>
            <w:tcW w:w="1975" w:type="dxa"/>
            <w:vMerge/>
          </w:tcPr>
          <w:p w14:paraId="169F687D" w14:textId="77777777" w:rsidR="00AE7ABD" w:rsidRPr="00606AE6" w:rsidRDefault="00AE7ABD" w:rsidP="00FA767C">
            <w:pPr>
              <w:rPr>
                <w:rFonts w:ascii="Times New Roman" w:hAnsi="Times New Roman" w:cs="Times New Roman"/>
                <w:sz w:val="22"/>
                <w:szCs w:val="16"/>
              </w:rPr>
            </w:pPr>
          </w:p>
        </w:tc>
        <w:tc>
          <w:tcPr>
            <w:tcW w:w="5459" w:type="dxa"/>
            <w:tcBorders>
              <w:bottom w:val="single" w:sz="8" w:space="0" w:color="000000" w:themeColor="text1"/>
            </w:tcBorders>
          </w:tcPr>
          <w:p w14:paraId="7C7834B6" w14:textId="7FD5B70B" w:rsidR="00AE7ABD" w:rsidRPr="00606AE6" w:rsidRDefault="00EE3A87" w:rsidP="00EE3A87">
            <w:pPr>
              <w:rPr>
                <w:rFonts w:ascii="Times New Roman" w:hAnsi="Times New Roman" w:cs="Times New Roman"/>
                <w:sz w:val="22"/>
                <w:szCs w:val="16"/>
              </w:rPr>
            </w:pPr>
            <w:r>
              <w:rPr>
                <w:rFonts w:ascii="Times New Roman" w:hAnsi="Times New Roman" w:cs="Times New Roman"/>
                <w:sz w:val="22"/>
                <w:szCs w:val="16"/>
              </w:rPr>
              <w:t>M</w:t>
            </w:r>
            <w:r w:rsidR="00AE7ABD">
              <w:rPr>
                <w:rFonts w:ascii="Times New Roman" w:hAnsi="Times New Roman" w:cs="Times New Roman"/>
                <w:sz w:val="22"/>
                <w:szCs w:val="16"/>
              </w:rPr>
              <w:t>onitor to ensure effective learning is occurring throughout the school.</w:t>
            </w:r>
          </w:p>
        </w:tc>
        <w:tc>
          <w:tcPr>
            <w:tcW w:w="2065" w:type="dxa"/>
            <w:tcBorders>
              <w:bottom w:val="single" w:sz="8" w:space="0" w:color="000000" w:themeColor="text1"/>
            </w:tcBorders>
          </w:tcPr>
          <w:p w14:paraId="2A8B17E4" w14:textId="77777777" w:rsidR="00AE7ABD" w:rsidRPr="00606AE6" w:rsidRDefault="00AE7ABD" w:rsidP="00FA767C">
            <w:pPr>
              <w:rPr>
                <w:rFonts w:ascii="Times New Roman" w:hAnsi="Times New Roman" w:cs="Times New Roman"/>
                <w:sz w:val="22"/>
                <w:szCs w:val="16"/>
              </w:rPr>
            </w:pPr>
            <w:r>
              <w:rPr>
                <w:rFonts w:ascii="Times New Roman" w:hAnsi="Times New Roman" w:cs="Times New Roman"/>
                <w:sz w:val="22"/>
                <w:szCs w:val="16"/>
              </w:rPr>
              <w:t>Maintain a safe and effective learning environment for all students.</w:t>
            </w:r>
          </w:p>
        </w:tc>
        <w:tc>
          <w:tcPr>
            <w:tcW w:w="1706" w:type="dxa"/>
            <w:tcBorders>
              <w:bottom w:val="single" w:sz="8" w:space="0" w:color="000000" w:themeColor="text1"/>
            </w:tcBorders>
          </w:tcPr>
          <w:p w14:paraId="35203D5A" w14:textId="77777777" w:rsidR="00AE7ABD" w:rsidRPr="00606AE6" w:rsidRDefault="00AE7ABD" w:rsidP="00FA767C">
            <w:pPr>
              <w:rPr>
                <w:rFonts w:ascii="Times New Roman" w:hAnsi="Times New Roman" w:cs="Times New Roman"/>
                <w:sz w:val="22"/>
                <w:szCs w:val="16"/>
              </w:rPr>
            </w:pPr>
          </w:p>
        </w:tc>
        <w:tc>
          <w:tcPr>
            <w:tcW w:w="950" w:type="dxa"/>
            <w:tcBorders>
              <w:bottom w:val="single" w:sz="8" w:space="0" w:color="000000" w:themeColor="text1"/>
            </w:tcBorders>
          </w:tcPr>
          <w:p w14:paraId="21F63513" w14:textId="4D0F068C" w:rsidR="00AE7ABD" w:rsidRPr="00606AE6" w:rsidRDefault="00EE3A87" w:rsidP="00FA767C">
            <w:pPr>
              <w:rPr>
                <w:rFonts w:ascii="Times New Roman" w:hAnsi="Times New Roman" w:cs="Times New Roman"/>
                <w:sz w:val="22"/>
                <w:szCs w:val="16"/>
              </w:rPr>
            </w:pPr>
            <w:r>
              <w:rPr>
                <w:rFonts w:ascii="Times New Roman" w:hAnsi="Times New Roman" w:cs="Times New Roman"/>
                <w:sz w:val="22"/>
                <w:szCs w:val="16"/>
              </w:rPr>
              <w:t>0</w:t>
            </w:r>
          </w:p>
        </w:tc>
      </w:tr>
    </w:tbl>
    <w:p w14:paraId="3CDC672A" w14:textId="10916DF8" w:rsidR="001D42DB" w:rsidRDefault="001D42DB">
      <w:pPr>
        <w:rPr>
          <w:rFonts w:ascii="Times New Roman" w:hAnsi="Times New Roman" w:cs="Times New Roman"/>
        </w:rPr>
      </w:pPr>
    </w:p>
    <w:p w14:paraId="36348AE0" w14:textId="18C08DAB" w:rsidR="00CC521D" w:rsidRDefault="00CC521D">
      <w:pPr>
        <w:rPr>
          <w:rFonts w:ascii="Times New Roman" w:hAnsi="Times New Roman" w:cs="Times New Roman"/>
        </w:rPr>
      </w:pPr>
    </w:p>
    <w:p w14:paraId="2E0787E1" w14:textId="77132844" w:rsidR="00CC521D" w:rsidRPr="00CC521D" w:rsidRDefault="00CC521D" w:rsidP="00CC521D">
      <w:pPr>
        <w:pStyle w:val="Heading2"/>
        <w:rPr>
          <w:rFonts w:ascii="Calibri Light" w:hAnsi="Calibri Light" w:cs="Calibri Light"/>
          <w:color w:val="0070C0"/>
          <w:sz w:val="24"/>
          <w:szCs w:val="24"/>
        </w:rPr>
      </w:pPr>
      <w:r w:rsidRPr="00CC521D">
        <w:rPr>
          <w:rFonts w:ascii="Calibri Light" w:hAnsi="Calibri Light" w:cs="Calibri Light"/>
          <w:color w:val="0070C0"/>
          <w:sz w:val="24"/>
          <w:szCs w:val="24"/>
        </w:rPr>
        <w:t>Special Considerations for Targeted Support and Improvement (TSI) including Additional Targeted Support and Improvement (ATSI) Schools</w:t>
      </w:r>
    </w:p>
    <w:p w14:paraId="1057FEDD" w14:textId="77777777" w:rsidR="00CC521D" w:rsidRPr="00CC521D" w:rsidRDefault="00CC521D" w:rsidP="00CC521D">
      <w:pPr>
        <w:rPr>
          <w:rFonts w:ascii="Calibri Light" w:hAnsi="Calibri Light" w:cs="Calibri Light"/>
          <w:sz w:val="22"/>
          <w:szCs w:val="22"/>
        </w:rPr>
      </w:pPr>
      <w:r w:rsidRPr="00CC521D">
        <w:rPr>
          <w:rFonts w:ascii="Calibri Light" w:hAnsi="Calibri Light" w:cs="Calibri Light"/>
          <w:sz w:val="22"/>
          <w:szCs w:val="22"/>
        </w:rPr>
        <w:t>TSI schools (including ATSI schools)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w:t>
      </w:r>
      <w:bookmarkStart w:id="1" w:name="_Hlk101427842"/>
      <w:r w:rsidRPr="00CC521D">
        <w:rPr>
          <w:rFonts w:ascii="Calibri Light" w:hAnsi="Calibri Light" w:cs="Calibri Light"/>
          <w:sz w:val="22"/>
          <w:szCs w:val="22"/>
        </w:rPr>
        <w:t>, provide narrative information regarding the additional requirements for TSI schools in the following chart:</w:t>
      </w:r>
      <w:bookmarkEnd w:id="1"/>
    </w:p>
    <w:p w14:paraId="20E5BD40" w14:textId="2C7E4543" w:rsidR="00CC521D" w:rsidRDefault="00CC521D">
      <w:pPr>
        <w:rPr>
          <w:rFonts w:ascii="Times New Roman" w:hAnsi="Times New Roman" w:cs="Times New Roman"/>
        </w:rPr>
      </w:pPr>
    </w:p>
    <w:tbl>
      <w:tblPr>
        <w:tblStyle w:val="TableGrid"/>
        <w:tblW w:w="14485" w:type="dxa"/>
        <w:tblLook w:val="04A0" w:firstRow="1" w:lastRow="0" w:firstColumn="1" w:lastColumn="0" w:noHBand="0" w:noVBand="1"/>
      </w:tblPr>
      <w:tblGrid>
        <w:gridCol w:w="14485"/>
      </w:tblGrid>
      <w:tr w:rsidR="00CC521D" w:rsidRPr="00CC521D" w14:paraId="05748FA0" w14:textId="77777777" w:rsidTr="00CC521D">
        <w:tc>
          <w:tcPr>
            <w:tcW w:w="14485" w:type="dxa"/>
            <w:tcBorders>
              <w:top w:val="single" w:sz="8" w:space="0" w:color="000000"/>
            </w:tcBorders>
            <w:shd w:val="clear" w:color="auto" w:fill="D9D9D9" w:themeFill="background1" w:themeFillShade="D9"/>
          </w:tcPr>
          <w:p w14:paraId="283E9F5E" w14:textId="77777777" w:rsidR="00CC521D" w:rsidRPr="00CC521D" w:rsidRDefault="00CC521D" w:rsidP="00CC521D">
            <w:pPr>
              <w:rPr>
                <w:rFonts w:ascii="Calibri Light" w:hAnsi="Calibri Light" w:cs="Calibri Light"/>
              </w:rPr>
            </w:pPr>
            <w:r w:rsidRPr="00CC521D">
              <w:rPr>
                <w:rFonts w:ascii="Calibri Light" w:eastAsia="MS Mincho" w:hAnsi="Calibri Light" w:cs="Calibri Light"/>
                <w:b/>
                <w:sz w:val="28"/>
              </w:rPr>
              <w:t>Components of Turnaround Leadership Development and Support:</w:t>
            </w:r>
          </w:p>
        </w:tc>
      </w:tr>
      <w:tr w:rsidR="00CC521D" w:rsidRPr="00CC521D" w14:paraId="06421977" w14:textId="77777777" w:rsidTr="00CC521D">
        <w:trPr>
          <w:trHeight w:val="1376"/>
        </w:trPr>
        <w:tc>
          <w:tcPr>
            <w:tcW w:w="14485" w:type="dxa"/>
          </w:tcPr>
          <w:p w14:paraId="63B6A29F" w14:textId="77777777" w:rsidR="00CC521D" w:rsidRPr="00CC521D" w:rsidRDefault="00CC521D" w:rsidP="00CC521D">
            <w:pPr>
              <w:rPr>
                <w:rFonts w:ascii="Calibri Light" w:hAnsi="Calibri Light" w:cs="Calibri Light"/>
              </w:rPr>
            </w:pPr>
            <w:r w:rsidRPr="00CC521D">
              <w:rPr>
                <w:rFonts w:ascii="Calibri Light" w:eastAsia="MS Mincho" w:hAnsi="Calibri Light" w:cs="Calibri Light"/>
                <w:b/>
              </w:rPr>
              <w:t>Consider:</w:t>
            </w:r>
            <w:r w:rsidRPr="00CC521D">
              <w:rPr>
                <w:rFonts w:ascii="Calibri Light" w:eastAsia="MS Mincho" w:hAnsi="Calibri Light" w:cs="Calibri Light"/>
              </w:rPr>
              <w:t xml:space="preserve"> </w:t>
            </w:r>
            <w:r w:rsidRPr="00CC521D">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14:paraId="7089A21F" w14:textId="77777777" w:rsidR="00CC521D" w:rsidRPr="00CC521D" w:rsidRDefault="00CC521D" w:rsidP="00CC521D">
            <w:pPr>
              <w:rPr>
                <w:rFonts w:ascii="Calibri Light" w:eastAsia="MS Mincho" w:hAnsi="Calibri Light" w:cs="Calibri Light"/>
                <w:b/>
              </w:rPr>
            </w:pPr>
            <w:r w:rsidRPr="00CC521D">
              <w:rPr>
                <w:rFonts w:ascii="Calibri Light" w:eastAsia="MS Mincho" w:hAnsi="Calibri Light" w:cs="Calibri Light"/>
                <w:b/>
              </w:rPr>
              <w:t xml:space="preserve">Response: </w:t>
            </w:r>
          </w:p>
          <w:p w14:paraId="6B1D82D5" w14:textId="69C14938" w:rsidR="00CC521D" w:rsidRPr="00CC521D" w:rsidRDefault="00C27B71" w:rsidP="00CC521D">
            <w:pPr>
              <w:rPr>
                <w:rFonts w:ascii="Calibri Light" w:eastAsia="MS Mincho" w:hAnsi="Calibri Light" w:cs="Calibri Light"/>
                <w:b/>
              </w:rPr>
            </w:pPr>
            <w:r>
              <w:rPr>
                <w:rFonts w:ascii="Calibri Light" w:eastAsia="MS Mincho" w:hAnsi="Calibri Light" w:cs="Calibri Light"/>
                <w:b/>
              </w:rPr>
              <w:t xml:space="preserve">Meece Middle School’s leadership team consisting of Dr. Donnie Combs (Principal), Ms. Andrea Keeney (School Counselor), Ms. Robin Crawford (Curriculum Coach), Ms. Karen Coldiron (Special Education Teacher), Ms. Becky Hays (Director of Special Education Somerset Independent Schools), and Ms. Cindy Ham (    ) attended the Jim Shipley &amp; Associates School Improvement Planning for Performance Excellence provided by the Kentucky Department of Education. During this training the leadership team completed the Jim Shipley &amp; Associates System Check Level 2 and Level 3.  </w:t>
            </w:r>
          </w:p>
          <w:p w14:paraId="66312415" w14:textId="77777777" w:rsidR="00CC521D" w:rsidRPr="00CC521D" w:rsidRDefault="00CC521D" w:rsidP="00CC521D">
            <w:pPr>
              <w:rPr>
                <w:rFonts w:ascii="Calibri Light" w:eastAsia="MS Mincho" w:hAnsi="Calibri Light" w:cs="Calibri Light"/>
                <w:b/>
              </w:rPr>
            </w:pPr>
          </w:p>
        </w:tc>
      </w:tr>
      <w:tr w:rsidR="00CC521D" w:rsidRPr="00CC521D" w14:paraId="5C9E8558" w14:textId="77777777" w:rsidTr="00CC521D">
        <w:tc>
          <w:tcPr>
            <w:tcW w:w="14485" w:type="dxa"/>
            <w:shd w:val="clear" w:color="auto" w:fill="D9D9D9" w:themeFill="background1" w:themeFillShade="D9"/>
          </w:tcPr>
          <w:p w14:paraId="30D7A9EC" w14:textId="77777777" w:rsidR="00CC521D" w:rsidRPr="00CC521D" w:rsidRDefault="00CC521D" w:rsidP="00CC521D">
            <w:pPr>
              <w:rPr>
                <w:rFonts w:ascii="Calibri Light" w:hAnsi="Calibri Light" w:cs="Calibri Light"/>
              </w:rPr>
            </w:pPr>
            <w:r w:rsidRPr="00CC521D">
              <w:rPr>
                <w:rFonts w:ascii="Calibri Light" w:eastAsia="MS Mincho" w:hAnsi="Calibri Light" w:cs="Calibri Light"/>
                <w:b/>
                <w:sz w:val="28"/>
              </w:rPr>
              <w:t>Identification of Critical Resources Inequities:</w:t>
            </w:r>
          </w:p>
        </w:tc>
      </w:tr>
      <w:tr w:rsidR="00CC521D" w:rsidRPr="00CC521D" w14:paraId="2A43D81A" w14:textId="77777777" w:rsidTr="00CC521D">
        <w:trPr>
          <w:trHeight w:val="1349"/>
        </w:trPr>
        <w:tc>
          <w:tcPr>
            <w:tcW w:w="14485" w:type="dxa"/>
          </w:tcPr>
          <w:p w14:paraId="486E6D2A" w14:textId="77777777" w:rsidR="00CC521D" w:rsidRPr="00CC521D" w:rsidRDefault="00CC521D" w:rsidP="00CC521D">
            <w:pPr>
              <w:rPr>
                <w:rFonts w:ascii="Calibri Light" w:hAnsi="Calibri Light" w:cs="Calibri Light"/>
              </w:rPr>
            </w:pPr>
            <w:r w:rsidRPr="00CC521D">
              <w:rPr>
                <w:rFonts w:ascii="Calibri Light" w:eastAsia="MS Mincho" w:hAnsi="Calibri Light" w:cs="Calibri Light"/>
                <w:b/>
              </w:rPr>
              <w:t>Consider:</w:t>
            </w:r>
            <w:r w:rsidRPr="00CC521D">
              <w:rPr>
                <w:rFonts w:ascii="Calibri Light" w:eastAsia="MS Mincho" w:hAnsi="Calibri Light" w:cs="Calibri Light"/>
              </w:rPr>
              <w:t xml:space="preserve"> </w:t>
            </w:r>
            <w:r w:rsidRPr="00CC521D">
              <w:rPr>
                <w:rFonts w:ascii="Calibri Light" w:eastAsia="Times New Roman"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14:paraId="0259039E" w14:textId="2AB0FCF1" w:rsidR="00CC521D" w:rsidRDefault="00CC521D" w:rsidP="00CC521D">
            <w:pPr>
              <w:rPr>
                <w:rFonts w:ascii="Calibri Light" w:eastAsia="MS Mincho" w:hAnsi="Calibri Light" w:cs="Calibri Light"/>
                <w:b/>
              </w:rPr>
            </w:pPr>
            <w:r w:rsidRPr="00CC521D">
              <w:rPr>
                <w:rFonts w:ascii="Calibri Light" w:eastAsia="MS Mincho" w:hAnsi="Calibri Light" w:cs="Calibri Light"/>
                <w:b/>
              </w:rPr>
              <w:t xml:space="preserve">Response: </w:t>
            </w:r>
          </w:p>
          <w:p w14:paraId="62E46F4F" w14:textId="7CB7196D" w:rsidR="00C27B71" w:rsidRPr="00C27B71" w:rsidRDefault="00C27B71" w:rsidP="00CC521D">
            <w:pPr>
              <w:rPr>
                <w:rFonts w:ascii="Calibri Light" w:eastAsia="MS Mincho" w:hAnsi="Calibri Light" w:cs="Calibri Light"/>
                <w:b/>
              </w:rPr>
            </w:pPr>
            <w:r>
              <w:rPr>
                <w:rFonts w:ascii="Calibri Light" w:eastAsia="MS Mincho" w:hAnsi="Calibri Light" w:cs="Calibri Light"/>
                <w:b/>
              </w:rPr>
              <w:t>Meece Middle School’s leadership team has reviewed the allocation an</w:t>
            </w:r>
            <w:r w:rsidR="00F62528">
              <w:rPr>
                <w:rFonts w:ascii="Calibri Light" w:eastAsia="MS Mincho" w:hAnsi="Calibri Light" w:cs="Calibri Light"/>
                <w:b/>
              </w:rPr>
              <w:t>d use of resources for people, time, and money. During this review the leadership team did not find any significant inequities in these areas. We do know that there is inequities in home life and attendance of students who are identified as having a learning disability however, these are not circumstances in direct control of the school.</w:t>
            </w:r>
          </w:p>
          <w:p w14:paraId="2BEC7B53" w14:textId="77777777" w:rsidR="00CC521D" w:rsidRPr="00CC521D" w:rsidRDefault="00CC521D" w:rsidP="00CC521D">
            <w:pPr>
              <w:rPr>
                <w:rFonts w:ascii="Calibri Light" w:hAnsi="Calibri Light" w:cs="Calibri Light"/>
              </w:rPr>
            </w:pPr>
          </w:p>
        </w:tc>
      </w:tr>
      <w:tr w:rsidR="00CC521D" w:rsidRPr="00CC521D" w14:paraId="583B7499" w14:textId="77777777" w:rsidTr="00CC521D">
        <w:trPr>
          <w:tblHeader/>
        </w:trPr>
        <w:tc>
          <w:tcPr>
            <w:tcW w:w="14485" w:type="dxa"/>
            <w:shd w:val="clear" w:color="auto" w:fill="D9D9D9" w:themeFill="background1" w:themeFillShade="D9"/>
          </w:tcPr>
          <w:p w14:paraId="07C629BA" w14:textId="77777777" w:rsidR="00CC521D" w:rsidRPr="00CC521D" w:rsidRDefault="00CC521D" w:rsidP="00CC521D">
            <w:pPr>
              <w:rPr>
                <w:rFonts w:ascii="Calibri Light" w:hAnsi="Calibri Light" w:cs="Calibri Light"/>
              </w:rPr>
            </w:pPr>
            <w:r w:rsidRPr="00CC521D">
              <w:rPr>
                <w:rFonts w:ascii="Calibri Light" w:eastAsia="MS Mincho" w:hAnsi="Calibri Light" w:cs="Calibri Light"/>
                <w:b/>
                <w:sz w:val="28"/>
              </w:rPr>
              <w:t xml:space="preserve">Additional Actions That Address the Causes of Consistently Underperforming Subgroups of Students </w:t>
            </w:r>
          </w:p>
        </w:tc>
      </w:tr>
      <w:tr w:rsidR="00CC521D" w:rsidRPr="00CC521D" w14:paraId="70B3F699" w14:textId="77777777" w:rsidTr="00CC521D">
        <w:trPr>
          <w:trHeight w:val="1079"/>
        </w:trPr>
        <w:tc>
          <w:tcPr>
            <w:tcW w:w="14485" w:type="dxa"/>
          </w:tcPr>
          <w:p w14:paraId="7BF4FBFA" w14:textId="77777777" w:rsidR="00CC521D" w:rsidRPr="00CC521D" w:rsidRDefault="00CC521D" w:rsidP="00CC521D">
            <w:pPr>
              <w:rPr>
                <w:rFonts w:ascii="Calibri Light" w:eastAsia="MS Mincho" w:hAnsi="Calibri Light" w:cs="Calibri Light"/>
              </w:rPr>
            </w:pPr>
            <w:r w:rsidRPr="00CC521D">
              <w:rPr>
                <w:rFonts w:ascii="Calibri Light" w:eastAsia="MS Mincho" w:hAnsi="Calibri Light" w:cs="Calibri Light"/>
                <w:b/>
              </w:rPr>
              <w:t>Consider:</w:t>
            </w:r>
            <w:r w:rsidRPr="00CC521D">
              <w:rPr>
                <w:rFonts w:ascii="Calibri Light" w:eastAsia="MS Mincho" w:hAnsi="Calibri Light" w:cs="Calibri Light"/>
              </w:rPr>
              <w:t xml:space="preserve"> Describe the process used to review the learning culture related to your targeted subgroup(s) and any additional actions that were determined to address the causes of underperformance.</w:t>
            </w:r>
          </w:p>
          <w:p w14:paraId="0073A354" w14:textId="1757554C" w:rsidR="00CC521D" w:rsidRDefault="00CC521D" w:rsidP="00CC521D">
            <w:pPr>
              <w:rPr>
                <w:rFonts w:ascii="Calibri Light" w:eastAsia="MS Mincho" w:hAnsi="Calibri Light" w:cs="Calibri Light"/>
                <w:b/>
              </w:rPr>
            </w:pPr>
            <w:r w:rsidRPr="00CC521D">
              <w:rPr>
                <w:rFonts w:ascii="Calibri Light" w:eastAsia="MS Mincho" w:hAnsi="Calibri Light" w:cs="Calibri Light"/>
                <w:b/>
              </w:rPr>
              <w:t>Response:</w:t>
            </w:r>
          </w:p>
          <w:p w14:paraId="0C701144" w14:textId="5BF9CCC1" w:rsidR="00F62528" w:rsidRPr="00CC521D" w:rsidRDefault="00F62528" w:rsidP="00CC521D">
            <w:pPr>
              <w:rPr>
                <w:rFonts w:ascii="Calibri Light" w:eastAsia="MS Mincho" w:hAnsi="Calibri Light" w:cs="Calibri Light"/>
                <w:b/>
              </w:rPr>
            </w:pPr>
            <w:r>
              <w:rPr>
                <w:rFonts w:ascii="Calibri Light" w:eastAsia="MS Mincho" w:hAnsi="Calibri Light" w:cs="Calibri Light"/>
                <w:b/>
              </w:rPr>
              <w:t xml:space="preserve">Meece Middle School’s leadership team reviewed school data on sub groups from previous school year looking for relationships within the data. The main </w:t>
            </w:r>
            <w:r w:rsidR="00F13CC7">
              <w:rPr>
                <w:rFonts w:ascii="Calibri Light" w:eastAsia="MS Mincho" w:hAnsi="Calibri Light" w:cs="Calibri Light"/>
                <w:b/>
              </w:rPr>
              <w:t>discrepancy in the data was with the current 7</w:t>
            </w:r>
            <w:r w:rsidR="00F13CC7" w:rsidRPr="00F13CC7">
              <w:rPr>
                <w:rFonts w:ascii="Calibri Light" w:eastAsia="MS Mincho" w:hAnsi="Calibri Light" w:cs="Calibri Light"/>
                <w:b/>
                <w:vertAlign w:val="superscript"/>
              </w:rPr>
              <w:t>th</w:t>
            </w:r>
            <w:r w:rsidR="00F13CC7">
              <w:rPr>
                <w:rFonts w:ascii="Calibri Light" w:eastAsia="MS Mincho" w:hAnsi="Calibri Light" w:cs="Calibri Light"/>
                <w:b/>
              </w:rPr>
              <w:t xml:space="preserve"> and 8</w:t>
            </w:r>
            <w:r w:rsidR="00F13CC7" w:rsidRPr="00F13CC7">
              <w:rPr>
                <w:rFonts w:ascii="Calibri Light" w:eastAsia="MS Mincho" w:hAnsi="Calibri Light" w:cs="Calibri Light"/>
                <w:b/>
                <w:vertAlign w:val="superscript"/>
              </w:rPr>
              <w:t>th</w:t>
            </w:r>
            <w:r w:rsidR="00F13CC7">
              <w:rPr>
                <w:rFonts w:ascii="Calibri Light" w:eastAsia="MS Mincho" w:hAnsi="Calibri Light" w:cs="Calibri Light"/>
                <w:b/>
              </w:rPr>
              <w:t xml:space="preserve"> grade students. Data was reviewed farther to find correlations in scores and identify students whose scores were boarder line to moving to the next level. Data was also reviewed with students before their MAP assessment and students were relayed information on their scores and how close their scores were to moving them to the next level. Student survey data was also reviewed and this review did not lead to any insight on sub group (Students with learning disabilities). </w:t>
            </w:r>
          </w:p>
          <w:p w14:paraId="6F4D8A94" w14:textId="77777777" w:rsidR="00CC521D" w:rsidRPr="00CC521D" w:rsidRDefault="00CC521D" w:rsidP="00CC521D">
            <w:pPr>
              <w:rPr>
                <w:rFonts w:ascii="Calibri Light" w:eastAsia="MS Mincho" w:hAnsi="Calibri Light" w:cs="Calibri Light"/>
                <w:b/>
              </w:rPr>
            </w:pPr>
          </w:p>
          <w:p w14:paraId="0CCA5165" w14:textId="77777777" w:rsidR="00CC521D" w:rsidRPr="00CC521D" w:rsidRDefault="00CC521D" w:rsidP="00CC521D">
            <w:pPr>
              <w:rPr>
                <w:rFonts w:ascii="Calibri Light" w:eastAsia="MS Mincho" w:hAnsi="Calibri Light" w:cs="Calibri Light"/>
                <w:b/>
              </w:rPr>
            </w:pPr>
          </w:p>
          <w:p w14:paraId="48A157D9" w14:textId="77777777" w:rsidR="00CC521D" w:rsidRPr="00CC521D" w:rsidRDefault="00CC521D" w:rsidP="00CC521D">
            <w:pPr>
              <w:rPr>
                <w:rFonts w:ascii="Calibri Light" w:eastAsia="MS Mincho" w:hAnsi="Calibri Light" w:cs="Calibri Light"/>
                <w:b/>
              </w:rPr>
            </w:pPr>
          </w:p>
        </w:tc>
      </w:tr>
      <w:tr w:rsidR="00CC521D" w:rsidRPr="00CC521D" w14:paraId="2C849B7B" w14:textId="77777777" w:rsidTr="00CC521D">
        <w:trPr>
          <w:tblHeader/>
        </w:trPr>
        <w:tc>
          <w:tcPr>
            <w:tcW w:w="14485" w:type="dxa"/>
            <w:shd w:val="clear" w:color="auto" w:fill="D9D9D9" w:themeFill="background1" w:themeFillShade="D9"/>
          </w:tcPr>
          <w:p w14:paraId="43083275" w14:textId="77777777" w:rsidR="00CC521D" w:rsidRPr="00CC521D" w:rsidRDefault="00CC521D" w:rsidP="00CC521D">
            <w:pPr>
              <w:rPr>
                <w:rFonts w:ascii="Calibri Light" w:hAnsi="Calibri Light" w:cs="Calibri Light"/>
              </w:rPr>
            </w:pPr>
            <w:r w:rsidRPr="00CC521D">
              <w:rPr>
                <w:rFonts w:ascii="Calibri Light" w:eastAsia="MS Mincho" w:hAnsi="Calibri Light" w:cs="Calibri Light"/>
                <w:b/>
                <w:sz w:val="28"/>
              </w:rPr>
              <w:t>Targeted Subgroups and Evidence-Based Interventions:</w:t>
            </w:r>
          </w:p>
        </w:tc>
      </w:tr>
      <w:tr w:rsidR="00CC521D" w:rsidRPr="00CC521D" w14:paraId="62302C51" w14:textId="77777777" w:rsidTr="00CC521D">
        <w:trPr>
          <w:trHeight w:val="1619"/>
        </w:trPr>
        <w:tc>
          <w:tcPr>
            <w:tcW w:w="14485" w:type="dxa"/>
          </w:tcPr>
          <w:p w14:paraId="764D8384" w14:textId="77777777" w:rsidR="00CC521D" w:rsidRPr="00CC521D" w:rsidRDefault="00CC521D" w:rsidP="00CC521D">
            <w:pPr>
              <w:rPr>
                <w:rFonts w:ascii="Calibri Light" w:eastAsia="MS Mincho" w:hAnsi="Calibri Light" w:cs="Calibri Light"/>
              </w:rPr>
            </w:pPr>
            <w:r w:rsidRPr="00CC521D">
              <w:rPr>
                <w:rFonts w:ascii="Calibri Light" w:eastAsia="MS Mincho" w:hAnsi="Calibri Light" w:cs="Calibri Light"/>
                <w:b/>
              </w:rPr>
              <w:t>Consider:</w:t>
            </w:r>
            <w:r w:rsidRPr="00CC521D">
              <w:rPr>
                <w:rFonts w:ascii="Calibri Light" w:eastAsia="MS Mincho" w:hAnsi="Calibri Light" w:cs="Calibri Light"/>
              </w:rPr>
              <w:t xml:space="preserve"> Identify the areas of need revealed by the analysis of academic and non-academic data that will be addressed through CSIP activities for your targeted subgroup(s). What evidence-based practice(s) will the school incorporate that specifically targets the subgroup(s) achievement that contributed to the TSI identification? How will we monitor the evidence-based practice to ensure it is implemented with fidelity? </w:t>
            </w:r>
          </w:p>
          <w:p w14:paraId="16BB43E2" w14:textId="1930FDFA" w:rsidR="00CC521D" w:rsidRDefault="00CC521D" w:rsidP="00CC521D">
            <w:pPr>
              <w:rPr>
                <w:rFonts w:ascii="Calibri Light" w:eastAsia="MS Mincho" w:hAnsi="Calibri Light" w:cs="Calibri Light"/>
                <w:b/>
                <w:bCs/>
              </w:rPr>
            </w:pPr>
            <w:r w:rsidRPr="00CC521D">
              <w:rPr>
                <w:rFonts w:ascii="Calibri Light" w:eastAsia="MS Mincho" w:hAnsi="Calibri Light" w:cs="Calibri Light"/>
                <w:b/>
                <w:bCs/>
              </w:rPr>
              <w:t>Response:</w:t>
            </w:r>
          </w:p>
          <w:p w14:paraId="61EFF158" w14:textId="4A29BAD5" w:rsidR="00F13CC7" w:rsidRDefault="00F13CC7" w:rsidP="00CC521D">
            <w:pPr>
              <w:rPr>
                <w:rFonts w:ascii="Calibri Light" w:eastAsia="MS Mincho" w:hAnsi="Calibri Light" w:cs="Calibri Light"/>
                <w:b/>
                <w:bCs/>
              </w:rPr>
            </w:pPr>
            <w:r>
              <w:rPr>
                <w:rFonts w:ascii="Calibri Light" w:eastAsia="MS Mincho" w:hAnsi="Calibri Light" w:cs="Calibri Light"/>
                <w:b/>
                <w:bCs/>
              </w:rPr>
              <w:t>Non-academic data that will be addressed are:</w:t>
            </w:r>
          </w:p>
          <w:p w14:paraId="078C2EF3" w14:textId="7A3F32D5" w:rsidR="00F13CC7" w:rsidRDefault="00F13CC7" w:rsidP="00F13CC7">
            <w:pPr>
              <w:pStyle w:val="ListParagraph"/>
              <w:numPr>
                <w:ilvl w:val="0"/>
                <w:numId w:val="4"/>
              </w:numPr>
              <w:rPr>
                <w:rFonts w:ascii="Calibri Light" w:eastAsia="MS Mincho" w:hAnsi="Calibri Light" w:cs="Calibri Light"/>
                <w:b/>
                <w:bCs/>
              </w:rPr>
            </w:pPr>
            <w:r w:rsidRPr="00F13CC7">
              <w:rPr>
                <w:rFonts w:ascii="Calibri Light" w:eastAsia="MS Mincho" w:hAnsi="Calibri Light" w:cs="Calibri Light"/>
                <w:b/>
                <w:bCs/>
              </w:rPr>
              <w:t xml:space="preserve">Student attendance. At the current time Meece does attendance rewards with the students to try and foster better attendance.  </w:t>
            </w:r>
          </w:p>
          <w:p w14:paraId="658E2158" w14:textId="6FC5CA92" w:rsidR="00F13CC7" w:rsidRDefault="00F13CC7" w:rsidP="00F13CC7">
            <w:pPr>
              <w:pStyle w:val="ListParagraph"/>
              <w:numPr>
                <w:ilvl w:val="0"/>
                <w:numId w:val="4"/>
              </w:numPr>
              <w:rPr>
                <w:rFonts w:ascii="Calibri Light" w:eastAsia="MS Mincho" w:hAnsi="Calibri Light" w:cs="Calibri Light"/>
                <w:b/>
                <w:bCs/>
              </w:rPr>
            </w:pPr>
            <w:r>
              <w:rPr>
                <w:rFonts w:ascii="Calibri Light" w:eastAsia="MS Mincho" w:hAnsi="Calibri Light" w:cs="Calibri Light"/>
                <w:b/>
                <w:bCs/>
              </w:rPr>
              <w:t>Emotional support: Kindness week, emotional relevant activities within classroom (Bell Ringers, activities in PLVS class)</w:t>
            </w:r>
          </w:p>
          <w:p w14:paraId="11F937B5" w14:textId="3DBA24DC" w:rsidR="00F13CC7" w:rsidRDefault="00F13CC7" w:rsidP="00F13CC7">
            <w:pPr>
              <w:pStyle w:val="ListParagraph"/>
              <w:numPr>
                <w:ilvl w:val="0"/>
                <w:numId w:val="4"/>
              </w:numPr>
              <w:rPr>
                <w:rFonts w:ascii="Calibri Light" w:eastAsia="MS Mincho" w:hAnsi="Calibri Light" w:cs="Calibri Light"/>
                <w:b/>
                <w:bCs/>
              </w:rPr>
            </w:pPr>
            <w:r>
              <w:rPr>
                <w:rFonts w:ascii="Calibri Light" w:eastAsia="MS Mincho" w:hAnsi="Calibri Light" w:cs="Calibri Light"/>
                <w:b/>
                <w:bCs/>
              </w:rPr>
              <w:t>Community relation activities: Literacy Night, STEM night, Jump Start, Winter Festival</w:t>
            </w:r>
          </w:p>
          <w:p w14:paraId="2924EB88" w14:textId="036A9E58" w:rsidR="00F13CC7" w:rsidRDefault="00F13CC7" w:rsidP="00F13CC7">
            <w:pPr>
              <w:rPr>
                <w:rFonts w:ascii="Calibri Light" w:eastAsia="MS Mincho" w:hAnsi="Calibri Light" w:cs="Calibri Light"/>
                <w:b/>
                <w:bCs/>
              </w:rPr>
            </w:pPr>
            <w:r>
              <w:rPr>
                <w:rFonts w:ascii="Calibri Light" w:eastAsia="MS Mincho" w:hAnsi="Calibri Light" w:cs="Calibri Light"/>
                <w:b/>
                <w:bCs/>
              </w:rPr>
              <w:t>Academic data:</w:t>
            </w:r>
          </w:p>
          <w:p w14:paraId="2C49561C" w14:textId="3EB30656" w:rsidR="00F13CC7" w:rsidRDefault="00F13CC7" w:rsidP="00F13CC7">
            <w:pPr>
              <w:pStyle w:val="ListParagraph"/>
              <w:numPr>
                <w:ilvl w:val="0"/>
                <w:numId w:val="7"/>
              </w:numPr>
              <w:rPr>
                <w:rFonts w:ascii="Calibri Light" w:eastAsia="MS Mincho" w:hAnsi="Calibri Light" w:cs="Calibri Light"/>
                <w:b/>
                <w:bCs/>
              </w:rPr>
            </w:pPr>
            <w:r>
              <w:rPr>
                <w:rFonts w:ascii="Calibri Light" w:eastAsia="MS Mincho" w:hAnsi="Calibri Light" w:cs="Calibri Light"/>
                <w:b/>
                <w:bCs/>
              </w:rPr>
              <w:t xml:space="preserve">Monitoring curriculum maps </w:t>
            </w:r>
          </w:p>
          <w:p w14:paraId="7506D546" w14:textId="05D5C169" w:rsidR="00F13CC7" w:rsidRDefault="00F13CC7" w:rsidP="00F13CC7">
            <w:pPr>
              <w:pStyle w:val="ListParagraph"/>
              <w:numPr>
                <w:ilvl w:val="0"/>
                <w:numId w:val="7"/>
              </w:numPr>
              <w:rPr>
                <w:rFonts w:ascii="Calibri Light" w:eastAsia="MS Mincho" w:hAnsi="Calibri Light" w:cs="Calibri Light"/>
                <w:b/>
                <w:bCs/>
              </w:rPr>
            </w:pPr>
            <w:r>
              <w:rPr>
                <w:rFonts w:ascii="Calibri Light" w:eastAsia="MS Mincho" w:hAnsi="Calibri Light" w:cs="Calibri Light"/>
                <w:b/>
                <w:bCs/>
              </w:rPr>
              <w:t>Monitoring subject standards (Mid-Year standards check.)</w:t>
            </w:r>
          </w:p>
          <w:p w14:paraId="7EEF1AF2" w14:textId="7EBD3193" w:rsidR="00CC521D" w:rsidRPr="00CC521D" w:rsidRDefault="00F13CC7" w:rsidP="00CC521D">
            <w:pPr>
              <w:rPr>
                <w:rFonts w:ascii="Calibri Light" w:eastAsia="MS Mincho" w:hAnsi="Calibri Light" w:cs="Calibri Light"/>
                <w:b/>
                <w:bCs/>
              </w:rPr>
            </w:pPr>
            <w:r>
              <w:rPr>
                <w:rFonts w:ascii="Calibri Light" w:eastAsia="MS Mincho" w:hAnsi="Calibri Light" w:cs="Calibri Light"/>
                <w:b/>
                <w:bCs/>
              </w:rPr>
              <w:t>See TIS/ATSI Evidence-based Practice Chart</w:t>
            </w:r>
          </w:p>
          <w:p w14:paraId="35E9B777" w14:textId="3738B60A" w:rsidR="00CC521D" w:rsidRPr="00CC521D" w:rsidRDefault="00CC521D" w:rsidP="00CC521D">
            <w:pPr>
              <w:rPr>
                <w:rFonts w:ascii="Calibri Light" w:hAnsi="Calibri Light" w:cs="Calibri Light"/>
                <w:b/>
                <w:bCs/>
              </w:rPr>
            </w:pPr>
          </w:p>
        </w:tc>
      </w:tr>
    </w:tbl>
    <w:p w14:paraId="5C69FF0E" w14:textId="77777777" w:rsidR="00CC521D" w:rsidRDefault="00CC521D">
      <w:pPr>
        <w:rPr>
          <w:rFonts w:ascii="Calibri Light" w:hAnsi="Calibri Light" w:cs="Calibri Light"/>
          <w:b/>
          <w:bCs/>
        </w:rPr>
      </w:pPr>
    </w:p>
    <w:p w14:paraId="3CA12D42" w14:textId="77777777" w:rsidR="00CC521D" w:rsidRDefault="00CC521D">
      <w:pPr>
        <w:rPr>
          <w:rFonts w:ascii="Calibri Light" w:hAnsi="Calibri Light" w:cs="Calibri Light"/>
          <w:b/>
          <w:bCs/>
        </w:rPr>
      </w:pPr>
    </w:p>
    <w:p w14:paraId="0333D8DC" w14:textId="0E5203DD" w:rsidR="00CC521D" w:rsidRDefault="00CC521D">
      <w:pPr>
        <w:rPr>
          <w:rFonts w:ascii="Calibri Light" w:hAnsi="Calibri Light" w:cs="Calibri Light"/>
          <w:b/>
          <w:bCs/>
        </w:rPr>
      </w:pPr>
      <w:r w:rsidRPr="00CC521D">
        <w:rPr>
          <w:rFonts w:ascii="Calibri Light" w:hAnsi="Calibri Light" w:cs="Calibri Light"/>
          <w:b/>
          <w:bCs/>
        </w:rPr>
        <w:t>Complete the table below to document the evidence that supports the Activities outlined in this plan. Additional rows may be added to accommodate additional pieces of evidence.</w:t>
      </w:r>
    </w:p>
    <w:p w14:paraId="7B6AE250" w14:textId="4E791DA2" w:rsidR="00CC521D" w:rsidRDefault="00CC521D">
      <w:pPr>
        <w:rPr>
          <w:rFonts w:ascii="Calibri Light" w:hAnsi="Calibri Light" w:cs="Calibri Light"/>
          <w:b/>
          <w:bCs/>
        </w:rPr>
      </w:pPr>
    </w:p>
    <w:p w14:paraId="528245CF" w14:textId="77777777" w:rsidR="00CC521D" w:rsidRPr="00CC521D" w:rsidRDefault="00CC521D" w:rsidP="00CC521D">
      <w:pPr>
        <w:pStyle w:val="Heading2"/>
        <w:rPr>
          <w:rFonts w:ascii="Calibri Light" w:hAnsi="Calibri Light" w:cs="Calibri Light"/>
          <w:color w:val="0070C0"/>
          <w:sz w:val="24"/>
          <w:szCs w:val="24"/>
        </w:rPr>
      </w:pPr>
      <w:r w:rsidRPr="00CC521D">
        <w:rPr>
          <w:rFonts w:ascii="Calibri Light" w:hAnsi="Calibri Light" w:cs="Calibri Light"/>
          <w:color w:val="0070C0"/>
          <w:sz w:val="24"/>
          <w:szCs w:val="24"/>
        </w:rPr>
        <w:t>TSI/ATSI Evidence-based Practices</w:t>
      </w:r>
    </w:p>
    <w:p w14:paraId="6ABD0564" w14:textId="77777777" w:rsidR="00CC521D" w:rsidRPr="00CC521D" w:rsidRDefault="00CC521D" w:rsidP="00CC521D">
      <w:pPr>
        <w:rPr>
          <w:sz w:val="22"/>
          <w:szCs w:val="22"/>
        </w:rPr>
      </w:pPr>
    </w:p>
    <w:p w14:paraId="7084BC72" w14:textId="77777777" w:rsidR="00CC521D" w:rsidRPr="00CC521D" w:rsidRDefault="00CC521D" w:rsidP="00CC521D">
      <w:pPr>
        <w:rPr>
          <w:rFonts w:ascii="Calibri Light" w:hAnsi="Calibri Light" w:cs="Calibri Light"/>
          <w:sz w:val="22"/>
          <w:szCs w:val="22"/>
        </w:rPr>
      </w:pPr>
      <w:r w:rsidRPr="00CC521D">
        <w:rPr>
          <w:rFonts w:ascii="Calibri Light" w:hAnsi="Calibri Light" w:cs="Calibri Light"/>
          <w:sz w:val="22"/>
          <w:szCs w:val="22"/>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27" w:history="1">
        <w:r w:rsidRPr="00CC521D">
          <w:rPr>
            <w:rStyle w:val="Hyperlink"/>
            <w:rFonts w:ascii="Calibri Light" w:hAnsi="Calibri Light" w:cs="Calibri Light"/>
            <w:sz w:val="22"/>
            <w:szCs w:val="22"/>
          </w:rPr>
          <w:t>Evidence-based Practices website</w:t>
        </w:r>
      </w:hyperlink>
      <w:r w:rsidRPr="00CC521D">
        <w:rPr>
          <w:rFonts w:ascii="Calibri Light" w:hAnsi="Calibri Light" w:cs="Calibri Light"/>
          <w:sz w:val="22"/>
          <w:szCs w:val="22"/>
        </w:rPr>
        <w:t>. While evidence documentation in the CSIP is only required for schools identified for Targeted Support and Improvement (TSI) including Additional Targeted Support and Improvement (ATSI) and Comprehensive Support and Improvement (CSI), KDE encourages all school leaders to review evidence related to new programs, practices, or interventions being implemented in the school. In addition to documenting the evidence below, TSI, ATSI and CSI schools are expected to upload a description of their evidence review process, the findings of their evidence review, and a discussion of the local implications into eProve. Specific directions regarding the documentation requirements can be found in the “</w:t>
      </w:r>
      <w:hyperlink r:id="rId28" w:tgtFrame="_blank" w:history="1">
        <w:r w:rsidRPr="00CC521D">
          <w:rPr>
            <w:rStyle w:val="Hyperlink"/>
            <w:rFonts w:ascii="Calibri Light" w:hAnsi="Calibri Light" w:cs="Calibri Light"/>
            <w:sz w:val="22"/>
            <w:szCs w:val="22"/>
          </w:rPr>
          <w:t>Compliance Requirements</w:t>
        </w:r>
      </w:hyperlink>
      <w:r w:rsidRPr="00CC521D">
        <w:rPr>
          <w:rFonts w:ascii="Calibri Light" w:hAnsi="Calibri Light" w:cs="Calibri Light"/>
          <w:sz w:val="22"/>
          <w:szCs w:val="22"/>
        </w:rPr>
        <w:t xml:space="preserve">” resource available on KDE’s </w:t>
      </w:r>
      <w:hyperlink r:id="rId29" w:history="1">
        <w:r w:rsidRPr="00CC521D">
          <w:rPr>
            <w:rStyle w:val="Hyperlink"/>
            <w:rFonts w:ascii="Calibri Light" w:hAnsi="Calibri Light" w:cs="Calibri Light"/>
            <w:sz w:val="22"/>
            <w:szCs w:val="22"/>
          </w:rPr>
          <w:t>Evidence-based Practices website</w:t>
        </w:r>
      </w:hyperlink>
      <w:r w:rsidRPr="00CC521D">
        <w:rPr>
          <w:rFonts w:ascii="Calibri Light" w:hAnsi="Calibri Light" w:cs="Calibri Light"/>
          <w:sz w:val="22"/>
          <w:szCs w:val="22"/>
        </w:rPr>
        <w:t xml:space="preserve">. </w:t>
      </w:r>
    </w:p>
    <w:p w14:paraId="2F3E4991" w14:textId="77777777" w:rsidR="00CC521D" w:rsidRPr="00CC521D" w:rsidRDefault="00CC521D" w:rsidP="00CC521D">
      <w:pPr>
        <w:rPr>
          <w:rFonts w:ascii="Calibri Light" w:hAnsi="Calibri Light" w:cs="Calibri Light"/>
          <w:sz w:val="22"/>
          <w:szCs w:val="22"/>
        </w:rPr>
      </w:pPr>
    </w:p>
    <w:p w14:paraId="039905BD" w14:textId="6E39D178" w:rsidR="00CC521D" w:rsidRDefault="00CC521D" w:rsidP="00CC521D">
      <w:pPr>
        <w:rPr>
          <w:rFonts w:ascii="Calibri Light" w:hAnsi="Calibri Light" w:cs="Calibri Light"/>
          <w:sz w:val="22"/>
          <w:szCs w:val="22"/>
        </w:rPr>
      </w:pPr>
      <w:r w:rsidRPr="00CC521D">
        <w:rPr>
          <w:rFonts w:ascii="Calibri Light" w:hAnsi="Calibri Light" w:cs="Calibri Light"/>
          <w:sz w:val="22"/>
          <w:szCs w:val="22"/>
        </w:rPr>
        <w:t>Complete the table below to document the evidence that supports the Activities outlined in this plan. Additional rows may be added to accommodate additional pieces of evidence.</w:t>
      </w:r>
    </w:p>
    <w:p w14:paraId="3B25EAD2" w14:textId="38AE4871" w:rsidR="00CC521D" w:rsidRDefault="00CC521D" w:rsidP="00CC521D">
      <w:pPr>
        <w:rPr>
          <w:rFonts w:ascii="Calibri Light" w:hAnsi="Calibri Light" w:cs="Calibri Light"/>
          <w:sz w:val="22"/>
          <w:szCs w:val="22"/>
        </w:rPr>
      </w:pPr>
    </w:p>
    <w:tbl>
      <w:tblPr>
        <w:tblStyle w:val="TableGrid"/>
        <w:tblW w:w="0" w:type="auto"/>
        <w:tblLook w:val="04A0" w:firstRow="1" w:lastRow="0" w:firstColumn="1" w:lastColumn="0" w:noHBand="0" w:noVBand="1"/>
      </w:tblPr>
      <w:tblGrid>
        <w:gridCol w:w="4583"/>
        <w:gridCol w:w="7018"/>
        <w:gridCol w:w="2789"/>
      </w:tblGrid>
      <w:tr w:rsidR="00CC521D" w:rsidRPr="00CC521D" w14:paraId="4ECEED3E" w14:textId="77777777" w:rsidTr="0082643F">
        <w:trPr>
          <w:tblHeader/>
        </w:trPr>
        <w:tc>
          <w:tcPr>
            <w:tcW w:w="4585" w:type="dxa"/>
            <w:vAlign w:val="center"/>
          </w:tcPr>
          <w:p w14:paraId="35F20807" w14:textId="77777777" w:rsidR="00CC521D" w:rsidRPr="00CC521D" w:rsidRDefault="00CC521D" w:rsidP="00CC521D">
            <w:pPr>
              <w:jc w:val="center"/>
              <w:rPr>
                <w:rFonts w:ascii="Calibri Light" w:hAnsi="Calibri Light" w:cs="Calibri Light"/>
                <w:b/>
              </w:rPr>
            </w:pPr>
            <w:r w:rsidRPr="00CC521D">
              <w:rPr>
                <w:rFonts w:ascii="Calibri Light" w:hAnsi="Calibri Light" w:cs="Calibri Light"/>
                <w:b/>
              </w:rPr>
              <w:t>Evidence-based Activity</w:t>
            </w:r>
          </w:p>
        </w:tc>
        <w:tc>
          <w:tcPr>
            <w:tcW w:w="7020" w:type="dxa"/>
            <w:vAlign w:val="center"/>
          </w:tcPr>
          <w:p w14:paraId="212AB61C" w14:textId="77777777" w:rsidR="00CC521D" w:rsidRPr="00CC521D" w:rsidRDefault="00CC521D" w:rsidP="00CC521D">
            <w:pPr>
              <w:jc w:val="center"/>
              <w:rPr>
                <w:rFonts w:ascii="Calibri Light" w:hAnsi="Calibri Light" w:cs="Calibri Light"/>
                <w:b/>
              </w:rPr>
            </w:pPr>
            <w:r w:rsidRPr="00CC521D">
              <w:rPr>
                <w:rFonts w:ascii="Calibri Light" w:hAnsi="Calibri Light" w:cs="Calibri Light"/>
                <w:b/>
              </w:rPr>
              <w:t>Evidence Citation</w:t>
            </w:r>
          </w:p>
        </w:tc>
        <w:tc>
          <w:tcPr>
            <w:tcW w:w="2790" w:type="dxa"/>
            <w:vAlign w:val="center"/>
          </w:tcPr>
          <w:p w14:paraId="7E99012C" w14:textId="77777777" w:rsidR="00CC521D" w:rsidRPr="00CC521D" w:rsidRDefault="00CC521D" w:rsidP="00CC521D">
            <w:pPr>
              <w:jc w:val="center"/>
              <w:rPr>
                <w:rFonts w:ascii="Calibri Light" w:hAnsi="Calibri Light" w:cs="Calibri Light"/>
                <w:b/>
              </w:rPr>
            </w:pPr>
            <w:r w:rsidRPr="00CC521D">
              <w:rPr>
                <w:rFonts w:ascii="Calibri Light" w:hAnsi="Calibri Light" w:cs="Calibri Light"/>
                <w:b/>
              </w:rPr>
              <w:t>Uploaded in eProve</w:t>
            </w:r>
          </w:p>
        </w:tc>
      </w:tr>
      <w:tr w:rsidR="00CC521D" w:rsidRPr="00CC521D" w14:paraId="3EA3EDFA" w14:textId="77777777" w:rsidTr="0082643F">
        <w:trPr>
          <w:trHeight w:val="586"/>
        </w:trPr>
        <w:tc>
          <w:tcPr>
            <w:tcW w:w="4585" w:type="dxa"/>
            <w:vAlign w:val="center"/>
          </w:tcPr>
          <w:p w14:paraId="737051E4" w14:textId="77777777" w:rsidR="00CC521D" w:rsidRPr="00CC521D" w:rsidRDefault="00CC521D" w:rsidP="00CC521D">
            <w:pPr>
              <w:rPr>
                <w:rFonts w:ascii="Calibri Light" w:hAnsi="Calibri Light" w:cs="Calibri Light"/>
                <w:color w:val="A6A6A6" w:themeColor="background1" w:themeShade="A6"/>
              </w:rPr>
            </w:pPr>
            <w:r w:rsidRPr="00CC521D">
              <w:rPr>
                <w:rFonts w:ascii="Calibri Light" w:hAnsi="Calibri Light" w:cs="Calibri Light"/>
                <w:color w:val="A6A6A6" w:themeColor="background1" w:themeShade="A6"/>
              </w:rPr>
              <w:t>Train staff to implement inductive teaching strategies.</w:t>
            </w:r>
          </w:p>
        </w:tc>
        <w:tc>
          <w:tcPr>
            <w:tcW w:w="7020" w:type="dxa"/>
            <w:vAlign w:val="center"/>
          </w:tcPr>
          <w:p w14:paraId="37028706" w14:textId="77777777" w:rsidR="00CC521D" w:rsidRPr="00CC521D" w:rsidRDefault="00CC521D" w:rsidP="00CC521D">
            <w:pPr>
              <w:rPr>
                <w:rFonts w:ascii="Calibri Light" w:hAnsi="Calibri Light" w:cs="Calibri Light"/>
                <w:color w:val="A6A6A6" w:themeColor="background1" w:themeShade="A6"/>
              </w:rPr>
            </w:pPr>
            <w:r w:rsidRPr="00CC521D">
              <w:rPr>
                <w:rFonts w:ascii="Calibri Light" w:hAnsi="Calibri Light" w:cs="Calibri Light"/>
                <w:color w:val="A6A6A6" w:themeColor="background1" w:themeShade="A6"/>
              </w:rPr>
              <w:t xml:space="preserve">Hattie, J. (2009). Visible Learning: a synthesis of over 800 meta-analyses relating to achievement. Routledge: New York, NY. </w:t>
            </w:r>
          </w:p>
        </w:tc>
        <w:tc>
          <w:tcPr>
            <w:tcW w:w="2790" w:type="dxa"/>
            <w:vAlign w:val="center"/>
          </w:tcPr>
          <w:p w14:paraId="7702B9EF" w14:textId="77777777" w:rsidR="00CC521D" w:rsidRPr="00CC521D" w:rsidRDefault="00CC521D" w:rsidP="00CC521D">
            <w:pPr>
              <w:jc w:val="center"/>
              <w:rPr>
                <w:rFonts w:ascii="Calibri Light" w:hAnsi="Calibri Light" w:cs="Calibri Light"/>
                <w:color w:val="A6A6A6" w:themeColor="background1" w:themeShade="A6"/>
              </w:rPr>
            </w:pPr>
            <w:r w:rsidRPr="00CC521D">
              <w:rPr>
                <w:rFonts w:ascii="MS Gothic" w:eastAsia="MS Gothic" w:hAnsi="MS Gothic" w:cs="Calibri Light" w:hint="eastAsia"/>
                <w:color w:val="A6A6A6" w:themeColor="background1" w:themeShade="A6"/>
              </w:rPr>
              <w:t>☒</w:t>
            </w:r>
          </w:p>
        </w:tc>
      </w:tr>
      <w:tr w:rsidR="00CC521D" w:rsidRPr="00CC521D" w14:paraId="65F49E72" w14:textId="77777777" w:rsidTr="0082643F">
        <w:trPr>
          <w:trHeight w:val="586"/>
        </w:trPr>
        <w:tc>
          <w:tcPr>
            <w:tcW w:w="4585" w:type="dxa"/>
          </w:tcPr>
          <w:p w14:paraId="31ED55E1" w14:textId="6FA4FE12" w:rsidR="00CC521D" w:rsidRPr="00CC521D" w:rsidRDefault="00F13CC7" w:rsidP="00CC521D">
            <w:pPr>
              <w:rPr>
                <w:rFonts w:ascii="Calibri Light" w:hAnsi="Calibri Light" w:cs="Calibri Light"/>
              </w:rPr>
            </w:pPr>
            <w:r>
              <w:rPr>
                <w:rFonts w:ascii="Calibri Light" w:eastAsia="MS Mincho" w:hAnsi="Calibri Light" w:cs="Calibri Light"/>
                <w:b/>
              </w:rPr>
              <w:t>Jim Shipley &amp; Associates School Improvement Planning for Performance Excellence</w:t>
            </w:r>
          </w:p>
        </w:tc>
        <w:tc>
          <w:tcPr>
            <w:tcW w:w="7020" w:type="dxa"/>
          </w:tcPr>
          <w:p w14:paraId="79046C35" w14:textId="43ED5456" w:rsidR="00CC521D" w:rsidRPr="00CC521D" w:rsidRDefault="00AC25DF" w:rsidP="00CC521D">
            <w:pPr>
              <w:rPr>
                <w:rFonts w:ascii="Calibri Light" w:hAnsi="Calibri Light" w:cs="Calibri Light"/>
              </w:rPr>
            </w:pPr>
            <w:r>
              <w:rPr>
                <w:rFonts w:ascii="Calibri Light" w:hAnsi="Calibri Light" w:cs="Calibri Light"/>
              </w:rPr>
              <w:t>Jim Shipley &amp; Associates Systems Check Level 2 (Provided by Kentucky Department of Education)</w:t>
            </w:r>
          </w:p>
        </w:tc>
        <w:tc>
          <w:tcPr>
            <w:tcW w:w="2790" w:type="dxa"/>
            <w:vAlign w:val="center"/>
          </w:tcPr>
          <w:p w14:paraId="39B8146E" w14:textId="77777777" w:rsidR="00CC521D" w:rsidRPr="00CC521D" w:rsidRDefault="00CC521D" w:rsidP="00CC521D">
            <w:pPr>
              <w:jc w:val="center"/>
              <w:rPr>
                <w:rFonts w:ascii="Calibri Light" w:hAnsi="Calibri Light" w:cs="Calibri Light"/>
              </w:rPr>
            </w:pPr>
            <w:r w:rsidRPr="00CC521D">
              <w:rPr>
                <w:rFonts w:ascii="MS Gothic" w:eastAsia="MS Gothic" w:hAnsi="MS Gothic" w:cs="Calibri Light" w:hint="eastAsia"/>
              </w:rPr>
              <w:t>☐</w:t>
            </w:r>
          </w:p>
        </w:tc>
      </w:tr>
      <w:tr w:rsidR="00CC521D" w:rsidRPr="00CC521D" w14:paraId="39FE62E3" w14:textId="77777777" w:rsidTr="0082643F">
        <w:trPr>
          <w:trHeight w:val="586"/>
        </w:trPr>
        <w:tc>
          <w:tcPr>
            <w:tcW w:w="4585" w:type="dxa"/>
          </w:tcPr>
          <w:p w14:paraId="746F5720" w14:textId="423576E7" w:rsidR="00CC521D" w:rsidRPr="00CC521D" w:rsidRDefault="00AC25DF" w:rsidP="00AC25DF">
            <w:pPr>
              <w:rPr>
                <w:rFonts w:ascii="Calibri Light" w:hAnsi="Calibri Light" w:cs="Calibri Light"/>
              </w:rPr>
            </w:pPr>
            <w:r>
              <w:rPr>
                <w:rFonts w:ascii="Calibri Light" w:hAnsi="Calibri Light" w:cs="Calibri Light"/>
              </w:rPr>
              <w:t>Train all teachers in High Leverage Practices in Special Education.</w:t>
            </w:r>
          </w:p>
        </w:tc>
        <w:tc>
          <w:tcPr>
            <w:tcW w:w="7020" w:type="dxa"/>
          </w:tcPr>
          <w:p w14:paraId="6E6E4D0D" w14:textId="77E87E53" w:rsidR="00CC521D" w:rsidRPr="00CC521D" w:rsidRDefault="00AC25DF" w:rsidP="00CC521D">
            <w:pPr>
              <w:rPr>
                <w:rFonts w:ascii="Calibri Light" w:hAnsi="Calibri Light" w:cs="Calibri Light"/>
              </w:rPr>
            </w:pPr>
            <w:r>
              <w:rPr>
                <w:rFonts w:ascii="Calibri Light" w:hAnsi="Calibri Light" w:cs="Calibri Light"/>
              </w:rPr>
              <w:t>Council for Exceptional Children (2017) CEEDAR Center</w:t>
            </w:r>
          </w:p>
        </w:tc>
        <w:tc>
          <w:tcPr>
            <w:tcW w:w="2790" w:type="dxa"/>
            <w:vAlign w:val="center"/>
          </w:tcPr>
          <w:p w14:paraId="188ED141" w14:textId="77777777" w:rsidR="00CC521D" w:rsidRPr="00CC521D" w:rsidRDefault="00CC521D" w:rsidP="00CC521D">
            <w:pPr>
              <w:jc w:val="center"/>
              <w:rPr>
                <w:rFonts w:ascii="Calibri Light" w:hAnsi="Calibri Light" w:cs="Calibri Light"/>
              </w:rPr>
            </w:pPr>
            <w:r w:rsidRPr="00CC521D">
              <w:rPr>
                <w:rFonts w:ascii="MS Gothic" w:eastAsia="MS Gothic" w:hAnsi="MS Gothic" w:cs="Calibri Light" w:hint="eastAsia"/>
              </w:rPr>
              <w:t>☐</w:t>
            </w:r>
          </w:p>
        </w:tc>
      </w:tr>
      <w:tr w:rsidR="00CC521D" w:rsidRPr="00CC521D" w14:paraId="6F7317F6" w14:textId="77777777" w:rsidTr="0082643F">
        <w:trPr>
          <w:trHeight w:val="586"/>
        </w:trPr>
        <w:tc>
          <w:tcPr>
            <w:tcW w:w="4585" w:type="dxa"/>
          </w:tcPr>
          <w:p w14:paraId="6F2461BF" w14:textId="02C9DA13" w:rsidR="00CC521D" w:rsidRPr="00CC521D" w:rsidRDefault="00AC25DF" w:rsidP="00CC521D">
            <w:pPr>
              <w:rPr>
                <w:rFonts w:ascii="Calibri Light" w:hAnsi="Calibri Light" w:cs="Calibri Light"/>
              </w:rPr>
            </w:pPr>
            <w:r>
              <w:rPr>
                <w:rFonts w:ascii="Calibri Light" w:hAnsi="Calibri Light" w:cs="Calibri Light"/>
              </w:rPr>
              <w:t>MAP assessment and goal setting for all students</w:t>
            </w:r>
          </w:p>
        </w:tc>
        <w:tc>
          <w:tcPr>
            <w:tcW w:w="7020" w:type="dxa"/>
          </w:tcPr>
          <w:p w14:paraId="61C6E0EF" w14:textId="7C9ECD5F" w:rsidR="00CC521D" w:rsidRPr="00CC521D" w:rsidRDefault="001017E8" w:rsidP="00CC521D">
            <w:pPr>
              <w:rPr>
                <w:rFonts w:ascii="Calibri Light" w:hAnsi="Calibri Light" w:cs="Calibri Light"/>
              </w:rPr>
            </w:pPr>
            <w:r>
              <w:rPr>
                <w:rFonts w:ascii="Calibri Light" w:hAnsi="Calibri Light" w:cs="Calibri Light"/>
              </w:rPr>
              <w:t>NWEA (2022, December 6)</w:t>
            </w:r>
          </w:p>
        </w:tc>
        <w:tc>
          <w:tcPr>
            <w:tcW w:w="2790" w:type="dxa"/>
            <w:vAlign w:val="center"/>
          </w:tcPr>
          <w:p w14:paraId="25B0171A" w14:textId="77777777" w:rsidR="00CC521D" w:rsidRPr="00CC521D" w:rsidRDefault="00CC521D" w:rsidP="00CC521D">
            <w:pPr>
              <w:jc w:val="center"/>
              <w:rPr>
                <w:rFonts w:ascii="Calibri Light" w:hAnsi="Calibri Light" w:cs="Calibri Light"/>
              </w:rPr>
            </w:pPr>
            <w:r w:rsidRPr="00CC521D">
              <w:rPr>
                <w:rFonts w:ascii="MS Gothic" w:eastAsia="MS Gothic" w:hAnsi="MS Gothic" w:cs="Calibri Light" w:hint="eastAsia"/>
              </w:rPr>
              <w:t>☐</w:t>
            </w:r>
          </w:p>
        </w:tc>
      </w:tr>
      <w:tr w:rsidR="00CC521D" w:rsidRPr="00CC521D" w14:paraId="534C78BF" w14:textId="77777777" w:rsidTr="0082643F">
        <w:trPr>
          <w:trHeight w:val="586"/>
        </w:trPr>
        <w:tc>
          <w:tcPr>
            <w:tcW w:w="4585" w:type="dxa"/>
          </w:tcPr>
          <w:p w14:paraId="2D6B1834" w14:textId="388E4971" w:rsidR="00CC521D" w:rsidRPr="00CC521D" w:rsidRDefault="00CC521D" w:rsidP="00CC521D">
            <w:pPr>
              <w:rPr>
                <w:rFonts w:ascii="Calibri Light" w:hAnsi="Calibri Light" w:cs="Calibri Light"/>
              </w:rPr>
            </w:pPr>
          </w:p>
        </w:tc>
        <w:tc>
          <w:tcPr>
            <w:tcW w:w="7020" w:type="dxa"/>
          </w:tcPr>
          <w:p w14:paraId="008C42A9" w14:textId="0E010C99" w:rsidR="00CC521D" w:rsidRPr="00CC521D" w:rsidRDefault="00CC521D" w:rsidP="00CC521D">
            <w:pPr>
              <w:rPr>
                <w:rFonts w:ascii="Calibri Light" w:hAnsi="Calibri Light" w:cs="Calibri Light"/>
              </w:rPr>
            </w:pPr>
          </w:p>
        </w:tc>
        <w:tc>
          <w:tcPr>
            <w:tcW w:w="2790" w:type="dxa"/>
            <w:vAlign w:val="center"/>
          </w:tcPr>
          <w:p w14:paraId="1FE5F09D" w14:textId="77777777" w:rsidR="00CC521D" w:rsidRPr="00CC521D" w:rsidRDefault="00CC521D" w:rsidP="00CC521D">
            <w:pPr>
              <w:jc w:val="center"/>
              <w:rPr>
                <w:rFonts w:ascii="Calibri Light" w:hAnsi="Calibri Light" w:cs="Calibri Light"/>
              </w:rPr>
            </w:pPr>
            <w:r w:rsidRPr="00CC521D">
              <w:rPr>
                <w:rFonts w:ascii="MS Gothic" w:eastAsia="MS Gothic" w:hAnsi="MS Gothic" w:cs="Calibri Light" w:hint="eastAsia"/>
              </w:rPr>
              <w:t>☐</w:t>
            </w:r>
          </w:p>
        </w:tc>
      </w:tr>
      <w:tr w:rsidR="00AC25DF" w:rsidRPr="00CC521D" w14:paraId="0A9A1CC2" w14:textId="77777777" w:rsidTr="0082643F">
        <w:trPr>
          <w:trHeight w:val="586"/>
        </w:trPr>
        <w:tc>
          <w:tcPr>
            <w:tcW w:w="4585" w:type="dxa"/>
          </w:tcPr>
          <w:p w14:paraId="1CAF5445" w14:textId="3B4F9145" w:rsidR="00AC25DF" w:rsidRDefault="00AC25DF" w:rsidP="008F45FD">
            <w:pPr>
              <w:rPr>
                <w:rFonts w:ascii="Calibri Light" w:hAnsi="Calibri Light" w:cs="Calibri Light"/>
              </w:rPr>
            </w:pPr>
            <w:r>
              <w:rPr>
                <w:rFonts w:ascii="Calibri Light" w:hAnsi="Calibri Light" w:cs="Calibri Light"/>
              </w:rPr>
              <w:t>Special Education classes using the Lexia Core 5 Reading program</w:t>
            </w:r>
          </w:p>
        </w:tc>
        <w:tc>
          <w:tcPr>
            <w:tcW w:w="7020" w:type="dxa"/>
          </w:tcPr>
          <w:p w14:paraId="0D40A4A6" w14:textId="1A6525DA" w:rsidR="00AC25DF" w:rsidRPr="00CC521D" w:rsidRDefault="00AC25DF" w:rsidP="00CC521D">
            <w:pPr>
              <w:rPr>
                <w:rFonts w:ascii="Calibri Light" w:hAnsi="Calibri Light" w:cs="Calibri Light"/>
              </w:rPr>
            </w:pPr>
            <w:r>
              <w:t>Baron, L.S., Hogan, T.P., Schechter, R.L., Hook, P.E., &amp; Brooke, E.C. (2019). Can educational technology effectively differentiate instruction for reader profiles?</w:t>
            </w:r>
            <w:r>
              <w:rPr>
                <w:rStyle w:val="Emphasis"/>
              </w:rPr>
              <w:t>. Reading and Writing, 32</w:t>
            </w:r>
            <w:r>
              <w:t>, 2327-2352</w:t>
            </w:r>
          </w:p>
        </w:tc>
        <w:tc>
          <w:tcPr>
            <w:tcW w:w="2790" w:type="dxa"/>
            <w:vAlign w:val="center"/>
          </w:tcPr>
          <w:p w14:paraId="03F93605" w14:textId="48C816CB" w:rsidR="00AC25DF" w:rsidRPr="00CC521D" w:rsidRDefault="00AC25DF" w:rsidP="00CC521D">
            <w:pPr>
              <w:jc w:val="center"/>
              <w:rPr>
                <w:rFonts w:ascii="MS Gothic" w:eastAsia="MS Gothic" w:hAnsi="MS Gothic" w:cs="Calibri Light"/>
              </w:rPr>
            </w:pPr>
            <w:r w:rsidRPr="00CC521D">
              <w:rPr>
                <w:rFonts w:ascii="MS Gothic" w:eastAsia="MS Gothic" w:hAnsi="MS Gothic" w:cs="Calibri Light" w:hint="eastAsia"/>
              </w:rPr>
              <w:t>☐</w:t>
            </w:r>
          </w:p>
        </w:tc>
      </w:tr>
      <w:tr w:rsidR="00AC25DF" w:rsidRPr="00CC521D" w14:paraId="27AED957" w14:textId="77777777" w:rsidTr="0082643F">
        <w:trPr>
          <w:trHeight w:val="586"/>
        </w:trPr>
        <w:tc>
          <w:tcPr>
            <w:tcW w:w="4585" w:type="dxa"/>
          </w:tcPr>
          <w:p w14:paraId="6D11E613" w14:textId="31CAA331" w:rsidR="00AC25DF" w:rsidRDefault="00AC25DF" w:rsidP="00CC521D">
            <w:pPr>
              <w:rPr>
                <w:rFonts w:ascii="Calibri Light" w:hAnsi="Calibri Light" w:cs="Calibri Light"/>
              </w:rPr>
            </w:pPr>
            <w:r>
              <w:rPr>
                <w:rFonts w:ascii="Calibri Light" w:hAnsi="Calibri Light" w:cs="Calibri Light"/>
              </w:rPr>
              <w:t>Special Education classes as well as RTI classes and regular education classes using the Reading Plus program.</w:t>
            </w:r>
          </w:p>
        </w:tc>
        <w:tc>
          <w:tcPr>
            <w:tcW w:w="7020" w:type="dxa"/>
          </w:tcPr>
          <w:p w14:paraId="62B44D7A" w14:textId="188BE725" w:rsidR="00AC25DF" w:rsidRPr="00CC521D" w:rsidRDefault="001017E8" w:rsidP="00CC521D">
            <w:pPr>
              <w:rPr>
                <w:rFonts w:ascii="Calibri Light" w:hAnsi="Calibri Light" w:cs="Calibri Light"/>
              </w:rPr>
            </w:pPr>
            <w:r>
              <w:t>Reading Plus. (2008). </w:t>
            </w:r>
            <w:r>
              <w:rPr>
                <w:rStyle w:val="Emphasis"/>
              </w:rPr>
              <w:t>Reading improvement report: Miami-Dade regions II and III.</w:t>
            </w:r>
            <w:r>
              <w:t> Huntington Station, NY: Taylor Associates/Communications, Inc.</w:t>
            </w:r>
          </w:p>
        </w:tc>
        <w:tc>
          <w:tcPr>
            <w:tcW w:w="2790" w:type="dxa"/>
            <w:vAlign w:val="center"/>
          </w:tcPr>
          <w:p w14:paraId="3A0D34C9" w14:textId="4DBF0142" w:rsidR="00AC25DF" w:rsidRPr="00CC521D" w:rsidRDefault="00AC25DF" w:rsidP="00CC521D">
            <w:pPr>
              <w:jc w:val="center"/>
              <w:rPr>
                <w:rFonts w:ascii="MS Gothic" w:eastAsia="MS Gothic" w:hAnsi="MS Gothic" w:cs="Calibri Light"/>
              </w:rPr>
            </w:pPr>
            <w:r w:rsidRPr="00CC521D">
              <w:rPr>
                <w:rFonts w:ascii="MS Gothic" w:eastAsia="MS Gothic" w:hAnsi="MS Gothic" w:cs="Calibri Light" w:hint="eastAsia"/>
              </w:rPr>
              <w:t>☐</w:t>
            </w:r>
          </w:p>
        </w:tc>
      </w:tr>
    </w:tbl>
    <w:p w14:paraId="111DDBD7" w14:textId="78FC5B30" w:rsidR="00CC521D" w:rsidRDefault="00CC521D" w:rsidP="00CC521D">
      <w:pPr>
        <w:rPr>
          <w:rFonts w:ascii="Calibri Light" w:hAnsi="Calibri Light" w:cs="Calibri Light"/>
          <w:sz w:val="22"/>
          <w:szCs w:val="22"/>
        </w:rPr>
      </w:pPr>
    </w:p>
    <w:p w14:paraId="044335DB" w14:textId="2175B7F3" w:rsidR="00CC521D" w:rsidRDefault="00CC521D" w:rsidP="00CC521D">
      <w:pPr>
        <w:rPr>
          <w:rFonts w:ascii="Calibri Light" w:hAnsi="Calibri Light" w:cs="Calibri Light"/>
          <w:sz w:val="22"/>
          <w:szCs w:val="22"/>
        </w:rPr>
      </w:pPr>
    </w:p>
    <w:p w14:paraId="3C1EB141" w14:textId="0082EB80" w:rsidR="00CC521D" w:rsidRDefault="00CC521D" w:rsidP="00CC521D">
      <w:pPr>
        <w:rPr>
          <w:rFonts w:ascii="Calibri Light" w:hAnsi="Calibri Light" w:cs="Calibri Light"/>
          <w:sz w:val="22"/>
          <w:szCs w:val="22"/>
        </w:rPr>
      </w:pPr>
    </w:p>
    <w:p w14:paraId="39913BA8" w14:textId="13AA71AE" w:rsidR="00CC521D" w:rsidRDefault="00CC521D" w:rsidP="00CC521D">
      <w:pPr>
        <w:rPr>
          <w:rFonts w:ascii="Calibri Light" w:hAnsi="Calibri Light" w:cs="Calibri Light"/>
          <w:sz w:val="22"/>
          <w:szCs w:val="22"/>
        </w:rPr>
      </w:pPr>
    </w:p>
    <w:p w14:paraId="0CD7D065" w14:textId="4E625E4D" w:rsidR="00CC521D" w:rsidRDefault="00CC521D" w:rsidP="00CC521D">
      <w:pPr>
        <w:rPr>
          <w:rFonts w:ascii="Calibri Light" w:hAnsi="Calibri Light" w:cs="Calibri Light"/>
          <w:sz w:val="22"/>
          <w:szCs w:val="22"/>
        </w:rPr>
      </w:pPr>
    </w:p>
    <w:p w14:paraId="2EC87EE0" w14:textId="5CB8151D" w:rsidR="00CC521D" w:rsidRDefault="00CC521D" w:rsidP="00CC521D">
      <w:pPr>
        <w:rPr>
          <w:rFonts w:ascii="Calibri Light" w:hAnsi="Calibri Light" w:cs="Calibri Light"/>
          <w:sz w:val="22"/>
          <w:szCs w:val="22"/>
        </w:rPr>
      </w:pPr>
    </w:p>
    <w:p w14:paraId="1D0EED27" w14:textId="60ACAF0F" w:rsidR="00CC521D" w:rsidRDefault="00CC521D" w:rsidP="00CC521D">
      <w:pPr>
        <w:rPr>
          <w:rFonts w:ascii="Calibri Light" w:hAnsi="Calibri Light" w:cs="Calibri Light"/>
          <w:sz w:val="22"/>
          <w:szCs w:val="22"/>
        </w:rPr>
      </w:pPr>
    </w:p>
    <w:p w14:paraId="0FEE5E20" w14:textId="77777777" w:rsidR="00CC521D" w:rsidRPr="00CC521D" w:rsidRDefault="00CC521D" w:rsidP="00CC521D">
      <w:pPr>
        <w:rPr>
          <w:rFonts w:ascii="Calibri Light" w:hAnsi="Calibri Light" w:cs="Calibri Light"/>
          <w:sz w:val="22"/>
          <w:szCs w:val="22"/>
        </w:rPr>
      </w:pPr>
    </w:p>
    <w:p w14:paraId="1772B263" w14:textId="77777777" w:rsidR="00CC521D" w:rsidRPr="00002041" w:rsidRDefault="00CC521D">
      <w:pPr>
        <w:rPr>
          <w:rFonts w:ascii="Times New Roman" w:hAnsi="Times New Roman" w:cs="Times New Roman"/>
        </w:rPr>
      </w:pPr>
    </w:p>
    <w:sectPr w:rsidR="00CC521D" w:rsidRPr="00002041" w:rsidSect="00560862">
      <w:pgSz w:w="15840" w:h="12240" w:orient="landscape"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A52AB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90922"/>
    <w:multiLevelType w:val="hybridMultilevel"/>
    <w:tmpl w:val="06A67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D905A5"/>
    <w:multiLevelType w:val="multilevel"/>
    <w:tmpl w:val="9122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8119545">
    <w:abstractNumId w:val="4"/>
  </w:num>
  <w:num w:numId="2" w16cid:durableId="577175824">
    <w:abstractNumId w:val="3"/>
  </w:num>
  <w:num w:numId="3" w16cid:durableId="1162039919">
    <w:abstractNumId w:val="0"/>
  </w:num>
  <w:num w:numId="4" w16cid:durableId="836112262">
    <w:abstractNumId w:val="1"/>
  </w:num>
  <w:num w:numId="5" w16cid:durableId="1403602373">
    <w:abstractNumId w:val="4"/>
  </w:num>
  <w:num w:numId="6" w16cid:durableId="160316994">
    <w:abstractNumId w:val="1"/>
  </w:num>
  <w:num w:numId="7" w16cid:durableId="4396426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C82"/>
    <w:rsid w:val="00002041"/>
    <w:rsid w:val="00002C91"/>
    <w:rsid w:val="000248C7"/>
    <w:rsid w:val="00035AF6"/>
    <w:rsid w:val="00051A63"/>
    <w:rsid w:val="000545AC"/>
    <w:rsid w:val="00090E3A"/>
    <w:rsid w:val="000923D4"/>
    <w:rsid w:val="000F3053"/>
    <w:rsid w:val="001017E8"/>
    <w:rsid w:val="00137659"/>
    <w:rsid w:val="00150697"/>
    <w:rsid w:val="00164CA0"/>
    <w:rsid w:val="001839CE"/>
    <w:rsid w:val="00196752"/>
    <w:rsid w:val="001D42DB"/>
    <w:rsid w:val="00212218"/>
    <w:rsid w:val="002647AE"/>
    <w:rsid w:val="00267D1D"/>
    <w:rsid w:val="00273C6E"/>
    <w:rsid w:val="00290128"/>
    <w:rsid w:val="00292E41"/>
    <w:rsid w:val="002D4646"/>
    <w:rsid w:val="002E154D"/>
    <w:rsid w:val="002E4F5D"/>
    <w:rsid w:val="002F657E"/>
    <w:rsid w:val="003015B8"/>
    <w:rsid w:val="003529CC"/>
    <w:rsid w:val="00363F47"/>
    <w:rsid w:val="0038112C"/>
    <w:rsid w:val="003C11D6"/>
    <w:rsid w:val="003E6A8A"/>
    <w:rsid w:val="00401488"/>
    <w:rsid w:val="004330A5"/>
    <w:rsid w:val="00460464"/>
    <w:rsid w:val="004B3953"/>
    <w:rsid w:val="004C0F0F"/>
    <w:rsid w:val="004C2A93"/>
    <w:rsid w:val="004D2A9A"/>
    <w:rsid w:val="004D399D"/>
    <w:rsid w:val="004F2D12"/>
    <w:rsid w:val="00535951"/>
    <w:rsid w:val="00560862"/>
    <w:rsid w:val="005665DF"/>
    <w:rsid w:val="00580597"/>
    <w:rsid w:val="005E7367"/>
    <w:rsid w:val="006010D7"/>
    <w:rsid w:val="00606AE6"/>
    <w:rsid w:val="00620A30"/>
    <w:rsid w:val="00631326"/>
    <w:rsid w:val="0064369E"/>
    <w:rsid w:val="006A683D"/>
    <w:rsid w:val="006C1526"/>
    <w:rsid w:val="006E427B"/>
    <w:rsid w:val="006E4706"/>
    <w:rsid w:val="0070293A"/>
    <w:rsid w:val="00713EF3"/>
    <w:rsid w:val="00747DA4"/>
    <w:rsid w:val="00784B01"/>
    <w:rsid w:val="007A2499"/>
    <w:rsid w:val="007A2BB7"/>
    <w:rsid w:val="007E526C"/>
    <w:rsid w:val="0084128D"/>
    <w:rsid w:val="00845A8C"/>
    <w:rsid w:val="008641AC"/>
    <w:rsid w:val="00880FDF"/>
    <w:rsid w:val="008A26E8"/>
    <w:rsid w:val="008B001C"/>
    <w:rsid w:val="008C2BD2"/>
    <w:rsid w:val="008E4827"/>
    <w:rsid w:val="008F45FD"/>
    <w:rsid w:val="00902672"/>
    <w:rsid w:val="009049D7"/>
    <w:rsid w:val="00905B4B"/>
    <w:rsid w:val="0090662E"/>
    <w:rsid w:val="00910D27"/>
    <w:rsid w:val="00940FFA"/>
    <w:rsid w:val="009417E3"/>
    <w:rsid w:val="00952C60"/>
    <w:rsid w:val="00953BDA"/>
    <w:rsid w:val="00954BDD"/>
    <w:rsid w:val="0095695B"/>
    <w:rsid w:val="0097149C"/>
    <w:rsid w:val="00985851"/>
    <w:rsid w:val="00990633"/>
    <w:rsid w:val="009E518C"/>
    <w:rsid w:val="009E768D"/>
    <w:rsid w:val="009F76B2"/>
    <w:rsid w:val="00A714B9"/>
    <w:rsid w:val="00AC25DF"/>
    <w:rsid w:val="00AE7ABD"/>
    <w:rsid w:val="00B031EA"/>
    <w:rsid w:val="00B25D40"/>
    <w:rsid w:val="00B401ED"/>
    <w:rsid w:val="00B404F0"/>
    <w:rsid w:val="00B41884"/>
    <w:rsid w:val="00B5373E"/>
    <w:rsid w:val="00B751DE"/>
    <w:rsid w:val="00B83E71"/>
    <w:rsid w:val="00BA780B"/>
    <w:rsid w:val="00BB254F"/>
    <w:rsid w:val="00BB7296"/>
    <w:rsid w:val="00BC02EC"/>
    <w:rsid w:val="00BE0D56"/>
    <w:rsid w:val="00BF4EF0"/>
    <w:rsid w:val="00C12030"/>
    <w:rsid w:val="00C14366"/>
    <w:rsid w:val="00C14E8A"/>
    <w:rsid w:val="00C27B71"/>
    <w:rsid w:val="00C42A12"/>
    <w:rsid w:val="00CA0EC4"/>
    <w:rsid w:val="00CA3BBC"/>
    <w:rsid w:val="00CC521D"/>
    <w:rsid w:val="00D04E2D"/>
    <w:rsid w:val="00D458B6"/>
    <w:rsid w:val="00DA2A0B"/>
    <w:rsid w:val="00DC723B"/>
    <w:rsid w:val="00DD30E3"/>
    <w:rsid w:val="00DF07A2"/>
    <w:rsid w:val="00E16C07"/>
    <w:rsid w:val="00E572A1"/>
    <w:rsid w:val="00E645C5"/>
    <w:rsid w:val="00E83761"/>
    <w:rsid w:val="00E86585"/>
    <w:rsid w:val="00E9763C"/>
    <w:rsid w:val="00EB4C08"/>
    <w:rsid w:val="00ED3C7D"/>
    <w:rsid w:val="00EE17B9"/>
    <w:rsid w:val="00EE3A87"/>
    <w:rsid w:val="00F07A49"/>
    <w:rsid w:val="00F13CC7"/>
    <w:rsid w:val="00F23B32"/>
    <w:rsid w:val="00F25F7B"/>
    <w:rsid w:val="00F304EA"/>
    <w:rsid w:val="00F62528"/>
    <w:rsid w:val="00F90C82"/>
    <w:rsid w:val="00FA767C"/>
    <w:rsid w:val="00FB14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1D812D"/>
  <w14:defaultImageDpi w14:val="300"/>
  <w15:docId w15:val="{D71F6DC0-4446-4BD2-826D-3F89F10D6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paragraph" w:styleId="BalloonText">
    <w:name w:val="Balloon Text"/>
    <w:basedOn w:val="Normal"/>
    <w:link w:val="BalloonTextChar"/>
    <w:uiPriority w:val="99"/>
    <w:semiHidden/>
    <w:unhideWhenUsed/>
    <w:rsid w:val="000F30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053"/>
    <w:rPr>
      <w:rFonts w:ascii="Segoe UI" w:hAnsi="Segoe UI" w:cs="Segoe UI"/>
      <w:sz w:val="18"/>
      <w:szCs w:val="18"/>
    </w:rPr>
  </w:style>
  <w:style w:type="character" w:styleId="Emphasis">
    <w:name w:val="Emphasis"/>
    <w:basedOn w:val="DefaultParagraphFont"/>
    <w:uiPriority w:val="20"/>
    <w:qFormat/>
    <w:rsid w:val="00AC25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703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ducation.ky.gov/school/csip/Documents/KCWP%203%20DesignandDeliverAssessmentLiteracy.pdf" TargetMode="External"/><Relationship Id="rId18" Type="http://schemas.openxmlformats.org/officeDocument/2006/relationships/hyperlink" Target="http://education.ky.gov/school/csip/Documents/KCWP%202%20DesignandDeliverInstruction.pdf" TargetMode="External"/><Relationship Id="rId26" Type="http://schemas.openxmlformats.org/officeDocument/2006/relationships/hyperlink" Target="http://education.ky.gov/school/csip/Documents/KCWP%206%20EstablishingLearningCultureandEnvironment.pdf" TargetMode="External"/><Relationship Id="rId3" Type="http://schemas.openxmlformats.org/officeDocument/2006/relationships/customXml" Target="../customXml/item3.xml"/><Relationship Id="rId21" Type="http://schemas.openxmlformats.org/officeDocument/2006/relationships/hyperlink" Target="http://education.ky.gov/school/csip/Documents/KCWP%205%20DesignAlignDeliverSupport.pdf" TargetMode="External"/><Relationship Id="rId7" Type="http://schemas.openxmlformats.org/officeDocument/2006/relationships/styles" Target="styles.xml"/><Relationship Id="rId12" Type="http://schemas.openxmlformats.org/officeDocument/2006/relationships/hyperlink" Target="http://education.ky.gov/school/csip/Documents/KCWP%202%20DesignandDeliverInstruction.pdf" TargetMode="External"/><Relationship Id="rId17" Type="http://schemas.openxmlformats.org/officeDocument/2006/relationships/hyperlink" Target="http://education.ky.gov/school/csip/Documents/KCWP%201%20DesignandDeployStandards.pdf" TargetMode="External"/><Relationship Id="rId25" Type="http://schemas.openxmlformats.org/officeDocument/2006/relationships/hyperlink" Target="http://education.ky.gov/school/csip/Documents/KCWP%205%20DesignAlignDeliverSupport.pdf" TargetMode="External"/><Relationship Id="rId2" Type="http://schemas.openxmlformats.org/officeDocument/2006/relationships/customXml" Target="../customXml/item2.xml"/><Relationship Id="rId16" Type="http://schemas.openxmlformats.org/officeDocument/2006/relationships/hyperlink" Target="http://education.ky.gov/school/csip/Documents/KCWP%206%20EstablishingLearningCultureandEnvironment.pdf" TargetMode="External"/><Relationship Id="rId20" Type="http://schemas.openxmlformats.org/officeDocument/2006/relationships/hyperlink" Target="http://education.ky.gov/school/csip/Documents/KCWP%204%20ReviewAnalyzeApplyData.pdf" TargetMode="External"/><Relationship Id="rId29" Type="http://schemas.openxmlformats.org/officeDocument/2006/relationships/hyperlink" Target="https://education.ky.gov/school/evidence/Pages/default.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education.ky.gov/school/csip/Documents/KCWP%201%20DesignandDeployStandards.pdf" TargetMode="External"/><Relationship Id="rId24" Type="http://schemas.openxmlformats.org/officeDocument/2006/relationships/hyperlink" Target="http://education.ky.gov/school/csip/Documents/KCWP%205%20DesignAlignDeliverSupport.pdf" TargetMode="External"/><Relationship Id="rId5" Type="http://schemas.openxmlformats.org/officeDocument/2006/relationships/customXml" Target="../customXml/item5.xml"/><Relationship Id="rId15" Type="http://schemas.openxmlformats.org/officeDocument/2006/relationships/hyperlink" Target="http://education.ky.gov/school/csip/Documents/KCWP%205%20DesignAlignDeliverSupport.pdf" TargetMode="External"/><Relationship Id="rId23" Type="http://schemas.openxmlformats.org/officeDocument/2006/relationships/hyperlink" Target="http://education.ky.gov/school/csip/Documents/KCWP%205%20DesignAlignDeliverSupport.pdf" TargetMode="External"/><Relationship Id="rId28" Type="http://schemas.openxmlformats.org/officeDocument/2006/relationships/hyperlink" Target="https://education.ky.gov/school/evidence/Documents/Compliance%20Requirements.pdf" TargetMode="External"/><Relationship Id="rId10" Type="http://schemas.openxmlformats.org/officeDocument/2006/relationships/image" Target="media/image1.JPG"/><Relationship Id="rId19" Type="http://schemas.openxmlformats.org/officeDocument/2006/relationships/hyperlink" Target="http://education.ky.gov/school/csip/Documents/KCWP%203%20DesignandDeliverAssessmentLiteracy.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ducation.ky.gov/school/csip/Documents/KCWP%204%20ReviewAnalyzeApplyData.pdf" TargetMode="External"/><Relationship Id="rId22" Type="http://schemas.openxmlformats.org/officeDocument/2006/relationships/hyperlink" Target="http://education.ky.gov/school/csip/Documents/KCWP%206%20EstablishingLearningCultureandEnvironment.pdf" TargetMode="External"/><Relationship Id="rId27" Type="http://schemas.openxmlformats.org/officeDocument/2006/relationships/hyperlink" Target="https://education.ky.gov/school/evidence/Pages/default.aspx"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2017-09-28T04:00:00+00:00</Publication_x0020_Date>
    <Audience1 xmlns="3a62de7d-ba57-4f43-9dae-9623ba637be0">
      <Value>1</Value>
      <Value>2</Value>
      <Value>3</Value>
      <Value>4</Value>
      <Value>5</Value>
      <Value>6</Value>
      <Value>7</Value>
      <Value>8</Value>
      <Value>9</Value>
      <Value>10</Value>
    </Audience1>
    <_dlc_DocId xmlns="3a62de7d-ba57-4f43-9dae-9623ba637be0">KYED-380-211</_dlc_DocId>
    <_dlc_DocIdUrl xmlns="3a62de7d-ba57-4f43-9dae-9623ba637be0">
      <Url>https://education-edit.ky.gov/school/csip/_layouts/DocIdRedir.aspx?ID=KYED-380-211</Url>
      <Description>KYED-380-211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17" ma:contentTypeDescription="" ma:contentTypeScope="" ma:versionID="a2016c490ea5c8cfa58bf2ccb720834f">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a3d60422e40dedf2ee16caac90a4e20a" ns1:_="" ns2:_="">
    <xsd:import namespace="http://schemas.microsoft.com/sharepoint/v3"/>
    <xsd:import namespace="3a62de7d-ba57-4f43-9dae-9623ba637be0"/>
    <xsd:element name="properties">
      <xsd:complexType>
        <xsd:sequence>
          <xsd:element name="documentManagement">
            <xsd:complexType>
              <xsd:all>
                <xsd:element ref="ns1:RoutingRuleDescription" minOccurs="0"/>
                <xsd:element ref="ns2:Audience1" minOccurs="0"/>
                <xsd:element ref="ns2:Publication_x0020_Date"/>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udience1" ma:index="3"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4" ma:displayName="Publication Date" ma:default="[today]" ma:format="DateOnly" ma:internalName="Publication_x0020_Date" ma:readOnly="false">
      <xsd:simpleType>
        <xsd:restriction base="dms:DateTime"/>
      </xsd:simple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90B8-65D9-4DE0-943D-F1681B0F3416}">
  <ds:schemaRefs>
    <ds:schemaRef ds:uri="http://schemas.microsoft.com/office/2006/metadata/properties"/>
    <ds:schemaRef ds:uri="http://schemas.microsoft.com/office/infopath/2007/PartnerControls"/>
    <ds:schemaRef ds:uri="http://schemas.microsoft.com/sharepoint/v3"/>
    <ds:schemaRef ds:uri="3a62de7d-ba57-4f43-9dae-9623ba637be0"/>
  </ds:schemaRefs>
</ds:datastoreItem>
</file>

<file path=customXml/itemProps2.xml><?xml version="1.0" encoding="utf-8"?>
<ds:datastoreItem xmlns:ds="http://schemas.openxmlformats.org/officeDocument/2006/customXml" ds:itemID="{09F95794-C6FD-42A2-89FC-221F09837D84}">
  <ds:schemaRefs>
    <ds:schemaRef ds:uri="http://schemas.microsoft.com/sharepoint/v3/contenttype/forms"/>
  </ds:schemaRefs>
</ds:datastoreItem>
</file>

<file path=customXml/itemProps3.xml><?xml version="1.0" encoding="utf-8"?>
<ds:datastoreItem xmlns:ds="http://schemas.openxmlformats.org/officeDocument/2006/customXml" ds:itemID="{A1B9EDDB-1A3F-4652-8CAD-32A9C9FDE164}">
  <ds:schemaRefs>
    <ds:schemaRef ds:uri="http://schemas.openxmlformats.org/officeDocument/2006/bibliography"/>
  </ds:schemaRefs>
</ds:datastoreItem>
</file>

<file path=customXml/itemProps4.xml><?xml version="1.0" encoding="utf-8"?>
<ds:datastoreItem xmlns:ds="http://schemas.openxmlformats.org/officeDocument/2006/customXml" ds:itemID="{8F032987-4547-4005-9B39-4BAC6F6AEFC0}">
  <ds:schemaRefs>
    <ds:schemaRef ds:uri="http://schemas.microsoft.com/sharepoint/events"/>
  </ds:schemaRefs>
</ds:datastoreItem>
</file>

<file path=customXml/itemProps5.xml><?xml version="1.0" encoding="utf-8"?>
<ds:datastoreItem xmlns:ds="http://schemas.openxmlformats.org/officeDocument/2006/customXml" ds:itemID="{62C6CC42-4E57-4F70-A91A-F067BFF73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3393</Words>
  <Characters>19341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AdvancED</Company>
  <LinksUpToDate>false</LinksUpToDate>
  <CharactersWithSpaces>22689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Erzah</dc:creator>
  <cp:keywords/>
  <dc:description/>
  <cp:lastModifiedBy>Ham, Cindy</cp:lastModifiedBy>
  <cp:revision>2</cp:revision>
  <cp:lastPrinted>2021-12-09T14:36:00Z</cp:lastPrinted>
  <dcterms:created xsi:type="dcterms:W3CDTF">2022-12-16T14:45:00Z</dcterms:created>
  <dcterms:modified xsi:type="dcterms:W3CDTF">2022-12-16T14:45:00Z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f6504df3-7d4d-4506-9f35-5bca94adf12e</vt:lpwstr>
  </property>
</Properties>
</file>