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FDE" w:rsidRPr="006D3D57" w:rsidRDefault="000C1C98" w:rsidP="00A20878">
      <w:pPr>
        <w:jc w:val="center"/>
        <w:rPr>
          <w:b/>
          <w:sz w:val="36"/>
          <w:szCs w:val="36"/>
        </w:rPr>
      </w:pPr>
      <w:r>
        <w:rPr>
          <w:b/>
          <w:noProof/>
          <w:sz w:val="36"/>
          <w:szCs w:val="36"/>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43" type="#_x0000_t71" style="position:absolute;left:0;text-align:left;margin-left:510pt;margin-top:-81pt;width:215.25pt;height:165pt;z-index:251681792" fillcolor="#ff6">
            <v:textbox>
              <w:txbxContent>
                <w:p w:rsidR="00736D57" w:rsidRPr="00736D57" w:rsidRDefault="00736D57" w:rsidP="00736D57">
                  <w:pPr>
                    <w:jc w:val="center"/>
                    <w:rPr>
                      <w:sz w:val="20"/>
                      <w:szCs w:val="20"/>
                    </w:rPr>
                  </w:pPr>
                  <w:r>
                    <w:rPr>
                      <w:noProof/>
                      <w:sz w:val="20"/>
                      <w:szCs w:val="20"/>
                    </w:rPr>
                    <w:t>FYI- It’s a good idea to c</w:t>
                  </w:r>
                  <w:r w:rsidRPr="00736D57">
                    <w:rPr>
                      <w:noProof/>
                      <w:sz w:val="20"/>
                      <w:szCs w:val="20"/>
                    </w:rPr>
                    <w:t>reate a professional email address that you can use now and in the future.</w:t>
                  </w:r>
                </w:p>
              </w:txbxContent>
            </v:textbox>
          </v:shape>
        </w:pict>
      </w:r>
      <w:r w:rsidR="000236D5">
        <w:rPr>
          <w:b/>
          <w:noProof/>
          <w:sz w:val="36"/>
          <w:szCs w:val="36"/>
        </w:rPr>
        <w:drawing>
          <wp:anchor distT="0" distB="0" distL="114300" distR="114300" simplePos="0" relativeHeight="251664384" behindDoc="0" locked="0" layoutInCell="1" allowOverlap="1">
            <wp:simplePos x="0" y="0"/>
            <wp:positionH relativeFrom="column">
              <wp:posOffset>-685800</wp:posOffset>
            </wp:positionH>
            <wp:positionV relativeFrom="paragraph">
              <wp:posOffset>361950</wp:posOffset>
            </wp:positionV>
            <wp:extent cx="4886325" cy="4714875"/>
            <wp:effectExtent l="19050" t="0" r="0" b="0"/>
            <wp:wrapNone/>
            <wp:docPr id="34" name="Object 5"/>
            <wp:cNvGraphicFramePr/>
            <a:graphic xmlns:a="http://schemas.openxmlformats.org/drawingml/2006/main">
              <a:graphicData uri="http://schemas.openxmlformats.org/drawingml/2006/lockedCanvas">
                <lc:lockedCanvas xmlns:lc="http://schemas.openxmlformats.org/drawingml/2006/lockedCanvas">
                  <a:nvGrpSpPr>
                    <a:cNvPr id="1" name="Diagram group"/>
                    <a:cNvGrpSpPr/>
                  </a:nvGrpSpPr>
                  <a:grpSpPr>
                    <a:xfrm>
                      <a:off x="738420" y="955345"/>
                      <a:ext cx="4408257" cy="2911348"/>
                      <a:chOff x="738420" y="955345"/>
                      <a:chExt cx="4408257" cy="2911348"/>
                    </a:xfrm>
                  </a:grpSpPr>
                  <a:sp>
                    <a:nvSpPr>
                      <a:cNvPr id="3" name="Rounded Rectangle 3"/>
                      <a:cNvSpPr/>
                    </a:nvSpPr>
                    <a:spPr>
                      <a:xfrm>
                        <a:off x="738420" y="955345"/>
                        <a:ext cx="4408257" cy="2911348"/>
                      </a:xfrm>
                      <a:prstGeom prst="roundRect">
                        <a:avLst/>
                      </a:prstGeom>
                      <a:solidFill>
                        <a:schemeClr val="accent4">
                          <a:lumMod val="75000"/>
                        </a:schemeClr>
                      </a:solidFill>
                    </a:spPr>
                    <a: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a:style>
                  </a:sp>
                </lc:lockedCanvas>
              </a:graphicData>
            </a:graphic>
          </wp:anchor>
        </w:drawing>
      </w:r>
      <w:r>
        <w:rPr>
          <w:b/>
          <w:noProof/>
          <w:sz w:val="36"/>
          <w:szCs w:val="36"/>
        </w:rPr>
        <w:pict>
          <v:rect id="_x0000_s1039" style="position:absolute;left:0;text-align:left;margin-left:368.6pt;margin-top:63pt;width:309.4pt;height:223.5pt;rotation:-360;z-index:251679744;mso-position-horizontal-relative:margin;mso-position-vertical-relative:margin;mso-width-relative:margin;mso-height-relative:margin" o:allowincell="f" filled="f" fillcolor="#4f81bd [3204]" stroked="f">
            <v:imagedata embosscolor="shadow add(51)"/>
            <v:shadow type="emboss" color="lineOrFill darken(153)" color2="shadow add(102)" offset="1pt,1pt"/>
            <v:textbox style="mso-next-textbox:#_x0000_s1039" inset="18pt,0,0,0">
              <w:txbxContent>
                <w:p w:rsidR="00A20878" w:rsidRPr="00A20878" w:rsidRDefault="00A20878" w:rsidP="00A20878">
                  <w:pPr>
                    <w:pStyle w:val="ListParagraph"/>
                    <w:rPr>
                      <w:b/>
                      <w:sz w:val="26"/>
                      <w:szCs w:val="26"/>
                    </w:rPr>
                  </w:pPr>
                  <w:r w:rsidRPr="00A20878">
                    <w:rPr>
                      <w:b/>
                      <w:sz w:val="26"/>
                      <w:szCs w:val="26"/>
                    </w:rPr>
                    <w:t>How to Apply for FAFSA</w:t>
                  </w:r>
                </w:p>
                <w:p w:rsidR="00A20878" w:rsidRPr="00A20878" w:rsidRDefault="00A20878" w:rsidP="00A20878">
                  <w:pPr>
                    <w:pStyle w:val="ListParagraph"/>
                    <w:numPr>
                      <w:ilvl w:val="0"/>
                      <w:numId w:val="3"/>
                    </w:numPr>
                  </w:pPr>
                  <w:r w:rsidRPr="00A20878">
                    <w:t xml:space="preserve">Go to the website </w:t>
                  </w:r>
                  <w:hyperlink r:id="rId5" w:history="1">
                    <w:r w:rsidR="008B4151" w:rsidRPr="0072694C">
                      <w:rPr>
                        <w:rStyle w:val="Hyperlink"/>
                        <w:color w:val="auto"/>
                      </w:rPr>
                      <w:t>www.fafsa.ed.gov</w:t>
                    </w:r>
                  </w:hyperlink>
                </w:p>
                <w:p w:rsidR="00A20878" w:rsidRPr="00A20878" w:rsidRDefault="00A20878" w:rsidP="00A20878">
                  <w:pPr>
                    <w:pStyle w:val="ListParagraph"/>
                    <w:numPr>
                      <w:ilvl w:val="0"/>
                      <w:numId w:val="3"/>
                    </w:numPr>
                  </w:pPr>
                  <w:r w:rsidRPr="00A20878">
                    <w:t>Click the “Start here” link in the middle of the page</w:t>
                  </w:r>
                </w:p>
                <w:p w:rsidR="00A20878" w:rsidRPr="00A20878" w:rsidRDefault="00A20878" w:rsidP="00A20878">
                  <w:pPr>
                    <w:pStyle w:val="ListParagraph"/>
                    <w:numPr>
                      <w:ilvl w:val="0"/>
                      <w:numId w:val="3"/>
                    </w:numPr>
                  </w:pPr>
                  <w:r w:rsidRPr="00A20878">
                    <w:t xml:space="preserve">Fill in personal information requested </w:t>
                  </w:r>
                </w:p>
                <w:p w:rsidR="00A20878" w:rsidRPr="007978C1" w:rsidRDefault="00A20878" w:rsidP="00A20878">
                  <w:pPr>
                    <w:pStyle w:val="ListParagraph"/>
                    <w:numPr>
                      <w:ilvl w:val="0"/>
                      <w:numId w:val="3"/>
                    </w:numPr>
                  </w:pPr>
                  <w:r w:rsidRPr="007978C1">
                    <w:t>Click “Start new FAFSA”</w:t>
                  </w:r>
                </w:p>
                <w:p w:rsidR="00A20878" w:rsidRPr="007978C1" w:rsidRDefault="00A20878" w:rsidP="00A20878">
                  <w:pPr>
                    <w:pStyle w:val="ListParagraph"/>
                    <w:numPr>
                      <w:ilvl w:val="0"/>
                      <w:numId w:val="3"/>
                    </w:numPr>
                  </w:pPr>
                  <w:r w:rsidRPr="007978C1">
                    <w:t>It will ask for a username and password- write them down and save them. This form is done yearly and you will need them again!</w:t>
                  </w:r>
                </w:p>
                <w:p w:rsidR="00A20878" w:rsidRDefault="00A20878" w:rsidP="00A20878">
                  <w:pPr>
                    <w:pStyle w:val="ListParagraph"/>
                    <w:numPr>
                      <w:ilvl w:val="0"/>
                      <w:numId w:val="3"/>
                    </w:numPr>
                  </w:pPr>
                  <w:r w:rsidRPr="007978C1">
                    <w:t>Fill in the information requested and hit the next button at the bottom of the page. The website will lead you through the whole process.</w:t>
                  </w:r>
                </w:p>
                <w:p w:rsidR="00A20878" w:rsidRDefault="00A20878" w:rsidP="00A20878">
                  <w:pPr>
                    <w:pStyle w:val="ListParagraph"/>
                    <w:numPr>
                      <w:ilvl w:val="0"/>
                      <w:numId w:val="3"/>
                    </w:numPr>
                  </w:pPr>
                  <w:r>
                    <w:t>You will also need to apply for a PIN (which serves as your electric signature) From the FAFSA website, click “Pin site” at the top then click “apply now.”</w:t>
                  </w:r>
                </w:p>
                <w:p w:rsidR="00A20878" w:rsidRPr="007978C1" w:rsidRDefault="00A20878" w:rsidP="00A20878">
                  <w:pPr>
                    <w:pStyle w:val="ListParagraph"/>
                    <w:ind w:left="1080"/>
                    <w:jc w:val="right"/>
                  </w:pPr>
                </w:p>
                <w:p w:rsidR="00A20878" w:rsidRDefault="00A20878" w:rsidP="00A20878">
                  <w:pPr>
                    <w:pStyle w:val="ListParagraph"/>
                    <w:ind w:left="2160"/>
                    <w:rPr>
                      <w:sz w:val="21"/>
                      <w:szCs w:val="21"/>
                    </w:rPr>
                  </w:pPr>
                </w:p>
                <w:p w:rsidR="00A20878" w:rsidRDefault="00A20878" w:rsidP="00A20878">
                  <w:pPr>
                    <w:pStyle w:val="ListParagraph"/>
                    <w:ind w:left="2160"/>
                    <w:rPr>
                      <w:sz w:val="21"/>
                      <w:szCs w:val="21"/>
                    </w:rPr>
                  </w:pPr>
                </w:p>
                <w:p w:rsidR="00A20878" w:rsidRDefault="00A20878" w:rsidP="00A20878">
                  <w:pPr>
                    <w:pStyle w:val="ListParagraph"/>
                    <w:ind w:left="2160"/>
                    <w:rPr>
                      <w:sz w:val="21"/>
                      <w:szCs w:val="21"/>
                    </w:rPr>
                  </w:pPr>
                </w:p>
                <w:p w:rsidR="00A20878" w:rsidRDefault="00A20878" w:rsidP="00A20878">
                  <w:pPr>
                    <w:pBdr>
                      <w:top w:val="single" w:sz="8" w:space="7" w:color="4F81BD" w:themeColor="accent1"/>
                      <w:bottom w:val="single" w:sz="8" w:space="1" w:color="4F81BD" w:themeColor="accent1"/>
                      <w:between w:val="dotted" w:sz="4" w:space="10" w:color="A7BFDE" w:themeColor="accent1" w:themeTint="7F"/>
                    </w:pBdr>
                    <w:rPr>
                      <w:i/>
                      <w:iCs/>
                      <w:color w:val="7BA0CD" w:themeColor="accent1" w:themeTint="BF"/>
                    </w:rPr>
                  </w:pPr>
                </w:p>
              </w:txbxContent>
            </v:textbox>
            <w10:wrap type="square" anchorx="margin" anchory="margin"/>
          </v:rect>
        </w:pict>
      </w:r>
      <w:r w:rsidR="00180FDE" w:rsidRPr="006D3D57">
        <w:rPr>
          <w:b/>
          <w:sz w:val="36"/>
          <w:szCs w:val="36"/>
        </w:rPr>
        <w:t>College and Financial Aid Fact Sheet</w:t>
      </w:r>
    </w:p>
    <w:p w:rsidR="00180FDE" w:rsidRDefault="000C1C98" w:rsidP="00BA6D3E">
      <w:pPr>
        <w:jc w:val="center"/>
        <w:rPr>
          <w:rFonts w:ascii="Comic Sans MS" w:hAnsi="Comic Sans MS"/>
          <w:sz w:val="40"/>
          <w:szCs w:val="40"/>
        </w:rPr>
      </w:pPr>
      <w:r w:rsidRPr="000C1C98">
        <w:rPr>
          <w:rFonts w:ascii="Comic Sans MS" w:hAnsi="Comic Sans MS"/>
          <w:noProof/>
          <w:sz w:val="36"/>
          <w:szCs w:val="36"/>
        </w:rPr>
        <w:pict>
          <v:rect id="_x0000_s1038" style="position:absolute;left:0;text-align:left;margin-left:-43.5pt;margin-top:41.25pt;width:349.5pt;height:304.45pt;rotation:-360;z-index:251677696;mso-position-horizontal-relative:margin;mso-position-vertical-relative:margin;mso-width-relative:margin;mso-height-relative:margin" o:allowincell="f" filled="f" fillcolor="#4f81bd [3204]" stroked="f">
            <v:imagedata embosscolor="shadow add(51)"/>
            <v:shadow type="emboss" color="lineOrFill darken(153)" color2="shadow add(102)" offset="1pt,1pt"/>
            <v:textbox style="mso-next-textbox:#_x0000_s1038" inset="18pt,0,0,0">
              <w:txbxContent>
                <w:p w:rsidR="00A20878" w:rsidRPr="00A20878" w:rsidRDefault="00A20878" w:rsidP="00A20878">
                  <w:pPr>
                    <w:jc w:val="center"/>
                    <w:rPr>
                      <w:b/>
                      <w:sz w:val="26"/>
                      <w:szCs w:val="26"/>
                    </w:rPr>
                  </w:pPr>
                  <w:r>
                    <w:rPr>
                      <w:b/>
                      <w:noProof/>
                      <w:sz w:val="26"/>
                      <w:szCs w:val="26"/>
                    </w:rPr>
                    <w:drawing>
                      <wp:inline distT="0" distB="0" distL="0" distR="0">
                        <wp:extent cx="1371600" cy="9144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at.collegeboard.org/SAT/public/image/Scores_Retake_SAT.jpg"/>
                                <pic:cNvPicPr>
                                  <a:picLocks noChangeAspect="1" noChangeArrowheads="1"/>
                                </pic:cNvPicPr>
                              </pic:nvPicPr>
                              <pic:blipFill>
                                <a:blip r:embed="rId6"/>
                                <a:srcRect/>
                                <a:stretch>
                                  <a:fillRect/>
                                </a:stretch>
                              </pic:blipFill>
                              <pic:spPr bwMode="auto">
                                <a:xfrm>
                                  <a:off x="0" y="0"/>
                                  <a:ext cx="1371600" cy="914400"/>
                                </a:xfrm>
                                <a:prstGeom prst="rect">
                                  <a:avLst/>
                                </a:prstGeom>
                                <a:noFill/>
                                <a:ln w="9525">
                                  <a:noFill/>
                                  <a:miter lim="800000"/>
                                  <a:headEnd/>
                                  <a:tailEnd/>
                                </a:ln>
                              </pic:spPr>
                            </pic:pic>
                          </a:graphicData>
                        </a:graphic>
                      </wp:inline>
                    </w:drawing>
                  </w:r>
                  <w:r w:rsidRPr="001E2709">
                    <w:rPr>
                      <w:b/>
                      <w:sz w:val="26"/>
                      <w:szCs w:val="26"/>
                    </w:rPr>
                    <w:t xml:space="preserve">How to </w:t>
                  </w:r>
                  <w:r w:rsidRPr="00A20878">
                    <w:rPr>
                      <w:b/>
                      <w:sz w:val="26"/>
                      <w:szCs w:val="26"/>
                    </w:rPr>
                    <w:t>Register for the SAT</w:t>
                  </w:r>
                  <w:r w:rsidRPr="00A20878">
                    <w:rPr>
                      <w:rFonts w:ascii="Arial" w:hAnsi="Arial" w:cs="Arial"/>
                      <w:sz w:val="20"/>
                      <w:szCs w:val="20"/>
                    </w:rPr>
                    <w:t xml:space="preserve"> </w:t>
                  </w:r>
                </w:p>
                <w:p w:rsidR="00A20878" w:rsidRPr="00A20878" w:rsidRDefault="00A20878" w:rsidP="00A20878">
                  <w:pPr>
                    <w:pStyle w:val="ListParagraph"/>
                    <w:numPr>
                      <w:ilvl w:val="0"/>
                      <w:numId w:val="1"/>
                    </w:numPr>
                  </w:pPr>
                  <w:r w:rsidRPr="00A20878">
                    <w:t xml:space="preserve">Go to the following website: </w:t>
                  </w:r>
                  <w:hyperlink r:id="rId7" w:history="1">
                    <w:r w:rsidRPr="0072694C">
                      <w:rPr>
                        <w:rStyle w:val="Hyperlink"/>
                        <w:b/>
                        <w:color w:val="auto"/>
                      </w:rPr>
                      <w:t>http://www.collegeboard.org/</w:t>
                    </w:r>
                  </w:hyperlink>
                </w:p>
                <w:p w:rsidR="00A20878" w:rsidRPr="00A20878" w:rsidRDefault="00A20878" w:rsidP="00A20878">
                  <w:pPr>
                    <w:pStyle w:val="ListParagraph"/>
                    <w:numPr>
                      <w:ilvl w:val="0"/>
                      <w:numId w:val="1"/>
                    </w:numPr>
                  </w:pPr>
                  <w:r w:rsidRPr="00A20878">
                    <w:t>Click the “SAT” tab at the top left of the screen</w:t>
                  </w:r>
                </w:p>
                <w:p w:rsidR="00A20878" w:rsidRPr="00A20878" w:rsidRDefault="00A20878" w:rsidP="00A20878">
                  <w:pPr>
                    <w:pStyle w:val="ListParagraph"/>
                    <w:numPr>
                      <w:ilvl w:val="0"/>
                      <w:numId w:val="1"/>
                    </w:numPr>
                  </w:pPr>
                  <w:r w:rsidRPr="00A20878">
                    <w:t>Click on the “Register Now” link</w:t>
                  </w:r>
                </w:p>
                <w:p w:rsidR="00A20878" w:rsidRPr="00A20878" w:rsidRDefault="00A20878" w:rsidP="00A20878">
                  <w:pPr>
                    <w:pStyle w:val="ListParagraph"/>
                    <w:numPr>
                      <w:ilvl w:val="0"/>
                      <w:numId w:val="1"/>
                    </w:numPr>
                  </w:pPr>
                  <w:r w:rsidRPr="00A20878">
                    <w:t xml:space="preserve">Create a </w:t>
                  </w:r>
                  <w:r w:rsidRPr="00A20878">
                    <w:rPr>
                      <w:b/>
                    </w:rPr>
                    <w:t>sign in</w:t>
                  </w:r>
                  <w:r w:rsidRPr="00A20878">
                    <w:t xml:space="preserve"> on the website and sign in- it is important to remember your username and password for future reference (Write them down!!!!) </w:t>
                  </w:r>
                  <w:r w:rsidRPr="00A20878">
                    <w:sym w:font="Wingdings" w:char="F04A"/>
                  </w:r>
                </w:p>
                <w:p w:rsidR="00A20878" w:rsidRPr="007978C1" w:rsidRDefault="00A20878" w:rsidP="00A20878">
                  <w:pPr>
                    <w:pStyle w:val="ListParagraph"/>
                    <w:numPr>
                      <w:ilvl w:val="1"/>
                      <w:numId w:val="1"/>
                    </w:numPr>
                  </w:pPr>
                  <w:r w:rsidRPr="007978C1">
                    <w:t>If you already have a sign in- simply enter them in the username &amp; password slots and sign in.</w:t>
                  </w:r>
                </w:p>
                <w:p w:rsidR="00A20878" w:rsidRPr="007978C1" w:rsidRDefault="00A20878" w:rsidP="00A20878">
                  <w:pPr>
                    <w:pStyle w:val="ListParagraph"/>
                    <w:numPr>
                      <w:ilvl w:val="1"/>
                      <w:numId w:val="1"/>
                    </w:numPr>
                  </w:pPr>
                  <w:r w:rsidRPr="007978C1">
                    <w:t>If you don’t have a sign in, click the “sign up” button and fill in the account information requested.</w:t>
                  </w:r>
                </w:p>
                <w:p w:rsidR="00A20878" w:rsidRDefault="00A20878" w:rsidP="00A20878">
                  <w:pPr>
                    <w:pStyle w:val="ListParagraph"/>
                    <w:numPr>
                      <w:ilvl w:val="0"/>
                      <w:numId w:val="1"/>
                    </w:numPr>
                  </w:pPr>
                  <w:r w:rsidRPr="007978C1">
                    <w:t>You will be asked personal information as well as information about your high school, mailing address, college information, and will be able to register and pay for the SAT. The website will take you through the whole process</w:t>
                  </w:r>
                </w:p>
                <w:p w:rsidR="00A20878" w:rsidRDefault="00A20878" w:rsidP="00A20878"/>
                <w:p w:rsidR="00A20878" w:rsidRPr="0072694C" w:rsidRDefault="00A20878" w:rsidP="00A20878">
                  <w:pPr>
                    <w:pStyle w:val="ListParagraph"/>
                    <w:rPr>
                      <w:b/>
                    </w:rPr>
                  </w:pPr>
                </w:p>
                <w:p w:rsidR="00A20878" w:rsidRPr="007978C1" w:rsidRDefault="00A20878" w:rsidP="00A20878"/>
                <w:p w:rsidR="00A20878" w:rsidRDefault="00A20878" w:rsidP="00A20878">
                  <w:pPr>
                    <w:pBdr>
                      <w:top w:val="single" w:sz="8" w:space="7" w:color="4F81BD" w:themeColor="accent1"/>
                      <w:bottom w:val="single" w:sz="8" w:space="1" w:color="4F81BD" w:themeColor="accent1"/>
                      <w:between w:val="dotted" w:sz="4" w:space="10" w:color="A7BFDE" w:themeColor="accent1" w:themeTint="7F"/>
                    </w:pBdr>
                    <w:rPr>
                      <w:i/>
                      <w:iCs/>
                      <w:color w:val="7BA0CD" w:themeColor="accent1" w:themeTint="BF"/>
                    </w:rPr>
                  </w:pPr>
                </w:p>
              </w:txbxContent>
            </v:textbox>
            <w10:wrap type="square" anchorx="margin" anchory="margin"/>
          </v:rect>
        </w:pict>
      </w:r>
      <w:r w:rsidR="00A20878">
        <w:rPr>
          <w:rFonts w:ascii="Comic Sans MS" w:hAnsi="Comic Sans MS"/>
          <w:noProof/>
          <w:sz w:val="40"/>
          <w:szCs w:val="40"/>
        </w:rPr>
        <w:drawing>
          <wp:anchor distT="0" distB="0" distL="114300" distR="114300" simplePos="0" relativeHeight="251668480" behindDoc="0" locked="0" layoutInCell="1" allowOverlap="1">
            <wp:simplePos x="0" y="0"/>
            <wp:positionH relativeFrom="column">
              <wp:posOffset>504825</wp:posOffset>
            </wp:positionH>
            <wp:positionV relativeFrom="paragraph">
              <wp:posOffset>11430</wp:posOffset>
            </wp:positionV>
            <wp:extent cx="4410075" cy="3181350"/>
            <wp:effectExtent l="19050" t="0" r="0" b="0"/>
            <wp:wrapNone/>
            <wp:docPr id="37" name="Object 8"/>
            <wp:cNvGraphicFramePr/>
            <a:graphic xmlns:a="http://schemas.openxmlformats.org/drawingml/2006/main">
              <a:graphicData uri="http://schemas.openxmlformats.org/drawingml/2006/lockedCanvas">
                <lc:lockedCanvas xmlns:lc="http://schemas.openxmlformats.org/drawingml/2006/lockedCanvas">
                  <a:nvGrpSpPr>
                    <a:cNvPr id="1" name="Diagram group"/>
                    <a:cNvGrpSpPr/>
                  </a:nvGrpSpPr>
                  <a:grpSpPr>
                    <a:xfrm>
                      <a:off x="738420" y="955345"/>
                      <a:ext cx="4408257" cy="2911348"/>
                      <a:chOff x="738420" y="955345"/>
                      <a:chExt cx="4408257" cy="2911348"/>
                    </a:xfrm>
                  </a:grpSpPr>
                  <a:sp>
                    <a:nvSpPr>
                      <a:cNvPr id="3" name="Rounded Rectangle 3"/>
                      <a:cNvSpPr/>
                    </a:nvSpPr>
                    <a:spPr>
                      <a:xfrm>
                        <a:off x="738420" y="955345"/>
                        <a:ext cx="4408257" cy="2911348"/>
                      </a:xfrm>
                      <a:prstGeom prst="roundRect">
                        <a:avLst/>
                      </a:prstGeom>
                      <a:solidFill>
                        <a:schemeClr val="accent2">
                          <a:lumMod val="75000"/>
                        </a:schemeClr>
                      </a:solidFill>
                    </a:spPr>
                    <a: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a:style>
                  </a:sp>
                </lc:lockedCanvas>
              </a:graphicData>
            </a:graphic>
          </wp:anchor>
        </w:drawing>
      </w:r>
    </w:p>
    <w:p w:rsidR="00180FDE" w:rsidRDefault="000C1C98" w:rsidP="00BA6D3E">
      <w:pPr>
        <w:jc w:val="center"/>
        <w:rPr>
          <w:rFonts w:ascii="Comic Sans MS" w:hAnsi="Comic Sans MS"/>
          <w:sz w:val="40"/>
          <w:szCs w:val="40"/>
        </w:rPr>
      </w:pPr>
      <w:r w:rsidRPr="000C1C98">
        <w:rPr>
          <w:noProof/>
        </w:rPr>
        <w:pict>
          <v:shapetype id="_x0000_t202" coordsize="21600,21600" o:spt="202" path="m,l,21600r21600,l21600,xe">
            <v:stroke joinstyle="miter"/>
            <v:path gradientshapeok="t" o:connecttype="rect"/>
          </v:shapetype>
          <v:shape id="_x0000_s1031" type="#_x0000_t202" style="position:absolute;left:0;text-align:left;margin-left:346.5pt;margin-top:485.25pt;width:347.25pt;height:.05pt;z-index:251670528" stroked="f">
            <v:textbox style="mso-next-textbox:#_x0000_s1031;mso-fit-shape-to-text:t" inset="0,0,0,0">
              <w:txbxContent>
                <w:p w:rsidR="00180FDE" w:rsidRPr="00684985" w:rsidRDefault="00180FDE" w:rsidP="00180FDE">
                  <w:pPr>
                    <w:pStyle w:val="Caption"/>
                    <w:rPr>
                      <w:rFonts w:ascii="Comic Sans MS" w:hAnsi="Comic Sans MS"/>
                      <w:noProof/>
                      <w:sz w:val="40"/>
                      <w:szCs w:val="40"/>
                    </w:rPr>
                  </w:pPr>
                  <w:r>
                    <w:t xml:space="preserve">Figure </w:t>
                  </w:r>
                  <w:fldSimple w:instr=" SEQ Figure \* ARABIC ">
                    <w:r>
                      <w:rPr>
                        <w:noProof/>
                      </w:rPr>
                      <w:t>1</w:t>
                    </w:r>
                  </w:fldSimple>
                  <w:r>
                    <w:t>How to Search for Colleges</w:t>
                  </w:r>
                </w:p>
              </w:txbxContent>
            </v:textbox>
          </v:shape>
        </w:pict>
      </w:r>
      <w:r w:rsidR="00180FDE" w:rsidRPr="00180FDE">
        <w:rPr>
          <w:noProof/>
        </w:rPr>
        <w:t xml:space="preserve">   </w:t>
      </w:r>
    </w:p>
    <w:p w:rsidR="00180FDE" w:rsidRPr="00BA6D3E" w:rsidRDefault="008F4268" w:rsidP="0050242B">
      <w:pPr>
        <w:rPr>
          <w:rFonts w:ascii="Comic Sans MS" w:hAnsi="Comic Sans MS"/>
          <w:sz w:val="40"/>
          <w:szCs w:val="40"/>
        </w:rPr>
      </w:pPr>
      <w:r>
        <w:rPr>
          <w:rFonts w:ascii="Comic Sans MS" w:hAnsi="Comic Sans MS"/>
          <w:noProof/>
          <w:sz w:val="40"/>
          <w:szCs w:val="40"/>
        </w:rPr>
        <w:drawing>
          <wp:anchor distT="0" distB="0" distL="114300" distR="114300" simplePos="0" relativeHeight="251680768" behindDoc="0" locked="0" layoutInCell="1" allowOverlap="1">
            <wp:simplePos x="0" y="0"/>
            <wp:positionH relativeFrom="column">
              <wp:posOffset>133350</wp:posOffset>
            </wp:positionH>
            <wp:positionV relativeFrom="paragraph">
              <wp:posOffset>3561080</wp:posOffset>
            </wp:positionV>
            <wp:extent cx="984885" cy="1257300"/>
            <wp:effectExtent l="19050" t="0" r="5715" b="0"/>
            <wp:wrapNone/>
            <wp:docPr id="62" name="Picture 15" descr="bag of m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ag of money"/>
                    <pic:cNvPicPr>
                      <a:picLocks noChangeAspect="1" noChangeArrowheads="1"/>
                    </pic:cNvPicPr>
                  </pic:nvPicPr>
                  <pic:blipFill>
                    <a:blip r:embed="rId8" cstate="print"/>
                    <a:srcRect/>
                    <a:stretch>
                      <a:fillRect/>
                    </a:stretch>
                  </pic:blipFill>
                  <pic:spPr bwMode="auto">
                    <a:xfrm>
                      <a:off x="0" y="0"/>
                      <a:ext cx="984885" cy="1257300"/>
                    </a:xfrm>
                    <a:prstGeom prst="rect">
                      <a:avLst/>
                    </a:prstGeom>
                    <a:noFill/>
                    <a:ln w="9525">
                      <a:noFill/>
                      <a:miter lim="800000"/>
                      <a:headEnd/>
                      <a:tailEnd/>
                    </a:ln>
                  </pic:spPr>
                </pic:pic>
              </a:graphicData>
            </a:graphic>
          </wp:anchor>
        </w:drawing>
      </w:r>
      <w:r w:rsidR="000236D5">
        <w:rPr>
          <w:rFonts w:ascii="Comic Sans MS" w:hAnsi="Comic Sans MS"/>
          <w:noProof/>
          <w:sz w:val="40"/>
          <w:szCs w:val="40"/>
        </w:rPr>
        <w:drawing>
          <wp:anchor distT="0" distB="0" distL="114300" distR="114300" simplePos="0" relativeHeight="251666432" behindDoc="0" locked="0" layoutInCell="1" allowOverlap="1">
            <wp:simplePos x="0" y="0"/>
            <wp:positionH relativeFrom="column">
              <wp:posOffset>-4648200</wp:posOffset>
            </wp:positionH>
            <wp:positionV relativeFrom="paragraph">
              <wp:posOffset>3027680</wp:posOffset>
            </wp:positionV>
            <wp:extent cx="4924425" cy="2219325"/>
            <wp:effectExtent l="19050" t="0" r="0" b="0"/>
            <wp:wrapNone/>
            <wp:docPr id="32" name="Object 2"/>
            <wp:cNvGraphicFramePr/>
            <a:graphic xmlns:a="http://schemas.openxmlformats.org/drawingml/2006/main">
              <a:graphicData uri="http://schemas.openxmlformats.org/drawingml/2006/lockedCanvas">
                <lc:lockedCanvas xmlns:lc="http://schemas.openxmlformats.org/drawingml/2006/lockedCanvas">
                  <a:nvGrpSpPr>
                    <a:cNvPr id="1" name="Diagram group"/>
                    <a:cNvGrpSpPr/>
                  </a:nvGrpSpPr>
                  <a:grpSpPr>
                    <a:xfrm>
                      <a:off x="738420" y="955345"/>
                      <a:ext cx="4408257" cy="2911348"/>
                      <a:chOff x="738420" y="955345"/>
                      <a:chExt cx="4408257" cy="2911348"/>
                    </a:xfrm>
                  </a:grpSpPr>
                  <a:sp>
                    <a:nvSpPr>
                      <a:cNvPr id="3" name="Rounded Rectangle 3"/>
                      <a:cNvSpPr/>
                    </a:nvSpPr>
                    <a:spPr>
                      <a:xfrm>
                        <a:off x="738420" y="955345"/>
                        <a:ext cx="4408257" cy="2911348"/>
                      </a:xfrm>
                      <a:prstGeom prst="roundRect">
                        <a:avLst/>
                      </a:prstGeom>
                    </a:spPr>
                    <a: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a:style>
                  </a:sp>
                </lc:lockedCanvas>
              </a:graphicData>
            </a:graphic>
          </wp:anchor>
        </w:drawing>
      </w:r>
      <w:r w:rsidR="0072694C">
        <w:rPr>
          <w:rFonts w:ascii="Comic Sans MS" w:hAnsi="Comic Sans MS"/>
          <w:noProof/>
          <w:sz w:val="40"/>
          <w:szCs w:val="40"/>
        </w:rPr>
        <w:drawing>
          <wp:anchor distT="0" distB="0" distL="114300" distR="114300" simplePos="0" relativeHeight="251667456" behindDoc="0" locked="0" layoutInCell="1" allowOverlap="1">
            <wp:simplePos x="0" y="0"/>
            <wp:positionH relativeFrom="column">
              <wp:posOffset>371475</wp:posOffset>
            </wp:positionH>
            <wp:positionV relativeFrom="paragraph">
              <wp:posOffset>2008505</wp:posOffset>
            </wp:positionV>
            <wp:extent cx="4638675" cy="3181350"/>
            <wp:effectExtent l="19050" t="0" r="0" b="0"/>
            <wp:wrapNone/>
            <wp:docPr id="36" name="Object 7"/>
            <wp:cNvGraphicFramePr/>
            <a:graphic xmlns:a="http://schemas.openxmlformats.org/drawingml/2006/main">
              <a:graphicData uri="http://schemas.openxmlformats.org/drawingml/2006/lockedCanvas">
                <lc:lockedCanvas xmlns:lc="http://schemas.openxmlformats.org/drawingml/2006/lockedCanvas">
                  <a:nvGrpSpPr>
                    <a:cNvPr id="1" name="Diagram group"/>
                    <a:cNvGrpSpPr/>
                  </a:nvGrpSpPr>
                  <a:grpSpPr>
                    <a:xfrm>
                      <a:off x="738420" y="955345"/>
                      <a:ext cx="4408257" cy="2911348"/>
                      <a:chOff x="738420" y="955345"/>
                      <a:chExt cx="4408257" cy="2911348"/>
                    </a:xfrm>
                  </a:grpSpPr>
                  <a:sp>
                    <a:nvSpPr>
                      <a:cNvPr id="3" name="Rounded Rectangle 3"/>
                      <a:cNvSpPr/>
                    </a:nvSpPr>
                    <a:spPr>
                      <a:xfrm>
                        <a:off x="738420" y="955345"/>
                        <a:ext cx="4408257" cy="2911348"/>
                      </a:xfrm>
                      <a:prstGeom prst="roundRect">
                        <a:avLst/>
                      </a:prstGeom>
                      <a:solidFill>
                        <a:schemeClr val="accent3">
                          <a:lumMod val="75000"/>
                        </a:schemeClr>
                      </a:solidFill>
                    </a:spPr>
                    <a: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a:style>
                  </a:sp>
                </lc:lockedCanvas>
              </a:graphicData>
            </a:graphic>
          </wp:anchor>
        </w:drawing>
      </w:r>
      <w:r w:rsidR="000C1C98">
        <w:rPr>
          <w:rFonts w:ascii="Comic Sans MS" w:hAnsi="Comic Sans MS"/>
          <w:noProof/>
          <w:sz w:val="40"/>
          <w:szCs w:val="40"/>
          <w:lang w:eastAsia="zh-TW"/>
        </w:rPr>
        <w:pict>
          <v:rect id="_x0000_s1035" style="position:absolute;margin-left:374.6pt;margin-top:291.65pt;width:331.15pt;height:233.3pt;rotation:-360;z-index:251674624;mso-position-horizontal-relative:margin;mso-position-vertical-relative:margin;mso-width-relative:margin;mso-height-relative:margin" o:allowincell="f" filled="f" fillcolor="#4f81bd [3204]" stroked="f">
            <v:imagedata embosscolor="shadow add(51)"/>
            <v:shadow type="emboss" color="lineOrFill darken(153)" color2="shadow add(102)" offset="1pt,1pt"/>
            <v:textbox style="mso-next-textbox:#_x0000_s1035" inset="18pt,0,0,0">
              <w:txbxContent>
                <w:p w:rsidR="00A20878" w:rsidRPr="00A20878" w:rsidRDefault="00A20878" w:rsidP="00A20878">
                  <w:pPr>
                    <w:pStyle w:val="ListParagraph"/>
                    <w:rPr>
                      <w:b/>
                      <w:sz w:val="26"/>
                      <w:szCs w:val="26"/>
                    </w:rPr>
                  </w:pPr>
                  <w:bookmarkStart w:id="0" w:name="OLE_LINK1"/>
                  <w:bookmarkStart w:id="1" w:name="OLE_LINK2"/>
                  <w:r w:rsidRPr="00A20878">
                    <w:rPr>
                      <w:b/>
                      <w:sz w:val="26"/>
                      <w:szCs w:val="26"/>
                    </w:rPr>
                    <w:t xml:space="preserve">How to Apply for </w:t>
                  </w:r>
                  <w:r>
                    <w:rPr>
                      <w:b/>
                      <w:sz w:val="26"/>
                      <w:szCs w:val="26"/>
                    </w:rPr>
                    <w:t>Scholarships</w:t>
                  </w:r>
                </w:p>
                <w:p w:rsidR="00A20878" w:rsidRPr="008B4151" w:rsidRDefault="00A20878" w:rsidP="008F4268">
                  <w:pPr>
                    <w:pStyle w:val="ListParagraph"/>
                    <w:numPr>
                      <w:ilvl w:val="0"/>
                      <w:numId w:val="9"/>
                    </w:numPr>
                  </w:pPr>
                  <w:r w:rsidRPr="00A20878">
                    <w:t xml:space="preserve">Go to the </w:t>
                  </w:r>
                  <w:r w:rsidRPr="008B4151">
                    <w:t xml:space="preserve">website </w:t>
                  </w:r>
                  <w:hyperlink r:id="rId9" w:history="1">
                    <w:r w:rsidR="008B4151" w:rsidRPr="008F4268">
                      <w:rPr>
                        <w:rStyle w:val="Hyperlink"/>
                        <w:b/>
                        <w:color w:val="auto"/>
                      </w:rPr>
                      <w:t>www.pequeavalley.com</w:t>
                    </w:r>
                  </w:hyperlink>
                </w:p>
                <w:p w:rsidR="008B4151" w:rsidRPr="008B4151" w:rsidRDefault="008B4151" w:rsidP="008B4151">
                  <w:pPr>
                    <w:pStyle w:val="ListParagraph"/>
                    <w:ind w:left="1080"/>
                  </w:pPr>
                  <w:r w:rsidRPr="008B4151">
                    <w:t xml:space="preserve">Click “high School” then under services click “counseling department” then on the left “scholarship lists and resources” </w:t>
                  </w:r>
                </w:p>
                <w:p w:rsidR="00A20878" w:rsidRPr="008B4151" w:rsidRDefault="008B4151" w:rsidP="008F4268">
                  <w:pPr>
                    <w:pStyle w:val="ListParagraph"/>
                    <w:numPr>
                      <w:ilvl w:val="0"/>
                      <w:numId w:val="9"/>
                    </w:numPr>
                  </w:pPr>
                  <w:r w:rsidRPr="008B4151">
                    <w:t xml:space="preserve">Go to </w:t>
                  </w:r>
                  <w:hyperlink r:id="rId10" w:history="1">
                    <w:r w:rsidRPr="0072694C">
                      <w:rPr>
                        <w:rStyle w:val="Hyperlink"/>
                        <w:b/>
                        <w:color w:val="auto"/>
                      </w:rPr>
                      <w:t>www.fastweb.com</w:t>
                    </w:r>
                  </w:hyperlink>
                  <w:r w:rsidRPr="008B4151">
                    <w:t xml:space="preserve"> </w:t>
                  </w:r>
                </w:p>
                <w:p w:rsidR="008B4151" w:rsidRDefault="008B4151" w:rsidP="008B4151">
                  <w:pPr>
                    <w:pStyle w:val="ListParagraph"/>
                    <w:ind w:left="1080"/>
                  </w:pPr>
                  <w:r w:rsidRPr="008B4151">
                    <w:t>Click “Start your search” answer</w:t>
                  </w:r>
                  <w:r>
                    <w:t xml:space="preserve"> information about yourself and you will be matched with scholarships.</w:t>
                  </w:r>
                </w:p>
                <w:p w:rsidR="0072694C" w:rsidRDefault="008B4151" w:rsidP="008F4268">
                  <w:pPr>
                    <w:pStyle w:val="ListParagraph"/>
                    <w:numPr>
                      <w:ilvl w:val="0"/>
                      <w:numId w:val="9"/>
                    </w:numPr>
                  </w:pPr>
                  <w:r>
                    <w:t>Other websites to consider:</w:t>
                  </w:r>
                  <w:r w:rsidRPr="008B4151">
                    <w:t xml:space="preserve"> </w:t>
                  </w:r>
                </w:p>
                <w:p w:rsidR="0072694C" w:rsidRPr="0072694C" w:rsidRDefault="000C1C98" w:rsidP="0072694C">
                  <w:pPr>
                    <w:pStyle w:val="ListParagraph"/>
                    <w:numPr>
                      <w:ilvl w:val="0"/>
                      <w:numId w:val="7"/>
                    </w:numPr>
                    <w:rPr>
                      <w:b/>
                      <w:u w:val="single"/>
                    </w:rPr>
                  </w:pPr>
                  <w:hyperlink r:id="rId11" w:history="1">
                    <w:r w:rsidR="008B4151" w:rsidRPr="0072694C">
                      <w:rPr>
                        <w:rStyle w:val="Hyperlink"/>
                        <w:b/>
                        <w:color w:val="auto"/>
                      </w:rPr>
                      <w:t>http://www.scholarships.com/</w:t>
                    </w:r>
                  </w:hyperlink>
                </w:p>
                <w:p w:rsidR="0072694C" w:rsidRPr="0072694C" w:rsidRDefault="000C1C98" w:rsidP="0072694C">
                  <w:pPr>
                    <w:pStyle w:val="ListParagraph"/>
                    <w:numPr>
                      <w:ilvl w:val="0"/>
                      <w:numId w:val="7"/>
                    </w:numPr>
                    <w:rPr>
                      <w:b/>
                      <w:u w:val="single"/>
                    </w:rPr>
                  </w:pPr>
                  <w:hyperlink r:id="rId12" w:history="1">
                    <w:r w:rsidR="008B4151" w:rsidRPr="0072694C">
                      <w:rPr>
                        <w:rStyle w:val="Hyperlink"/>
                        <w:b/>
                        <w:color w:val="auto"/>
                      </w:rPr>
                      <w:t>http://www.supercollege.com/</w:t>
                    </w:r>
                  </w:hyperlink>
                  <w:r w:rsidR="008B4151" w:rsidRPr="0072694C">
                    <w:rPr>
                      <w:b/>
                      <w:u w:val="single"/>
                    </w:rPr>
                    <w:t xml:space="preserve"> </w:t>
                  </w:r>
                </w:p>
                <w:p w:rsidR="008B4151" w:rsidRPr="0072694C" w:rsidRDefault="000C1C98" w:rsidP="0072694C">
                  <w:pPr>
                    <w:pStyle w:val="ListParagraph"/>
                    <w:numPr>
                      <w:ilvl w:val="0"/>
                      <w:numId w:val="7"/>
                    </w:numPr>
                    <w:rPr>
                      <w:b/>
                      <w:u w:val="single"/>
                    </w:rPr>
                  </w:pPr>
                  <w:hyperlink r:id="rId13" w:history="1">
                    <w:r w:rsidR="0072694C" w:rsidRPr="0072694C">
                      <w:rPr>
                        <w:rStyle w:val="Hyperlink"/>
                        <w:b/>
                        <w:color w:val="auto"/>
                      </w:rPr>
                      <w:t>https://www1.salliemae.com/before_college/students_plan/free_money/scholarships/scholarships/</w:t>
                    </w:r>
                  </w:hyperlink>
                </w:p>
                <w:p w:rsidR="0072694C" w:rsidRPr="0072694C" w:rsidRDefault="000C1C98" w:rsidP="0072694C">
                  <w:pPr>
                    <w:pStyle w:val="ListParagraph"/>
                    <w:numPr>
                      <w:ilvl w:val="0"/>
                      <w:numId w:val="7"/>
                    </w:numPr>
                    <w:rPr>
                      <w:b/>
                      <w:u w:val="single"/>
                    </w:rPr>
                  </w:pPr>
                  <w:hyperlink r:id="rId14" w:history="1">
                    <w:r w:rsidR="0072694C" w:rsidRPr="0072694C">
                      <w:rPr>
                        <w:rStyle w:val="Hyperlink"/>
                        <w:b/>
                        <w:color w:val="auto"/>
                      </w:rPr>
                      <w:t>http://www.millersville.edu/finaid/grantsscholarship/scholarship_search_databases.php</w:t>
                    </w:r>
                  </w:hyperlink>
                </w:p>
                <w:bookmarkEnd w:id="0"/>
                <w:bookmarkEnd w:id="1"/>
                <w:p w:rsidR="0072694C" w:rsidRPr="0072694C" w:rsidRDefault="0072694C" w:rsidP="0072694C">
                  <w:pPr>
                    <w:pStyle w:val="ListParagraph"/>
                    <w:numPr>
                      <w:ilvl w:val="0"/>
                      <w:numId w:val="7"/>
                    </w:numPr>
                  </w:pPr>
                </w:p>
                <w:p w:rsidR="0072694C" w:rsidRDefault="0072694C" w:rsidP="008B4151">
                  <w:pPr>
                    <w:pStyle w:val="ListParagraph"/>
                    <w:ind w:left="1080"/>
                  </w:pPr>
                </w:p>
                <w:p w:rsidR="00A20878" w:rsidRDefault="008B4151" w:rsidP="008B4151">
                  <w:r>
                    <w:t xml:space="preserve">            </w:t>
                  </w:r>
                </w:p>
                <w:p w:rsidR="008B4151" w:rsidRDefault="008B4151" w:rsidP="008B4151">
                  <w:r>
                    <w:t xml:space="preserve">            </w:t>
                  </w:r>
                </w:p>
                <w:p w:rsidR="008B4151" w:rsidRPr="008B4151" w:rsidRDefault="008B4151" w:rsidP="008B4151">
                  <w:pPr>
                    <w:rPr>
                      <w:sz w:val="21"/>
                      <w:szCs w:val="21"/>
                    </w:rPr>
                  </w:pPr>
                  <w:r>
                    <w:t xml:space="preserve">            </w:t>
                  </w:r>
                </w:p>
                <w:p w:rsidR="00A20878" w:rsidRDefault="00A20878" w:rsidP="00A20878">
                  <w:pPr>
                    <w:pStyle w:val="ListParagraph"/>
                    <w:ind w:left="2160"/>
                    <w:rPr>
                      <w:sz w:val="21"/>
                      <w:szCs w:val="21"/>
                    </w:rPr>
                  </w:pPr>
                </w:p>
                <w:p w:rsidR="00A20878" w:rsidRDefault="00A20878" w:rsidP="00A20878">
                  <w:pPr>
                    <w:pStyle w:val="ListParagraph"/>
                    <w:ind w:left="2160"/>
                    <w:rPr>
                      <w:sz w:val="21"/>
                      <w:szCs w:val="21"/>
                    </w:rPr>
                  </w:pPr>
                </w:p>
                <w:p w:rsidR="00180FDE" w:rsidRDefault="00180FDE" w:rsidP="00180FDE">
                  <w:pPr>
                    <w:pBdr>
                      <w:top w:val="single" w:sz="8" w:space="7" w:color="4F81BD" w:themeColor="accent1"/>
                      <w:bottom w:val="single" w:sz="8" w:space="1" w:color="4F81BD" w:themeColor="accent1"/>
                      <w:between w:val="dotted" w:sz="4" w:space="10" w:color="A7BFDE" w:themeColor="accent1" w:themeTint="7F"/>
                    </w:pBdr>
                    <w:rPr>
                      <w:i/>
                      <w:iCs/>
                      <w:color w:val="7BA0CD" w:themeColor="accent1" w:themeTint="BF"/>
                    </w:rPr>
                  </w:pPr>
                </w:p>
              </w:txbxContent>
            </v:textbox>
            <w10:wrap type="square" anchorx="margin" anchory="margin"/>
          </v:rect>
        </w:pict>
      </w:r>
      <w:r w:rsidR="000C1C98">
        <w:rPr>
          <w:rFonts w:ascii="Comic Sans MS" w:hAnsi="Comic Sans MS"/>
          <w:noProof/>
          <w:sz w:val="40"/>
          <w:szCs w:val="40"/>
        </w:rPr>
        <w:pict>
          <v:rect id="_x0000_s1036" style="position:absolute;margin-left:-28.9pt;margin-top:361.5pt;width:346.15pt;height:378.7pt;rotation:-360;z-index:251675648;mso-position-horizontal-relative:margin;mso-position-vertical-relative:margin;mso-width-relative:margin;mso-height-relative:margin" o:allowincell="f" filled="f" fillcolor="#4f81bd [3204]" stroked="f">
            <v:imagedata embosscolor="shadow add(51)"/>
            <v:shadow type="emboss" color="lineOrFill darken(153)" color2="shadow add(102)" offset="1pt,1pt"/>
            <v:textbox style="mso-next-textbox:#_x0000_s1036" inset="18pt,0,0,0">
              <w:txbxContent>
                <w:p w:rsidR="00180FDE" w:rsidRPr="00180FDE" w:rsidRDefault="00180FDE" w:rsidP="00180FDE">
                  <w:pPr>
                    <w:jc w:val="center"/>
                    <w:rPr>
                      <w:b/>
                      <w:sz w:val="26"/>
                      <w:szCs w:val="26"/>
                    </w:rPr>
                  </w:pPr>
                  <w:r w:rsidRPr="00180FDE">
                    <w:rPr>
                      <w:b/>
                      <w:sz w:val="26"/>
                      <w:szCs w:val="26"/>
                    </w:rPr>
                    <w:t>How to Search for Colleges</w:t>
                  </w:r>
                </w:p>
                <w:p w:rsidR="00180FDE" w:rsidRPr="00180FDE" w:rsidRDefault="00180FDE" w:rsidP="00180FDE">
                  <w:pPr>
                    <w:pStyle w:val="ListParagraph"/>
                    <w:numPr>
                      <w:ilvl w:val="0"/>
                      <w:numId w:val="6"/>
                    </w:numPr>
                  </w:pPr>
                  <w:r w:rsidRPr="00180FDE">
                    <w:t xml:space="preserve">Go to </w:t>
                  </w:r>
                  <w:hyperlink r:id="rId15" w:history="1">
                    <w:r w:rsidRPr="0072694C">
                      <w:rPr>
                        <w:rStyle w:val="Hyperlink"/>
                        <w:b/>
                        <w:color w:val="auto"/>
                      </w:rPr>
                      <w:t>www.collegeboard.com</w:t>
                    </w:r>
                  </w:hyperlink>
                </w:p>
                <w:p w:rsidR="00180FDE" w:rsidRPr="00180FDE" w:rsidRDefault="00180FDE" w:rsidP="00180FDE">
                  <w:pPr>
                    <w:pStyle w:val="ListParagraph"/>
                    <w:numPr>
                      <w:ilvl w:val="0"/>
                      <w:numId w:val="6"/>
                    </w:numPr>
                  </w:pPr>
                  <w:r w:rsidRPr="00180FDE">
                    <w:t>Click “Search Colleges” tab at the top of the website.</w:t>
                  </w:r>
                </w:p>
                <w:p w:rsidR="00180FDE" w:rsidRPr="00180FDE" w:rsidRDefault="00180FDE" w:rsidP="00180FDE">
                  <w:pPr>
                    <w:pStyle w:val="ListParagraph"/>
                    <w:numPr>
                      <w:ilvl w:val="0"/>
                      <w:numId w:val="6"/>
                    </w:numPr>
                  </w:pPr>
                  <w:r w:rsidRPr="00180FDE">
                    <w:t>Under College Matchmaker click the “start here” tab.</w:t>
                  </w:r>
                </w:p>
                <w:p w:rsidR="00180FDE" w:rsidRPr="00180FDE" w:rsidRDefault="00180FDE" w:rsidP="00180FDE">
                  <w:pPr>
                    <w:pStyle w:val="ListParagraph"/>
                    <w:numPr>
                      <w:ilvl w:val="0"/>
                      <w:numId w:val="6"/>
                    </w:numPr>
                  </w:pPr>
                  <w:r w:rsidRPr="00180FDE">
                    <w:t>Answer the various questions about colleges (location, size, desired major, etc.).</w:t>
                  </w:r>
                </w:p>
                <w:p w:rsidR="00180FDE" w:rsidRPr="00180FDE" w:rsidRDefault="00180FDE" w:rsidP="00180FDE">
                  <w:pPr>
                    <w:pStyle w:val="ListParagraph"/>
                    <w:numPr>
                      <w:ilvl w:val="0"/>
                      <w:numId w:val="6"/>
                    </w:numPr>
                  </w:pPr>
                  <w:r w:rsidRPr="00180FDE">
                    <w:t>When you complete all the questions, you will be given a list of colleges that match your criteria.</w:t>
                  </w:r>
                </w:p>
                <w:p w:rsidR="00180FDE" w:rsidRPr="00180FDE" w:rsidRDefault="00180FDE" w:rsidP="00180FDE">
                  <w:pPr>
                    <w:pStyle w:val="ListParagraph"/>
                    <w:numPr>
                      <w:ilvl w:val="0"/>
                      <w:numId w:val="6"/>
                    </w:numPr>
                  </w:pPr>
                  <w:r w:rsidRPr="00180FDE">
                    <w:t>You can click on each college name to find out more information.</w:t>
                  </w:r>
                </w:p>
                <w:p w:rsidR="00180FDE" w:rsidRDefault="00180FDE" w:rsidP="00180FDE">
                  <w:pPr>
                    <w:pBdr>
                      <w:top w:val="single" w:sz="8" w:space="7" w:color="4F81BD" w:themeColor="accent1"/>
                      <w:bottom w:val="single" w:sz="8" w:space="1" w:color="4F81BD" w:themeColor="accent1"/>
                      <w:between w:val="dotted" w:sz="4" w:space="10" w:color="A7BFDE" w:themeColor="accent1" w:themeTint="7F"/>
                    </w:pBdr>
                    <w:rPr>
                      <w:i/>
                      <w:iCs/>
                      <w:color w:val="7BA0CD" w:themeColor="accent1" w:themeTint="BF"/>
                    </w:rPr>
                  </w:pPr>
                </w:p>
              </w:txbxContent>
            </v:textbox>
            <w10:wrap type="square" anchorx="margin" anchory="margin"/>
          </v:rect>
        </w:pict>
      </w:r>
    </w:p>
    <w:sectPr w:rsidR="00180FDE" w:rsidRPr="00BA6D3E" w:rsidSect="00BA6D3E">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E7E8F"/>
    <w:multiLevelType w:val="hybridMultilevel"/>
    <w:tmpl w:val="9B1AD24C"/>
    <w:lvl w:ilvl="0" w:tplc="69E875C8">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720B06"/>
    <w:multiLevelType w:val="hybridMultilevel"/>
    <w:tmpl w:val="0D56F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730B82"/>
    <w:multiLevelType w:val="hybridMultilevel"/>
    <w:tmpl w:val="436AB22E"/>
    <w:lvl w:ilvl="0" w:tplc="51266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36E578A"/>
    <w:multiLevelType w:val="hybridMultilevel"/>
    <w:tmpl w:val="A2D2B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FE41D2"/>
    <w:multiLevelType w:val="hybridMultilevel"/>
    <w:tmpl w:val="B84E274A"/>
    <w:lvl w:ilvl="0" w:tplc="DAF458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A7A4381"/>
    <w:multiLevelType w:val="hybridMultilevel"/>
    <w:tmpl w:val="57E0B31C"/>
    <w:lvl w:ilvl="0" w:tplc="D97E7142">
      <w:start w:val="1"/>
      <w:numFmt w:val="decimal"/>
      <w:lvlText w:val="(%1)"/>
      <w:lvlJc w:val="left"/>
      <w:pPr>
        <w:ind w:left="1440" w:hanging="360"/>
      </w:pPr>
      <w:rPr>
        <w:rFonts w:asciiTheme="minorHAnsi" w:eastAsiaTheme="minorHAnsi" w:hAnsiTheme="minorHAnsi" w:cstheme="minorBid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0C112A1"/>
    <w:multiLevelType w:val="hybridMultilevel"/>
    <w:tmpl w:val="61709934"/>
    <w:lvl w:ilvl="0" w:tplc="42ECBBE8">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6A232C"/>
    <w:multiLevelType w:val="hybridMultilevel"/>
    <w:tmpl w:val="141CF1EE"/>
    <w:lvl w:ilvl="0" w:tplc="098EEDD8">
      <w:start w:val="1"/>
      <w:numFmt w:val="decimal"/>
      <w:lvlText w:val="%1."/>
      <w:lvlJc w:val="left"/>
      <w:pPr>
        <w:ind w:left="720" w:hanging="360"/>
      </w:pPr>
      <w:rPr>
        <w:rFonts w:ascii="Comic Sans MS" w:hAnsi="Comic Sans M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351A1E"/>
    <w:multiLevelType w:val="hybridMultilevel"/>
    <w:tmpl w:val="0D56F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7"/>
  </w:num>
  <w:num w:numId="5">
    <w:abstractNumId w:val="1"/>
  </w:num>
  <w:num w:numId="6">
    <w:abstractNumId w:val="8"/>
  </w:num>
  <w:num w:numId="7">
    <w:abstractNumId w:val="5"/>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A6D3E"/>
    <w:rsid w:val="000236D5"/>
    <w:rsid w:val="000C1C98"/>
    <w:rsid w:val="00180FDE"/>
    <w:rsid w:val="00295A13"/>
    <w:rsid w:val="00386DD6"/>
    <w:rsid w:val="00453456"/>
    <w:rsid w:val="0050242B"/>
    <w:rsid w:val="00647380"/>
    <w:rsid w:val="00671471"/>
    <w:rsid w:val="006D3D57"/>
    <w:rsid w:val="0072694C"/>
    <w:rsid w:val="00736D57"/>
    <w:rsid w:val="007611CF"/>
    <w:rsid w:val="008B4151"/>
    <w:rsid w:val="008F4268"/>
    <w:rsid w:val="00A20878"/>
    <w:rsid w:val="00A46A46"/>
    <w:rsid w:val="00BA6D3E"/>
    <w:rsid w:val="00D01DB7"/>
    <w:rsid w:val="00E219CF"/>
    <w:rsid w:val="00F41A73"/>
    <w:rsid w:val="00FA1F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4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D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D3E"/>
    <w:rPr>
      <w:rFonts w:ascii="Tahoma" w:hAnsi="Tahoma" w:cs="Tahoma"/>
      <w:sz w:val="16"/>
      <w:szCs w:val="16"/>
    </w:rPr>
  </w:style>
  <w:style w:type="paragraph" w:styleId="ListParagraph">
    <w:name w:val="List Paragraph"/>
    <w:basedOn w:val="Normal"/>
    <w:uiPriority w:val="34"/>
    <w:qFormat/>
    <w:rsid w:val="00BA6D3E"/>
    <w:pPr>
      <w:ind w:left="720"/>
      <w:contextualSpacing/>
    </w:pPr>
  </w:style>
  <w:style w:type="character" w:styleId="Hyperlink">
    <w:name w:val="Hyperlink"/>
    <w:basedOn w:val="DefaultParagraphFont"/>
    <w:uiPriority w:val="99"/>
    <w:unhideWhenUsed/>
    <w:rsid w:val="00BA6D3E"/>
    <w:rPr>
      <w:color w:val="0000FF" w:themeColor="hyperlink"/>
      <w:u w:val="single"/>
    </w:rPr>
  </w:style>
  <w:style w:type="paragraph" w:styleId="Caption">
    <w:name w:val="caption"/>
    <w:basedOn w:val="Normal"/>
    <w:next w:val="Normal"/>
    <w:uiPriority w:val="35"/>
    <w:unhideWhenUsed/>
    <w:qFormat/>
    <w:rsid w:val="00180FDE"/>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791940143">
      <w:bodyDiv w:val="1"/>
      <w:marLeft w:val="0"/>
      <w:marRight w:val="0"/>
      <w:marTop w:val="0"/>
      <w:marBottom w:val="0"/>
      <w:divBdr>
        <w:top w:val="none" w:sz="0" w:space="0" w:color="auto"/>
        <w:left w:val="none" w:sz="0" w:space="0" w:color="auto"/>
        <w:bottom w:val="none" w:sz="0" w:space="0" w:color="auto"/>
        <w:right w:val="none" w:sz="0" w:space="0" w:color="auto"/>
      </w:divBdr>
      <w:divsChild>
        <w:div w:id="1703095764">
          <w:marLeft w:val="0"/>
          <w:marRight w:val="0"/>
          <w:marTop w:val="0"/>
          <w:marBottom w:val="0"/>
          <w:divBdr>
            <w:top w:val="none" w:sz="0" w:space="0" w:color="auto"/>
            <w:left w:val="none" w:sz="0" w:space="0" w:color="auto"/>
            <w:bottom w:val="none" w:sz="0" w:space="0" w:color="auto"/>
            <w:right w:val="none" w:sz="0" w:space="0" w:color="auto"/>
          </w:divBdr>
          <w:divsChild>
            <w:div w:id="2117170437">
              <w:marLeft w:val="0"/>
              <w:marRight w:val="0"/>
              <w:marTop w:val="0"/>
              <w:marBottom w:val="0"/>
              <w:divBdr>
                <w:top w:val="none" w:sz="0" w:space="0" w:color="auto"/>
                <w:left w:val="none" w:sz="0" w:space="0" w:color="auto"/>
                <w:bottom w:val="none" w:sz="0" w:space="0" w:color="auto"/>
                <w:right w:val="none" w:sz="0" w:space="0" w:color="auto"/>
              </w:divBdr>
              <w:divsChild>
                <w:div w:id="78820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447699">
      <w:bodyDiv w:val="1"/>
      <w:marLeft w:val="0"/>
      <w:marRight w:val="0"/>
      <w:marTop w:val="0"/>
      <w:marBottom w:val="0"/>
      <w:divBdr>
        <w:top w:val="none" w:sz="0" w:space="0" w:color="auto"/>
        <w:left w:val="none" w:sz="0" w:space="0" w:color="auto"/>
        <w:bottom w:val="none" w:sz="0" w:space="0" w:color="auto"/>
        <w:right w:val="none" w:sz="0" w:space="0" w:color="auto"/>
      </w:divBdr>
      <w:divsChild>
        <w:div w:id="1553423318">
          <w:marLeft w:val="0"/>
          <w:marRight w:val="0"/>
          <w:marTop w:val="0"/>
          <w:marBottom w:val="0"/>
          <w:divBdr>
            <w:top w:val="none" w:sz="0" w:space="0" w:color="auto"/>
            <w:left w:val="none" w:sz="0" w:space="0" w:color="auto"/>
            <w:bottom w:val="none" w:sz="0" w:space="0" w:color="auto"/>
            <w:right w:val="none" w:sz="0" w:space="0" w:color="auto"/>
          </w:divBdr>
          <w:divsChild>
            <w:div w:id="706563473">
              <w:marLeft w:val="0"/>
              <w:marRight w:val="0"/>
              <w:marTop w:val="0"/>
              <w:marBottom w:val="0"/>
              <w:divBdr>
                <w:top w:val="none" w:sz="0" w:space="0" w:color="auto"/>
                <w:left w:val="none" w:sz="0" w:space="0" w:color="auto"/>
                <w:bottom w:val="none" w:sz="0" w:space="0" w:color="auto"/>
                <w:right w:val="none" w:sz="0" w:space="0" w:color="auto"/>
              </w:divBdr>
              <w:divsChild>
                <w:div w:id="125220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62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1.salliemae.com/before_college/students_plan/free_money/scholarships/scholarships/" TargetMode="External"/><Relationship Id="rId3" Type="http://schemas.openxmlformats.org/officeDocument/2006/relationships/settings" Target="settings.xml"/><Relationship Id="rId7" Type="http://schemas.openxmlformats.org/officeDocument/2006/relationships/hyperlink" Target="http://www.collegeboard.org/" TargetMode="External"/><Relationship Id="rId12" Type="http://schemas.openxmlformats.org/officeDocument/2006/relationships/hyperlink" Target="http://www.supercollege.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scholarships.com/" TargetMode="External"/><Relationship Id="rId5" Type="http://schemas.openxmlformats.org/officeDocument/2006/relationships/hyperlink" Target="http://www.fafsa.ed.gov" TargetMode="External"/><Relationship Id="rId15" Type="http://schemas.openxmlformats.org/officeDocument/2006/relationships/hyperlink" Target="http://www.collegeboard.com" TargetMode="External"/><Relationship Id="rId10" Type="http://schemas.openxmlformats.org/officeDocument/2006/relationships/hyperlink" Target="http://www.fastweb.com" TargetMode="External"/><Relationship Id="rId4" Type="http://schemas.openxmlformats.org/officeDocument/2006/relationships/webSettings" Target="webSettings.xml"/><Relationship Id="rId9" Type="http://schemas.openxmlformats.org/officeDocument/2006/relationships/hyperlink" Target="http://www.pequeavalley.com" TargetMode="External"/><Relationship Id="rId14" Type="http://schemas.openxmlformats.org/officeDocument/2006/relationships/hyperlink" Target="http://www.millersville.edu/finaid/grantsscholarship/scholarship_search_database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Words>
  <Characters>46</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2</cp:revision>
  <dcterms:created xsi:type="dcterms:W3CDTF">2012-01-10T14:34:00Z</dcterms:created>
  <dcterms:modified xsi:type="dcterms:W3CDTF">2012-01-10T14:34:00Z</dcterms:modified>
</cp:coreProperties>
</file>