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4071F" w14:textId="77777777" w:rsidR="001F3B12" w:rsidRDefault="000633C1" w:rsidP="001F3B12">
      <w:pPr>
        <w:rPr>
          <w:b/>
          <w:sz w:val="21"/>
          <w:szCs w:val="21"/>
        </w:rPr>
      </w:pPr>
      <w:bookmarkStart w:id="0" w:name="_GoBack"/>
      <w:bookmarkEnd w:id="0"/>
      <w:r>
        <w:rPr>
          <w:b/>
          <w:sz w:val="26"/>
        </w:rPr>
        <w:t xml:space="preserve">План обучения учащегося — изучение языка </w:t>
      </w:r>
      <w:r>
        <w:rPr>
          <w:b/>
        </w:rPr>
        <w:br/>
      </w:r>
    </w:p>
    <w:p w14:paraId="2BF6E906" w14:textId="1C69ABE4" w:rsidR="001F3B12" w:rsidRPr="00C65468" w:rsidRDefault="001F3B12" w:rsidP="001F3B12">
      <w:pPr>
        <w:rPr>
          <w:b/>
          <w:sz w:val="21"/>
          <w:szCs w:val="21"/>
        </w:rPr>
      </w:pPr>
      <w:r>
        <w:rPr>
          <w:b/>
          <w:sz w:val="21"/>
        </w:rPr>
        <w:t xml:space="preserve">Имя и фамилия ученика: </w:t>
      </w:r>
      <w:sdt>
        <w:sdtPr>
          <w:rPr>
            <w:b/>
            <w:sz w:val="21"/>
            <w:szCs w:val="21"/>
          </w:rPr>
          <w:id w:val="1292327754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sz w:val="21"/>
            </w:rPr>
            <w:t>Для ввода текста нажмите или коснитесь здесь.</w:t>
          </w:r>
        </w:sdtContent>
      </w:sdt>
    </w:p>
    <w:p w14:paraId="3A564FE4" w14:textId="77777777" w:rsidR="001F3B12" w:rsidRPr="00C65468" w:rsidRDefault="001F3B12" w:rsidP="001F3B12">
      <w:pPr>
        <w:rPr>
          <w:b/>
          <w:sz w:val="21"/>
          <w:szCs w:val="21"/>
        </w:rPr>
      </w:pPr>
      <w:r>
        <w:rPr>
          <w:b/>
          <w:sz w:val="21"/>
        </w:rPr>
        <w:t xml:space="preserve">Классный руководитель: </w:t>
      </w:r>
      <w:sdt>
        <w:sdtPr>
          <w:rPr>
            <w:b/>
            <w:bCs/>
            <w:sz w:val="21"/>
            <w:szCs w:val="21"/>
          </w:rPr>
          <w:id w:val="-1395422428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sz w:val="21"/>
            </w:rPr>
            <w:t>Для ввода текста нажмите или коснитесь здесь.</w:t>
          </w:r>
        </w:sdtContent>
      </w:sdt>
    </w:p>
    <w:p w14:paraId="1C43A6F6" w14:textId="77777777" w:rsidR="001F3B12" w:rsidRPr="00C65468" w:rsidRDefault="001F3B12" w:rsidP="001F3B12">
      <w:pPr>
        <w:rPr>
          <w:b/>
          <w:bCs/>
          <w:sz w:val="21"/>
          <w:szCs w:val="21"/>
        </w:rPr>
      </w:pPr>
      <w:r>
        <w:rPr>
          <w:b/>
          <w:sz w:val="21"/>
        </w:rPr>
        <w:t xml:space="preserve">Школа: </w:t>
      </w:r>
      <w:sdt>
        <w:sdtPr>
          <w:rPr>
            <w:b/>
            <w:bCs/>
            <w:sz w:val="21"/>
            <w:szCs w:val="21"/>
          </w:rPr>
          <w:id w:val="1218311713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sz w:val="21"/>
            </w:rPr>
            <w:t>Для ввода текста нажмите или коснитесь здесь.</w:t>
          </w:r>
        </w:sdtContent>
      </w:sdt>
    </w:p>
    <w:p w14:paraId="0FE0F6A2" w14:textId="26743289" w:rsidR="457E0753" w:rsidRPr="00C65468" w:rsidRDefault="457E0753" w:rsidP="1AB0A369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>
        <w:rPr>
          <w:rFonts w:ascii="Calibri" w:hAnsi="Calibri"/>
          <w:color w:val="000000" w:themeColor="text1"/>
          <w:sz w:val="21"/>
        </w:rPr>
        <w:t>Школьный округ Иссакуа стремится к тому, чтобы помочь всем ученикам научиться бегло и уверенно читать.  Мы отправили вам это письмо, поскольку в ходе последнего теста ваш ребенок получил оценку ниже нормы класса. Чтобы помочь вашему ребенку научиться читать, мы составили для него план обучения. Если у вас есть вопросы в отношении этого плана обучения, свяжитесь с учителем своего ребенка.</w:t>
      </w:r>
    </w:p>
    <w:p w14:paraId="7EF294F8" w14:textId="38A81ED4" w:rsidR="00B95595" w:rsidRPr="00C65468" w:rsidRDefault="00B95595" w:rsidP="00B95595">
      <w:pPr>
        <w:rPr>
          <w:sz w:val="21"/>
          <w:szCs w:val="21"/>
        </w:rPr>
      </w:pPr>
      <w:r>
        <w:rPr>
          <w:b/>
          <w:sz w:val="21"/>
        </w:rPr>
        <w:t>Критерии соответствия:</w:t>
      </w:r>
      <w:r>
        <w:rPr>
          <w:sz w:val="21"/>
        </w:rPr>
        <w:t xml:space="preserve"> этот план составляется по результатам полученной учащимся оценки за тест i-Ready Reading Assessment (от подготовительного до 5-го класса) и (или) теста Smarter Balanced Assessment для 3-го класса.  Ознакомьтесь с последним отчетом об оценках вашего ребенка в системе Family Access.</w:t>
      </w:r>
    </w:p>
    <w:p w14:paraId="668AF8E1" w14:textId="604D66AA" w:rsidR="00FA2038" w:rsidRPr="00C65468" w:rsidRDefault="06C434EB" w:rsidP="00FA2038">
      <w:pPr>
        <w:spacing w:after="120" w:line="240" w:lineRule="auto"/>
        <w:rPr>
          <w:rFonts w:eastAsia="Calibri"/>
          <w:color w:val="000000" w:themeColor="text1"/>
          <w:sz w:val="21"/>
          <w:szCs w:val="21"/>
        </w:rPr>
      </w:pPr>
      <w:r>
        <w:rPr>
          <w:b/>
          <w:color w:val="000000" w:themeColor="text1"/>
          <w:sz w:val="21"/>
        </w:rPr>
        <w:t>Цель</w:t>
      </w:r>
      <w:r>
        <w:rPr>
          <w:b/>
          <w:sz w:val="21"/>
        </w:rPr>
        <w:t xml:space="preserve"> коррекционного вмешательства:</w:t>
      </w:r>
      <w:r>
        <w:rPr>
          <w:b/>
          <w:color w:val="000000" w:themeColor="text1"/>
          <w:sz w:val="21"/>
        </w:rPr>
        <w:t xml:space="preserve"> </w:t>
      </w:r>
      <w:r>
        <w:rPr>
          <w:color w:val="000000" w:themeColor="text1"/>
          <w:sz w:val="21"/>
        </w:rPr>
        <w:t xml:space="preserve">повысить беглость чтения и восприятие на слух. </w:t>
      </w:r>
    </w:p>
    <w:p w14:paraId="72C8F6A6" w14:textId="0997D1A5" w:rsidR="0010612B" w:rsidRPr="00C65468" w:rsidRDefault="003416B8" w:rsidP="1AB0A369">
      <w:pPr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</w:rPr>
        <w:t xml:space="preserve">План коррекционного вмешательства: </w:t>
      </w:r>
      <w:r>
        <w:rPr>
          <w:sz w:val="21"/>
        </w:rPr>
        <w:t xml:space="preserve">чтобы ускорить обучение ребенка чтению и привить грамотность, будут применяться методы поддержки в классе и возможные коррекционные вмешательства, описанные ниже. </w:t>
      </w:r>
      <w:r>
        <w:rPr>
          <w:sz w:val="21"/>
        </w:rPr>
        <w:br/>
      </w:r>
    </w:p>
    <w:p w14:paraId="4429B853" w14:textId="2047C9FF" w:rsidR="0010612B" w:rsidRPr="00C65468" w:rsidRDefault="60E01905" w:rsidP="1AB0A369">
      <w:pPr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u w:val="single"/>
        </w:rPr>
        <w:t>Рекомендации/стратегии для повышения грамотности</w:t>
      </w:r>
      <w:r>
        <w:rPr>
          <w:b/>
          <w:sz w:val="21"/>
        </w:rPr>
        <w:t xml:space="preserve"> </w:t>
      </w:r>
    </w:p>
    <w:p w14:paraId="1B32DC93" w14:textId="6F260896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 xml:space="preserve">Доступное обучение, включающее фонетику, фонологическое восприятие, беглость и восприятие на слух. </w:t>
      </w:r>
    </w:p>
    <w:p w14:paraId="292BC975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 xml:space="preserve">Дифференцированное обучение в небольших группах. </w:t>
      </w:r>
    </w:p>
    <w:p w14:paraId="3D48BAEE" w14:textId="18B16C05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 xml:space="preserve">Обучение на уровне навыков чтения учащегося с применением учебников с разными уровнями сложности текстов и (или) пояснениями. </w:t>
      </w:r>
    </w:p>
    <w:p w14:paraId="3C76E5FF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 xml:space="preserve">Позитивная обратная связь на коррекционные вмешательства. </w:t>
      </w:r>
    </w:p>
    <w:p w14:paraId="084DD9A6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 xml:space="preserve">Больший объем помощи со стороны учителя. </w:t>
      </w:r>
    </w:p>
    <w:p w14:paraId="51F70C18" w14:textId="4529C3DB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 xml:space="preserve">Учебный план i-Ready (My Path). </w:t>
      </w:r>
    </w:p>
    <w:p w14:paraId="04D0B1AA" w14:textId="75BF1151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>Дифференциация в рамках обучения основным навыкам чтения (например, по программам Words Their Way, Benchmark Phonics, Really Great Reading).</w:t>
      </w:r>
      <w:r>
        <w:rPr>
          <w:sz w:val="21"/>
        </w:rPr>
        <w:br/>
      </w:r>
    </w:p>
    <w:p w14:paraId="5A2A4DFC" w14:textId="22DDDC27" w:rsidR="0010612B" w:rsidRPr="00C65468" w:rsidRDefault="53A644EC" w:rsidP="1AB0A369">
      <w:pPr>
        <w:spacing w:after="80"/>
        <w:rPr>
          <w:rFonts w:eastAsia="MS Gothic"/>
          <w:sz w:val="21"/>
          <w:szCs w:val="21"/>
        </w:rPr>
      </w:pPr>
      <w:r>
        <w:rPr>
          <w:b/>
          <w:sz w:val="21"/>
          <w:u w:val="single"/>
        </w:rPr>
        <w:t>Коррекционные вмешательства</w:t>
      </w:r>
      <w:r>
        <w:rPr>
          <w:sz w:val="21"/>
        </w:rPr>
        <w:br/>
        <w:t xml:space="preserve">Если в отношении вашего ребенка применяются следующие типы вмешательства, вы должны были получить дополнительные уведомления. </w:t>
      </w:r>
    </w:p>
    <w:p w14:paraId="4AF9708B" w14:textId="31AC9E89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>Программа Really Great Reading с учителем Success Block.</w:t>
      </w:r>
    </w:p>
    <w:p w14:paraId="04619A54" w14:textId="30849A64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sz w:val="21"/>
        </w:rPr>
        <w:t xml:space="preserve">Программа Really Great Reading со специалистом Title/LAP. </w:t>
      </w:r>
    </w:p>
    <w:p w14:paraId="23A8D3A2" w14:textId="65532F94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rFonts w:eastAsia="MS Gothic"/>
          <w:sz w:val="21"/>
          <w:szCs w:val="21"/>
        </w:rPr>
      </w:pPr>
      <w:r>
        <w:rPr>
          <w:sz w:val="21"/>
        </w:rPr>
        <w:t>Программа Leveled Literacy Intervention (LLI) со специалистом Title/LAP.</w:t>
      </w:r>
    </w:p>
    <w:p w14:paraId="43A7730A" w14:textId="472B16A8" w:rsidR="0010612B" w:rsidRPr="00C65468" w:rsidRDefault="0010612B" w:rsidP="1AB0A369">
      <w:pPr>
        <w:spacing w:after="0" w:line="240" w:lineRule="auto"/>
        <w:rPr>
          <w:b/>
          <w:bCs/>
          <w:sz w:val="21"/>
          <w:szCs w:val="21"/>
        </w:rPr>
      </w:pPr>
    </w:p>
    <w:p w14:paraId="5F0B0FFB" w14:textId="7DE56BAB" w:rsidR="0018299C" w:rsidRPr="00C65468" w:rsidRDefault="0018299C">
      <w:pPr>
        <w:rPr>
          <w:sz w:val="21"/>
          <w:szCs w:val="21"/>
        </w:rPr>
      </w:pPr>
      <w:r>
        <w:rPr>
          <w:b/>
          <w:sz w:val="21"/>
          <w:u w:val="single"/>
        </w:rPr>
        <w:t>Отслеживание результатов</w:t>
      </w:r>
      <w:r>
        <w:rPr>
          <w:b/>
          <w:sz w:val="21"/>
        </w:rPr>
        <w:t xml:space="preserve"> </w:t>
      </w:r>
      <w:r>
        <w:rPr>
          <w:b/>
          <w:sz w:val="21"/>
        </w:rPr>
        <w:br/>
      </w:r>
      <w:r>
        <w:rPr>
          <w:sz w:val="21"/>
        </w:rPr>
        <w:t xml:space="preserve">Команда сотрудников школы будет наблюдать за результатами вашего ребенка в течение учебного года, чтобы принять решение в отношении необходимых корректировок в его плане обучения чтению. Вы будете получать информацию об успехах ребенка с каждым табелем успеваемости. </w:t>
      </w:r>
    </w:p>
    <w:p w14:paraId="335E15A7" w14:textId="660964C2" w:rsidR="00E50BB3" w:rsidRPr="00C65468" w:rsidRDefault="00862B99" w:rsidP="1AB0A369">
      <w:pPr>
        <w:rPr>
          <w:sz w:val="21"/>
          <w:szCs w:val="21"/>
        </w:rPr>
      </w:pPr>
      <w:r>
        <w:rPr>
          <w:sz w:val="21"/>
        </w:rPr>
        <w:lastRenderedPageBreak/>
        <w:t>Кроме того, после каждого теста i-Ready Reading вы будете получать отчет о результатах в системе Family Access.</w:t>
      </w:r>
    </w:p>
    <w:p w14:paraId="79B69F48" w14:textId="349AEA40" w:rsidR="1AB0A369" w:rsidRDefault="1AB0A369" w:rsidP="1AB0A369">
      <w:pPr>
        <w:spacing w:after="0" w:line="240" w:lineRule="auto"/>
        <w:rPr>
          <w:b/>
          <w:bCs/>
        </w:rPr>
      </w:pPr>
    </w:p>
    <w:p w14:paraId="5E2F494C" w14:textId="762738D7" w:rsidR="000667C1" w:rsidRPr="00C65468" w:rsidRDefault="000667C1" w:rsidP="000667C1">
      <w:pPr>
        <w:spacing w:after="0" w:line="240" w:lineRule="auto"/>
        <w:rPr>
          <w:b/>
          <w:bCs/>
          <w:sz w:val="21"/>
          <w:szCs w:val="21"/>
          <w:u w:val="single"/>
        </w:rPr>
      </w:pPr>
      <w:r>
        <w:rPr>
          <w:b/>
          <w:sz w:val="21"/>
        </w:rPr>
        <w:t xml:space="preserve">Совместные усилия: </w:t>
      </w:r>
      <w:r>
        <w:rPr>
          <w:sz w:val="21"/>
        </w:rPr>
        <w:t xml:space="preserve">чтобы ускорить обучение ребенка чтению и привить ему грамотность на всю жизнь, учащиеся, родители/опекуны, учителя и администрация школы соглашаются делать следующее. </w:t>
      </w:r>
    </w:p>
    <w:p w14:paraId="571BD69A" w14:textId="762738D7" w:rsidR="000667C1" w:rsidRPr="00C65468" w:rsidRDefault="000667C1" w:rsidP="000667C1">
      <w:pPr>
        <w:pStyle w:val="NoSpacing"/>
        <w:rPr>
          <w:rFonts w:eastAsia="Calibri"/>
          <w:b/>
          <w:sz w:val="21"/>
          <w:szCs w:val="21"/>
        </w:rPr>
      </w:pPr>
    </w:p>
    <w:p w14:paraId="6204C4A9" w14:textId="399479F4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b/>
          <w:sz w:val="21"/>
        </w:rPr>
        <w:t>Контрольный список для школы/учителя</w:t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</w:p>
    <w:p w14:paraId="6BF964C1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rFonts w:eastAsia="Calibri"/>
          <w:color w:val="000000" w:themeColor="text1"/>
          <w:sz w:val="21"/>
          <w:szCs w:val="21"/>
        </w:rPr>
      </w:pPr>
      <w:r>
        <w:rPr>
          <w:color w:val="000000" w:themeColor="text1"/>
          <w:sz w:val="21"/>
        </w:rPr>
        <w:t>Обеспечивать комфортную, безопасную, отзывчивую и структурированную среду для обучения.</w:t>
      </w:r>
    </w:p>
    <w:p w14:paraId="599B2664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</w:rPr>
        <w:t xml:space="preserve">Направлять обучение на повышение успеваемости и достижения учащегося в области чтения и письма. </w:t>
      </w:r>
    </w:p>
    <w:p w14:paraId="301CA1EC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</w:rPr>
        <w:t>Оценивать результаты учащегося, наблюдать за процессом и соответствующим образом корректировать обучение.</w:t>
      </w:r>
    </w:p>
    <w:p w14:paraId="557C9B2C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rFonts w:eastAsia="Calibri"/>
          <w:color w:val="000000" w:themeColor="text1"/>
          <w:sz w:val="21"/>
          <w:szCs w:val="21"/>
        </w:rPr>
      </w:pPr>
      <w:r>
        <w:rPr>
          <w:color w:val="000000" w:themeColor="text1"/>
          <w:sz w:val="21"/>
        </w:rPr>
        <w:t>Информировать учащегося и родителей об успехах ученика посредством встреч, собраний и писем.</w:t>
      </w:r>
    </w:p>
    <w:p w14:paraId="2859C8EB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177DA25C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b/>
          <w:sz w:val="21"/>
        </w:rPr>
        <w:t>Контрольный список для родителя/опекуна</w: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ab/>
        <w:t xml:space="preserve"> </w:t>
      </w:r>
      <w:r>
        <w:rPr>
          <w:sz w:val="21"/>
        </w:rPr>
        <w:tab/>
      </w:r>
    </w:p>
    <w:p w14:paraId="49CA65BC" w14:textId="762738D7" w:rsidR="000667C1" w:rsidRPr="00C65468" w:rsidRDefault="000667C1" w:rsidP="000667C1">
      <w:pPr>
        <w:pStyle w:val="NoSpacing"/>
        <w:numPr>
          <w:ilvl w:val="0"/>
          <w:numId w:val="2"/>
        </w:numPr>
        <w:rPr>
          <w:rFonts w:eastAsia="Calibri"/>
          <w:sz w:val="21"/>
          <w:szCs w:val="21"/>
        </w:rPr>
      </w:pPr>
      <w:r>
        <w:rPr>
          <w:sz w:val="21"/>
        </w:rPr>
        <w:t>Регулярно разговаривать с ребенком о его успехах в обучении чтению.</w:t>
      </w:r>
    </w:p>
    <w:p w14:paraId="74ADAD9E" w14:textId="762738D7" w:rsidR="000667C1" w:rsidRPr="00C65468" w:rsidRDefault="000667C1" w:rsidP="000667C1">
      <w:pPr>
        <w:pStyle w:val="NoSpacing"/>
        <w:numPr>
          <w:ilvl w:val="0"/>
          <w:numId w:val="2"/>
        </w:numPr>
        <w:rPr>
          <w:rFonts w:eastAsia="Calibri"/>
          <w:sz w:val="21"/>
          <w:szCs w:val="21"/>
        </w:rPr>
      </w:pPr>
      <w:r>
        <w:rPr>
          <w:sz w:val="21"/>
        </w:rPr>
        <w:t>Посещать родительские собрания.</w:t>
      </w:r>
    </w:p>
    <w:p w14:paraId="45EA7BD0" w14:textId="0BE11561" w:rsidR="000667C1" w:rsidRPr="00C65468" w:rsidRDefault="000667C1" w:rsidP="000667C1">
      <w:pPr>
        <w:pStyle w:val="NoSpacing"/>
        <w:numPr>
          <w:ilvl w:val="0"/>
          <w:numId w:val="2"/>
        </w:numPr>
        <w:rPr>
          <w:rFonts w:eastAsia="Calibri"/>
          <w:sz w:val="21"/>
          <w:szCs w:val="21"/>
        </w:rPr>
      </w:pPr>
      <w:r>
        <w:rPr>
          <w:sz w:val="21"/>
        </w:rPr>
        <w:t xml:space="preserve">Мотивировать читать дома (воспользуйтесь инструментом </w:t>
      </w:r>
      <w:hyperlink r:id="rId11">
        <w:r>
          <w:rPr>
            <w:rStyle w:val="Hyperlink"/>
            <w:sz w:val="21"/>
          </w:rPr>
          <w:t>Поиска книг i-Ready</w:t>
        </w:r>
      </w:hyperlink>
      <w:r>
        <w:rPr>
          <w:sz w:val="21"/>
        </w:rPr>
        <w:t xml:space="preserve"> </w:t>
      </w:r>
      <w:r>
        <w:t xml:space="preserve">по адресу </w:t>
      </w:r>
      <w:hyperlink r:id="rId12" w:history="1">
        <w:r>
          <w:rPr>
            <w:rStyle w:val="Hyperlink"/>
            <w:sz w:val="21"/>
          </w:rPr>
          <w:t>https://hub.lexile.com/find-a-book/search</w:t>
        </w:r>
      </w:hyperlink>
      <w:r>
        <w:rPr>
          <w:sz w:val="21"/>
        </w:rPr>
        <w:t xml:space="preserve">, чтобы найти материалы для чтения на соответствующем уровне по шкале Lexile). </w:t>
      </w:r>
    </w:p>
    <w:p w14:paraId="4F9CA650" w14:textId="762738D7" w:rsidR="000667C1" w:rsidRPr="00C65468" w:rsidRDefault="000667C1" w:rsidP="000667C1">
      <w:pPr>
        <w:pStyle w:val="NoSpacing"/>
        <w:numPr>
          <w:ilvl w:val="0"/>
          <w:numId w:val="2"/>
        </w:numPr>
        <w:rPr>
          <w:rFonts w:eastAsia="Calibri"/>
          <w:sz w:val="21"/>
          <w:szCs w:val="21"/>
        </w:rPr>
      </w:pPr>
      <w:r>
        <w:rPr>
          <w:sz w:val="21"/>
        </w:rPr>
        <w:t>При необходимости контролировать выполнение ребенком домашних заданий.</w:t>
      </w:r>
    </w:p>
    <w:p w14:paraId="47A53D67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2931794D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b/>
          <w:sz w:val="21"/>
        </w:rPr>
        <w:t>Контрольный список для учащегося</w:t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</w:p>
    <w:p w14:paraId="6A07537D" w14:textId="4D14C94E" w:rsidR="000667C1" w:rsidRPr="00C65468" w:rsidRDefault="1CFB0506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  <w:u w:val="single"/>
        </w:rPr>
      </w:pPr>
      <w:r>
        <w:rPr>
          <w:color w:val="000000" w:themeColor="text1"/>
          <w:sz w:val="21"/>
        </w:rPr>
        <w:t>Принимать участие в обучении с классным руководителем и специалистом по коррекционному вмешательству.</w:t>
      </w:r>
    </w:p>
    <w:p w14:paraId="361ADE6B" w14:textId="762738D7" w:rsidR="000667C1" w:rsidRPr="00C65468" w:rsidRDefault="000667C1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</w:rPr>
      </w:pPr>
      <w:r>
        <w:rPr>
          <w:color w:val="000000" w:themeColor="text1"/>
          <w:sz w:val="21"/>
        </w:rPr>
        <w:t>Каждый день прилагать максимум усилий в обучении.</w:t>
      </w:r>
    </w:p>
    <w:p w14:paraId="3FD379F3" w14:textId="762738D7" w:rsidR="000667C1" w:rsidRPr="00C65468" w:rsidRDefault="000667C1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</w:rPr>
      </w:pPr>
      <w:r>
        <w:rPr>
          <w:color w:val="000000" w:themeColor="text1"/>
          <w:sz w:val="21"/>
        </w:rPr>
        <w:t>Оказывать содействие, чтобы сделать обучение более позитивным и успешным для всех.</w:t>
      </w:r>
    </w:p>
    <w:p w14:paraId="2EFA3945" w14:textId="762738D7" w:rsidR="000667C1" w:rsidRPr="00C65468" w:rsidRDefault="000667C1" w:rsidP="000667C1">
      <w:pPr>
        <w:pStyle w:val="NoSpacing"/>
        <w:ind w:left="720"/>
        <w:rPr>
          <w:rFonts w:eastAsia="Calibri"/>
          <w:color w:val="000000" w:themeColor="text1"/>
          <w:sz w:val="21"/>
          <w:szCs w:val="21"/>
        </w:rPr>
      </w:pPr>
    </w:p>
    <w:p w14:paraId="23BBA1EC" w14:textId="5D34F9A6" w:rsidR="1AB0A369" w:rsidRPr="00C65468" w:rsidRDefault="1AB0A369" w:rsidP="1AB0A369">
      <w:pPr>
        <w:pStyle w:val="NoSpacing"/>
        <w:rPr>
          <w:rFonts w:eastAsia="Calibri"/>
          <w:b/>
          <w:bCs/>
          <w:sz w:val="21"/>
          <w:szCs w:val="21"/>
        </w:rPr>
      </w:pPr>
    </w:p>
    <w:p w14:paraId="5073C550" w14:textId="762738D7" w:rsidR="000667C1" w:rsidRPr="00C65468" w:rsidRDefault="000667C1" w:rsidP="000667C1">
      <w:pPr>
        <w:pStyle w:val="NoSpacing"/>
        <w:rPr>
          <w:rFonts w:eastAsia="Calibri"/>
          <w:b/>
          <w:bCs/>
          <w:sz w:val="21"/>
          <w:szCs w:val="21"/>
        </w:rPr>
      </w:pPr>
      <w:r>
        <w:rPr>
          <w:b/>
          <w:sz w:val="21"/>
        </w:rPr>
        <w:t xml:space="preserve">Процесс коммуникации </w:t>
      </w:r>
    </w:p>
    <w:p w14:paraId="04655F37" w14:textId="0DF86AEC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sz w:val="21"/>
        </w:rPr>
        <w:t xml:space="preserve">В отношении всех учащихся, для которых применяется коррекционное вмешательство, в течение года осуществляется наблюдение за развитием навыков чтения.  Данные об успеваемости вашего ребенка будут передаваться во время ноябрьской встречи учителя с родителем и (или) выставляться в конце каждого семестра. </w:t>
      </w:r>
      <w:hyperlink r:id="rId13">
        <w:r>
          <w:rPr>
            <w:rStyle w:val="Hyperlink"/>
            <w:sz w:val="21"/>
          </w:rPr>
          <w:t>Оценки за тест i-Ready</w:t>
        </w:r>
      </w:hyperlink>
      <w:r>
        <w:rPr>
          <w:sz w:val="21"/>
        </w:rPr>
        <w:t xml:space="preserve"> (</w:t>
      </w:r>
      <w:hyperlink r:id="rId14" w:history="1">
        <w:r>
          <w:rPr>
            <w:rStyle w:val="Hyperlink"/>
            <w:sz w:val="21"/>
          </w:rPr>
          <w:t>https://bit.ly/46xHqoy</w:t>
        </w:r>
      </w:hyperlink>
      <w:r>
        <w:rPr>
          <w:sz w:val="21"/>
        </w:rPr>
        <w:t xml:space="preserve">) будут размещаться на платформе Family Access каждый раз после их выставления учащимся (2–3 раза в год). Если согласно этим данным необходимо скорректировать план поддержки вашего ребенка, классный руководитель или специалист по коррекционному вмешательству свяжется с вами.  </w:t>
      </w:r>
    </w:p>
    <w:p w14:paraId="40026998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3799B0EE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sz w:val="21"/>
        </w:rPr>
        <w:t>В любой момент в течение года родитель/опекун, специалист по вмешательству или классный руководитель может предложить обсудить успехи учащегося. Если у вас возникли вопросы или сомнения в отношении успехов ребенка, свяжитесь с нами. С нетерпением ждем возможности помочь вашему ребенку научиться читать.</w:t>
      </w:r>
    </w:p>
    <w:p w14:paraId="48544012" w14:textId="37ED2F17" w:rsidR="1AB0A369" w:rsidRDefault="1AB0A369" w:rsidP="1AB0A369">
      <w:pPr>
        <w:pStyle w:val="NoSpacing"/>
        <w:rPr>
          <w:rFonts w:eastAsia="Calibri"/>
        </w:rPr>
      </w:pPr>
    </w:p>
    <w:p w14:paraId="1B6A7C7D" w14:textId="762738D7" w:rsidR="000667C1" w:rsidRDefault="000667C1" w:rsidP="49B64780">
      <w:pPr>
        <w:pStyle w:val="NoSpacing"/>
        <w:rPr>
          <w:rFonts w:eastAsia="Calibri"/>
          <w:b/>
          <w:bCs/>
          <w:sz w:val="21"/>
          <w:szCs w:val="21"/>
        </w:rPr>
      </w:pPr>
    </w:p>
    <w:p w14:paraId="69F69E28" w14:textId="1E256398" w:rsidR="0018299C" w:rsidRPr="00A51CDC" w:rsidRDefault="565A35DC" w:rsidP="49B64780">
      <w:pPr>
        <w:pStyle w:val="NoSpacing"/>
        <w:rPr>
          <w:rFonts w:eastAsia="Calibri"/>
          <w:b/>
          <w:bCs/>
          <w:sz w:val="21"/>
          <w:szCs w:val="21"/>
        </w:rPr>
      </w:pPr>
      <w:r>
        <w:rPr>
          <w:b/>
          <w:sz w:val="21"/>
        </w:rPr>
        <w:t xml:space="preserve">Подписывая эту форму или отвечая по электронной почте, я подтверждаю план обучения своего ребенка. </w:t>
      </w:r>
    </w:p>
    <w:p w14:paraId="0BD44081" w14:textId="5CF51D56" w:rsidR="00E50BB3" w:rsidRPr="00A51CDC" w:rsidRDefault="00E50BB3" w:rsidP="49B64780">
      <w:pPr>
        <w:pStyle w:val="NoSpacing"/>
        <w:rPr>
          <w:rFonts w:eastAsia="Calibri"/>
          <w:b/>
          <w:bCs/>
          <w:sz w:val="21"/>
          <w:szCs w:val="21"/>
        </w:rPr>
      </w:pPr>
    </w:p>
    <w:p w14:paraId="4273525F" w14:textId="7678B359" w:rsidR="00E50BB3" w:rsidRPr="00A51CDC" w:rsidRDefault="00E50BB3" w:rsidP="49B64780">
      <w:pPr>
        <w:pStyle w:val="NoSpacing"/>
        <w:rPr>
          <w:rFonts w:eastAsia="Calibri"/>
          <w:sz w:val="21"/>
          <w:szCs w:val="21"/>
        </w:rPr>
      </w:pPr>
      <w:r>
        <w:rPr>
          <w:sz w:val="21"/>
        </w:rPr>
        <w:t>Фамилия и имя печатными буквами: _____________________________________________________________</w:t>
      </w:r>
    </w:p>
    <w:p w14:paraId="1D658B26" w14:textId="55D6D6AE" w:rsidR="0018299C" w:rsidRPr="00A51CDC" w:rsidRDefault="0018299C" w:rsidP="49B64780">
      <w:pPr>
        <w:pStyle w:val="NoSpacing"/>
        <w:rPr>
          <w:rFonts w:eastAsia="Calibri"/>
          <w:sz w:val="21"/>
          <w:szCs w:val="21"/>
        </w:rPr>
      </w:pPr>
    </w:p>
    <w:p w14:paraId="32A92E2F" w14:textId="007D1A80" w:rsidR="0018299C" w:rsidRPr="00E50BB3" w:rsidRDefault="03B58797" w:rsidP="03B58797">
      <w:pPr>
        <w:pStyle w:val="NoSpacing"/>
        <w:rPr>
          <w:rFonts w:eastAsia="Calibri"/>
        </w:rPr>
      </w:pPr>
      <w:r>
        <w:rPr>
          <w:sz w:val="21"/>
        </w:rPr>
        <w:t>Подпись: _________________________________________________  Дата: ___________________</w:t>
      </w:r>
      <w:r>
        <w:t xml:space="preserve">                    </w:t>
      </w:r>
    </w:p>
    <w:p w14:paraId="7432D8C2" w14:textId="5C0D43E3" w:rsidR="0018299C" w:rsidRDefault="03B58797" w:rsidP="03B58797">
      <w:pPr>
        <w:pStyle w:val="NoSpacing"/>
        <w:rPr>
          <w:rFonts w:eastAsia="Calibri"/>
        </w:rPr>
      </w:pPr>
      <w:r>
        <w:t xml:space="preserve">         </w:t>
      </w:r>
    </w:p>
    <w:p w14:paraId="30153DA0" w14:textId="4D7E7F17" w:rsidR="00C61E9B" w:rsidRDefault="00C61E9B" w:rsidP="03B58797">
      <w:pPr>
        <w:pStyle w:val="NoSpacing"/>
        <w:rPr>
          <w:rFonts w:eastAsia="Calibri"/>
        </w:rPr>
      </w:pPr>
    </w:p>
    <w:p w14:paraId="3AFDF0FD" w14:textId="48436793" w:rsidR="00A51CDC" w:rsidRPr="002264BB" w:rsidRDefault="00A51CDC" w:rsidP="002264BB">
      <w:pPr>
        <w:rPr>
          <w:color w:val="1F497D"/>
          <w:sz w:val="18"/>
          <w:szCs w:val="18"/>
        </w:rPr>
      </w:pPr>
      <w:r>
        <w:rPr>
          <w:i/>
          <w:color w:val="1F497D"/>
          <w:sz w:val="18"/>
        </w:rPr>
        <w:t xml:space="preserve">Если у вас возникли вопросы о специальных условиях для лиц с ограниченными возможностями, более подробную информацию можно найти в разделе 504 Закона о реабилитации лиц с ограниченными возможностями 1973 года </w:t>
      </w:r>
      <w:hyperlink r:id="rId15" w:history="1">
        <w:r>
          <w:rPr>
            <w:rStyle w:val="Hyperlink"/>
            <w:i/>
            <w:color w:val="0000FF"/>
            <w:sz w:val="18"/>
          </w:rPr>
          <w:t>здесь</w:t>
        </w:r>
      </w:hyperlink>
      <w:r>
        <w:rPr>
          <w:color w:val="1F497D"/>
          <w:sz w:val="18"/>
        </w:rPr>
        <w:t xml:space="preserve">. </w:t>
      </w:r>
      <w:r>
        <w:rPr>
          <w:color w:val="1F497D"/>
          <w:sz w:val="18"/>
        </w:rPr>
        <w:br/>
      </w:r>
      <w:r>
        <w:rPr>
          <w:i/>
          <w:color w:val="1F497D"/>
          <w:sz w:val="18"/>
        </w:rPr>
        <w:t xml:space="preserve">Если у вас возникли вопросы о коррекционном образовании или связанных с ним услугах, дополнительную информацию можно найти в Процессуальных гарантиях для учащихся и их семей </w:t>
      </w:r>
      <w:hyperlink r:id="rId16" w:history="1">
        <w:r>
          <w:rPr>
            <w:rStyle w:val="Hyperlink"/>
            <w:i/>
            <w:color w:val="0000FF"/>
            <w:sz w:val="18"/>
          </w:rPr>
          <w:t>здесь</w:t>
        </w:r>
      </w:hyperlink>
      <w:r>
        <w:t>.</w:t>
      </w:r>
    </w:p>
    <w:sectPr w:rsidR="00A51CDC" w:rsidRPr="002264BB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1EBA4" w14:textId="77777777" w:rsidR="00963036" w:rsidRDefault="00963036" w:rsidP="00FC54D2">
      <w:pPr>
        <w:spacing w:after="0" w:line="240" w:lineRule="auto"/>
      </w:pPr>
      <w:r>
        <w:separator/>
      </w:r>
    </w:p>
  </w:endnote>
  <w:endnote w:type="continuationSeparator" w:id="0">
    <w:p w14:paraId="2A338EF9" w14:textId="77777777" w:rsidR="00963036" w:rsidRDefault="00963036" w:rsidP="00FC54D2">
      <w:pPr>
        <w:spacing w:after="0" w:line="240" w:lineRule="auto"/>
      </w:pPr>
      <w:r>
        <w:continuationSeparator/>
      </w:r>
    </w:p>
  </w:endnote>
  <w:endnote w:type="continuationNotice" w:id="1">
    <w:p w14:paraId="0DCAAFBD" w14:textId="77777777" w:rsidR="00963036" w:rsidRDefault="009630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88DD45" w14:paraId="7A558B50" w14:textId="77777777" w:rsidTr="3A88DD45">
      <w:tc>
        <w:tcPr>
          <w:tcW w:w="3120" w:type="dxa"/>
        </w:tcPr>
        <w:p w14:paraId="0063E725" w14:textId="751FBB1E" w:rsidR="3A88DD45" w:rsidRDefault="3A88DD45" w:rsidP="3A88DD45">
          <w:pPr>
            <w:pStyle w:val="Header"/>
            <w:ind w:left="-115"/>
          </w:pPr>
        </w:p>
      </w:tc>
      <w:tc>
        <w:tcPr>
          <w:tcW w:w="3120" w:type="dxa"/>
        </w:tcPr>
        <w:p w14:paraId="7A60D45D" w14:textId="6F7F8769" w:rsidR="3A88DD45" w:rsidRDefault="3A88DD45" w:rsidP="3A88DD45">
          <w:pPr>
            <w:pStyle w:val="Header"/>
            <w:jc w:val="center"/>
          </w:pPr>
        </w:p>
      </w:tc>
      <w:tc>
        <w:tcPr>
          <w:tcW w:w="3120" w:type="dxa"/>
        </w:tcPr>
        <w:p w14:paraId="725F8BAF" w14:textId="2BD74E27" w:rsidR="3A88DD45" w:rsidRDefault="3A88DD45" w:rsidP="3A88DD45">
          <w:pPr>
            <w:pStyle w:val="Header"/>
            <w:ind w:right="-115"/>
            <w:jc w:val="right"/>
          </w:pPr>
        </w:p>
      </w:tc>
    </w:tr>
  </w:tbl>
  <w:p w14:paraId="5086E3E4" w14:textId="7B7D2342" w:rsidR="3A88DD45" w:rsidRDefault="3A88DD45" w:rsidP="3A88D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F7E1B" w14:textId="77777777" w:rsidR="00963036" w:rsidRDefault="00963036" w:rsidP="00FC54D2">
      <w:pPr>
        <w:spacing w:after="0" w:line="240" w:lineRule="auto"/>
      </w:pPr>
      <w:r>
        <w:separator/>
      </w:r>
    </w:p>
  </w:footnote>
  <w:footnote w:type="continuationSeparator" w:id="0">
    <w:p w14:paraId="0F8E77D6" w14:textId="77777777" w:rsidR="00963036" w:rsidRDefault="00963036" w:rsidP="00FC54D2">
      <w:pPr>
        <w:spacing w:after="0" w:line="240" w:lineRule="auto"/>
      </w:pPr>
      <w:r>
        <w:continuationSeparator/>
      </w:r>
    </w:p>
  </w:footnote>
  <w:footnote w:type="continuationNotice" w:id="1">
    <w:p w14:paraId="4B78AB18" w14:textId="77777777" w:rsidR="00963036" w:rsidRDefault="009630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FD682" w14:textId="114AA8A6" w:rsidR="00FC54D2" w:rsidRPr="00FC54D2" w:rsidRDefault="00FC54D2" w:rsidP="00FC54D2">
    <w:pPr>
      <w:pStyle w:val="Header"/>
      <w:jc w:val="right"/>
      <w:rPr>
        <w:b/>
        <w:color w:val="2E74B5" w:themeColor="accent1" w:themeShade="BF"/>
      </w:rPr>
    </w:pPr>
    <w:r>
      <w:rPr>
        <w:b/>
        <w:noProof/>
        <w:color w:val="2E74B5" w:themeColor="accent1" w:themeShade="BF"/>
      </w:rPr>
      <w:drawing>
        <wp:anchor distT="0" distB="0" distL="114300" distR="114300" simplePos="0" relativeHeight="251658240" behindDoc="0" locked="0" layoutInCell="1" allowOverlap="1" wp14:anchorId="2E0871B7" wp14:editId="07777777">
          <wp:simplePos x="0" y="0"/>
          <wp:positionH relativeFrom="column">
            <wp:posOffset>-771525</wp:posOffset>
          </wp:positionH>
          <wp:positionV relativeFrom="paragraph">
            <wp:posOffset>-209550</wp:posOffset>
          </wp:positionV>
          <wp:extent cx="2025650" cy="6286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2E74B5" w:themeColor="accent1" w:themeShade="BF"/>
      </w:rPr>
      <w:t>План обучения учащегося на 2023–2024 год</w:t>
    </w:r>
  </w:p>
  <w:p w14:paraId="57E0956E" w14:textId="044BDA73" w:rsidR="00FC54D2" w:rsidRPr="00FC54D2" w:rsidRDefault="00FC54D2" w:rsidP="00FC54D2">
    <w:pPr>
      <w:pStyle w:val="Header"/>
      <w:jc w:val="right"/>
      <w:rPr>
        <w:b/>
        <w:color w:val="2E74B5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84596"/>
    <w:multiLevelType w:val="hybridMultilevel"/>
    <w:tmpl w:val="8854A8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60117"/>
    <w:multiLevelType w:val="hybridMultilevel"/>
    <w:tmpl w:val="E1528A30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40E86"/>
    <w:multiLevelType w:val="hybridMultilevel"/>
    <w:tmpl w:val="7A6AAF1A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95980"/>
    <w:multiLevelType w:val="hybridMultilevel"/>
    <w:tmpl w:val="92A8A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A4B66"/>
    <w:multiLevelType w:val="hybridMultilevel"/>
    <w:tmpl w:val="990CE830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E4FA6"/>
    <w:multiLevelType w:val="hybridMultilevel"/>
    <w:tmpl w:val="959C1C46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03190"/>
    <w:multiLevelType w:val="hybridMultilevel"/>
    <w:tmpl w:val="305CA9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1340F"/>
    <w:multiLevelType w:val="hybridMultilevel"/>
    <w:tmpl w:val="D506C4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70748"/>
    <w:multiLevelType w:val="hybridMultilevel"/>
    <w:tmpl w:val="27B247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77A76"/>
    <w:multiLevelType w:val="hybridMultilevel"/>
    <w:tmpl w:val="2D744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20637"/>
    <w:multiLevelType w:val="hybridMultilevel"/>
    <w:tmpl w:val="3E00E7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4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4E8"/>
    <w:rsid w:val="0005274A"/>
    <w:rsid w:val="000542E1"/>
    <w:rsid w:val="000633C1"/>
    <w:rsid w:val="000667C1"/>
    <w:rsid w:val="0008284F"/>
    <w:rsid w:val="000F6B1A"/>
    <w:rsid w:val="00101326"/>
    <w:rsid w:val="0010612B"/>
    <w:rsid w:val="00106280"/>
    <w:rsid w:val="00116D4B"/>
    <w:rsid w:val="00144C97"/>
    <w:rsid w:val="00153E99"/>
    <w:rsid w:val="00171828"/>
    <w:rsid w:val="0018299C"/>
    <w:rsid w:val="00196FB8"/>
    <w:rsid w:val="001B2AB6"/>
    <w:rsid w:val="001C7D9D"/>
    <w:rsid w:val="001F3B12"/>
    <w:rsid w:val="001F3B50"/>
    <w:rsid w:val="002027FE"/>
    <w:rsid w:val="002264BB"/>
    <w:rsid w:val="00241C62"/>
    <w:rsid w:val="00265AE2"/>
    <w:rsid w:val="00276924"/>
    <w:rsid w:val="002C0178"/>
    <w:rsid w:val="002C4DB9"/>
    <w:rsid w:val="002E379F"/>
    <w:rsid w:val="00310232"/>
    <w:rsid w:val="00333734"/>
    <w:rsid w:val="003407CD"/>
    <w:rsid w:val="003416B8"/>
    <w:rsid w:val="00384402"/>
    <w:rsid w:val="00386F08"/>
    <w:rsid w:val="00391063"/>
    <w:rsid w:val="0039119C"/>
    <w:rsid w:val="00391D36"/>
    <w:rsid w:val="003A2198"/>
    <w:rsid w:val="00413284"/>
    <w:rsid w:val="00421B51"/>
    <w:rsid w:val="00427055"/>
    <w:rsid w:val="00432072"/>
    <w:rsid w:val="004452C4"/>
    <w:rsid w:val="00476CBE"/>
    <w:rsid w:val="004C7807"/>
    <w:rsid w:val="004E1F07"/>
    <w:rsid w:val="004F24C6"/>
    <w:rsid w:val="00541C26"/>
    <w:rsid w:val="00543BB2"/>
    <w:rsid w:val="00583B7B"/>
    <w:rsid w:val="00592972"/>
    <w:rsid w:val="00593F2E"/>
    <w:rsid w:val="005A5399"/>
    <w:rsid w:val="005F540A"/>
    <w:rsid w:val="006163E7"/>
    <w:rsid w:val="00651686"/>
    <w:rsid w:val="006D6706"/>
    <w:rsid w:val="00710845"/>
    <w:rsid w:val="00736629"/>
    <w:rsid w:val="00743ADA"/>
    <w:rsid w:val="00754532"/>
    <w:rsid w:val="00772C69"/>
    <w:rsid w:val="00775175"/>
    <w:rsid w:val="007D08B6"/>
    <w:rsid w:val="007D5744"/>
    <w:rsid w:val="007F776D"/>
    <w:rsid w:val="008412B6"/>
    <w:rsid w:val="00862B99"/>
    <w:rsid w:val="008749EE"/>
    <w:rsid w:val="008B1F92"/>
    <w:rsid w:val="008D1C60"/>
    <w:rsid w:val="008D6FC6"/>
    <w:rsid w:val="008E02E9"/>
    <w:rsid w:val="00922467"/>
    <w:rsid w:val="00937CFE"/>
    <w:rsid w:val="00963036"/>
    <w:rsid w:val="00981867"/>
    <w:rsid w:val="009A00CA"/>
    <w:rsid w:val="00A061C4"/>
    <w:rsid w:val="00A31B0E"/>
    <w:rsid w:val="00A42A81"/>
    <w:rsid w:val="00A51CDC"/>
    <w:rsid w:val="00A536F7"/>
    <w:rsid w:val="00A9379A"/>
    <w:rsid w:val="00AA475D"/>
    <w:rsid w:val="00AA5654"/>
    <w:rsid w:val="00AC6478"/>
    <w:rsid w:val="00AD7D51"/>
    <w:rsid w:val="00B0550E"/>
    <w:rsid w:val="00B20DA2"/>
    <w:rsid w:val="00B313A8"/>
    <w:rsid w:val="00B92723"/>
    <w:rsid w:val="00B95595"/>
    <w:rsid w:val="00BB250B"/>
    <w:rsid w:val="00BC1B15"/>
    <w:rsid w:val="00C61E9B"/>
    <w:rsid w:val="00C65468"/>
    <w:rsid w:val="00C71CF0"/>
    <w:rsid w:val="00C90C08"/>
    <w:rsid w:val="00CD5952"/>
    <w:rsid w:val="00CD6BD5"/>
    <w:rsid w:val="00CF1AB3"/>
    <w:rsid w:val="00D102EE"/>
    <w:rsid w:val="00D1316D"/>
    <w:rsid w:val="00D55E61"/>
    <w:rsid w:val="00D934A7"/>
    <w:rsid w:val="00D93A10"/>
    <w:rsid w:val="00DD4080"/>
    <w:rsid w:val="00DF3C47"/>
    <w:rsid w:val="00E13E77"/>
    <w:rsid w:val="00E172EE"/>
    <w:rsid w:val="00E25C08"/>
    <w:rsid w:val="00E26FA4"/>
    <w:rsid w:val="00E324E8"/>
    <w:rsid w:val="00E50BB3"/>
    <w:rsid w:val="00E668AA"/>
    <w:rsid w:val="00E70856"/>
    <w:rsid w:val="00E77AC0"/>
    <w:rsid w:val="00EC00E9"/>
    <w:rsid w:val="00EC1B0D"/>
    <w:rsid w:val="00EE3DBA"/>
    <w:rsid w:val="00EF5756"/>
    <w:rsid w:val="00F315B3"/>
    <w:rsid w:val="00F4029A"/>
    <w:rsid w:val="00F4559E"/>
    <w:rsid w:val="00FA2038"/>
    <w:rsid w:val="00FB43EA"/>
    <w:rsid w:val="00FC54D2"/>
    <w:rsid w:val="00FF4BA1"/>
    <w:rsid w:val="0140EB48"/>
    <w:rsid w:val="019BAAC7"/>
    <w:rsid w:val="03B58797"/>
    <w:rsid w:val="04B3F3C0"/>
    <w:rsid w:val="050540F1"/>
    <w:rsid w:val="0519D1D9"/>
    <w:rsid w:val="058D1DC7"/>
    <w:rsid w:val="060CF0FA"/>
    <w:rsid w:val="06C434EB"/>
    <w:rsid w:val="07F547D0"/>
    <w:rsid w:val="096899EC"/>
    <w:rsid w:val="0A10B4D3"/>
    <w:rsid w:val="0C7D10EE"/>
    <w:rsid w:val="0F78EC5F"/>
    <w:rsid w:val="1059C62F"/>
    <w:rsid w:val="11F59690"/>
    <w:rsid w:val="12483C81"/>
    <w:rsid w:val="138E89B2"/>
    <w:rsid w:val="13B6F826"/>
    <w:rsid w:val="16F25B2A"/>
    <w:rsid w:val="17002796"/>
    <w:rsid w:val="1768A26D"/>
    <w:rsid w:val="17BD61F5"/>
    <w:rsid w:val="1AB0A369"/>
    <w:rsid w:val="1B67F61F"/>
    <w:rsid w:val="1CFB0506"/>
    <w:rsid w:val="1E63AE1F"/>
    <w:rsid w:val="1F871F90"/>
    <w:rsid w:val="246831DE"/>
    <w:rsid w:val="24D6AF5C"/>
    <w:rsid w:val="2675B554"/>
    <w:rsid w:val="2F369DBA"/>
    <w:rsid w:val="301815E7"/>
    <w:rsid w:val="3124CDE0"/>
    <w:rsid w:val="31957678"/>
    <w:rsid w:val="3195904E"/>
    <w:rsid w:val="35F83F03"/>
    <w:rsid w:val="361DAFA2"/>
    <w:rsid w:val="37311FE7"/>
    <w:rsid w:val="37EC99C8"/>
    <w:rsid w:val="390DD36C"/>
    <w:rsid w:val="3911DCCD"/>
    <w:rsid w:val="39241FB8"/>
    <w:rsid w:val="398A4CEB"/>
    <w:rsid w:val="39E4505C"/>
    <w:rsid w:val="3A88DD45"/>
    <w:rsid w:val="3B77DB28"/>
    <w:rsid w:val="3D105BD5"/>
    <w:rsid w:val="3D1121E9"/>
    <w:rsid w:val="3E398261"/>
    <w:rsid w:val="3FE00C09"/>
    <w:rsid w:val="4076CFC8"/>
    <w:rsid w:val="40868777"/>
    <w:rsid w:val="4092E43C"/>
    <w:rsid w:val="41AC523A"/>
    <w:rsid w:val="42EA342E"/>
    <w:rsid w:val="442C9D31"/>
    <w:rsid w:val="457E0753"/>
    <w:rsid w:val="45C9A01D"/>
    <w:rsid w:val="46ED1DDB"/>
    <w:rsid w:val="48123674"/>
    <w:rsid w:val="4820FB00"/>
    <w:rsid w:val="4961A951"/>
    <w:rsid w:val="49B64780"/>
    <w:rsid w:val="4C002123"/>
    <w:rsid w:val="4EEB3B8B"/>
    <w:rsid w:val="53A644EC"/>
    <w:rsid w:val="53EE71A5"/>
    <w:rsid w:val="5502044C"/>
    <w:rsid w:val="558029D9"/>
    <w:rsid w:val="559A70AF"/>
    <w:rsid w:val="55B0A604"/>
    <w:rsid w:val="565A35DC"/>
    <w:rsid w:val="5695ACBB"/>
    <w:rsid w:val="5A633DE1"/>
    <w:rsid w:val="5E5161D6"/>
    <w:rsid w:val="600F8B56"/>
    <w:rsid w:val="601B3151"/>
    <w:rsid w:val="60E01905"/>
    <w:rsid w:val="615AB1EC"/>
    <w:rsid w:val="62EAF792"/>
    <w:rsid w:val="66C04221"/>
    <w:rsid w:val="68F3F720"/>
    <w:rsid w:val="6988D2AF"/>
    <w:rsid w:val="69A991FE"/>
    <w:rsid w:val="69D53951"/>
    <w:rsid w:val="69DE55DF"/>
    <w:rsid w:val="69FBD31C"/>
    <w:rsid w:val="6DF5AC9F"/>
    <w:rsid w:val="6EB74334"/>
    <w:rsid w:val="6F8DC58C"/>
    <w:rsid w:val="719D9CB6"/>
    <w:rsid w:val="74D6501B"/>
    <w:rsid w:val="750F4D55"/>
    <w:rsid w:val="760ADA3E"/>
    <w:rsid w:val="77836688"/>
    <w:rsid w:val="784327D0"/>
    <w:rsid w:val="797F3581"/>
    <w:rsid w:val="7A363695"/>
    <w:rsid w:val="7A5B6FE2"/>
    <w:rsid w:val="7D62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119AD"/>
  <w15:chartTrackingRefBased/>
  <w15:docId w15:val="{2D6FB779-F3A9-4AC7-8D75-2E57AE8C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5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4D2"/>
  </w:style>
  <w:style w:type="paragraph" w:styleId="Footer">
    <w:name w:val="footer"/>
    <w:basedOn w:val="Normal"/>
    <w:link w:val="FooterChar"/>
    <w:uiPriority w:val="99"/>
    <w:unhideWhenUsed/>
    <w:rsid w:val="00FC5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4D2"/>
  </w:style>
  <w:style w:type="paragraph" w:styleId="NoSpacing">
    <w:name w:val="No Spacing"/>
    <w:uiPriority w:val="1"/>
    <w:qFormat/>
    <w:rsid w:val="00FF4BA1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D7D5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3B5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61C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0612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B43E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3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4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d411.org/academics/testing/elementary-district-assessments/iready/i-ready-family-assessment-repor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hub.lexile.com/find-a-book/search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12.wa.us/student-success/special-education/guidance-families-special-education-washington-state/parent-and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ub.lexile.com/find-a-book/search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ssaquah.wednet.edu/docs/default-source/district/student-interventions/504-notice-of-rights-english.pdf?sfvrsn=3740fd17_4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t.ly/46xHqo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0C89F82ED9454DA6D23327DF89D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D79F1-B03D-4798-9E78-DBCCFA1B96CF}"/>
      </w:docPartPr>
      <w:docPartBody>
        <w:p w:rsidR="001C2D85" w:rsidRDefault="006D6706" w:rsidP="006D6706">
          <w:pPr>
            <w:pStyle w:val="5F0C89F82ED9454DA6D23327DF89DF5D"/>
          </w:pPr>
          <w:r w:rsidRPr="004F06A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99A"/>
    <w:rsid w:val="001C2D85"/>
    <w:rsid w:val="0066699A"/>
    <w:rsid w:val="006D6706"/>
    <w:rsid w:val="00987B2A"/>
    <w:rsid w:val="00A405D6"/>
    <w:rsid w:val="00C41B52"/>
    <w:rsid w:val="00C7577F"/>
    <w:rsid w:val="00D9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6706"/>
    <w:rPr>
      <w:color w:val="808080"/>
    </w:rPr>
  </w:style>
  <w:style w:type="paragraph" w:customStyle="1" w:styleId="5F0C89F82ED9454DA6D23327DF89DF5D">
    <w:name w:val="5F0C89F82ED9454DA6D23327DF89DF5D"/>
    <w:rsid w:val="006D67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7AD805988241A52A665B6AA36C68" ma:contentTypeVersion="17" ma:contentTypeDescription="Create a new document." ma:contentTypeScope="" ma:versionID="93380bd44d5afde44d4b9943c551cc4f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47a6e2a37425a4fb78028ce2c809ec6a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613cd5-748e-412e-9a2f-bebdac0f41fd" xsi:nil="true"/>
    <lcf76f155ced4ddcb4097134ff3c332f xmlns="d278d6d4-1e95-49d0-ad8b-8a60c47dc7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2E3E1-5F25-4DD1-A231-14F6CE229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13cd5-748e-412e-9a2f-bebdac0f41fd"/>
    <ds:schemaRef ds:uri="d278d6d4-1e95-49d0-ad8b-8a60c47dc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1F877D-5A27-4259-BC09-6237FDF00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677582-35B3-418B-A141-CBBD4210586D}">
  <ds:schemaRefs>
    <ds:schemaRef ds:uri="http://schemas.microsoft.com/office/2006/metadata/properties"/>
    <ds:schemaRef ds:uri="http://schemas.microsoft.com/office/infopath/2007/PartnerControls"/>
    <ds:schemaRef ds:uri="c5613cd5-748e-412e-9a2f-bebdac0f41fd"/>
    <ds:schemaRef ds:uri="d278d6d4-1e95-49d0-ad8b-8a60c47dc760"/>
  </ds:schemaRefs>
</ds:datastoreItem>
</file>

<file path=customXml/itemProps4.xml><?xml version="1.0" encoding="utf-8"?>
<ds:datastoreItem xmlns:ds="http://schemas.openxmlformats.org/officeDocument/2006/customXml" ds:itemID="{F23EE644-A74A-4ED7-902F-DE46A1237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Dawn    AD - Staff</dc:creator>
  <cp:keywords/>
  <dc:description/>
  <cp:lastModifiedBy>Pickard, Michelle</cp:lastModifiedBy>
  <cp:revision>2</cp:revision>
  <cp:lastPrinted>2022-11-01T17:27:00Z</cp:lastPrinted>
  <dcterms:created xsi:type="dcterms:W3CDTF">2023-10-11T15:01:00Z</dcterms:created>
  <dcterms:modified xsi:type="dcterms:W3CDTF">2023-10-11T15:01:00Z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0x010100DC3C4EB74D2A2D4598C78D106716F6CF</vt:lpwstr>
  </property>
</Properties>
</file>