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4071F" w14:textId="77777777" w:rsidR="001F3B12" w:rsidRDefault="000633C1" w:rsidP="001F3B12">
      <w:pPr>
        <w:rPr>
          <w:b/>
          <w:sz w:val="21"/>
          <w:szCs w:val="21"/>
        </w:rPr>
      </w:pPr>
      <w:bookmarkStart w:id="0" w:name="_GoBack"/>
      <w:bookmarkEnd w:id="0"/>
      <w:r>
        <w:rPr>
          <w:rFonts w:hint="eastAsia"/>
          <w:b/>
          <w:sz w:val="26"/>
        </w:rPr>
        <w:t>学生学习计划：读写能力</w:t>
      </w:r>
      <w:r>
        <w:rPr>
          <w:rFonts w:hint="eastAsia"/>
          <w:b/>
          <w:sz w:val="26"/>
        </w:rPr>
        <w:t xml:space="preserve"> </w:t>
      </w:r>
      <w:r>
        <w:rPr>
          <w:rFonts w:hint="eastAsia"/>
          <w:b/>
        </w:rPr>
        <w:br/>
      </w:r>
    </w:p>
    <w:p w14:paraId="2BF6E906" w14:textId="1C69ABE4" w:rsidR="001F3B12" w:rsidRPr="00C65468" w:rsidRDefault="001F3B12" w:rsidP="001F3B12">
      <w:pPr>
        <w:rPr>
          <w:b/>
          <w:sz w:val="21"/>
          <w:szCs w:val="21"/>
        </w:rPr>
      </w:pPr>
      <w:r>
        <w:rPr>
          <w:rFonts w:hint="eastAsia"/>
          <w:b/>
          <w:sz w:val="21"/>
        </w:rPr>
        <w:t>学生姓名：</w:t>
      </w:r>
      <w:sdt>
        <w:sdtPr>
          <w:rPr>
            <w:b/>
            <w:sz w:val="21"/>
            <w:szCs w:val="21"/>
          </w:rPr>
          <w:id w:val="1292327754"/>
          <w:placeholder>
            <w:docPart w:val="5F0C89F82ED9454DA6D23327DF89DF5D"/>
          </w:placeholder>
          <w:showingPlcHdr/>
        </w:sdtPr>
        <w:sdtEndPr/>
        <w:sdtContent>
          <w:r>
            <w:rPr>
              <w:rStyle w:val="PlaceholderText"/>
              <w:rFonts w:hint="eastAsia"/>
              <w:sz w:val="21"/>
            </w:rPr>
            <w:t>点击或轻触这里输入文字。</w:t>
          </w:r>
        </w:sdtContent>
      </w:sdt>
    </w:p>
    <w:p w14:paraId="3A564FE4" w14:textId="77777777" w:rsidR="001F3B12" w:rsidRPr="00C65468" w:rsidRDefault="001F3B12" w:rsidP="001F3B12">
      <w:pPr>
        <w:rPr>
          <w:b/>
          <w:sz w:val="21"/>
          <w:szCs w:val="21"/>
        </w:rPr>
      </w:pPr>
      <w:r>
        <w:rPr>
          <w:rFonts w:hint="eastAsia"/>
          <w:b/>
          <w:sz w:val="21"/>
        </w:rPr>
        <w:t>班主任教师：</w:t>
      </w:r>
      <w:sdt>
        <w:sdtPr>
          <w:rPr>
            <w:b/>
            <w:bCs/>
            <w:sz w:val="21"/>
            <w:szCs w:val="21"/>
          </w:rPr>
          <w:id w:val="-1395422428"/>
          <w:placeholder>
            <w:docPart w:val="5F0C89F82ED9454DA6D23327DF89DF5D"/>
          </w:placeholder>
          <w:showingPlcHdr/>
        </w:sdtPr>
        <w:sdtEndPr/>
        <w:sdtContent>
          <w:r>
            <w:rPr>
              <w:rStyle w:val="PlaceholderText"/>
              <w:rFonts w:hint="eastAsia"/>
              <w:sz w:val="21"/>
            </w:rPr>
            <w:t>点击或轻触这里输入文字。</w:t>
          </w:r>
        </w:sdtContent>
      </w:sdt>
    </w:p>
    <w:p w14:paraId="1C43A6F6" w14:textId="77777777" w:rsidR="001F3B12" w:rsidRPr="00C65468" w:rsidRDefault="001F3B12" w:rsidP="001F3B12">
      <w:pPr>
        <w:rPr>
          <w:b/>
          <w:bCs/>
          <w:sz w:val="21"/>
          <w:szCs w:val="21"/>
        </w:rPr>
      </w:pPr>
      <w:r>
        <w:rPr>
          <w:rFonts w:hint="eastAsia"/>
          <w:b/>
          <w:sz w:val="21"/>
        </w:rPr>
        <w:t>学校：</w:t>
      </w:r>
      <w:sdt>
        <w:sdtPr>
          <w:rPr>
            <w:b/>
            <w:bCs/>
            <w:sz w:val="21"/>
            <w:szCs w:val="21"/>
          </w:rPr>
          <w:id w:val="1218311713"/>
          <w:placeholder>
            <w:docPart w:val="5F0C89F82ED9454DA6D23327DF89DF5D"/>
          </w:placeholder>
          <w:showingPlcHdr/>
        </w:sdtPr>
        <w:sdtEndPr/>
        <w:sdtContent>
          <w:r>
            <w:rPr>
              <w:rStyle w:val="PlaceholderText"/>
              <w:rFonts w:hint="eastAsia"/>
              <w:sz w:val="21"/>
            </w:rPr>
            <w:t>点击或轻触这里输入文字。</w:t>
          </w:r>
        </w:sdtContent>
      </w:sdt>
    </w:p>
    <w:p w14:paraId="0FE0F6A2" w14:textId="26743289" w:rsidR="457E0753" w:rsidRPr="00C65468" w:rsidRDefault="457E0753" w:rsidP="1AB0A369">
      <w:pPr>
        <w:rPr>
          <w:rFonts w:ascii="Calibri" w:eastAsia="SimSun" w:hAnsi="Calibri" w:cs="Calibri"/>
          <w:color w:val="000000" w:themeColor="text1"/>
          <w:sz w:val="21"/>
          <w:szCs w:val="21"/>
        </w:rPr>
      </w:pPr>
      <w:r>
        <w:rPr>
          <w:rFonts w:ascii="Calibri" w:eastAsia="SimSun" w:hAnsi="Calibri" w:hint="eastAsia"/>
          <w:color w:val="000000" w:themeColor="text1"/>
          <w:sz w:val="21"/>
        </w:rPr>
        <w:t>伊萨夸学区致力于帮助所有学生成为自信、有能力的阅读者。</w:t>
      </w:r>
      <w:r>
        <w:rPr>
          <w:rFonts w:ascii="Calibri" w:eastAsia="SimSun" w:hAnsi="Calibri" w:hint="eastAsia"/>
          <w:color w:val="000000" w:themeColor="text1"/>
          <w:sz w:val="21"/>
        </w:rPr>
        <w:t xml:space="preserve">  </w:t>
      </w:r>
      <w:r>
        <w:rPr>
          <w:rFonts w:ascii="Calibri" w:eastAsia="SimSun" w:hAnsi="Calibri" w:hint="eastAsia"/>
          <w:color w:val="000000" w:themeColor="text1"/>
          <w:sz w:val="21"/>
        </w:rPr>
        <w:t>您收到这封信，是因为在最近的一次评价测试中，您家孩子的分数低于年级水平预期。我们已经制定了一份《学生学习计划》，支持您家孩子作为阅读者的进展。如果您对这项《学生学习计划》有疑问，请联系您家学生的教师。</w:t>
      </w:r>
    </w:p>
    <w:p w14:paraId="7EF294F8" w14:textId="38A81ED4" w:rsidR="00B95595" w:rsidRPr="00C65468" w:rsidRDefault="00B95595" w:rsidP="00B95595">
      <w:pPr>
        <w:rPr>
          <w:sz w:val="21"/>
          <w:szCs w:val="21"/>
        </w:rPr>
      </w:pPr>
      <w:r>
        <w:rPr>
          <w:rFonts w:hint="eastAsia"/>
          <w:b/>
          <w:sz w:val="21"/>
        </w:rPr>
        <w:t>符合条件的标准：</w:t>
      </w:r>
      <w:r>
        <w:rPr>
          <w:rFonts w:hint="eastAsia"/>
          <w:sz w:val="21"/>
        </w:rPr>
        <w:t>学生在</w:t>
      </w:r>
      <w:proofErr w:type="spellStart"/>
      <w:r>
        <w:rPr>
          <w:rFonts w:hint="eastAsia"/>
          <w:sz w:val="21"/>
        </w:rPr>
        <w:t>i</w:t>
      </w:r>
      <w:proofErr w:type="spellEnd"/>
      <w:r>
        <w:rPr>
          <w:rFonts w:hint="eastAsia"/>
          <w:sz w:val="21"/>
        </w:rPr>
        <w:t>-Ready Reading Assessment</w:t>
      </w:r>
      <w:r>
        <w:rPr>
          <w:rFonts w:hint="eastAsia"/>
          <w:sz w:val="21"/>
        </w:rPr>
        <w:t>（</w:t>
      </w:r>
      <w:proofErr w:type="spellStart"/>
      <w:r>
        <w:rPr>
          <w:rFonts w:hint="eastAsia"/>
          <w:sz w:val="21"/>
        </w:rPr>
        <w:t>i</w:t>
      </w:r>
      <w:proofErr w:type="spellEnd"/>
      <w:r>
        <w:rPr>
          <w:rFonts w:hint="eastAsia"/>
          <w:sz w:val="21"/>
        </w:rPr>
        <w:t>-Ready</w:t>
      </w:r>
      <w:r>
        <w:rPr>
          <w:rFonts w:hint="eastAsia"/>
          <w:sz w:val="21"/>
        </w:rPr>
        <w:t>阅读评价测试）（幼儿园年级</w:t>
      </w:r>
      <w:r>
        <w:rPr>
          <w:rFonts w:hint="eastAsia"/>
          <w:sz w:val="21"/>
        </w:rPr>
        <w:t>-5</w:t>
      </w:r>
      <w:r>
        <w:rPr>
          <w:rFonts w:hint="eastAsia"/>
          <w:sz w:val="21"/>
        </w:rPr>
        <w:t>年级）和</w:t>
      </w:r>
      <w:r>
        <w:rPr>
          <w:rFonts w:hint="eastAsia"/>
          <w:sz w:val="21"/>
        </w:rPr>
        <w:t>/</w:t>
      </w:r>
      <w:r>
        <w:rPr>
          <w:rFonts w:hint="eastAsia"/>
          <w:sz w:val="21"/>
        </w:rPr>
        <w:t>或</w:t>
      </w:r>
      <w:r>
        <w:rPr>
          <w:rFonts w:hint="eastAsia"/>
          <w:sz w:val="21"/>
        </w:rPr>
        <w:t>3</w:t>
      </w:r>
      <w:r>
        <w:rPr>
          <w:rFonts w:hint="eastAsia"/>
          <w:sz w:val="21"/>
        </w:rPr>
        <w:t>年级的</w:t>
      </w:r>
      <w:r>
        <w:rPr>
          <w:rFonts w:hint="eastAsia"/>
          <w:sz w:val="21"/>
        </w:rPr>
        <w:t>Smarter Balanced Assessment</w:t>
      </w:r>
      <w:r>
        <w:rPr>
          <w:rFonts w:hint="eastAsia"/>
          <w:sz w:val="21"/>
        </w:rPr>
        <w:t>（更智慧的平衡评价测试）中分数偏低，我们就提供这份计划。</w:t>
      </w:r>
      <w:r>
        <w:rPr>
          <w:rFonts w:hint="eastAsia"/>
          <w:sz w:val="21"/>
        </w:rPr>
        <w:t xml:space="preserve">  </w:t>
      </w:r>
      <w:r>
        <w:rPr>
          <w:rFonts w:hint="eastAsia"/>
          <w:sz w:val="21"/>
        </w:rPr>
        <w:t>您可以在</w:t>
      </w:r>
      <w:r>
        <w:rPr>
          <w:rFonts w:hint="eastAsia"/>
          <w:sz w:val="21"/>
        </w:rPr>
        <w:t>Family Access</w:t>
      </w:r>
      <w:r>
        <w:rPr>
          <w:rFonts w:hint="eastAsia"/>
          <w:sz w:val="21"/>
        </w:rPr>
        <w:t>上查看您家学生最近的评价测试分数报告。</w:t>
      </w:r>
    </w:p>
    <w:p w14:paraId="668AF8E1" w14:textId="604D66AA" w:rsidR="00FA2038" w:rsidRPr="00C65468" w:rsidRDefault="06C434EB" w:rsidP="00FA2038">
      <w:pPr>
        <w:spacing w:after="120" w:line="240" w:lineRule="auto"/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b/>
          <w:sz w:val="21"/>
        </w:rPr>
        <w:t>干预目标：</w:t>
      </w:r>
      <w:r>
        <w:rPr>
          <w:rFonts w:hint="eastAsia"/>
          <w:color w:val="000000" w:themeColor="text1"/>
          <w:sz w:val="21"/>
        </w:rPr>
        <w:t>提高阅读流畅性和理解。</w:t>
      </w:r>
      <w:r>
        <w:rPr>
          <w:rFonts w:hint="eastAsia"/>
          <w:color w:val="000000" w:themeColor="text1"/>
          <w:sz w:val="21"/>
        </w:rPr>
        <w:t xml:space="preserve"> </w:t>
      </w:r>
    </w:p>
    <w:p w14:paraId="72C8F6A6" w14:textId="0997D1A5" w:rsidR="0010612B" w:rsidRPr="00C65468" w:rsidRDefault="003416B8" w:rsidP="1AB0A369">
      <w:pPr>
        <w:spacing w:after="0" w:line="240" w:lineRule="auto"/>
        <w:rPr>
          <w:b/>
          <w:bCs/>
          <w:sz w:val="21"/>
          <w:szCs w:val="21"/>
        </w:rPr>
      </w:pPr>
      <w:r>
        <w:rPr>
          <w:rFonts w:hint="eastAsia"/>
          <w:b/>
          <w:sz w:val="21"/>
        </w:rPr>
        <w:t>干预计划：</w:t>
      </w:r>
      <w:r>
        <w:rPr>
          <w:rFonts w:hint="eastAsia"/>
          <w:sz w:val="21"/>
        </w:rPr>
        <w:t>为了加速学生在阅读方面的学习，培养终生的读写技能，将提供教室支持和潜在的干预，简述如下：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br/>
      </w:r>
    </w:p>
    <w:p w14:paraId="4429B853" w14:textId="2047C9FF" w:rsidR="0010612B" w:rsidRPr="00C65468" w:rsidRDefault="60E01905" w:rsidP="1AB0A369">
      <w:pPr>
        <w:spacing w:after="0" w:line="240" w:lineRule="auto"/>
        <w:rPr>
          <w:b/>
          <w:bCs/>
          <w:sz w:val="21"/>
          <w:szCs w:val="21"/>
        </w:rPr>
      </w:pPr>
      <w:r>
        <w:rPr>
          <w:rFonts w:hint="eastAsia"/>
          <w:b/>
          <w:sz w:val="21"/>
          <w:u w:val="single"/>
        </w:rPr>
        <w:t>提高读写能力的最佳实践</w:t>
      </w:r>
      <w:r>
        <w:rPr>
          <w:rFonts w:hint="eastAsia"/>
          <w:b/>
          <w:sz w:val="21"/>
          <w:u w:val="single"/>
        </w:rPr>
        <w:t>/</w:t>
      </w:r>
      <w:r>
        <w:rPr>
          <w:rFonts w:hint="eastAsia"/>
          <w:b/>
          <w:sz w:val="21"/>
          <w:u w:val="single"/>
        </w:rPr>
        <w:t>策略</w:t>
      </w:r>
      <w:r>
        <w:rPr>
          <w:rFonts w:hint="eastAsia"/>
          <w:b/>
          <w:sz w:val="21"/>
        </w:rPr>
        <w:t xml:space="preserve"> </w:t>
      </w:r>
    </w:p>
    <w:p w14:paraId="1B32DC93" w14:textId="6F260896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融合拼读、语音意识、流畅性和理解的明确教学。</w:t>
      </w:r>
      <w:r>
        <w:rPr>
          <w:rFonts w:hint="eastAsia"/>
          <w:sz w:val="21"/>
        </w:rPr>
        <w:t xml:space="preserve"> </w:t>
      </w:r>
    </w:p>
    <w:p w14:paraId="292BC975" w14:textId="77777777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小组差异化教学</w:t>
      </w:r>
      <w:r>
        <w:rPr>
          <w:rFonts w:hint="eastAsia"/>
          <w:sz w:val="21"/>
        </w:rPr>
        <w:t xml:space="preserve"> </w:t>
      </w:r>
    </w:p>
    <w:p w14:paraId="3D48BAEE" w14:textId="18B16C05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使用分级读物和</w:t>
      </w:r>
      <w:r>
        <w:rPr>
          <w:rFonts w:hint="eastAsia"/>
          <w:sz w:val="21"/>
        </w:rPr>
        <w:t>/</w:t>
      </w:r>
      <w:r>
        <w:rPr>
          <w:rFonts w:hint="eastAsia"/>
          <w:sz w:val="21"/>
        </w:rPr>
        <w:t>或自然拼读读物，按照学生的阅读水平教学。</w:t>
      </w:r>
      <w:r>
        <w:rPr>
          <w:rFonts w:hint="eastAsia"/>
          <w:sz w:val="21"/>
        </w:rPr>
        <w:t xml:space="preserve"> </w:t>
      </w:r>
    </w:p>
    <w:p w14:paraId="3C76E5FF" w14:textId="77777777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积极的纠正性反馈。</w:t>
      </w:r>
      <w:r>
        <w:rPr>
          <w:rFonts w:hint="eastAsia"/>
          <w:sz w:val="21"/>
        </w:rPr>
        <w:t xml:space="preserve"> </w:t>
      </w:r>
    </w:p>
    <w:p w14:paraId="084DD9A6" w14:textId="77777777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增加教师支持的频率。</w:t>
      </w:r>
      <w:r>
        <w:rPr>
          <w:rFonts w:hint="eastAsia"/>
          <w:sz w:val="21"/>
        </w:rPr>
        <w:t xml:space="preserve"> </w:t>
      </w:r>
    </w:p>
    <w:p w14:paraId="51F70C18" w14:textId="4529C3DB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proofErr w:type="spellStart"/>
      <w:r>
        <w:rPr>
          <w:rFonts w:hint="eastAsia"/>
          <w:sz w:val="21"/>
        </w:rPr>
        <w:t>i</w:t>
      </w:r>
      <w:proofErr w:type="spellEnd"/>
      <w:r>
        <w:rPr>
          <w:rFonts w:hint="eastAsia"/>
          <w:sz w:val="21"/>
        </w:rPr>
        <w:t>-Ready</w:t>
      </w:r>
      <w:r>
        <w:rPr>
          <w:rFonts w:hint="eastAsia"/>
          <w:sz w:val="21"/>
        </w:rPr>
        <w:t>学习路径（</w:t>
      </w:r>
      <w:r>
        <w:rPr>
          <w:rFonts w:hint="eastAsia"/>
          <w:sz w:val="21"/>
        </w:rPr>
        <w:t>My Path</w:t>
      </w:r>
      <w:r>
        <w:rPr>
          <w:rFonts w:hint="eastAsia"/>
          <w:sz w:val="21"/>
        </w:rPr>
        <w:t>）。</w:t>
      </w:r>
      <w:r>
        <w:rPr>
          <w:rFonts w:hint="eastAsia"/>
          <w:sz w:val="21"/>
        </w:rPr>
        <w:t xml:space="preserve"> </w:t>
      </w:r>
    </w:p>
    <w:p w14:paraId="04D0B1AA" w14:textId="75BF1151" w:rsidR="0010612B" w:rsidRPr="00C65468" w:rsidRDefault="53A644EC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Differentiation within Reading Foundational Skills</w:t>
      </w:r>
      <w:r>
        <w:rPr>
          <w:rFonts w:hint="eastAsia"/>
          <w:sz w:val="21"/>
        </w:rPr>
        <w:t>（阅读基础技能差异化教学）（比如：</w:t>
      </w:r>
      <w:r>
        <w:rPr>
          <w:rFonts w:hint="eastAsia"/>
          <w:sz w:val="21"/>
        </w:rPr>
        <w:t>Words Their Way, Benchmark Phonics, Really Great Reading</w:t>
      </w:r>
      <w:r>
        <w:rPr>
          <w:rFonts w:hint="eastAsia"/>
          <w:sz w:val="21"/>
        </w:rPr>
        <w:t>）</w:t>
      </w:r>
      <w:r>
        <w:rPr>
          <w:rFonts w:hint="eastAsia"/>
          <w:sz w:val="21"/>
        </w:rPr>
        <w:br/>
      </w:r>
    </w:p>
    <w:p w14:paraId="5A2A4DFC" w14:textId="22DDDC27" w:rsidR="0010612B" w:rsidRPr="00C65468" w:rsidRDefault="53A644EC" w:rsidP="1AB0A369">
      <w:pPr>
        <w:spacing w:after="80"/>
        <w:rPr>
          <w:rFonts w:eastAsia="MS Gothic"/>
          <w:sz w:val="21"/>
          <w:szCs w:val="21"/>
        </w:rPr>
      </w:pPr>
      <w:r>
        <w:rPr>
          <w:rFonts w:hint="eastAsia"/>
          <w:b/>
          <w:sz w:val="21"/>
          <w:u w:val="single"/>
        </w:rPr>
        <w:t>干预措施</w:t>
      </w:r>
      <w:r>
        <w:rPr>
          <w:rFonts w:hint="eastAsia"/>
          <w:sz w:val="21"/>
        </w:rPr>
        <w:br/>
      </w:r>
      <w:r>
        <w:rPr>
          <w:rFonts w:hint="eastAsia"/>
          <w:sz w:val="21"/>
        </w:rPr>
        <w:t>如果您家学生接受下列干预措施之一，我们已经向您提供过额外的通知。</w:t>
      </w:r>
      <w:r>
        <w:rPr>
          <w:rFonts w:hint="eastAsia"/>
          <w:sz w:val="21"/>
        </w:rPr>
        <w:t xml:space="preserve"> </w:t>
      </w:r>
    </w:p>
    <w:p w14:paraId="4AF9708B" w14:textId="31AC9E89" w:rsidR="0010612B" w:rsidRPr="00C65468" w:rsidRDefault="7D62653A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Success Block</w:t>
      </w:r>
      <w:r>
        <w:rPr>
          <w:rFonts w:hint="eastAsia"/>
          <w:sz w:val="21"/>
        </w:rPr>
        <w:t>教师指导的</w:t>
      </w:r>
      <w:r>
        <w:rPr>
          <w:rFonts w:hint="eastAsia"/>
          <w:sz w:val="21"/>
        </w:rPr>
        <w:t>Really Great Reading</w:t>
      </w:r>
    </w:p>
    <w:p w14:paraId="04619A54" w14:textId="30849A64" w:rsidR="0010612B" w:rsidRPr="00C65468" w:rsidRDefault="7D62653A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sz w:val="21"/>
          <w:szCs w:val="21"/>
        </w:rPr>
      </w:pPr>
      <w:r>
        <w:rPr>
          <w:rFonts w:hint="eastAsia"/>
          <w:sz w:val="21"/>
        </w:rPr>
        <w:t>Title/LAP</w:t>
      </w:r>
      <w:r>
        <w:rPr>
          <w:rFonts w:hint="eastAsia"/>
          <w:sz w:val="21"/>
        </w:rPr>
        <w:t>干预专员教师指导的</w:t>
      </w:r>
      <w:r>
        <w:rPr>
          <w:rFonts w:hint="eastAsia"/>
          <w:sz w:val="21"/>
        </w:rPr>
        <w:t xml:space="preserve">Really Great Reading </w:t>
      </w:r>
    </w:p>
    <w:p w14:paraId="23A8D3A2" w14:textId="65532F94" w:rsidR="0010612B" w:rsidRPr="00C65468" w:rsidRDefault="7D62653A" w:rsidP="1AB0A369">
      <w:pPr>
        <w:pStyle w:val="ListParagraph"/>
        <w:numPr>
          <w:ilvl w:val="0"/>
          <w:numId w:val="10"/>
        </w:numPr>
        <w:spacing w:after="80"/>
        <w:ind w:left="240" w:hanging="180"/>
        <w:rPr>
          <w:rFonts w:eastAsia="MS Gothic"/>
          <w:sz w:val="21"/>
          <w:szCs w:val="21"/>
        </w:rPr>
      </w:pPr>
      <w:r>
        <w:rPr>
          <w:rFonts w:hint="eastAsia"/>
          <w:sz w:val="21"/>
        </w:rPr>
        <w:t>Title/LAP</w:t>
      </w:r>
      <w:r>
        <w:rPr>
          <w:rFonts w:hint="eastAsia"/>
          <w:sz w:val="21"/>
        </w:rPr>
        <w:t>干预专员教师指导的</w:t>
      </w:r>
      <w:r>
        <w:rPr>
          <w:rFonts w:hint="eastAsia"/>
          <w:sz w:val="21"/>
        </w:rPr>
        <w:t>Leveled Literacy Intervention</w:t>
      </w:r>
    </w:p>
    <w:p w14:paraId="43A7730A" w14:textId="472B16A8" w:rsidR="0010612B" w:rsidRPr="00C65468" w:rsidRDefault="0010612B" w:rsidP="1AB0A369">
      <w:pPr>
        <w:spacing w:after="0" w:line="240" w:lineRule="auto"/>
        <w:rPr>
          <w:b/>
          <w:bCs/>
          <w:sz w:val="21"/>
          <w:szCs w:val="21"/>
        </w:rPr>
      </w:pPr>
    </w:p>
    <w:p w14:paraId="5F0B0FFB" w14:textId="7DE56BAB" w:rsidR="0018299C" w:rsidRPr="00C65468" w:rsidRDefault="0018299C">
      <w:pPr>
        <w:rPr>
          <w:sz w:val="21"/>
          <w:szCs w:val="21"/>
        </w:rPr>
      </w:pPr>
      <w:r>
        <w:rPr>
          <w:rFonts w:hint="eastAsia"/>
          <w:b/>
          <w:sz w:val="21"/>
          <w:u w:val="single"/>
        </w:rPr>
        <w:t>监测进展</w:t>
      </w:r>
      <w:r>
        <w:rPr>
          <w:rFonts w:hint="eastAsia"/>
          <w:b/>
          <w:sz w:val="21"/>
        </w:rPr>
        <w:t xml:space="preserve"> </w:t>
      </w:r>
      <w:r>
        <w:rPr>
          <w:rFonts w:hint="eastAsia"/>
          <w:b/>
          <w:sz w:val="21"/>
        </w:rPr>
        <w:br/>
      </w:r>
      <w:r>
        <w:rPr>
          <w:rFonts w:hint="eastAsia"/>
          <w:sz w:val="21"/>
        </w:rPr>
        <w:t>学校会有一个小组监测您家学生在教学周期里的进展，帮助对阅读支持所需调整做出决定。在每一次报告卡上，您将获知您家学生进展的最新进展。</w:t>
      </w:r>
      <w:r>
        <w:rPr>
          <w:rFonts w:hint="eastAsia"/>
          <w:sz w:val="21"/>
        </w:rPr>
        <w:t xml:space="preserve"> </w:t>
      </w:r>
    </w:p>
    <w:p w14:paraId="335E15A7" w14:textId="660964C2" w:rsidR="00E50BB3" w:rsidRPr="00C65468" w:rsidRDefault="00862B99" w:rsidP="1AB0A369">
      <w:pPr>
        <w:rPr>
          <w:sz w:val="21"/>
          <w:szCs w:val="21"/>
        </w:rPr>
      </w:pPr>
      <w:r>
        <w:rPr>
          <w:rFonts w:hint="eastAsia"/>
          <w:sz w:val="21"/>
        </w:rPr>
        <w:t>此外，在每一次</w:t>
      </w:r>
      <w:proofErr w:type="spellStart"/>
      <w:r>
        <w:rPr>
          <w:rFonts w:hint="eastAsia"/>
          <w:sz w:val="21"/>
        </w:rPr>
        <w:t>i</w:t>
      </w:r>
      <w:proofErr w:type="spellEnd"/>
      <w:r>
        <w:rPr>
          <w:rFonts w:hint="eastAsia"/>
          <w:sz w:val="21"/>
        </w:rPr>
        <w:t>-Ready</w:t>
      </w:r>
      <w:r>
        <w:rPr>
          <w:rFonts w:hint="eastAsia"/>
          <w:sz w:val="21"/>
        </w:rPr>
        <w:t>阅读评价测试后，我们通过</w:t>
      </w:r>
      <w:r>
        <w:rPr>
          <w:rFonts w:hint="eastAsia"/>
          <w:sz w:val="21"/>
        </w:rPr>
        <w:t>Family Access</w:t>
      </w:r>
      <w:r>
        <w:rPr>
          <w:rFonts w:hint="eastAsia"/>
          <w:sz w:val="21"/>
        </w:rPr>
        <w:t>向您提供一份分数报告。</w:t>
      </w:r>
    </w:p>
    <w:p w14:paraId="79B69F48" w14:textId="349AEA40" w:rsidR="1AB0A369" w:rsidRDefault="1AB0A369" w:rsidP="1AB0A369">
      <w:pPr>
        <w:spacing w:after="0" w:line="240" w:lineRule="auto"/>
        <w:rPr>
          <w:b/>
          <w:bCs/>
        </w:rPr>
      </w:pPr>
    </w:p>
    <w:p w14:paraId="5E2F494C" w14:textId="762738D7" w:rsidR="000667C1" w:rsidRPr="00C65468" w:rsidRDefault="000667C1" w:rsidP="000667C1">
      <w:pPr>
        <w:spacing w:after="0" w:line="240" w:lineRule="auto"/>
        <w:rPr>
          <w:b/>
          <w:bCs/>
          <w:sz w:val="21"/>
          <w:szCs w:val="21"/>
          <w:u w:val="single"/>
        </w:rPr>
      </w:pPr>
      <w:r>
        <w:rPr>
          <w:rFonts w:hint="eastAsia"/>
          <w:b/>
          <w:sz w:val="21"/>
        </w:rPr>
        <w:t>携手合作：</w:t>
      </w:r>
      <w:r>
        <w:rPr>
          <w:rFonts w:hint="eastAsia"/>
          <w:sz w:val="21"/>
        </w:rPr>
        <w:t>为了加速学生在阅读方面的学习，培养终生的读写技能，学生、家长</w:t>
      </w:r>
      <w:r>
        <w:rPr>
          <w:rFonts w:hint="eastAsia"/>
          <w:sz w:val="21"/>
        </w:rPr>
        <w:t>/</w:t>
      </w:r>
      <w:r>
        <w:rPr>
          <w:rFonts w:hint="eastAsia"/>
          <w:sz w:val="21"/>
        </w:rPr>
        <w:t>照护者、教师和学校管理者同意如下：</w:t>
      </w:r>
      <w:r>
        <w:rPr>
          <w:rFonts w:hint="eastAsia"/>
          <w:sz w:val="21"/>
        </w:rPr>
        <w:t xml:space="preserve"> </w:t>
      </w:r>
    </w:p>
    <w:p w14:paraId="571BD69A" w14:textId="762738D7" w:rsidR="000667C1" w:rsidRPr="00C65468" w:rsidRDefault="000667C1" w:rsidP="000667C1">
      <w:pPr>
        <w:pStyle w:val="NoSpacing"/>
        <w:rPr>
          <w:rFonts w:eastAsia="Calibri"/>
          <w:b/>
          <w:sz w:val="21"/>
          <w:szCs w:val="21"/>
        </w:rPr>
      </w:pPr>
    </w:p>
    <w:p w14:paraId="6204C4A9" w14:textId="399479F4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b/>
          <w:sz w:val="21"/>
        </w:rPr>
        <w:lastRenderedPageBreak/>
        <w:t>学校</w:t>
      </w:r>
      <w:r>
        <w:rPr>
          <w:rFonts w:hint="eastAsia"/>
          <w:b/>
          <w:sz w:val="21"/>
        </w:rPr>
        <w:t>/</w:t>
      </w:r>
      <w:r>
        <w:rPr>
          <w:rFonts w:hint="eastAsia"/>
          <w:b/>
          <w:sz w:val="21"/>
        </w:rPr>
        <w:t>教师责任清单</w:t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</w:p>
    <w:p w14:paraId="6BF964C1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提供支持性、安全、关爱、有结构的学习环境</w:t>
      </w:r>
    </w:p>
    <w:p w14:paraId="599B2664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教学侧重阅读和写作方面学业扎实和加速、学生取得进步</w:t>
      </w:r>
      <w:r>
        <w:rPr>
          <w:rFonts w:hint="eastAsia"/>
          <w:color w:val="000000" w:themeColor="text1"/>
          <w:sz w:val="21"/>
        </w:rPr>
        <w:t xml:space="preserve"> </w:t>
      </w:r>
    </w:p>
    <w:p w14:paraId="301CA1EC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评价学生进展，监测和相应调整教学</w:t>
      </w:r>
    </w:p>
    <w:p w14:paraId="557C9B2C" w14:textId="762738D7" w:rsidR="000667C1" w:rsidRPr="00C65468" w:rsidRDefault="000667C1" w:rsidP="000667C1">
      <w:pPr>
        <w:pStyle w:val="NoSpacing"/>
        <w:numPr>
          <w:ilvl w:val="0"/>
          <w:numId w:val="1"/>
        </w:numPr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通过大会、小会和简报，保持学生和家长了解学生进展情况</w:t>
      </w:r>
    </w:p>
    <w:p w14:paraId="2859C8EB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</w:p>
    <w:p w14:paraId="177DA25C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b/>
          <w:sz w:val="21"/>
        </w:rPr>
        <w:t>家长</w:t>
      </w:r>
      <w:r>
        <w:rPr>
          <w:rFonts w:hint="eastAsia"/>
          <w:b/>
          <w:sz w:val="21"/>
        </w:rPr>
        <w:t>/</w:t>
      </w:r>
      <w:r>
        <w:rPr>
          <w:rFonts w:hint="eastAsia"/>
          <w:b/>
          <w:sz w:val="21"/>
        </w:rPr>
        <w:t>照护者责任清单</w:t>
      </w:r>
      <w:r>
        <w:rPr>
          <w:rFonts w:hint="eastAsia"/>
          <w:sz w:val="21"/>
        </w:rPr>
        <w:t xml:space="preserve"> </w:t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  <w:t xml:space="preserve"> </w:t>
      </w:r>
      <w:r>
        <w:rPr>
          <w:rFonts w:hint="eastAsia"/>
          <w:sz w:val="21"/>
        </w:rPr>
        <w:tab/>
      </w:r>
    </w:p>
    <w:p w14:paraId="49CA65BC" w14:textId="762738D7" w:rsidR="000667C1" w:rsidRPr="00C65468" w:rsidRDefault="000667C1" w:rsidP="000667C1">
      <w:pPr>
        <w:pStyle w:val="NoSpacing"/>
        <w:numPr>
          <w:ilvl w:val="0"/>
          <w:numId w:val="2"/>
        </w:numPr>
        <w:rPr>
          <w:rFonts w:eastAsia="Calibri"/>
          <w:sz w:val="21"/>
          <w:szCs w:val="21"/>
        </w:rPr>
      </w:pPr>
      <w:r>
        <w:rPr>
          <w:rFonts w:hint="eastAsia"/>
          <w:sz w:val="21"/>
        </w:rPr>
        <w:t>与我家学生定期谈谈他</w:t>
      </w:r>
      <w:r>
        <w:rPr>
          <w:rFonts w:hint="eastAsia"/>
          <w:sz w:val="21"/>
        </w:rPr>
        <w:t>/</w:t>
      </w:r>
      <w:r>
        <w:rPr>
          <w:rFonts w:hint="eastAsia"/>
          <w:sz w:val="21"/>
        </w:rPr>
        <w:t>她在阅读方面的进展</w:t>
      </w:r>
    </w:p>
    <w:p w14:paraId="74ADAD9E" w14:textId="762738D7" w:rsidR="000667C1" w:rsidRPr="00C65468" w:rsidRDefault="000667C1" w:rsidP="000667C1">
      <w:pPr>
        <w:pStyle w:val="NoSpacing"/>
        <w:numPr>
          <w:ilvl w:val="0"/>
          <w:numId w:val="2"/>
        </w:numPr>
        <w:rPr>
          <w:rFonts w:eastAsia="Calibri"/>
          <w:sz w:val="21"/>
          <w:szCs w:val="21"/>
        </w:rPr>
      </w:pPr>
      <w:r>
        <w:rPr>
          <w:rFonts w:hint="eastAsia"/>
          <w:sz w:val="21"/>
        </w:rPr>
        <w:t>参加家长与教师的会议</w:t>
      </w:r>
    </w:p>
    <w:p w14:paraId="45EA7BD0" w14:textId="0BE11561" w:rsidR="000667C1" w:rsidRPr="00C65468" w:rsidRDefault="000667C1" w:rsidP="000667C1">
      <w:pPr>
        <w:pStyle w:val="NoSpacing"/>
        <w:numPr>
          <w:ilvl w:val="0"/>
          <w:numId w:val="2"/>
        </w:numPr>
        <w:rPr>
          <w:rFonts w:eastAsia="Calibri"/>
          <w:sz w:val="21"/>
          <w:szCs w:val="21"/>
        </w:rPr>
      </w:pPr>
      <w:r>
        <w:rPr>
          <w:rFonts w:hint="eastAsia"/>
          <w:sz w:val="21"/>
        </w:rPr>
        <w:t>鼓励在家独立阅读（使用</w:t>
      </w:r>
      <w:hyperlink r:id="rId11">
        <w:r>
          <w:rPr>
            <w:rStyle w:val="Hyperlink"/>
            <w:rFonts w:hint="eastAsia"/>
            <w:sz w:val="21"/>
          </w:rPr>
          <w:t>“</w:t>
        </w:r>
        <w:r>
          <w:rPr>
            <w:rStyle w:val="Hyperlink"/>
            <w:rFonts w:hint="eastAsia"/>
            <w:sz w:val="21"/>
          </w:rPr>
          <w:t>Find a book i-Ready</w:t>
        </w:r>
        <w:r>
          <w:rPr>
            <w:rStyle w:val="Hyperlink"/>
            <w:rFonts w:hint="eastAsia"/>
            <w:sz w:val="21"/>
          </w:rPr>
          <w:t>”</w:t>
        </w:r>
      </w:hyperlink>
      <w:r>
        <w:rPr>
          <w:rFonts w:hint="eastAsia"/>
          <w:sz w:val="21"/>
        </w:rPr>
        <w:t xml:space="preserve"> </w:t>
      </w:r>
      <w:hyperlink r:id="rId12" w:history="1">
        <w:r>
          <w:rPr>
            <w:rStyle w:val="Hyperlink"/>
            <w:rFonts w:hint="eastAsia"/>
            <w:sz w:val="21"/>
          </w:rPr>
          <w:t>https://hub.lexile.com/find-a-book/search</w:t>
        </w:r>
      </w:hyperlink>
      <w:r>
        <w:rPr>
          <w:rFonts w:hint="eastAsia"/>
        </w:rPr>
        <w:t>工具，搜索适当的</w:t>
      </w:r>
      <w:r>
        <w:rPr>
          <w:rFonts w:hint="eastAsia"/>
        </w:rPr>
        <w:t>Lexile</w:t>
      </w:r>
      <w:r>
        <w:rPr>
          <w:rFonts w:hint="eastAsia"/>
        </w:rPr>
        <w:t>水平的阅读材料）</w:t>
      </w:r>
      <w:r>
        <w:rPr>
          <w:rFonts w:hint="eastAsia"/>
          <w:sz w:val="21"/>
        </w:rPr>
        <w:t xml:space="preserve"> </w:t>
      </w:r>
    </w:p>
    <w:p w14:paraId="4F9CA650" w14:textId="762738D7" w:rsidR="000667C1" w:rsidRPr="00C65468" w:rsidRDefault="000667C1" w:rsidP="000667C1">
      <w:pPr>
        <w:pStyle w:val="NoSpacing"/>
        <w:numPr>
          <w:ilvl w:val="0"/>
          <w:numId w:val="2"/>
        </w:numPr>
        <w:rPr>
          <w:rFonts w:eastAsia="Calibri"/>
          <w:sz w:val="21"/>
          <w:szCs w:val="21"/>
        </w:rPr>
      </w:pPr>
      <w:r>
        <w:rPr>
          <w:rFonts w:hint="eastAsia"/>
          <w:sz w:val="21"/>
        </w:rPr>
        <w:t>必要时，监督学生家庭作业的完成情况</w:t>
      </w:r>
    </w:p>
    <w:p w14:paraId="47A53D67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</w:p>
    <w:p w14:paraId="2931794D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b/>
          <w:sz w:val="21"/>
        </w:rPr>
        <w:t>学生责任清单</w:t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  <w:r>
        <w:rPr>
          <w:rFonts w:hint="eastAsia"/>
          <w:sz w:val="21"/>
        </w:rPr>
        <w:tab/>
      </w:r>
    </w:p>
    <w:p w14:paraId="6A07537D" w14:textId="4D14C94E" w:rsidR="000667C1" w:rsidRPr="00C65468" w:rsidRDefault="1CFB0506" w:rsidP="000667C1">
      <w:pPr>
        <w:pStyle w:val="NoSpacing"/>
        <w:numPr>
          <w:ilvl w:val="0"/>
          <w:numId w:val="3"/>
        </w:numPr>
        <w:rPr>
          <w:rFonts w:eastAsia="Calibri"/>
          <w:color w:val="000000" w:themeColor="text1"/>
          <w:sz w:val="21"/>
          <w:szCs w:val="21"/>
          <w:u w:val="single"/>
        </w:rPr>
      </w:pPr>
      <w:r>
        <w:rPr>
          <w:rFonts w:hint="eastAsia"/>
          <w:color w:val="000000" w:themeColor="text1"/>
          <w:sz w:val="21"/>
        </w:rPr>
        <w:t>与班主任教师和学业干预专员教师一起参与学习</w:t>
      </w:r>
    </w:p>
    <w:p w14:paraId="361ADE6B" w14:textId="762738D7" w:rsidR="000667C1" w:rsidRPr="00C65468" w:rsidRDefault="000667C1" w:rsidP="000667C1">
      <w:pPr>
        <w:pStyle w:val="NoSpacing"/>
        <w:numPr>
          <w:ilvl w:val="0"/>
          <w:numId w:val="3"/>
        </w:numPr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每天尽最大努力学习</w:t>
      </w:r>
    </w:p>
    <w:p w14:paraId="3FD379F3" w14:textId="762738D7" w:rsidR="000667C1" w:rsidRPr="00C65468" w:rsidRDefault="000667C1" w:rsidP="000667C1">
      <w:pPr>
        <w:pStyle w:val="NoSpacing"/>
        <w:numPr>
          <w:ilvl w:val="0"/>
          <w:numId w:val="3"/>
        </w:numPr>
        <w:rPr>
          <w:rFonts w:eastAsia="Calibri"/>
          <w:color w:val="000000" w:themeColor="text1"/>
          <w:sz w:val="21"/>
          <w:szCs w:val="21"/>
        </w:rPr>
      </w:pPr>
      <w:r>
        <w:rPr>
          <w:rFonts w:hint="eastAsia"/>
          <w:color w:val="000000" w:themeColor="text1"/>
          <w:sz w:val="21"/>
        </w:rPr>
        <w:t>合作，使学习对每个人来说都是积极、成功的体验</w:t>
      </w:r>
    </w:p>
    <w:p w14:paraId="2EFA3945" w14:textId="762738D7" w:rsidR="000667C1" w:rsidRPr="00C65468" w:rsidRDefault="000667C1" w:rsidP="000667C1">
      <w:pPr>
        <w:pStyle w:val="NoSpacing"/>
        <w:ind w:left="720"/>
        <w:rPr>
          <w:rFonts w:eastAsia="Calibri"/>
          <w:color w:val="000000" w:themeColor="text1"/>
          <w:sz w:val="21"/>
          <w:szCs w:val="21"/>
        </w:rPr>
      </w:pPr>
    </w:p>
    <w:p w14:paraId="23BBA1EC" w14:textId="5D34F9A6" w:rsidR="1AB0A369" w:rsidRPr="00C65468" w:rsidRDefault="1AB0A369" w:rsidP="1AB0A369">
      <w:pPr>
        <w:pStyle w:val="NoSpacing"/>
        <w:rPr>
          <w:rFonts w:eastAsia="Calibri"/>
          <w:b/>
          <w:bCs/>
          <w:sz w:val="21"/>
          <w:szCs w:val="21"/>
        </w:rPr>
      </w:pPr>
    </w:p>
    <w:p w14:paraId="5073C550" w14:textId="762738D7" w:rsidR="000667C1" w:rsidRPr="00C65468" w:rsidRDefault="000667C1" w:rsidP="000667C1">
      <w:pPr>
        <w:pStyle w:val="NoSpacing"/>
        <w:rPr>
          <w:rFonts w:eastAsia="Calibri"/>
          <w:b/>
          <w:bCs/>
          <w:sz w:val="21"/>
          <w:szCs w:val="21"/>
        </w:rPr>
      </w:pPr>
      <w:r>
        <w:rPr>
          <w:rFonts w:hint="eastAsia"/>
          <w:b/>
          <w:sz w:val="21"/>
        </w:rPr>
        <w:t>沟通程序：</w:t>
      </w:r>
      <w:r>
        <w:rPr>
          <w:rFonts w:hint="eastAsia"/>
          <w:b/>
          <w:sz w:val="21"/>
        </w:rPr>
        <w:t xml:space="preserve"> </w:t>
      </w:r>
    </w:p>
    <w:p w14:paraId="04655F37" w14:textId="0DF86AEC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sz w:val="21"/>
        </w:rPr>
        <w:t>对所有接受干预的学生，我们整个学年都监测他们阅读技能的发展情况。</w:t>
      </w:r>
      <w:r>
        <w:rPr>
          <w:rFonts w:hint="eastAsia"/>
          <w:sz w:val="21"/>
        </w:rPr>
        <w:t xml:space="preserve">  </w:t>
      </w:r>
      <w:r>
        <w:rPr>
          <w:rFonts w:hint="eastAsia"/>
        </w:rPr>
        <w:t>您家学生的进展情况，将在十一月家长教师会议和</w:t>
      </w:r>
      <w:r>
        <w:rPr>
          <w:rFonts w:hint="eastAsia"/>
        </w:rPr>
        <w:t>/</w:t>
      </w:r>
      <w:r>
        <w:rPr>
          <w:rFonts w:hint="eastAsia"/>
        </w:rPr>
        <w:t>或每学期与您分享。</w:t>
      </w:r>
      <w:hyperlink r:id="rId13">
        <w:r>
          <w:rPr>
            <w:rStyle w:val="Hyperlink"/>
            <w:rFonts w:hint="eastAsia"/>
            <w:sz w:val="21"/>
          </w:rPr>
          <w:t>i-Ready</w:t>
        </w:r>
        <w:r>
          <w:rPr>
            <w:rStyle w:val="Hyperlink"/>
            <w:rFonts w:hint="eastAsia"/>
            <w:sz w:val="21"/>
          </w:rPr>
          <w:t>分数</w:t>
        </w:r>
      </w:hyperlink>
      <w:r>
        <w:rPr>
          <w:rFonts w:hint="eastAsia"/>
          <w:sz w:val="21"/>
        </w:rPr>
        <w:t>（</w:t>
      </w:r>
      <w:hyperlink r:id="rId14" w:history="1">
        <w:r>
          <w:rPr>
            <w:rStyle w:val="Hyperlink"/>
            <w:rFonts w:hint="eastAsia"/>
            <w:sz w:val="21"/>
          </w:rPr>
          <w:t>https://bit.ly/46xHqoy</w:t>
        </w:r>
      </w:hyperlink>
      <w:r>
        <w:rPr>
          <w:rFonts w:hint="eastAsia"/>
          <w:sz w:val="21"/>
        </w:rPr>
        <w:t>），在每次学生参加</w:t>
      </w:r>
      <w:r>
        <w:rPr>
          <w:rFonts w:hint="eastAsia"/>
          <w:sz w:val="21"/>
        </w:rPr>
        <w:t>i-Ready</w:t>
      </w:r>
      <w:r>
        <w:rPr>
          <w:rFonts w:hint="eastAsia"/>
          <w:sz w:val="21"/>
        </w:rPr>
        <w:t>考试后（每年两到三次），通过</w:t>
      </w:r>
      <w:r>
        <w:rPr>
          <w:rFonts w:hint="eastAsia"/>
          <w:sz w:val="21"/>
        </w:rPr>
        <w:t>Family Access</w:t>
      </w:r>
      <w:r>
        <w:rPr>
          <w:rFonts w:hint="eastAsia"/>
          <w:sz w:val="21"/>
        </w:rPr>
        <w:t>与您分享。如果数据显示有必要重新调整对您家学生的支持，班主任教师或学业干预专员教师会联系您。</w:t>
      </w:r>
      <w:r>
        <w:rPr>
          <w:rFonts w:hint="eastAsia"/>
          <w:sz w:val="21"/>
        </w:rPr>
        <w:t xml:space="preserve">  </w:t>
      </w:r>
    </w:p>
    <w:p w14:paraId="40026998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</w:p>
    <w:p w14:paraId="3799B0EE" w14:textId="762738D7" w:rsidR="000667C1" w:rsidRPr="00C65468" w:rsidRDefault="000667C1" w:rsidP="000667C1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sz w:val="21"/>
        </w:rPr>
        <w:t>在整个学年的任何时候，家长</w:t>
      </w:r>
      <w:r>
        <w:rPr>
          <w:rFonts w:hint="eastAsia"/>
          <w:sz w:val="21"/>
        </w:rPr>
        <w:t>/</w:t>
      </w:r>
      <w:r>
        <w:rPr>
          <w:rFonts w:hint="eastAsia"/>
          <w:sz w:val="21"/>
        </w:rPr>
        <w:t>照护者、学业干预专员教师或班主任教师都可以提出来讨论学生的进展情况。如果您对您家学生的进展情况有任何疑问或关切，请联系我们。我们期待着与您一起携手努力，支持您家学生的阅读技能发展。</w:t>
      </w:r>
    </w:p>
    <w:p w14:paraId="48544012" w14:textId="37ED2F17" w:rsidR="1AB0A369" w:rsidRDefault="1AB0A369" w:rsidP="1AB0A369">
      <w:pPr>
        <w:pStyle w:val="NoSpacing"/>
        <w:rPr>
          <w:rFonts w:eastAsia="Calibri"/>
        </w:rPr>
      </w:pPr>
    </w:p>
    <w:p w14:paraId="1B6A7C7D" w14:textId="762738D7" w:rsidR="000667C1" w:rsidRDefault="000667C1" w:rsidP="49B64780">
      <w:pPr>
        <w:pStyle w:val="NoSpacing"/>
        <w:rPr>
          <w:rFonts w:eastAsia="Calibri"/>
          <w:b/>
          <w:bCs/>
          <w:sz w:val="21"/>
          <w:szCs w:val="21"/>
        </w:rPr>
      </w:pPr>
    </w:p>
    <w:p w14:paraId="69F69E28" w14:textId="1E256398" w:rsidR="0018299C" w:rsidRPr="00A51CDC" w:rsidRDefault="565A35DC" w:rsidP="49B64780">
      <w:pPr>
        <w:pStyle w:val="NoSpacing"/>
        <w:rPr>
          <w:rFonts w:eastAsia="Calibri"/>
          <w:b/>
          <w:bCs/>
          <w:sz w:val="21"/>
          <w:szCs w:val="21"/>
        </w:rPr>
      </w:pPr>
      <w:r>
        <w:rPr>
          <w:rFonts w:hint="eastAsia"/>
          <w:b/>
          <w:sz w:val="21"/>
        </w:rPr>
        <w:t>通过签署和交还这份表或通过电子邮件回复，我确认收到我家学生的学习计划。</w:t>
      </w:r>
      <w:r>
        <w:rPr>
          <w:rFonts w:hint="eastAsia"/>
          <w:b/>
          <w:sz w:val="21"/>
        </w:rPr>
        <w:t xml:space="preserve"> </w:t>
      </w:r>
    </w:p>
    <w:p w14:paraId="0BD44081" w14:textId="5CF51D56" w:rsidR="00E50BB3" w:rsidRPr="00A51CDC" w:rsidRDefault="00E50BB3" w:rsidP="49B64780">
      <w:pPr>
        <w:pStyle w:val="NoSpacing"/>
        <w:rPr>
          <w:rFonts w:eastAsia="Calibri"/>
          <w:b/>
          <w:bCs/>
          <w:sz w:val="21"/>
          <w:szCs w:val="21"/>
        </w:rPr>
      </w:pPr>
    </w:p>
    <w:p w14:paraId="4273525F" w14:textId="7678B359" w:rsidR="00E50BB3" w:rsidRPr="00A51CDC" w:rsidRDefault="00E50BB3" w:rsidP="49B64780">
      <w:pPr>
        <w:pStyle w:val="NoSpacing"/>
        <w:rPr>
          <w:rFonts w:eastAsia="Calibri"/>
          <w:sz w:val="21"/>
          <w:szCs w:val="21"/>
        </w:rPr>
      </w:pPr>
      <w:r>
        <w:rPr>
          <w:rFonts w:hint="eastAsia"/>
          <w:sz w:val="21"/>
        </w:rPr>
        <w:t>名和姓（用打印体书写）：</w:t>
      </w:r>
      <w:r>
        <w:rPr>
          <w:rFonts w:hint="eastAsia"/>
          <w:sz w:val="21"/>
        </w:rPr>
        <w:t>_____________________________________________________________</w:t>
      </w:r>
    </w:p>
    <w:p w14:paraId="1D658B26" w14:textId="55D6D6AE" w:rsidR="0018299C" w:rsidRPr="00A51CDC" w:rsidRDefault="0018299C" w:rsidP="49B64780">
      <w:pPr>
        <w:pStyle w:val="NoSpacing"/>
        <w:rPr>
          <w:rFonts w:eastAsia="Calibri"/>
          <w:sz w:val="21"/>
          <w:szCs w:val="21"/>
        </w:rPr>
      </w:pPr>
    </w:p>
    <w:p w14:paraId="32A92E2F" w14:textId="2A6A343C" w:rsidR="0018299C" w:rsidRPr="00E50BB3" w:rsidRDefault="03B58797" w:rsidP="03B58797">
      <w:pPr>
        <w:pStyle w:val="NoSpacing"/>
        <w:rPr>
          <w:rFonts w:eastAsia="Calibri"/>
        </w:rPr>
      </w:pPr>
      <w:r>
        <w:rPr>
          <w:rFonts w:hint="eastAsia"/>
          <w:sz w:val="21"/>
        </w:rPr>
        <w:t>签字：</w:t>
      </w:r>
      <w:r>
        <w:rPr>
          <w:rFonts w:hint="eastAsia"/>
          <w:sz w:val="21"/>
        </w:rPr>
        <w:t xml:space="preserve">_________________________________________________  </w:t>
      </w:r>
      <w:r>
        <w:rPr>
          <w:rFonts w:hint="eastAsia"/>
          <w:sz w:val="21"/>
        </w:rPr>
        <w:t>日期：</w:t>
      </w:r>
      <w:r>
        <w:rPr>
          <w:rFonts w:hint="eastAsia"/>
          <w:sz w:val="21"/>
        </w:rPr>
        <w:t xml:space="preserve"> ___________________</w:t>
      </w:r>
      <w:r w:rsidR="00B84CF7">
        <w:rPr>
          <w:sz w:val="21"/>
        </w:rPr>
        <w:t>____</w:t>
      </w:r>
    </w:p>
    <w:p w14:paraId="7432D8C2" w14:textId="54AEA96E" w:rsidR="0018299C" w:rsidRDefault="03B58797" w:rsidP="03B58797">
      <w:pPr>
        <w:pStyle w:val="NoSpacing"/>
        <w:rPr>
          <w:rFonts w:eastAsia="Calibri"/>
        </w:rPr>
      </w:pPr>
      <w:r>
        <w:rPr>
          <w:rFonts w:hint="eastAsia"/>
        </w:rPr>
        <w:t xml:space="preserve"> </w:t>
      </w:r>
    </w:p>
    <w:p w14:paraId="30153DA0" w14:textId="4D7E7F17" w:rsidR="00C61E9B" w:rsidRDefault="00C61E9B" w:rsidP="03B58797">
      <w:pPr>
        <w:pStyle w:val="NoSpacing"/>
        <w:rPr>
          <w:rFonts w:eastAsia="Calibri"/>
        </w:rPr>
      </w:pPr>
    </w:p>
    <w:p w14:paraId="3AFDF0FD" w14:textId="48436793" w:rsidR="00A51CDC" w:rsidRPr="0017299B" w:rsidRDefault="00A51CDC" w:rsidP="002264BB">
      <w:pPr>
        <w:rPr>
          <w:i/>
          <w:color w:val="1F497D"/>
          <w:sz w:val="18"/>
        </w:rPr>
      </w:pPr>
      <w:r>
        <w:rPr>
          <w:rFonts w:hint="eastAsia"/>
          <w:i/>
          <w:color w:val="1F497D"/>
          <w:sz w:val="18"/>
        </w:rPr>
        <w:t>如果您对残疾照顾措施有疑问，</w:t>
      </w:r>
      <w:hyperlink r:id="rId15" w:history="1">
        <w:r>
          <w:rPr>
            <w:rStyle w:val="Hyperlink"/>
            <w:rFonts w:hint="eastAsia"/>
            <w:i/>
            <w:color w:val="0000FF"/>
            <w:sz w:val="18"/>
          </w:rPr>
          <w:t>这里</w:t>
        </w:r>
      </w:hyperlink>
      <w:r>
        <w:rPr>
          <w:rFonts w:hint="eastAsia"/>
          <w:i/>
          <w:color w:val="1F497D"/>
          <w:sz w:val="18"/>
        </w:rPr>
        <w:t>有</w:t>
      </w:r>
      <w:r>
        <w:rPr>
          <w:rFonts w:hint="eastAsia"/>
          <w:i/>
          <w:color w:val="1F497D"/>
          <w:sz w:val="18"/>
        </w:rPr>
        <w:t>1973</w:t>
      </w:r>
      <w:r>
        <w:rPr>
          <w:rFonts w:hint="eastAsia"/>
          <w:i/>
          <w:color w:val="1F497D"/>
          <w:sz w:val="18"/>
        </w:rPr>
        <w:t>年《康复法案》第</w:t>
      </w:r>
      <w:r>
        <w:rPr>
          <w:rFonts w:hint="eastAsia"/>
          <w:i/>
          <w:color w:val="1F497D"/>
          <w:sz w:val="18"/>
        </w:rPr>
        <w:t>504</w:t>
      </w:r>
      <w:r>
        <w:rPr>
          <w:rFonts w:hint="eastAsia"/>
          <w:i/>
          <w:color w:val="1F497D"/>
          <w:sz w:val="18"/>
        </w:rPr>
        <w:t>条的更多信息。</w:t>
      </w:r>
      <w:r>
        <w:rPr>
          <w:rFonts w:hint="eastAsia"/>
          <w:color w:val="1F497D"/>
          <w:sz w:val="18"/>
        </w:rPr>
        <w:t xml:space="preserve"> </w:t>
      </w:r>
      <w:r>
        <w:rPr>
          <w:rFonts w:hint="eastAsia"/>
          <w:color w:val="1F497D"/>
          <w:sz w:val="18"/>
        </w:rPr>
        <w:br/>
      </w:r>
      <w:r>
        <w:rPr>
          <w:rFonts w:hint="eastAsia"/>
          <w:i/>
          <w:color w:val="1F497D"/>
          <w:sz w:val="18"/>
        </w:rPr>
        <w:t>如果您对特殊教育或相关服务有疑问，</w:t>
      </w:r>
      <w:hyperlink r:id="rId16" w:history="1">
        <w:r>
          <w:rPr>
            <w:rStyle w:val="Hyperlink"/>
            <w:rFonts w:hint="eastAsia"/>
            <w:i/>
            <w:color w:val="0000FF"/>
            <w:sz w:val="18"/>
          </w:rPr>
          <w:t>这里</w:t>
        </w:r>
      </w:hyperlink>
      <w:r w:rsidRPr="0017299B">
        <w:rPr>
          <w:rFonts w:hint="eastAsia"/>
          <w:i/>
          <w:color w:val="1F497D"/>
          <w:sz w:val="18"/>
        </w:rPr>
        <w:t>有《对学生及其家庭程序保障》的更多信息。</w:t>
      </w:r>
    </w:p>
    <w:sectPr w:rsidR="00A51CDC" w:rsidRPr="0017299B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FD3DA" w14:textId="77777777" w:rsidR="005270A7" w:rsidRDefault="005270A7" w:rsidP="00FC54D2">
      <w:pPr>
        <w:spacing w:after="0" w:line="240" w:lineRule="auto"/>
      </w:pPr>
      <w:r>
        <w:separator/>
      </w:r>
    </w:p>
  </w:endnote>
  <w:endnote w:type="continuationSeparator" w:id="0">
    <w:p w14:paraId="3D0E5399" w14:textId="77777777" w:rsidR="005270A7" w:rsidRDefault="005270A7" w:rsidP="00FC54D2">
      <w:pPr>
        <w:spacing w:after="0" w:line="240" w:lineRule="auto"/>
      </w:pPr>
      <w:r>
        <w:continuationSeparator/>
      </w:r>
    </w:p>
  </w:endnote>
  <w:endnote w:type="continuationNotice" w:id="1">
    <w:p w14:paraId="39238046" w14:textId="77777777" w:rsidR="005270A7" w:rsidRDefault="005270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A88DD45" w14:paraId="7A558B50" w14:textId="77777777" w:rsidTr="3A88DD45">
      <w:tc>
        <w:tcPr>
          <w:tcW w:w="3120" w:type="dxa"/>
        </w:tcPr>
        <w:p w14:paraId="0063E725" w14:textId="751FBB1E" w:rsidR="3A88DD45" w:rsidRDefault="3A88DD45" w:rsidP="3A88DD45">
          <w:pPr>
            <w:pStyle w:val="Header"/>
            <w:ind w:left="-115"/>
          </w:pPr>
        </w:p>
      </w:tc>
      <w:tc>
        <w:tcPr>
          <w:tcW w:w="3120" w:type="dxa"/>
        </w:tcPr>
        <w:p w14:paraId="7A60D45D" w14:textId="6F7F8769" w:rsidR="3A88DD45" w:rsidRDefault="3A88DD45" w:rsidP="3A88DD45">
          <w:pPr>
            <w:pStyle w:val="Header"/>
            <w:jc w:val="center"/>
          </w:pPr>
        </w:p>
      </w:tc>
      <w:tc>
        <w:tcPr>
          <w:tcW w:w="3120" w:type="dxa"/>
        </w:tcPr>
        <w:p w14:paraId="725F8BAF" w14:textId="2BD74E27" w:rsidR="3A88DD45" w:rsidRDefault="3A88DD45" w:rsidP="3A88DD45">
          <w:pPr>
            <w:pStyle w:val="Header"/>
            <w:ind w:right="-115"/>
            <w:jc w:val="right"/>
          </w:pPr>
        </w:p>
      </w:tc>
    </w:tr>
  </w:tbl>
  <w:p w14:paraId="5086E3E4" w14:textId="7B7D2342" w:rsidR="3A88DD45" w:rsidRDefault="3A88DD45" w:rsidP="3A88DD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95700" w14:textId="77777777" w:rsidR="005270A7" w:rsidRDefault="005270A7" w:rsidP="00FC54D2">
      <w:pPr>
        <w:spacing w:after="0" w:line="240" w:lineRule="auto"/>
      </w:pPr>
      <w:r>
        <w:separator/>
      </w:r>
    </w:p>
  </w:footnote>
  <w:footnote w:type="continuationSeparator" w:id="0">
    <w:p w14:paraId="413198C2" w14:textId="77777777" w:rsidR="005270A7" w:rsidRDefault="005270A7" w:rsidP="00FC54D2">
      <w:pPr>
        <w:spacing w:after="0" w:line="240" w:lineRule="auto"/>
      </w:pPr>
      <w:r>
        <w:continuationSeparator/>
      </w:r>
    </w:p>
  </w:footnote>
  <w:footnote w:type="continuationNotice" w:id="1">
    <w:p w14:paraId="64900B1C" w14:textId="77777777" w:rsidR="005270A7" w:rsidRDefault="005270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FD682" w14:textId="114AA8A6" w:rsidR="00FC54D2" w:rsidRPr="00FC54D2" w:rsidRDefault="00FC54D2" w:rsidP="00FC54D2">
    <w:pPr>
      <w:pStyle w:val="Header"/>
      <w:jc w:val="right"/>
      <w:rPr>
        <w:b/>
        <w:color w:val="2E74B5" w:themeColor="accent1" w:themeShade="BF"/>
      </w:rPr>
    </w:pPr>
    <w:r>
      <w:rPr>
        <w:rFonts w:hint="eastAsia"/>
        <w:b/>
        <w:noProof/>
        <w:color w:val="2E74B5" w:themeColor="accent1" w:themeShade="BF"/>
      </w:rPr>
      <w:drawing>
        <wp:anchor distT="0" distB="0" distL="114300" distR="114300" simplePos="0" relativeHeight="251658240" behindDoc="0" locked="0" layoutInCell="1" allowOverlap="1" wp14:anchorId="2E0871B7" wp14:editId="07777777">
          <wp:simplePos x="0" y="0"/>
          <wp:positionH relativeFrom="column">
            <wp:posOffset>-771525</wp:posOffset>
          </wp:positionH>
          <wp:positionV relativeFrom="paragraph">
            <wp:posOffset>-209550</wp:posOffset>
          </wp:positionV>
          <wp:extent cx="2025650" cy="62865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5650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eastAsia"/>
        <w:b/>
        <w:color w:val="2E74B5" w:themeColor="accent1" w:themeShade="BF"/>
      </w:rPr>
      <w:t>2023-2024</w:t>
    </w:r>
    <w:r>
      <w:rPr>
        <w:rFonts w:hint="eastAsia"/>
        <w:b/>
        <w:color w:val="2E74B5" w:themeColor="accent1" w:themeShade="BF"/>
      </w:rPr>
      <w:t>学年学生学习计划</w:t>
    </w:r>
  </w:p>
  <w:p w14:paraId="57E0956E" w14:textId="044BDA73" w:rsidR="00FC54D2" w:rsidRPr="00FC54D2" w:rsidRDefault="00FC54D2" w:rsidP="00FC54D2">
    <w:pPr>
      <w:pStyle w:val="Header"/>
      <w:jc w:val="right"/>
      <w:rPr>
        <w:b/>
        <w:color w:val="2E74B5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C84596"/>
    <w:multiLevelType w:val="hybridMultilevel"/>
    <w:tmpl w:val="8854A8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60117"/>
    <w:multiLevelType w:val="hybridMultilevel"/>
    <w:tmpl w:val="E1528A30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40E86"/>
    <w:multiLevelType w:val="hybridMultilevel"/>
    <w:tmpl w:val="7A6AAF1A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95980"/>
    <w:multiLevelType w:val="hybridMultilevel"/>
    <w:tmpl w:val="92A8A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A4B66"/>
    <w:multiLevelType w:val="hybridMultilevel"/>
    <w:tmpl w:val="990CE830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E4FA6"/>
    <w:multiLevelType w:val="hybridMultilevel"/>
    <w:tmpl w:val="959C1C46"/>
    <w:lvl w:ilvl="0" w:tplc="10086A1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03190"/>
    <w:multiLevelType w:val="hybridMultilevel"/>
    <w:tmpl w:val="305CA9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1340F"/>
    <w:multiLevelType w:val="hybridMultilevel"/>
    <w:tmpl w:val="D506C4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70748"/>
    <w:multiLevelType w:val="hybridMultilevel"/>
    <w:tmpl w:val="27B247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877A76"/>
    <w:multiLevelType w:val="hybridMultilevel"/>
    <w:tmpl w:val="2D744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620637"/>
    <w:multiLevelType w:val="hybridMultilevel"/>
    <w:tmpl w:val="3E00E78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5"/>
  </w:num>
  <w:num w:numId="6">
    <w:abstractNumId w:val="0"/>
  </w:num>
  <w:num w:numId="7">
    <w:abstractNumId w:val="1"/>
  </w:num>
  <w:num w:numId="8">
    <w:abstractNumId w:val="4"/>
  </w:num>
  <w:num w:numId="9">
    <w:abstractNumId w:val="10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4E8"/>
    <w:rsid w:val="0005274A"/>
    <w:rsid w:val="000542E1"/>
    <w:rsid w:val="000633C1"/>
    <w:rsid w:val="000667C1"/>
    <w:rsid w:val="0008284F"/>
    <w:rsid w:val="000F6B1A"/>
    <w:rsid w:val="00101326"/>
    <w:rsid w:val="0010612B"/>
    <w:rsid w:val="00106280"/>
    <w:rsid w:val="00116D4B"/>
    <w:rsid w:val="00144C97"/>
    <w:rsid w:val="00153E99"/>
    <w:rsid w:val="00171828"/>
    <w:rsid w:val="0017299B"/>
    <w:rsid w:val="0018299C"/>
    <w:rsid w:val="00196FB8"/>
    <w:rsid w:val="001B2AB6"/>
    <w:rsid w:val="001C7D9D"/>
    <w:rsid w:val="001F3B12"/>
    <w:rsid w:val="001F3B50"/>
    <w:rsid w:val="002027FE"/>
    <w:rsid w:val="002264BB"/>
    <w:rsid w:val="00241C62"/>
    <w:rsid w:val="00265AE2"/>
    <w:rsid w:val="00276924"/>
    <w:rsid w:val="002C0178"/>
    <w:rsid w:val="002E379F"/>
    <w:rsid w:val="00310232"/>
    <w:rsid w:val="00333734"/>
    <w:rsid w:val="003407CD"/>
    <w:rsid w:val="003416B8"/>
    <w:rsid w:val="00384402"/>
    <w:rsid w:val="00386F08"/>
    <w:rsid w:val="00391063"/>
    <w:rsid w:val="0039119C"/>
    <w:rsid w:val="00391D36"/>
    <w:rsid w:val="003A2198"/>
    <w:rsid w:val="00413284"/>
    <w:rsid w:val="00421B51"/>
    <w:rsid w:val="00427055"/>
    <w:rsid w:val="00432072"/>
    <w:rsid w:val="004452C4"/>
    <w:rsid w:val="00476CBE"/>
    <w:rsid w:val="004C7807"/>
    <w:rsid w:val="004E079C"/>
    <w:rsid w:val="004E1F07"/>
    <w:rsid w:val="004F24C6"/>
    <w:rsid w:val="005270A7"/>
    <w:rsid w:val="00541C26"/>
    <w:rsid w:val="00543BB2"/>
    <w:rsid w:val="00583B7B"/>
    <w:rsid w:val="00592972"/>
    <w:rsid w:val="00593F2E"/>
    <w:rsid w:val="005A5399"/>
    <w:rsid w:val="005F540A"/>
    <w:rsid w:val="006163E7"/>
    <w:rsid w:val="00651686"/>
    <w:rsid w:val="006D6706"/>
    <w:rsid w:val="00710845"/>
    <w:rsid w:val="00736629"/>
    <w:rsid w:val="00743ADA"/>
    <w:rsid w:val="00754532"/>
    <w:rsid w:val="00772C69"/>
    <w:rsid w:val="00775175"/>
    <w:rsid w:val="007D08B6"/>
    <w:rsid w:val="007D5744"/>
    <w:rsid w:val="007F776D"/>
    <w:rsid w:val="00823B5F"/>
    <w:rsid w:val="008412B6"/>
    <w:rsid w:val="00862B99"/>
    <w:rsid w:val="008749EE"/>
    <w:rsid w:val="008B1F92"/>
    <w:rsid w:val="008D1C60"/>
    <w:rsid w:val="008D6FC6"/>
    <w:rsid w:val="008E02E9"/>
    <w:rsid w:val="00922467"/>
    <w:rsid w:val="00937CFE"/>
    <w:rsid w:val="00981867"/>
    <w:rsid w:val="009A00CA"/>
    <w:rsid w:val="009B0E3D"/>
    <w:rsid w:val="00A061C4"/>
    <w:rsid w:val="00A31B0E"/>
    <w:rsid w:val="00A42A81"/>
    <w:rsid w:val="00A51CDC"/>
    <w:rsid w:val="00A536F7"/>
    <w:rsid w:val="00A9379A"/>
    <w:rsid w:val="00AA475D"/>
    <w:rsid w:val="00AA5654"/>
    <w:rsid w:val="00AC6478"/>
    <w:rsid w:val="00AD7D51"/>
    <w:rsid w:val="00B0550E"/>
    <w:rsid w:val="00B20DA2"/>
    <w:rsid w:val="00B313A8"/>
    <w:rsid w:val="00B84CF7"/>
    <w:rsid w:val="00B92723"/>
    <w:rsid w:val="00B95595"/>
    <w:rsid w:val="00BB250B"/>
    <w:rsid w:val="00BC1B15"/>
    <w:rsid w:val="00C61E9B"/>
    <w:rsid w:val="00C65468"/>
    <w:rsid w:val="00C71CF0"/>
    <w:rsid w:val="00C90C08"/>
    <w:rsid w:val="00CD5952"/>
    <w:rsid w:val="00CD6BD5"/>
    <w:rsid w:val="00CF1AB3"/>
    <w:rsid w:val="00D102EE"/>
    <w:rsid w:val="00D1316D"/>
    <w:rsid w:val="00D16CEB"/>
    <w:rsid w:val="00D55E61"/>
    <w:rsid w:val="00D934A7"/>
    <w:rsid w:val="00D93A10"/>
    <w:rsid w:val="00DD4080"/>
    <w:rsid w:val="00DF3C47"/>
    <w:rsid w:val="00E13E77"/>
    <w:rsid w:val="00E172EE"/>
    <w:rsid w:val="00E25C08"/>
    <w:rsid w:val="00E26FA4"/>
    <w:rsid w:val="00E324E8"/>
    <w:rsid w:val="00E50BB3"/>
    <w:rsid w:val="00E668AA"/>
    <w:rsid w:val="00E70856"/>
    <w:rsid w:val="00E77AC0"/>
    <w:rsid w:val="00EC00E9"/>
    <w:rsid w:val="00EC1B0D"/>
    <w:rsid w:val="00EE3DBA"/>
    <w:rsid w:val="00EF5756"/>
    <w:rsid w:val="00F315B3"/>
    <w:rsid w:val="00F4029A"/>
    <w:rsid w:val="00F4559E"/>
    <w:rsid w:val="00FA2038"/>
    <w:rsid w:val="00FB43EA"/>
    <w:rsid w:val="00FC54D2"/>
    <w:rsid w:val="00FF4BA1"/>
    <w:rsid w:val="0140EB48"/>
    <w:rsid w:val="019BAAC7"/>
    <w:rsid w:val="03B58797"/>
    <w:rsid w:val="04B3F3C0"/>
    <w:rsid w:val="050540F1"/>
    <w:rsid w:val="0519D1D9"/>
    <w:rsid w:val="058D1DC7"/>
    <w:rsid w:val="060CF0FA"/>
    <w:rsid w:val="06C434EB"/>
    <w:rsid w:val="07F547D0"/>
    <w:rsid w:val="096899EC"/>
    <w:rsid w:val="0A10B4D3"/>
    <w:rsid w:val="0C7D10EE"/>
    <w:rsid w:val="0F78EC5F"/>
    <w:rsid w:val="1059C62F"/>
    <w:rsid w:val="11F59690"/>
    <w:rsid w:val="12483C81"/>
    <w:rsid w:val="138E89B2"/>
    <w:rsid w:val="13B6F826"/>
    <w:rsid w:val="16F25B2A"/>
    <w:rsid w:val="17002796"/>
    <w:rsid w:val="1768A26D"/>
    <w:rsid w:val="17BD61F5"/>
    <w:rsid w:val="1AB0A369"/>
    <w:rsid w:val="1B67F61F"/>
    <w:rsid w:val="1CFB0506"/>
    <w:rsid w:val="1E63AE1F"/>
    <w:rsid w:val="1F871F90"/>
    <w:rsid w:val="246831DE"/>
    <w:rsid w:val="24D6AF5C"/>
    <w:rsid w:val="2675B554"/>
    <w:rsid w:val="2F369DBA"/>
    <w:rsid w:val="301815E7"/>
    <w:rsid w:val="3124CDE0"/>
    <w:rsid w:val="31957678"/>
    <w:rsid w:val="3195904E"/>
    <w:rsid w:val="35F83F03"/>
    <w:rsid w:val="361DAFA2"/>
    <w:rsid w:val="37311FE7"/>
    <w:rsid w:val="37EC99C8"/>
    <w:rsid w:val="390DD36C"/>
    <w:rsid w:val="3911DCCD"/>
    <w:rsid w:val="39241FB8"/>
    <w:rsid w:val="398A4CEB"/>
    <w:rsid w:val="39E4505C"/>
    <w:rsid w:val="3A88DD45"/>
    <w:rsid w:val="3B77DB28"/>
    <w:rsid w:val="3D105BD5"/>
    <w:rsid w:val="3D1121E9"/>
    <w:rsid w:val="3E398261"/>
    <w:rsid w:val="3FE00C09"/>
    <w:rsid w:val="4076CFC8"/>
    <w:rsid w:val="40868777"/>
    <w:rsid w:val="4092E43C"/>
    <w:rsid w:val="41AC523A"/>
    <w:rsid w:val="42EA342E"/>
    <w:rsid w:val="442C9D31"/>
    <w:rsid w:val="457E0753"/>
    <w:rsid w:val="45C9A01D"/>
    <w:rsid w:val="46ED1DDB"/>
    <w:rsid w:val="48123674"/>
    <w:rsid w:val="4820FB00"/>
    <w:rsid w:val="4961A951"/>
    <w:rsid w:val="49B64780"/>
    <w:rsid w:val="4C002123"/>
    <w:rsid w:val="4EEB3B8B"/>
    <w:rsid w:val="53A644EC"/>
    <w:rsid w:val="53EE71A5"/>
    <w:rsid w:val="5502044C"/>
    <w:rsid w:val="558029D9"/>
    <w:rsid w:val="559A70AF"/>
    <w:rsid w:val="55B0A604"/>
    <w:rsid w:val="565A35DC"/>
    <w:rsid w:val="5695ACBB"/>
    <w:rsid w:val="5A633DE1"/>
    <w:rsid w:val="5E5161D6"/>
    <w:rsid w:val="600F8B56"/>
    <w:rsid w:val="601B3151"/>
    <w:rsid w:val="60E01905"/>
    <w:rsid w:val="615AB1EC"/>
    <w:rsid w:val="62EAF792"/>
    <w:rsid w:val="66C04221"/>
    <w:rsid w:val="68F3F720"/>
    <w:rsid w:val="6988D2AF"/>
    <w:rsid w:val="69A991FE"/>
    <w:rsid w:val="69D53951"/>
    <w:rsid w:val="69DE55DF"/>
    <w:rsid w:val="69FBD31C"/>
    <w:rsid w:val="6DF5AC9F"/>
    <w:rsid w:val="6EB74334"/>
    <w:rsid w:val="6F8DC58C"/>
    <w:rsid w:val="719D9CB6"/>
    <w:rsid w:val="74D6501B"/>
    <w:rsid w:val="750F4D55"/>
    <w:rsid w:val="760ADA3E"/>
    <w:rsid w:val="77836688"/>
    <w:rsid w:val="784327D0"/>
    <w:rsid w:val="797F3581"/>
    <w:rsid w:val="7A363695"/>
    <w:rsid w:val="7A5B6FE2"/>
    <w:rsid w:val="7D62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119AD"/>
  <w15:chartTrackingRefBased/>
  <w15:docId w15:val="{2D6FB779-F3A9-4AC7-8D75-2E57AE8C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2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C5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4D2"/>
  </w:style>
  <w:style w:type="paragraph" w:styleId="Footer">
    <w:name w:val="footer"/>
    <w:basedOn w:val="Normal"/>
    <w:link w:val="FooterChar"/>
    <w:uiPriority w:val="99"/>
    <w:unhideWhenUsed/>
    <w:rsid w:val="00FC5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4D2"/>
  </w:style>
  <w:style w:type="paragraph" w:styleId="NoSpacing">
    <w:name w:val="No Spacing"/>
    <w:uiPriority w:val="1"/>
    <w:qFormat/>
    <w:rsid w:val="00FF4BA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7D5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F3B50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61C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0612B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B43E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3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3ADA"/>
    <w:pPr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ADA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4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sd411.org/academics/testing/elementary-district-assessments/iready/i-ready-family-assessment-report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hub.lexile.com/find-a-book/search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12.wa.us/student-success/special-education/guidance-families-special-education-washington-state/parent-and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ub.lexile.com/find-a-book/search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issaquah.wednet.edu/docs/default-source/district/student-interventions/504-notice-of-rights-english.pdf?sfvrsn=3740fd17_4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t.ly/46xHqo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F0C89F82ED9454DA6D23327DF89D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AD79F1-B03D-4798-9E78-DBCCFA1B96CF}"/>
      </w:docPartPr>
      <w:docPartBody>
        <w:p w:rsidR="001C2D85" w:rsidRDefault="006D6706" w:rsidP="006D6706">
          <w:pPr>
            <w:pStyle w:val="5F0C89F82ED9454DA6D23327DF89DF5D"/>
          </w:pPr>
          <w:r w:rsidRPr="004F06A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99A"/>
    <w:rsid w:val="001C2D85"/>
    <w:rsid w:val="0066699A"/>
    <w:rsid w:val="006D6706"/>
    <w:rsid w:val="0091417D"/>
    <w:rsid w:val="00987B2A"/>
    <w:rsid w:val="00A405D6"/>
    <w:rsid w:val="00C7577F"/>
    <w:rsid w:val="00D93A10"/>
    <w:rsid w:val="00FC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6706"/>
    <w:rPr>
      <w:color w:val="808080"/>
    </w:rPr>
  </w:style>
  <w:style w:type="paragraph" w:customStyle="1" w:styleId="5F0C89F82ED9454DA6D23327DF89DF5D">
    <w:name w:val="5F0C89F82ED9454DA6D23327DF89DF5D"/>
    <w:rsid w:val="006D67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Sun"/>
        <a:cs typeface=""/>
      </a:majorFont>
      <a:minorFont>
        <a:latin typeface="Calibri" panose="020F050202020403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8D7AD805988241A52A665B6AA36C68" ma:contentTypeVersion="17" ma:contentTypeDescription="Create a new document." ma:contentTypeScope="" ma:versionID="93380bd44d5afde44d4b9943c551cc4f">
  <xsd:schema xmlns:xsd="http://www.w3.org/2001/XMLSchema" xmlns:xs="http://www.w3.org/2001/XMLSchema" xmlns:p="http://schemas.microsoft.com/office/2006/metadata/properties" xmlns:ns2="c5613cd5-748e-412e-9a2f-bebdac0f41fd" xmlns:ns3="d278d6d4-1e95-49d0-ad8b-8a60c47dc760" targetNamespace="http://schemas.microsoft.com/office/2006/metadata/properties" ma:root="true" ma:fieldsID="47a6e2a37425a4fb78028ce2c809ec6a" ns2:_="" ns3:_="">
    <xsd:import namespace="c5613cd5-748e-412e-9a2f-bebdac0f41fd"/>
    <xsd:import namespace="d278d6d4-1e95-49d0-ad8b-8a60c47dc760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13cd5-748e-412e-9a2f-bebdac0f41fd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7678fdb5-15a0-45f6-9f42-8696b8acf5d3}" ma:internalName="TaxCatchAll" ma:showField="CatchAllData" ma:web="c5613cd5-748e-412e-9a2f-bebdac0f4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8d6d4-1e95-49d0-ad8b-8a60c47dc7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f68270-cecd-437c-a722-d2c64fb9eb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613cd5-748e-412e-9a2f-bebdac0f41fd" xsi:nil="true"/>
    <lcf76f155ced4ddcb4097134ff3c332f xmlns="d278d6d4-1e95-49d0-ad8b-8a60c47dc76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2E3E1-5F25-4DD1-A231-14F6CE229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613cd5-748e-412e-9a2f-bebdac0f41fd"/>
    <ds:schemaRef ds:uri="d278d6d4-1e95-49d0-ad8b-8a60c47dc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677582-35B3-418B-A141-CBBD4210586D}">
  <ds:schemaRefs>
    <ds:schemaRef ds:uri="http://schemas.microsoft.com/office/2006/metadata/properties"/>
    <ds:schemaRef ds:uri="http://schemas.microsoft.com/office/infopath/2007/PartnerControls"/>
    <ds:schemaRef ds:uri="c5613cd5-748e-412e-9a2f-bebdac0f41fd"/>
    <ds:schemaRef ds:uri="d278d6d4-1e95-49d0-ad8b-8a60c47dc760"/>
  </ds:schemaRefs>
</ds:datastoreItem>
</file>

<file path=customXml/itemProps3.xml><?xml version="1.0" encoding="utf-8"?>
<ds:datastoreItem xmlns:ds="http://schemas.openxmlformats.org/officeDocument/2006/customXml" ds:itemID="{B61F877D-5A27-4259-BC09-6237FDF00F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65A6BB-4F95-401B-92FA-67F6A095F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Wallace, Dawn    AD - Staff</dc:creator>
  <cp:keywords/>
  <dc:description/>
  <cp:lastModifiedBy>Pickard, Michelle</cp:lastModifiedBy>
  <cp:revision>2</cp:revision>
  <cp:lastPrinted>2022-11-01T17:27:00Z</cp:lastPrinted>
  <dcterms:created xsi:type="dcterms:W3CDTF">2023-10-11T15:01:00Z</dcterms:created>
  <dcterms:modified xsi:type="dcterms:W3CDTF">2023-10-11T15:01:00Z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0x010100DC3C4EB74D2A2D4598C78D106716F6CF</vt:lpwstr>
  </property>
</Properties>
</file>