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747070" w:themeColor="background2" w:themeShade="7F"/>
  <w:body>
    <w:p w14:paraId="31CEE7F6" w14:textId="09D3DD83" w:rsidR="00C509E1" w:rsidRDefault="00C172F3">
      <w:r>
        <w:rPr>
          <w:noProof/>
        </w:rPr>
        <mc:AlternateContent>
          <mc:Choice Requires="wps">
            <w:drawing>
              <wp:anchor distT="0" distB="0" distL="114300" distR="114300" simplePos="0" relativeHeight="251667456" behindDoc="0" locked="0" layoutInCell="1" allowOverlap="1" wp14:anchorId="5E9E481D" wp14:editId="6C58063D">
                <wp:simplePos x="0" y="0"/>
                <wp:positionH relativeFrom="column">
                  <wp:posOffset>2771775</wp:posOffset>
                </wp:positionH>
                <wp:positionV relativeFrom="paragraph">
                  <wp:posOffset>2886074</wp:posOffset>
                </wp:positionV>
                <wp:extent cx="3848100" cy="23145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3848100" cy="2314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494431" w14:textId="77777777" w:rsidR="00224853" w:rsidRDefault="00C172F3" w:rsidP="00C172F3">
                            <w:pPr>
                              <w:rPr>
                                <w:rFonts w:ascii="Abadi" w:hAnsi="Abadi"/>
                              </w:rPr>
                            </w:pPr>
                            <w:r w:rsidRPr="00C172F3">
                              <w:rPr>
                                <w:rFonts w:ascii="Abadi" w:hAnsi="Abadi"/>
                              </w:rPr>
                              <w:t xml:space="preserve">Bodily motion injuries may potentially occur when the body is in motion due to improper lifting, carrying, turning, reaching, pushing, pulling, etc. Often this is referred to as improper body mechanics. Proper body mechanics can help prevent back, shoulder, knee, and hip injuries as well as preventing and lessening strains.  </w:t>
                            </w:r>
                          </w:p>
                          <w:p w14:paraId="61AD0CC8" w14:textId="7005E5AE" w:rsidR="00C172F3" w:rsidRPr="00C172F3" w:rsidRDefault="00C172F3" w:rsidP="00224853">
                            <w:pPr>
                              <w:jc w:val="center"/>
                              <w:rPr>
                                <w:rFonts w:ascii="Abadi" w:hAnsi="Abadi"/>
                              </w:rPr>
                            </w:pPr>
                            <w:r w:rsidRPr="00C172F3">
                              <w:rPr>
                                <w:rFonts w:ascii="Abadi" w:hAnsi="Abadi"/>
                              </w:rPr>
                              <w:t>Let’s prevent these injuries!!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9E481D" id="Rectangle 15" o:spid="_x0000_s1026" style="position:absolute;margin-left:218.25pt;margin-top:227.25pt;width:303pt;height:182.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" fillcolor="#4472c4 [3204]" strokecolor="#1f3763 [1604]" strokeweight="1pt">
                <v:textbox>
                  <w:txbxContent>
                    <w:p w14:paraId="2D494431" w14:textId="77777777" w:rsidR="00224853" w:rsidRDefault="00C172F3" w:rsidP="00C172F3">
                      <w:pPr>
                        <w:rPr>
                          <w:rFonts w:ascii="Abadi" w:hAnsi="Abadi"/>
                        </w:rPr>
                      </w:pPr>
                      <w:r w:rsidRPr="00C172F3">
                        <w:rPr>
                          <w:rFonts w:ascii="Abadi" w:hAnsi="Abadi"/>
                        </w:rPr>
                        <w:t xml:space="preserve">Bodily motion injuries may potentially occur when the body is in motion due to improper lifting, carrying, turning, reaching, pushing, pulling, etc. Often this is referred to as improper body mechanics. Proper body mechanics can help prevent back, shoulder, knee, and hip injuries as well as preventing and lessening strains.  </w:t>
                      </w:r>
                    </w:p>
                    <w:p w14:paraId="61AD0CC8" w14:textId="7005E5AE" w:rsidR="00C172F3" w:rsidRPr="00C172F3" w:rsidRDefault="00C172F3" w:rsidP="00224853">
                      <w:pPr>
                        <w:jc w:val="center"/>
                        <w:rPr>
                          <w:rFonts w:ascii="Abadi" w:hAnsi="Abadi"/>
                        </w:rPr>
                      </w:pPr>
                      <w:r w:rsidRPr="00C172F3">
                        <w:rPr>
                          <w:rFonts w:ascii="Abadi" w:hAnsi="Abadi"/>
                        </w:rPr>
                        <w:t>Let’s prevent these injuries!!</w:t>
                      </w:r>
                    </w:p>
                  </w:txbxContent>
                </v:textbox>
              </v:rect>
            </w:pict>
          </mc:Fallback>
        </mc:AlternateContent>
      </w:r>
      <w:r w:rsidR="00912629">
        <w:rPr>
          <w:noProof/>
        </w:rPr>
        <mc:AlternateContent>
          <mc:Choice Requires="wps">
            <w:drawing>
              <wp:anchor distT="0" distB="0" distL="114300" distR="114300" simplePos="0" relativeHeight="251666432" behindDoc="0" locked="0" layoutInCell="1" allowOverlap="1" wp14:anchorId="6F50F4EF" wp14:editId="56879A92">
                <wp:simplePos x="0" y="0"/>
                <wp:positionH relativeFrom="column">
                  <wp:posOffset>4371975</wp:posOffset>
                </wp:positionH>
                <wp:positionV relativeFrom="paragraph">
                  <wp:posOffset>1085850</wp:posOffset>
                </wp:positionV>
                <wp:extent cx="1828800" cy="561975"/>
                <wp:effectExtent l="0" t="0" r="19050" b="28575"/>
                <wp:wrapNone/>
                <wp:docPr id="9" name="Oval 9"/>
                <wp:cNvGraphicFramePr/>
                <a:graphic xmlns:a="http://schemas.openxmlformats.org/drawingml/2006/main">
                  <a:graphicData uri="http://schemas.microsoft.com/office/word/2010/wordprocessingShape">
                    <wps:wsp>
                      <wps:cNvSpPr/>
                      <wps:spPr>
                        <a:xfrm>
                          <a:off x="0" y="0"/>
                          <a:ext cx="1828800" cy="561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DDAC54" w14:textId="1605D273" w:rsidR="00C172F3" w:rsidRDefault="00C172F3" w:rsidP="00C172F3">
                            <w:pPr>
                              <w:jc w:val="center"/>
                            </w:pPr>
                            <w:r>
                              <w:rPr>
                                <w:noProof/>
                              </w:rPr>
                              <w:drawing>
                                <wp:inline distT="0" distB="0" distL="0" distR="0" wp14:anchorId="78673CFF" wp14:editId="29523B4A">
                                  <wp:extent cx="1097280" cy="328878"/>
                                  <wp:effectExtent l="0" t="0" r="0" b="0"/>
                                  <wp:docPr id="17" name="Picture 17"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night sky&#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7280" cy="3288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F50F4EF" id="Oval 9" o:spid="_x0000_s1027" style="position:absolute;margin-left:344.25pt;margin-top:85.5pt;width:2in;height:44.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" fillcolor="#4472c4 [3204]" strokecolor="#1f3763 [1604]" strokeweight="1pt">
                <v:stroke joinstyle="miter"/>
                <v:textbox>
                  <w:txbxContent>
                    <w:p w14:paraId="15DDAC54" w14:textId="1605D273" w:rsidR="00C172F3" w:rsidRDefault="00C172F3" w:rsidP="00C172F3">
                      <w:pPr>
                        <w:jc w:val="center"/>
                      </w:pPr>
                      <w:r>
                        <w:rPr>
                          <w:noProof/>
                        </w:rPr>
                        <w:drawing>
                          <wp:inline distT="0" distB="0" distL="0" distR="0" wp14:anchorId="78673CFF" wp14:editId="29523B4A">
                            <wp:extent cx="1097280" cy="328878"/>
                            <wp:effectExtent l="0" t="0" r="0" b="0"/>
                            <wp:docPr id="17" name="Picture 17"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night sk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7280" cy="328878"/>
                                    </a:xfrm>
                                    <a:prstGeom prst="rect">
                                      <a:avLst/>
                                    </a:prstGeom>
                                    <a:noFill/>
                                    <a:ln>
                                      <a:noFill/>
                                    </a:ln>
                                  </pic:spPr>
                                </pic:pic>
                              </a:graphicData>
                            </a:graphic>
                          </wp:inline>
                        </w:drawing>
                      </w:r>
                    </w:p>
                  </w:txbxContent>
                </v:textbox>
              </v:oval>
            </w:pict>
          </mc:Fallback>
        </mc:AlternateContent>
      </w:r>
      <w:r w:rsidR="00912629">
        <w:rPr>
          <w:noProof/>
        </w:rPr>
        <mc:AlternateContent>
          <mc:Choice Requires="wps">
            <w:drawing>
              <wp:anchor distT="0" distB="0" distL="114300" distR="114300" simplePos="0" relativeHeight="251665408" behindDoc="0" locked="0" layoutInCell="1" allowOverlap="1" wp14:anchorId="3F30CD34" wp14:editId="70ACDD30">
                <wp:simplePos x="0" y="0"/>
                <wp:positionH relativeFrom="margin">
                  <wp:posOffset>-885825</wp:posOffset>
                </wp:positionH>
                <wp:positionV relativeFrom="paragraph">
                  <wp:posOffset>7496175</wp:posOffset>
                </wp:positionV>
                <wp:extent cx="2533650" cy="1619250"/>
                <wp:effectExtent l="0" t="0" r="19050" b="19050"/>
                <wp:wrapNone/>
                <wp:docPr id="10" name="Oval 10"/>
                <wp:cNvGraphicFramePr/>
                <a:graphic xmlns:a="http://schemas.openxmlformats.org/drawingml/2006/main">
                  <a:graphicData uri="http://schemas.microsoft.com/office/word/2010/wordprocessingShape">
                    <wps:wsp>
                      <wps:cNvSpPr/>
                      <wps:spPr>
                        <a:xfrm>
                          <a:off x="0" y="0"/>
                          <a:ext cx="2533650" cy="1619250"/>
                        </a:xfrm>
                        <a:prstGeom prst="ellipse">
                          <a:avLst/>
                        </a:prstGeom>
                        <a:solidFill>
                          <a:srgbClr val="81A5C5"/>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06423C" w14:textId="77777777" w:rsidR="00912629" w:rsidRDefault="00912629" w:rsidP="00912629">
                            <w:pPr>
                              <w:jc w:val="center"/>
                            </w:pPr>
                            <w:r>
                              <w:t xml:space="preserve">PUSHING an object is better and safer for the back than PULLING an object.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30CD34" id="Oval 10" o:spid="_x0000_s1028" style="position:absolute;margin-left:-69.75pt;margin-top:590.25pt;width:199.5pt;height:12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" fillcolor="#81a5c5" strokecolor="#1f3763 [1604]" strokeweight="1pt">
                <v:stroke joinstyle="miter"/>
                <v:textbox>
                  <w:txbxContent>
                    <w:p w14:paraId="3206423C" w14:textId="77777777" w:rsidR="00912629" w:rsidRDefault="00912629" w:rsidP="00912629">
                      <w:pPr>
                        <w:jc w:val="center"/>
                      </w:pPr>
                      <w:r>
                        <w:t xml:space="preserve">PUSHING an object is better and safer for the back than PULLING an object. </w:t>
                      </w:r>
                    </w:p>
                  </w:txbxContent>
                </v:textbox>
                <w10:wrap anchorx="margin"/>
              </v:oval>
            </w:pict>
          </mc:Fallback>
        </mc:AlternateContent>
      </w:r>
      <w:r w:rsidR="00912629">
        <w:rPr>
          <w:noProof/>
        </w:rPr>
        <mc:AlternateContent>
          <mc:Choice Requires="wps">
            <w:drawing>
              <wp:anchor distT="0" distB="0" distL="114300" distR="114300" simplePos="0" relativeHeight="251663360" behindDoc="0" locked="0" layoutInCell="1" allowOverlap="1" wp14:anchorId="1789B385" wp14:editId="0D227ED4">
                <wp:simplePos x="0" y="0"/>
                <wp:positionH relativeFrom="column">
                  <wp:posOffset>-666750</wp:posOffset>
                </wp:positionH>
                <wp:positionV relativeFrom="paragraph">
                  <wp:posOffset>5257800</wp:posOffset>
                </wp:positionV>
                <wp:extent cx="2300288" cy="1943100"/>
                <wp:effectExtent l="0" t="0" r="24130" b="19050"/>
                <wp:wrapNone/>
                <wp:docPr id="7" name="Rectangle 7"/>
                <wp:cNvGraphicFramePr/>
                <a:graphic xmlns:a="http://schemas.openxmlformats.org/drawingml/2006/main">
                  <a:graphicData uri="http://schemas.microsoft.com/office/word/2010/wordprocessingShape">
                    <wps:wsp>
                      <wps:cNvSpPr/>
                      <wps:spPr>
                        <a:xfrm>
                          <a:off x="0" y="0"/>
                          <a:ext cx="2300288" cy="1943100"/>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8D1032" w14:textId="77777777" w:rsidR="00912629" w:rsidRPr="00C44F9B" w:rsidRDefault="00912629" w:rsidP="00912629">
                            <w:pPr>
                              <w:pStyle w:val="ListParagraph"/>
                              <w:numPr>
                                <w:ilvl w:val="0"/>
                                <w:numId w:val="3"/>
                              </w:numPr>
                              <w:rPr>
                                <w:color w:val="000000" w:themeColor="text1"/>
                              </w:rPr>
                            </w:pPr>
                            <w:r w:rsidRPr="00C44F9B">
                              <w:rPr>
                                <w:color w:val="000000" w:themeColor="text1"/>
                              </w:rPr>
                              <w:t>The best lift is one you never make.</w:t>
                            </w:r>
                          </w:p>
                          <w:p w14:paraId="24B321B6" w14:textId="77777777" w:rsidR="00912629" w:rsidRPr="00C44F9B" w:rsidRDefault="00912629" w:rsidP="00912629">
                            <w:pPr>
                              <w:pStyle w:val="ListParagraph"/>
                              <w:numPr>
                                <w:ilvl w:val="0"/>
                                <w:numId w:val="3"/>
                              </w:numPr>
                              <w:rPr>
                                <w:color w:val="000000" w:themeColor="text1"/>
                              </w:rPr>
                            </w:pPr>
                            <w:r w:rsidRPr="00C44F9B">
                              <w:rPr>
                                <w:color w:val="000000" w:themeColor="text1"/>
                              </w:rPr>
                              <w:t>A good way to keep muscles warm throughout the day is to stretch.</w:t>
                            </w:r>
                          </w:p>
                          <w:p w14:paraId="07210AE7" w14:textId="77777777" w:rsidR="00912629" w:rsidRPr="00C44F9B" w:rsidRDefault="00912629" w:rsidP="00912629">
                            <w:pPr>
                              <w:pStyle w:val="ListParagraph"/>
                              <w:numPr>
                                <w:ilvl w:val="0"/>
                                <w:numId w:val="3"/>
                              </w:numPr>
                              <w:rPr>
                                <w:color w:val="000000" w:themeColor="text1"/>
                              </w:rPr>
                            </w:pPr>
                            <w:r w:rsidRPr="00C44F9B">
                              <w:rPr>
                                <w:color w:val="000000" w:themeColor="text1"/>
                              </w:rPr>
                              <w:t>Never be afraid to ask for help.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89B385" id="Rectangle 7" o:spid="_x0000_s1029" style="position:absolute;margin-left:-52.5pt;margin-top:414pt;width:181.15pt;height:15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" fillcolor="#d8d8d8 [2732]" strokecolor="#1f3763 [1604]" strokeweight="1pt">
                <v:textbox>
                  <w:txbxContent>
                    <w:p w14:paraId="1E8D1032" w14:textId="77777777" w:rsidR="00912629" w:rsidRPr="00C44F9B" w:rsidRDefault="00912629" w:rsidP="00912629">
                      <w:pPr>
                        <w:pStyle w:val="ListParagraph"/>
                        <w:numPr>
                          <w:ilvl w:val="0"/>
                          <w:numId w:val="3"/>
                        </w:numPr>
                        <w:rPr>
                          <w:color w:val="000000" w:themeColor="text1"/>
                        </w:rPr>
                      </w:pPr>
                      <w:r w:rsidRPr="00C44F9B">
                        <w:rPr>
                          <w:color w:val="000000" w:themeColor="text1"/>
                        </w:rPr>
                        <w:t>The best lift is one you never make.</w:t>
                      </w:r>
                    </w:p>
                    <w:p w14:paraId="24B321B6" w14:textId="77777777" w:rsidR="00912629" w:rsidRPr="00C44F9B" w:rsidRDefault="00912629" w:rsidP="00912629">
                      <w:pPr>
                        <w:pStyle w:val="ListParagraph"/>
                        <w:numPr>
                          <w:ilvl w:val="0"/>
                          <w:numId w:val="3"/>
                        </w:numPr>
                        <w:rPr>
                          <w:color w:val="000000" w:themeColor="text1"/>
                        </w:rPr>
                      </w:pPr>
                      <w:r w:rsidRPr="00C44F9B">
                        <w:rPr>
                          <w:color w:val="000000" w:themeColor="text1"/>
                        </w:rPr>
                        <w:t>A good way to keep muscles warm throughout the day is to stretch.</w:t>
                      </w:r>
                    </w:p>
                    <w:p w14:paraId="07210AE7" w14:textId="77777777" w:rsidR="00912629" w:rsidRPr="00C44F9B" w:rsidRDefault="00912629" w:rsidP="00912629">
                      <w:pPr>
                        <w:pStyle w:val="ListParagraph"/>
                        <w:numPr>
                          <w:ilvl w:val="0"/>
                          <w:numId w:val="3"/>
                        </w:numPr>
                        <w:rPr>
                          <w:color w:val="000000" w:themeColor="text1"/>
                        </w:rPr>
                      </w:pPr>
                      <w:r w:rsidRPr="00C44F9B">
                        <w:rPr>
                          <w:color w:val="000000" w:themeColor="text1"/>
                        </w:rPr>
                        <w:t>Never be afraid to ask for help.</w:t>
                      </w:r>
                    </w:p>
                  </w:txbxContent>
                </v:textbox>
              </v:rect>
            </w:pict>
          </mc:Fallback>
        </mc:AlternateContent>
      </w:r>
      <w:r w:rsidR="00912629">
        <w:rPr>
          <w:noProof/>
        </w:rPr>
        <mc:AlternateContent>
          <mc:Choice Requires="wps">
            <w:drawing>
              <wp:anchor distT="228600" distB="228600" distL="228600" distR="228600" simplePos="0" relativeHeight="251661312" behindDoc="0" locked="0" layoutInCell="1" allowOverlap="1" wp14:anchorId="1AAF8C74" wp14:editId="4688D4EA">
                <wp:simplePos x="0" y="0"/>
                <wp:positionH relativeFrom="page">
                  <wp:align>right</wp:align>
                </wp:positionH>
                <wp:positionV relativeFrom="page">
                  <wp:align>bottom</wp:align>
                </wp:positionV>
                <wp:extent cx="3629025" cy="3695700"/>
                <wp:effectExtent l="0" t="0" r="9525" b="0"/>
                <wp:wrapSquare wrapText="bothSides"/>
                <wp:docPr id="45" name="Rectangle 45"/>
                <wp:cNvGraphicFramePr/>
                <a:graphic xmlns:a="http://schemas.openxmlformats.org/drawingml/2006/main">
                  <a:graphicData uri="http://schemas.microsoft.com/office/word/2010/wordprocessingShape">
                    <wps:wsp>
                      <wps:cNvSpPr/>
                      <wps:spPr>
                        <a:xfrm>
                          <a:off x="0" y="0"/>
                          <a:ext cx="3629025" cy="36957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6C1C44" w14:textId="26E2699C" w:rsidR="00912629" w:rsidRPr="00BD0613" w:rsidRDefault="00912629" w:rsidP="00912629">
                            <w:pPr>
                              <w:rPr>
                                <w:b/>
                                <w:bCs/>
                              </w:rPr>
                            </w:pPr>
                            <w:bookmarkStart w:id="0" w:name="_Hlk97195214"/>
                            <w:r w:rsidRPr="00BD0613">
                              <w:rPr>
                                <w:b/>
                                <w:bCs/>
                              </w:rPr>
                              <w:t>CARRYING:</w:t>
                            </w:r>
                          </w:p>
                          <w:p w14:paraId="5C85526A" w14:textId="77777777" w:rsidR="00912629" w:rsidRDefault="00912629" w:rsidP="00912629">
                            <w:pPr>
                              <w:pStyle w:val="ListParagraph"/>
                              <w:numPr>
                                <w:ilvl w:val="0"/>
                                <w:numId w:val="2"/>
                              </w:numPr>
                              <w:tabs>
                                <w:tab w:val="left" w:pos="2430"/>
                              </w:tabs>
                            </w:pPr>
                            <w:r>
                              <w:t>Carry loads close to the body, preferably at waist level.</w:t>
                            </w:r>
                          </w:p>
                          <w:p w14:paraId="01B79410" w14:textId="77777777" w:rsidR="00912629" w:rsidRDefault="00912629" w:rsidP="00912629">
                            <w:pPr>
                              <w:pStyle w:val="ListParagraph"/>
                              <w:numPr>
                                <w:ilvl w:val="0"/>
                                <w:numId w:val="2"/>
                              </w:numPr>
                              <w:tabs>
                                <w:tab w:val="left" w:pos="2430"/>
                              </w:tabs>
                            </w:pPr>
                            <w:r>
                              <w:t>When the weight of the load is unevenly distributed, make sure the heaviest portion is closest to the body.</w:t>
                            </w:r>
                          </w:p>
                          <w:p w14:paraId="7AB7DE55" w14:textId="77777777" w:rsidR="00912629" w:rsidRDefault="00912629" w:rsidP="00912629">
                            <w:pPr>
                              <w:pStyle w:val="ListParagraph"/>
                              <w:numPr>
                                <w:ilvl w:val="0"/>
                                <w:numId w:val="2"/>
                              </w:numPr>
                              <w:tabs>
                                <w:tab w:val="left" w:pos="2430"/>
                              </w:tabs>
                            </w:pPr>
                            <w:r>
                              <w:t>When putting loads down, when possible, place the load on shelves or other surfaces at waist level.</w:t>
                            </w:r>
                          </w:p>
                          <w:p w14:paraId="7AD96FBE" w14:textId="77777777" w:rsidR="00912629" w:rsidRDefault="00912629" w:rsidP="00912629">
                            <w:pPr>
                              <w:pStyle w:val="ListParagraph"/>
                              <w:numPr>
                                <w:ilvl w:val="0"/>
                                <w:numId w:val="2"/>
                              </w:numPr>
                              <w:tabs>
                                <w:tab w:val="left" w:pos="2430"/>
                              </w:tabs>
                            </w:pPr>
                            <w:r>
                              <w:t>If possible, place the heavy loads at waist level, the medium loads close to the ground and the light loads up higher.</w:t>
                            </w:r>
                          </w:p>
                          <w:p w14:paraId="02A0CF87" w14:textId="77777777" w:rsidR="00912629" w:rsidRDefault="00912629" w:rsidP="00912629">
                            <w:pPr>
                              <w:pStyle w:val="ListParagraph"/>
                              <w:numPr>
                                <w:ilvl w:val="0"/>
                                <w:numId w:val="2"/>
                              </w:numPr>
                              <w:tabs>
                                <w:tab w:val="left" w:pos="2430"/>
                              </w:tabs>
                            </w:pPr>
                            <w:r>
                              <w:t>When two or more people carry a load, one person should act as the leader. Be sure that you can see where you are going.</w:t>
                            </w:r>
                          </w:p>
                          <w:p w14:paraId="6E461920" w14:textId="77777777" w:rsidR="00912629" w:rsidRDefault="00912629" w:rsidP="00912629">
                            <w:pPr>
                              <w:pStyle w:val="ListParagraph"/>
                              <w:numPr>
                                <w:ilvl w:val="0"/>
                                <w:numId w:val="2"/>
                              </w:numPr>
                              <w:tabs>
                                <w:tab w:val="left" w:pos="2430"/>
                              </w:tabs>
                            </w:pPr>
                            <w:r>
                              <w:t xml:space="preserve"> Move in the direction of the turn with your feet and legs. </w:t>
                            </w:r>
                          </w:p>
                          <w:bookmarkEnd w:id="0"/>
                          <w:p w14:paraId="0CF11DA8" w14:textId="659F3E13" w:rsidR="00912629" w:rsidRDefault="00912629">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F8C74" id="Rectangle 45" o:spid="_x0000_s1030" style="position:absolute;margin-left:234.55pt;margin-top:0;width:285.75pt;height:291pt;z-index:251661312;visibility:visible;mso-wrap-style:square;mso-width-percent:0;mso-height-percent:0;mso-wrap-distance-left:18pt;mso-wrap-distance-top:18pt;mso-wrap-distance-right:18pt;mso-wrap-distance-bottom:18pt;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" fillcolor="black [3213]" stroked="f" strokeweight="1pt">
                <v:textbox inset="18pt,18pt,18pt,18pt">
                  <w:txbxContent>
                    <w:p w14:paraId="666C1C44" w14:textId="26E2699C" w:rsidR="00912629" w:rsidRPr="00BD0613" w:rsidRDefault="00912629" w:rsidP="00912629">
                      <w:pPr>
                        <w:rPr>
                          <w:b/>
                          <w:bCs/>
                        </w:rPr>
                      </w:pPr>
                      <w:bookmarkStart w:id="1" w:name="_Hlk97195214"/>
                      <w:r w:rsidRPr="00BD0613">
                        <w:rPr>
                          <w:b/>
                          <w:bCs/>
                        </w:rPr>
                        <w:t>CARRYING:</w:t>
                      </w:r>
                    </w:p>
                    <w:p w14:paraId="5C85526A" w14:textId="77777777" w:rsidR="00912629" w:rsidRDefault="00912629" w:rsidP="00912629">
                      <w:pPr>
                        <w:pStyle w:val="ListParagraph"/>
                        <w:numPr>
                          <w:ilvl w:val="0"/>
                          <w:numId w:val="2"/>
                        </w:numPr>
                        <w:tabs>
                          <w:tab w:val="left" w:pos="2430"/>
                        </w:tabs>
                      </w:pPr>
                      <w:r>
                        <w:t>Carry loads close to the body, preferably at waist level.</w:t>
                      </w:r>
                    </w:p>
                    <w:p w14:paraId="01B79410" w14:textId="77777777" w:rsidR="00912629" w:rsidRDefault="00912629" w:rsidP="00912629">
                      <w:pPr>
                        <w:pStyle w:val="ListParagraph"/>
                        <w:numPr>
                          <w:ilvl w:val="0"/>
                          <w:numId w:val="2"/>
                        </w:numPr>
                        <w:tabs>
                          <w:tab w:val="left" w:pos="2430"/>
                        </w:tabs>
                      </w:pPr>
                      <w:r>
                        <w:t>When the weight of the load is unevenly distributed, make sure the heaviest portion is closest to the body.</w:t>
                      </w:r>
                    </w:p>
                    <w:p w14:paraId="7AB7DE55" w14:textId="77777777" w:rsidR="00912629" w:rsidRDefault="00912629" w:rsidP="00912629">
                      <w:pPr>
                        <w:pStyle w:val="ListParagraph"/>
                        <w:numPr>
                          <w:ilvl w:val="0"/>
                          <w:numId w:val="2"/>
                        </w:numPr>
                        <w:tabs>
                          <w:tab w:val="left" w:pos="2430"/>
                        </w:tabs>
                      </w:pPr>
                      <w:r>
                        <w:t>When putting loads down, when possible, place the load on shelves or other surfaces at waist level.</w:t>
                      </w:r>
                    </w:p>
                    <w:p w14:paraId="7AD96FBE" w14:textId="77777777" w:rsidR="00912629" w:rsidRDefault="00912629" w:rsidP="00912629">
                      <w:pPr>
                        <w:pStyle w:val="ListParagraph"/>
                        <w:numPr>
                          <w:ilvl w:val="0"/>
                          <w:numId w:val="2"/>
                        </w:numPr>
                        <w:tabs>
                          <w:tab w:val="left" w:pos="2430"/>
                        </w:tabs>
                      </w:pPr>
                      <w:r>
                        <w:t>If possible, place the heavy loads at waist level, the medium loads close to the ground and the light loads up higher.</w:t>
                      </w:r>
                    </w:p>
                    <w:p w14:paraId="02A0CF87" w14:textId="77777777" w:rsidR="00912629" w:rsidRDefault="00912629" w:rsidP="00912629">
                      <w:pPr>
                        <w:pStyle w:val="ListParagraph"/>
                        <w:numPr>
                          <w:ilvl w:val="0"/>
                          <w:numId w:val="2"/>
                        </w:numPr>
                        <w:tabs>
                          <w:tab w:val="left" w:pos="2430"/>
                        </w:tabs>
                      </w:pPr>
                      <w:r>
                        <w:t>When two or more people carry a load, one person should act as the leader. Be sure that you can see where you are going.</w:t>
                      </w:r>
                    </w:p>
                    <w:p w14:paraId="6E461920" w14:textId="77777777" w:rsidR="00912629" w:rsidRDefault="00912629" w:rsidP="00912629">
                      <w:pPr>
                        <w:pStyle w:val="ListParagraph"/>
                        <w:numPr>
                          <w:ilvl w:val="0"/>
                          <w:numId w:val="2"/>
                        </w:numPr>
                        <w:tabs>
                          <w:tab w:val="left" w:pos="2430"/>
                        </w:tabs>
                      </w:pPr>
                      <w:r>
                        <w:t xml:space="preserve"> Move in the direction of the turn with your feet and legs. </w:t>
                      </w:r>
                    </w:p>
                    <w:bookmarkEnd w:id="1"/>
                    <w:p w14:paraId="0CF11DA8" w14:textId="659F3E13" w:rsidR="00912629" w:rsidRDefault="00912629">
                      <w:pPr>
                        <w:pStyle w:val="NoSpacing"/>
                        <w:ind w:left="360"/>
                        <w:rPr>
                          <w:caps/>
                          <w:color w:val="FFFFFF" w:themeColor="background1"/>
                        </w:rPr>
                      </w:pPr>
                    </w:p>
                  </w:txbxContent>
                </v:textbox>
                <w10:wrap type="square" anchorx="page" anchory="page"/>
              </v:rect>
            </w:pict>
          </mc:Fallback>
        </mc:AlternateContent>
      </w:r>
      <w:r w:rsidR="00912629">
        <w:rPr>
          <w:noProof/>
        </w:rPr>
        <mc:AlternateContent>
          <mc:Choice Requires="wps">
            <w:drawing>
              <wp:anchor distT="0" distB="0" distL="114300" distR="114300" simplePos="0" relativeHeight="251659264" behindDoc="0" locked="0" layoutInCell="1" allowOverlap="1" wp14:anchorId="36B474FE" wp14:editId="187EABD1">
                <wp:simplePos x="0" y="0"/>
                <wp:positionH relativeFrom="page">
                  <wp:align>left</wp:align>
                </wp:positionH>
                <wp:positionV relativeFrom="paragraph">
                  <wp:posOffset>9525</wp:posOffset>
                </wp:positionV>
                <wp:extent cx="2667000" cy="47148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667000" cy="47148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67236145" w14:textId="77777777" w:rsidR="00912629" w:rsidRPr="00BD0613" w:rsidRDefault="00912629" w:rsidP="00912629">
                            <w:pPr>
                              <w:rPr>
                                <w:b/>
                                <w:bCs/>
                              </w:rPr>
                            </w:pPr>
                            <w:r w:rsidRPr="00BD0613">
                              <w:rPr>
                                <w:b/>
                                <w:bCs/>
                              </w:rPr>
                              <w:t>LIFTING:</w:t>
                            </w:r>
                          </w:p>
                          <w:p w14:paraId="53577938" w14:textId="77777777" w:rsidR="00912629" w:rsidRDefault="00912629" w:rsidP="00912629">
                            <w:pPr>
                              <w:pStyle w:val="ListParagraph"/>
                              <w:numPr>
                                <w:ilvl w:val="0"/>
                                <w:numId w:val="1"/>
                              </w:numPr>
                            </w:pPr>
                            <w:r>
                              <w:t>Check the weight of the load with a “trial” lift.</w:t>
                            </w:r>
                          </w:p>
                          <w:p w14:paraId="5DD23B6C" w14:textId="77777777" w:rsidR="00912629" w:rsidRDefault="00912629" w:rsidP="00912629">
                            <w:pPr>
                              <w:pStyle w:val="ListParagraph"/>
                              <w:numPr>
                                <w:ilvl w:val="0"/>
                                <w:numId w:val="1"/>
                              </w:numPr>
                            </w:pPr>
                            <w:r>
                              <w:t>Stand square to the load and get as close as you can.</w:t>
                            </w:r>
                          </w:p>
                          <w:p w14:paraId="653E9585" w14:textId="77777777" w:rsidR="00912629" w:rsidRDefault="00912629" w:rsidP="00912629">
                            <w:pPr>
                              <w:pStyle w:val="ListParagraph"/>
                              <w:numPr>
                                <w:ilvl w:val="0"/>
                                <w:numId w:val="1"/>
                              </w:numPr>
                            </w:pPr>
                            <w:r>
                              <w:t>Keep your legs about shoulder width apart for good balance.</w:t>
                            </w:r>
                          </w:p>
                          <w:p w14:paraId="2CFAEFC0" w14:textId="77777777" w:rsidR="00912629" w:rsidRDefault="00912629" w:rsidP="00912629">
                            <w:pPr>
                              <w:pStyle w:val="ListParagraph"/>
                              <w:numPr>
                                <w:ilvl w:val="0"/>
                                <w:numId w:val="1"/>
                              </w:numPr>
                            </w:pPr>
                            <w:r>
                              <w:t xml:space="preserve">Bend the knees and hips, not the back. Do not twist at the waist. </w:t>
                            </w:r>
                          </w:p>
                          <w:p w14:paraId="0A048BA9" w14:textId="77777777" w:rsidR="00912629" w:rsidRDefault="00912629" w:rsidP="00912629">
                            <w:pPr>
                              <w:pStyle w:val="ListParagraph"/>
                              <w:numPr>
                                <w:ilvl w:val="0"/>
                                <w:numId w:val="1"/>
                              </w:numPr>
                            </w:pPr>
                            <w:r>
                              <w:t>As you start the lift, raise your eyes, and look ahead. This will keep your spine in the correct alignment.</w:t>
                            </w:r>
                          </w:p>
                          <w:p w14:paraId="6B6E9B39" w14:textId="57BAA445" w:rsidR="00912629" w:rsidRDefault="00912629" w:rsidP="00912629">
                            <w:pPr>
                              <w:pStyle w:val="ListParagraph"/>
                              <w:numPr>
                                <w:ilvl w:val="0"/>
                                <w:numId w:val="1"/>
                              </w:numPr>
                            </w:pPr>
                            <w:r>
                              <w:t xml:space="preserve">Push with the hips and legs to lift the load. </w:t>
                            </w:r>
                          </w:p>
                          <w:p w14:paraId="6BCB106B" w14:textId="77777777" w:rsidR="007E24BE" w:rsidRDefault="007E24BE" w:rsidP="007E24BE">
                            <w:pPr>
                              <w:pStyle w:val="ListParagraph"/>
                              <w:numPr>
                                <w:ilvl w:val="0"/>
                                <w:numId w:val="1"/>
                              </w:numPr>
                            </w:pPr>
                            <w:r>
                              <w:t xml:space="preserve">Never bend, lift, and twist at the same time. </w:t>
                            </w:r>
                          </w:p>
                          <w:p w14:paraId="0D45C8D4" w14:textId="77777777" w:rsidR="00912629" w:rsidRDefault="00912629" w:rsidP="00912629">
                            <w:pPr>
                              <w:pStyle w:val="ListParagraph"/>
                              <w:numPr>
                                <w:ilvl w:val="0"/>
                                <w:numId w:val="1"/>
                              </w:numPr>
                            </w:pPr>
                            <w:r>
                              <w:t>Put the load down by reversing the actions used to lift the object.</w:t>
                            </w:r>
                          </w:p>
                          <w:p w14:paraId="49362EE1" w14:textId="1AA102D7" w:rsidR="00912629" w:rsidRDefault="00912629" w:rsidP="00912629">
                            <w:pPr>
                              <w:pStyle w:val="ListParagraph"/>
                              <w:numPr>
                                <w:ilvl w:val="0"/>
                                <w:numId w:val="1"/>
                              </w:numPr>
                            </w:pPr>
                            <w:r>
                              <w:t>Always use equipment such as handcarts, dollies, etc. to assist if it is available.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474FE" id="Rectangle 5" o:spid="_x0000_s1031" style="position:absolute;margin-left:0;margin-top:.75pt;width:210pt;height:371.2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" fillcolor="white [3201]" strokecolor="#4472c4 [3204]" strokeweight="1pt">
                <v:textbox>
                  <w:txbxContent>
                    <w:p w14:paraId="67236145" w14:textId="77777777" w:rsidR="00912629" w:rsidRPr="00BD0613" w:rsidRDefault="00912629" w:rsidP="00912629">
                      <w:pPr>
                        <w:rPr>
                          <w:b/>
                          <w:bCs/>
                        </w:rPr>
                      </w:pPr>
                      <w:r w:rsidRPr="00BD0613">
                        <w:rPr>
                          <w:b/>
                          <w:bCs/>
                        </w:rPr>
                        <w:t>LIFTING:</w:t>
                      </w:r>
                    </w:p>
                    <w:p w14:paraId="53577938" w14:textId="77777777" w:rsidR="00912629" w:rsidRDefault="00912629" w:rsidP="00912629">
                      <w:pPr>
                        <w:pStyle w:val="ListParagraph"/>
                        <w:numPr>
                          <w:ilvl w:val="0"/>
                          <w:numId w:val="1"/>
                        </w:numPr>
                      </w:pPr>
                      <w:r>
                        <w:t>Check the weight of the load with a “trial” lift.</w:t>
                      </w:r>
                    </w:p>
                    <w:p w14:paraId="5DD23B6C" w14:textId="77777777" w:rsidR="00912629" w:rsidRDefault="00912629" w:rsidP="00912629">
                      <w:pPr>
                        <w:pStyle w:val="ListParagraph"/>
                        <w:numPr>
                          <w:ilvl w:val="0"/>
                          <w:numId w:val="1"/>
                        </w:numPr>
                      </w:pPr>
                      <w:r>
                        <w:t>Stand square to the load and get as close as you can.</w:t>
                      </w:r>
                    </w:p>
                    <w:p w14:paraId="653E9585" w14:textId="77777777" w:rsidR="00912629" w:rsidRDefault="00912629" w:rsidP="00912629">
                      <w:pPr>
                        <w:pStyle w:val="ListParagraph"/>
                        <w:numPr>
                          <w:ilvl w:val="0"/>
                          <w:numId w:val="1"/>
                        </w:numPr>
                      </w:pPr>
                      <w:r>
                        <w:t>Keep your legs about shoulder width apart for good balance.</w:t>
                      </w:r>
                    </w:p>
                    <w:p w14:paraId="2CFAEFC0" w14:textId="77777777" w:rsidR="00912629" w:rsidRDefault="00912629" w:rsidP="00912629">
                      <w:pPr>
                        <w:pStyle w:val="ListParagraph"/>
                        <w:numPr>
                          <w:ilvl w:val="0"/>
                          <w:numId w:val="1"/>
                        </w:numPr>
                      </w:pPr>
                      <w:r>
                        <w:t xml:space="preserve">Bend the knees and hips, not the back. Do not twist at the waist. </w:t>
                      </w:r>
                    </w:p>
                    <w:p w14:paraId="0A048BA9" w14:textId="77777777" w:rsidR="00912629" w:rsidRDefault="00912629" w:rsidP="00912629">
                      <w:pPr>
                        <w:pStyle w:val="ListParagraph"/>
                        <w:numPr>
                          <w:ilvl w:val="0"/>
                          <w:numId w:val="1"/>
                        </w:numPr>
                      </w:pPr>
                      <w:r>
                        <w:t>As you start the lift, raise your eyes, and look ahead. This will keep your spine in the correct alignment.</w:t>
                      </w:r>
                    </w:p>
                    <w:p w14:paraId="6B6E9B39" w14:textId="57BAA445" w:rsidR="00912629" w:rsidRDefault="00912629" w:rsidP="00912629">
                      <w:pPr>
                        <w:pStyle w:val="ListParagraph"/>
                        <w:numPr>
                          <w:ilvl w:val="0"/>
                          <w:numId w:val="1"/>
                        </w:numPr>
                      </w:pPr>
                      <w:r>
                        <w:t xml:space="preserve">Push with the hips and legs to lift the load. </w:t>
                      </w:r>
                    </w:p>
                    <w:p w14:paraId="6BCB106B" w14:textId="77777777" w:rsidR="007E24BE" w:rsidRDefault="007E24BE" w:rsidP="007E24BE">
                      <w:pPr>
                        <w:pStyle w:val="ListParagraph"/>
                        <w:numPr>
                          <w:ilvl w:val="0"/>
                          <w:numId w:val="1"/>
                        </w:numPr>
                      </w:pPr>
                      <w:r>
                        <w:t xml:space="preserve">Never bend, lift, and twist at the same time. </w:t>
                      </w:r>
                    </w:p>
                    <w:p w14:paraId="0D45C8D4" w14:textId="77777777" w:rsidR="00912629" w:rsidRDefault="00912629" w:rsidP="00912629">
                      <w:pPr>
                        <w:pStyle w:val="ListParagraph"/>
                        <w:numPr>
                          <w:ilvl w:val="0"/>
                          <w:numId w:val="1"/>
                        </w:numPr>
                      </w:pPr>
                      <w:r>
                        <w:t>Put the load down by reversing the actions used to lift the object.</w:t>
                      </w:r>
                    </w:p>
                    <w:p w14:paraId="49362EE1" w14:textId="1AA102D7" w:rsidR="00912629" w:rsidRDefault="00912629" w:rsidP="00912629">
                      <w:pPr>
                        <w:pStyle w:val="ListParagraph"/>
                        <w:numPr>
                          <w:ilvl w:val="0"/>
                          <w:numId w:val="1"/>
                        </w:numPr>
                      </w:pPr>
                      <w:r>
                        <w:t>Always use equipment such as handcarts, dollies, etc. to assist if it is available.</w:t>
                      </w:r>
                    </w:p>
                  </w:txbxContent>
                </v:textbox>
                <w10:wrap anchorx="page"/>
              </v:rect>
            </w:pict>
          </mc:Fallback>
        </mc:AlternateContent>
      </w:r>
      <w:r w:rsidR="00912629">
        <w:rPr>
          <w:noProof/>
        </w:rPr>
        <w:drawing>
          <wp:inline distT="0" distB="0" distL="0" distR="0" wp14:anchorId="1A09C86B" wp14:editId="4DBBA2D3">
            <wp:extent cx="6848475" cy="9286875"/>
            <wp:effectExtent l="0" t="0" r="9525" b="9525"/>
            <wp:docPr id="1" name="Picture 1" descr="Spinal fusion surgery for lower back pain: it's costly and there's little evidence it will 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inal fusion surgery for lower back pain: it's costly and there's little evidence it will work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8475" cy="9286875"/>
                    </a:xfrm>
                    <a:prstGeom prst="rect">
                      <a:avLst/>
                    </a:prstGeom>
                    <a:noFill/>
                    <a:ln>
                      <a:noFill/>
                    </a:ln>
                  </pic:spPr>
                </pic:pic>
              </a:graphicData>
            </a:graphic>
          </wp:inline>
        </w:drawing>
      </w:r>
    </w:p>
    <w:sectPr w:rsidR="00C509E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C00EB" w14:textId="77777777" w:rsidR="00912629" w:rsidRDefault="00912629" w:rsidP="00912629">
      <w:pPr>
        <w:spacing w:after="0" w:line="240" w:lineRule="auto"/>
      </w:pPr>
      <w:r>
        <w:separator/>
      </w:r>
    </w:p>
  </w:endnote>
  <w:endnote w:type="continuationSeparator" w:id="0">
    <w:p w14:paraId="6CAC80D7" w14:textId="77777777" w:rsidR="00912629" w:rsidRDefault="00912629" w:rsidP="00912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D0D08" w14:textId="77777777" w:rsidR="00912629" w:rsidRDefault="00912629" w:rsidP="00912629">
      <w:pPr>
        <w:spacing w:after="0" w:line="240" w:lineRule="auto"/>
      </w:pPr>
      <w:r>
        <w:separator/>
      </w:r>
    </w:p>
  </w:footnote>
  <w:footnote w:type="continuationSeparator" w:id="0">
    <w:p w14:paraId="501080EB" w14:textId="77777777" w:rsidR="00912629" w:rsidRDefault="00912629" w:rsidP="00912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708" w14:textId="3F9A2405" w:rsidR="00912629" w:rsidRDefault="00912629">
    <w:pPr>
      <w:pStyle w:val="Header"/>
    </w:pPr>
    <w:r>
      <w:rPr>
        <w:noProof/>
      </w:rPr>
      <mc:AlternateContent>
        <mc:Choice Requires="wps">
          <w:drawing>
            <wp:anchor distT="0" distB="0" distL="114300" distR="114300" simplePos="0" relativeHeight="251659264" behindDoc="0" locked="0" layoutInCell="1" allowOverlap="1" wp14:anchorId="1764BBE5" wp14:editId="7326A621">
              <wp:simplePos x="0" y="0"/>
              <wp:positionH relativeFrom="page">
                <wp:align>right</wp:align>
              </wp:positionH>
              <wp:positionV relativeFrom="paragraph">
                <wp:posOffset>-447675</wp:posOffset>
              </wp:positionV>
              <wp:extent cx="7753350" cy="9048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7753350" cy="90487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7BB553DF" w14:textId="77777777" w:rsidR="00912629" w:rsidRDefault="00912629" w:rsidP="00912629">
                          <w:pPr>
                            <w:jc w:val="center"/>
                            <w:rPr>
                              <w:sz w:val="28"/>
                              <w:szCs w:val="28"/>
                            </w:rPr>
                          </w:pPr>
                        </w:p>
                        <w:p w14:paraId="722438F4" w14:textId="72A9EB50" w:rsidR="00912629" w:rsidRPr="00912629" w:rsidRDefault="00912629" w:rsidP="00912629">
                          <w:pPr>
                            <w:jc w:val="center"/>
                            <w:rPr>
                              <w:sz w:val="36"/>
                              <w:szCs w:val="36"/>
                            </w:rPr>
                          </w:pPr>
                          <w:r w:rsidRPr="00912629">
                            <w:rPr>
                              <w:sz w:val="36"/>
                              <w:szCs w:val="36"/>
                            </w:rPr>
                            <w:t xml:space="preserve">Preventing Bodily Motion Injuries </w:t>
                          </w:r>
                          <w:bookmarkStart w:id="1" w:name="_Hlk128734352"/>
                          <w:bookmarkStart w:id="2" w:name="_Hlk128734353"/>
                          <w:r w:rsidRPr="00912629">
                            <w:rPr>
                              <w:sz w:val="36"/>
                              <w:szCs w:val="36"/>
                            </w:rPr>
                            <w:t xml:space="preserve">from Strains </w:t>
                          </w:r>
                          <w:bookmarkEnd w:id="1"/>
                          <w:bookmarkEnd w:id="2"/>
                        </w:p>
                        <w:p w14:paraId="0A8994C2" w14:textId="77777777" w:rsidR="00912629" w:rsidRDefault="00912629" w:rsidP="009126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4BBE5" id="Rectangle 3" o:spid="_x0000_s1032" style="position:absolute;margin-left:559.3pt;margin-top:-35.25pt;width:610.5pt;height:71.2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" fillcolor="black [3200]" strokecolor="black [1600]" strokeweight="1pt">
              <v:textbox>
                <w:txbxContent>
                  <w:p w14:paraId="7BB553DF" w14:textId="77777777" w:rsidR="00912629" w:rsidRDefault="00912629" w:rsidP="00912629">
                    <w:pPr>
                      <w:jc w:val="center"/>
                      <w:rPr>
                        <w:sz w:val="28"/>
                        <w:szCs w:val="28"/>
                      </w:rPr>
                    </w:pPr>
                  </w:p>
                  <w:p w14:paraId="722438F4" w14:textId="72A9EB50" w:rsidR="00912629" w:rsidRPr="00912629" w:rsidRDefault="00912629" w:rsidP="00912629">
                    <w:pPr>
                      <w:jc w:val="center"/>
                      <w:rPr>
                        <w:sz w:val="36"/>
                        <w:szCs w:val="36"/>
                      </w:rPr>
                    </w:pPr>
                    <w:r w:rsidRPr="00912629">
                      <w:rPr>
                        <w:sz w:val="36"/>
                        <w:szCs w:val="36"/>
                      </w:rPr>
                      <w:t xml:space="preserve">Preventing Bodily Motion Injuries </w:t>
                    </w:r>
                    <w:bookmarkStart w:id="4" w:name="_Hlk128734352"/>
                    <w:bookmarkStart w:id="5" w:name="_Hlk128734353"/>
                    <w:r w:rsidRPr="00912629">
                      <w:rPr>
                        <w:sz w:val="36"/>
                        <w:szCs w:val="36"/>
                      </w:rPr>
                      <w:t xml:space="preserve">from Strains </w:t>
                    </w:r>
                    <w:bookmarkEnd w:id="4"/>
                    <w:bookmarkEnd w:id="5"/>
                  </w:p>
                  <w:p w14:paraId="0A8994C2" w14:textId="77777777" w:rsidR="00912629" w:rsidRDefault="00912629" w:rsidP="00912629">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6733A"/>
    <w:multiLevelType w:val="hybridMultilevel"/>
    <w:tmpl w:val="7880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D55F1E"/>
    <w:multiLevelType w:val="hybridMultilevel"/>
    <w:tmpl w:val="990855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53A1003"/>
    <w:multiLevelType w:val="hybridMultilevel"/>
    <w:tmpl w:val="E9481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52017799">
    <w:abstractNumId w:val="1"/>
  </w:num>
  <w:num w:numId="2" w16cid:durableId="301887930">
    <w:abstractNumId w:val="0"/>
  </w:num>
  <w:num w:numId="3" w16cid:durableId="1734354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o:colormenu v:ext="edit" fillcolor="none [161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29"/>
    <w:rsid w:val="00224853"/>
    <w:rsid w:val="007E24BE"/>
    <w:rsid w:val="00912629"/>
    <w:rsid w:val="00C172F3"/>
    <w:rsid w:val="00C50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1614]"/>
    </o:shapedefaults>
    <o:shapelayout v:ext="edit">
      <o:idmap v:ext="edit" data="2"/>
    </o:shapelayout>
  </w:shapeDefaults>
  <w:decimalSymbol w:val="."/>
  <w:listSeparator w:val=","/>
  <w14:docId w14:val="1260BC06"/>
  <w15:chartTrackingRefBased/>
  <w15:docId w15:val="{41C4B39F-0C90-4CC6-A300-06B6C5F7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629"/>
  </w:style>
  <w:style w:type="paragraph" w:styleId="Footer">
    <w:name w:val="footer"/>
    <w:basedOn w:val="Normal"/>
    <w:link w:val="FooterChar"/>
    <w:uiPriority w:val="99"/>
    <w:unhideWhenUsed/>
    <w:rsid w:val="00912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629"/>
  </w:style>
  <w:style w:type="paragraph" w:styleId="ListParagraph">
    <w:name w:val="List Paragraph"/>
    <w:basedOn w:val="Normal"/>
    <w:uiPriority w:val="34"/>
    <w:qFormat/>
    <w:rsid w:val="00912629"/>
    <w:pPr>
      <w:ind w:left="720"/>
      <w:contextualSpacing/>
    </w:pPr>
  </w:style>
  <w:style w:type="paragraph" w:styleId="NoSpacing">
    <w:name w:val="No Spacing"/>
    <w:link w:val="NoSpacingChar"/>
    <w:uiPriority w:val="1"/>
    <w:qFormat/>
    <w:rsid w:val="00912629"/>
    <w:pPr>
      <w:spacing w:after="0" w:line="240" w:lineRule="auto"/>
    </w:pPr>
    <w:rPr>
      <w:rFonts w:eastAsiaTheme="minorEastAsia"/>
    </w:rPr>
  </w:style>
  <w:style w:type="character" w:customStyle="1" w:styleId="NoSpacingChar">
    <w:name w:val="No Spacing Char"/>
    <w:basedOn w:val="DefaultParagraphFont"/>
    <w:link w:val="NoSpacing"/>
    <w:uiPriority w:val="1"/>
    <w:rsid w:val="0091262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Satterly</dc:creator>
  <cp:keywords/>
  <dc:description/>
  <cp:lastModifiedBy>Annette Satterly</cp:lastModifiedBy>
  <cp:revision>3</cp:revision>
  <dcterms:created xsi:type="dcterms:W3CDTF">2023-03-03T18:28:00Z</dcterms:created>
  <dcterms:modified xsi:type="dcterms:W3CDTF">2023-03-03T21:23:00Z</dcterms:modified>
</cp:coreProperties>
</file>