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385AA5">
        <w:trPr>
          <w:tblCellSpacing w:w="15" w:type="dxa"/>
        </w:trPr>
        <w:tc>
          <w:tcPr>
            <w:tcW w:w="2500" w:type="pct"/>
            <w:tcMar>
              <w:top w:w="15" w:type="dxa"/>
              <w:left w:w="15" w:type="dxa"/>
              <w:bottom w:w="15" w:type="dxa"/>
              <w:right w:w="15" w:type="dxa"/>
            </w:tcMar>
            <w:vAlign w:val="center"/>
            <w:hideMark/>
          </w:tcPr>
          <w:p w:rsidR="00385AA5" w:rsidRDefault="004F2551">
            <w:pPr>
              <w:rPr>
                <w:color w:val="000000"/>
              </w:rPr>
            </w:pPr>
            <w:r>
              <w:rPr>
                <w:color w:val="000000"/>
                <w:sz w:val="27"/>
                <w:szCs w:val="27"/>
              </w:rPr>
              <w:t>Regular Meeting &amp; Public Meeting to Discuss the Budget &amp; Proposed Tax Rate</w:t>
            </w:r>
          </w:p>
          <w:p w:rsidR="00385AA5" w:rsidRDefault="004F2551">
            <w:pPr>
              <w:rPr>
                <w:color w:val="000000"/>
              </w:rPr>
            </w:pPr>
            <w:r>
              <w:rPr>
                <w:color w:val="000000"/>
              </w:rPr>
              <w:t>Monday, August 28, 2023 6:30 PM Central</w:t>
            </w:r>
          </w:p>
        </w:tc>
        <w:tc>
          <w:tcPr>
            <w:tcW w:w="2500" w:type="pct"/>
            <w:tcMar>
              <w:top w:w="15" w:type="dxa"/>
              <w:left w:w="15" w:type="dxa"/>
              <w:bottom w:w="15" w:type="dxa"/>
              <w:right w:w="15" w:type="dxa"/>
            </w:tcMar>
            <w:vAlign w:val="center"/>
            <w:hideMark/>
          </w:tcPr>
          <w:p w:rsidR="00385AA5" w:rsidRDefault="004F2551">
            <w:pPr>
              <w:jc w:val="right"/>
              <w:rPr>
                <w:color w:val="000000"/>
              </w:rPr>
            </w:pPr>
            <w:r>
              <w:rPr>
                <w:color w:val="000000"/>
              </w:rPr>
              <w:t>Hitchcock ISD Board Room,</w:t>
            </w:r>
            <w:r>
              <w:rPr>
                <w:color w:val="000000"/>
              </w:rPr>
              <w:br/>
              <w:t>7801 Neville Avenue</w:t>
            </w:r>
            <w:r>
              <w:rPr>
                <w:color w:val="000000"/>
              </w:rPr>
              <w:br/>
              <w:t>Hitchcock, TX 77563  </w:t>
            </w:r>
          </w:p>
        </w:tc>
      </w:tr>
    </w:tbl>
    <w:p w:rsidR="00385AA5" w:rsidRDefault="004F2551">
      <w:r>
        <w:t xml:space="preserve">  </w:t>
      </w:r>
    </w:p>
    <w:p w:rsidR="00385AA5" w:rsidRDefault="004F2551">
      <w:pPr>
        <w:shd w:val="clear" w:color="auto" w:fill="EEEEEE"/>
        <w:spacing w:after="150"/>
      </w:pPr>
      <w:r>
        <w:t>I. Call to Order &amp; Establish a Quorum</w:t>
      </w:r>
      <w:r w:rsidR="00744626">
        <w:t xml:space="preserve"> - </w:t>
      </w:r>
      <w:r w:rsidR="00744626" w:rsidRPr="00C37CB1">
        <w:t xml:space="preserve">The meeting was called to order by President Cantrell at 6:30 PM.  Trustees present at the meeting were Monica Cantrell, President; Tom Ivey, Secretary; Ted Robinson, Jr., Member; </w:t>
      </w:r>
      <w:r w:rsidR="00744626">
        <w:t>Tony Combs</w:t>
      </w:r>
      <w:r w:rsidR="00744626" w:rsidRPr="00C37CB1">
        <w:t xml:space="preserve">, Member; and Ryan Massa, Member.  Chad Allen, Vice-President, and </w:t>
      </w:r>
      <w:r w:rsidR="00744626">
        <w:t>Shirley Price, Member; were</w:t>
      </w:r>
      <w:r w:rsidR="00744626" w:rsidRPr="00C37CB1">
        <w:t xml:space="preserve"> absent. </w:t>
      </w:r>
      <w:r w:rsidR="00744626">
        <w:t xml:space="preserve"> </w:t>
      </w:r>
      <w:r w:rsidR="00744626" w:rsidRPr="00C37CB1">
        <w:t xml:space="preserve">HISD employees present at meeting were Travis Edwards, Superintendent; </w:t>
      </w:r>
      <w:r w:rsidR="00744626">
        <w:t xml:space="preserve">Mike Skinner, Assistant Superintendent; Chris Armacost, </w:t>
      </w:r>
      <w:r w:rsidR="00744626" w:rsidRPr="00EF63E8">
        <w:t>Director of Facilities &amp; Operations</w:t>
      </w:r>
      <w:r w:rsidR="00744626" w:rsidRPr="00C37CB1">
        <w:t xml:space="preserve"> </w:t>
      </w:r>
      <w:r w:rsidR="00744626">
        <w:t xml:space="preserve">; </w:t>
      </w:r>
      <w:r w:rsidR="00744626" w:rsidRPr="00C37CB1">
        <w:t xml:space="preserve">Jennifer Donovan, Finance Director; Evangelina Guerra, GGCC Director; Kevin Lankford, GGCC; Kim Barnes, Student Services &amp; Special Programs Coordinator; Sienna Rodriguez, Digital Media &amp; Marketing Specialist; </w:t>
      </w:r>
      <w:r w:rsidR="00744626">
        <w:t xml:space="preserve">Patrick Faour, Assessment &amp; Accountability Coordinator; </w:t>
      </w:r>
      <w:r w:rsidR="00744626" w:rsidRPr="00C37CB1">
        <w:t xml:space="preserve">Dr. Suzette Neeley, HHS Principal; Donette Line, CMS Principal; Connie White, SES Principal; </w:t>
      </w:r>
      <w:r w:rsidR="00744626">
        <w:t>Elena Trevino, HPS Principal</w:t>
      </w:r>
      <w:r w:rsidR="00744626" w:rsidRPr="00C37CB1">
        <w:t>;</w:t>
      </w:r>
      <w:r w:rsidR="00744626">
        <w:t xml:space="preserve"> Ethel Gaines, KFHS Director,</w:t>
      </w:r>
      <w:r w:rsidR="00744626" w:rsidRPr="00C37CB1">
        <w:t xml:space="preserve"> and Chief Filidei.</w:t>
      </w:r>
    </w:p>
    <w:p w:rsidR="00385AA5" w:rsidRDefault="004F2551">
      <w:pPr>
        <w:spacing w:after="150"/>
      </w:pPr>
      <w:r>
        <w:t>II. Pledge of Allegiance</w:t>
      </w:r>
    </w:p>
    <w:p w:rsidR="00385AA5" w:rsidRDefault="004F2551" w:rsidP="004F6203">
      <w:pPr>
        <w:shd w:val="clear" w:color="auto" w:fill="EEEEEE"/>
        <w:ind w:left="240"/>
      </w:pPr>
      <w:r>
        <w:t>II.A. United States Flag</w:t>
      </w:r>
      <w:r w:rsidR="00744626">
        <w:t xml:space="preserve"> - </w:t>
      </w:r>
      <w:r w:rsidR="00744626" w:rsidRPr="00C37CB1">
        <w:t>Tom Ivey led the members of the Board of Trustees and patrons in the Pledge of Allegiance to the U.S. flag.</w:t>
      </w:r>
    </w:p>
    <w:p w:rsidR="00385AA5" w:rsidRDefault="004F2551" w:rsidP="004F6203">
      <w:pPr>
        <w:ind w:left="240"/>
      </w:pPr>
      <w:r>
        <w:t>II.B. Texas Flag</w:t>
      </w:r>
      <w:r w:rsidR="00744626">
        <w:t xml:space="preserve"> - </w:t>
      </w:r>
      <w:r w:rsidR="00744626" w:rsidRPr="00744626">
        <w:rPr>
          <w:rStyle w:val="Emphasis"/>
          <w:i w:val="0"/>
        </w:rPr>
        <w:t>Ted Robinson, Jr.</w:t>
      </w:r>
      <w:r w:rsidR="00744626" w:rsidRPr="00C37CB1">
        <w:rPr>
          <w:rStyle w:val="Emphasis"/>
        </w:rPr>
        <w:t xml:space="preserve"> </w:t>
      </w:r>
      <w:r w:rsidR="00744626" w:rsidRPr="00C37CB1">
        <w:t xml:space="preserve">led the members of the Board of Trustees and patrons in the </w:t>
      </w:r>
      <w:r w:rsidR="00744626">
        <w:t>Pledge of Allegiance to the Texas</w:t>
      </w:r>
      <w:r w:rsidR="00744626" w:rsidRPr="00C37CB1">
        <w:t xml:space="preserve"> flag.</w:t>
      </w:r>
      <w:r>
        <w:t xml:space="preserve"> </w:t>
      </w:r>
    </w:p>
    <w:p w:rsidR="00385AA5" w:rsidRDefault="004F2551">
      <w:pPr>
        <w:shd w:val="clear" w:color="auto" w:fill="EEEEEE"/>
        <w:spacing w:after="150"/>
      </w:pPr>
      <w:r>
        <w:t>III. Action</w:t>
      </w:r>
    </w:p>
    <w:p w:rsidR="00385AA5" w:rsidRDefault="004F2551">
      <w:pPr>
        <w:spacing w:after="150"/>
        <w:ind w:left="240"/>
      </w:pPr>
      <w:r>
        <w:t>III.A. Consider approval of Guaranteed Maximum Price (GMP) for the Hitchcock High School Additions and Renovations Bond Project from BTC</w:t>
      </w:r>
      <w:r w:rsidR="00744626">
        <w:t xml:space="preserve"> - </w:t>
      </w:r>
      <w:r w:rsidR="00744626" w:rsidRPr="00C37CB1">
        <w:t xml:space="preserve">A motion was made by Tom Ivey and seconded by Ted Robinson, Jr. to approve the </w:t>
      </w:r>
      <w:r w:rsidR="00744626">
        <w:t xml:space="preserve">Guaranteed Maximum Price of </w:t>
      </w:r>
      <w:r w:rsidR="0007142E">
        <w:t>$30,977,766 for the Hitchcock High School Additions and Renovations Bond Project from BTC</w:t>
      </w:r>
      <w:r w:rsidR="00744626" w:rsidRPr="00C37CB1">
        <w:t xml:space="preserve"> as presented and recommended by the administration.  Motion carried with all in favor.</w:t>
      </w:r>
    </w:p>
    <w:p w:rsidR="00385AA5" w:rsidRDefault="004F2551">
      <w:pPr>
        <w:shd w:val="clear" w:color="auto" w:fill="EEEEEE"/>
        <w:spacing w:after="150"/>
      </w:pPr>
      <w:r>
        <w:t>IV. Public Participation</w:t>
      </w:r>
      <w:r w:rsidR="0007142E">
        <w:t xml:space="preserve"> – there was no public participation.</w:t>
      </w:r>
    </w:p>
    <w:p w:rsidR="00385AA5" w:rsidRDefault="004F2551">
      <w:pPr>
        <w:spacing w:after="150"/>
      </w:pPr>
      <w:r>
        <w:t>V. Recognitions</w:t>
      </w:r>
      <w:r w:rsidR="0007142E">
        <w:t xml:space="preserve"> – Mr. Edwards recognized the three new International teachers, Stephen </w:t>
      </w:r>
      <w:proofErr w:type="spellStart"/>
      <w:r w:rsidR="0007142E">
        <w:t>Blam</w:t>
      </w:r>
      <w:proofErr w:type="spellEnd"/>
      <w:r w:rsidR="0007142E">
        <w:t xml:space="preserve">, Isaac </w:t>
      </w:r>
      <w:proofErr w:type="spellStart"/>
      <w:r w:rsidR="0007142E">
        <w:t>Dery</w:t>
      </w:r>
      <w:proofErr w:type="spellEnd"/>
      <w:r w:rsidR="0007142E">
        <w:t xml:space="preserve">, and Amelia </w:t>
      </w:r>
      <w:proofErr w:type="spellStart"/>
      <w:r w:rsidR="0007142E">
        <w:t>Bencomo</w:t>
      </w:r>
      <w:proofErr w:type="spellEnd"/>
      <w:r w:rsidR="0007142E">
        <w:t xml:space="preserve"> as our Staff World Changers of the month.  Mr. Edwards also recognized the 7on7 Football team as State Champs for the second year in a ro</w:t>
      </w:r>
      <w:r w:rsidR="00F1755B">
        <w:t>w as our Student World Changers of the month.</w:t>
      </w:r>
    </w:p>
    <w:p w:rsidR="00385AA5" w:rsidRDefault="004F2551">
      <w:pPr>
        <w:shd w:val="clear" w:color="auto" w:fill="EEEEEE"/>
        <w:spacing w:after="150"/>
      </w:pPr>
      <w:r>
        <w:t>VI. Conduct a Pub</w:t>
      </w:r>
      <w:r w:rsidR="0007142E">
        <w:t>lic Hearing on the Proposed 2023-2024</w:t>
      </w:r>
      <w:r>
        <w:t xml:space="preserve"> Budget</w:t>
      </w:r>
      <w:r w:rsidR="0007142E">
        <w:t xml:space="preserve"> - </w:t>
      </w:r>
      <w:r w:rsidR="0007142E" w:rsidRPr="000D125E">
        <w:t>Mr. Edwards reviewed the propo</w:t>
      </w:r>
      <w:r w:rsidR="0007142E">
        <w:t>sed budget and tax rate for 2023-2024</w:t>
      </w:r>
      <w:r w:rsidR="0007142E" w:rsidRPr="000D125E">
        <w:t xml:space="preserve"> school year.  There were no questions or comments from the public.</w:t>
      </w:r>
    </w:p>
    <w:p w:rsidR="00385AA5" w:rsidRDefault="004F2551">
      <w:pPr>
        <w:spacing w:after="150"/>
      </w:pPr>
      <w:r>
        <w:t>VII. Consent Agenda</w:t>
      </w:r>
      <w:r w:rsidR="0007142E">
        <w:t xml:space="preserve"> - </w:t>
      </w:r>
      <w:r w:rsidR="0007142E" w:rsidRPr="00C37CB1">
        <w:t xml:space="preserve">A motion was made by Tom Ivey and seconded by </w:t>
      </w:r>
      <w:r w:rsidR="0007142E">
        <w:t>Tony Combs</w:t>
      </w:r>
      <w:r w:rsidR="0007142E" w:rsidRPr="00C37CB1">
        <w:t xml:space="preserve"> to approve the Consent Agenda as presented.  Motion carried with all in favor.</w:t>
      </w:r>
    </w:p>
    <w:p w:rsidR="00385AA5" w:rsidRDefault="004F2551" w:rsidP="004F6203">
      <w:pPr>
        <w:shd w:val="clear" w:color="auto" w:fill="EEEEEE"/>
        <w:ind w:left="240"/>
      </w:pPr>
      <w:r>
        <w:t>VII.A. Minutes</w:t>
      </w:r>
    </w:p>
    <w:p w:rsidR="00385AA5" w:rsidRDefault="004F2551" w:rsidP="004F6203">
      <w:pPr>
        <w:ind w:left="240"/>
      </w:pPr>
      <w:r>
        <w:t>VII.B. Monthly Financial Report, Check Register and Investment Report</w:t>
      </w:r>
    </w:p>
    <w:p w:rsidR="00385AA5" w:rsidRDefault="004F2551" w:rsidP="004F6203">
      <w:pPr>
        <w:shd w:val="clear" w:color="auto" w:fill="EEEEEE"/>
        <w:ind w:left="240"/>
      </w:pPr>
      <w:r>
        <w:t>VII.C. Monthly Tax Collection Report</w:t>
      </w:r>
    </w:p>
    <w:p w:rsidR="00385AA5" w:rsidRDefault="004F2551" w:rsidP="004F6203">
      <w:pPr>
        <w:ind w:left="240"/>
      </w:pPr>
      <w:r>
        <w:t>VII.D. Monthly KFHS Financial Report and Check Register</w:t>
      </w:r>
    </w:p>
    <w:p w:rsidR="00385AA5" w:rsidRDefault="004F2551" w:rsidP="004F6203">
      <w:pPr>
        <w:shd w:val="clear" w:color="auto" w:fill="EEEEEE"/>
        <w:ind w:left="240"/>
      </w:pPr>
      <w:r>
        <w:t>VII.E. Monthly GGCC/SHARS Financial Report and Check Register</w:t>
      </w:r>
    </w:p>
    <w:p w:rsidR="004F6203" w:rsidRDefault="004F6203" w:rsidP="004F6203">
      <w:pPr>
        <w:shd w:val="clear" w:color="auto" w:fill="EEEEEE"/>
        <w:ind w:left="240"/>
      </w:pPr>
    </w:p>
    <w:p w:rsidR="00385AA5" w:rsidRDefault="004F2551">
      <w:pPr>
        <w:spacing w:after="150"/>
      </w:pPr>
      <w:r>
        <w:t>VIII. Reports/Information</w:t>
      </w:r>
    </w:p>
    <w:p w:rsidR="00385AA5" w:rsidRDefault="004F2551" w:rsidP="004F6203">
      <w:pPr>
        <w:shd w:val="clear" w:color="auto" w:fill="EEEEEE"/>
        <w:ind w:left="240"/>
      </w:pPr>
      <w:r>
        <w:t>VIII.A. Superintendent's Reports</w:t>
      </w:r>
      <w:r w:rsidR="0007142E">
        <w:t xml:space="preserve"> - </w:t>
      </w:r>
      <w:r w:rsidR="0007142E" w:rsidRPr="00C37CB1">
        <w:t>Mr. Edwards</w:t>
      </w:r>
      <w:r w:rsidR="0007142E">
        <w:t>, Craig Smith, Patrick Faour, Kim Barnes, Sienna Rodriguez, and Evangelina Guerra</w:t>
      </w:r>
      <w:r w:rsidR="0007142E" w:rsidRPr="00C37CB1">
        <w:t xml:space="preserve"> reviewed the Superintendent’s Reports for the Board.</w:t>
      </w:r>
    </w:p>
    <w:p w:rsidR="00385AA5" w:rsidRDefault="004F2551" w:rsidP="004F6203">
      <w:pPr>
        <w:ind w:left="240"/>
      </w:pPr>
      <w:r>
        <w:t>VIII.B. Principal's Reports</w:t>
      </w:r>
      <w:r w:rsidR="0007142E">
        <w:t xml:space="preserve"> - </w:t>
      </w:r>
      <w:r w:rsidR="0007142E" w:rsidRPr="00C37CB1">
        <w:t>Dr. Neeley, Ms. Line, Ms. White</w:t>
      </w:r>
      <w:r w:rsidR="0007142E">
        <w:t>, Ms. Trevino, and Ms. Gaines</w:t>
      </w:r>
      <w:r w:rsidR="0007142E" w:rsidRPr="00C37CB1">
        <w:t xml:space="preserve"> reviewed their respective campus reports.</w:t>
      </w:r>
    </w:p>
    <w:p w:rsidR="00385AA5" w:rsidRDefault="004F2551">
      <w:pPr>
        <w:shd w:val="clear" w:color="auto" w:fill="EEEEEE"/>
        <w:spacing w:after="150"/>
      </w:pPr>
      <w:r>
        <w:t>IX. Action (Continued)</w:t>
      </w:r>
    </w:p>
    <w:p w:rsidR="00385AA5" w:rsidRDefault="004F2551">
      <w:pPr>
        <w:spacing w:after="150"/>
        <w:ind w:left="240"/>
      </w:pPr>
      <w:r>
        <w:t>IX.A. Consider approval of the District's 2023-2024 Budget</w:t>
      </w:r>
      <w:r w:rsidR="0007142E">
        <w:t xml:space="preserve"> - </w:t>
      </w:r>
      <w:r w:rsidR="0007142E" w:rsidRPr="00C37CB1">
        <w:t xml:space="preserve">A motion was made by Tom Ivey and seconded by </w:t>
      </w:r>
      <w:r w:rsidR="0007142E">
        <w:t>Ryan Massa to approve the District</w:t>
      </w:r>
      <w:r w:rsidR="00F1755B">
        <w:t>’</w:t>
      </w:r>
      <w:r w:rsidR="0007142E">
        <w:t xml:space="preserve">s </w:t>
      </w:r>
      <w:r w:rsidR="00F1755B">
        <w:t xml:space="preserve">budget for the </w:t>
      </w:r>
      <w:r w:rsidR="0007142E">
        <w:t xml:space="preserve">2023-2024 </w:t>
      </w:r>
      <w:r w:rsidR="00F1755B">
        <w:t>school year</w:t>
      </w:r>
      <w:r w:rsidR="0007142E" w:rsidRPr="00C37CB1">
        <w:t xml:space="preserve"> as presented and recommended by the administration.  Motion carried with all in favor.</w:t>
      </w:r>
    </w:p>
    <w:p w:rsidR="00385AA5" w:rsidRDefault="004F2551">
      <w:pPr>
        <w:shd w:val="clear" w:color="auto" w:fill="EEEEEE"/>
        <w:spacing w:after="150"/>
        <w:ind w:left="240"/>
      </w:pPr>
      <w:r>
        <w:lastRenderedPageBreak/>
        <w:t>IX.B. Consider adoption of the Districts 2023-2024 Tax Rate by Written Ordinance</w:t>
      </w:r>
      <w:r w:rsidR="0007142E">
        <w:t xml:space="preserve"> - A motion was made by Tom Ivey and seconded by </w:t>
      </w:r>
      <w:r w:rsidR="007E0D02">
        <w:t>Tony Combs</w:t>
      </w:r>
      <w:r w:rsidR="0007142E">
        <w:t xml:space="preserve"> that the tax rate </w:t>
      </w:r>
      <w:r w:rsidR="007E0D02">
        <w:t>does not exceed the no-new revenue tax rate and to adopt an ordinance, resolution, or order setting the tax rate does not require the language about “tax increase” as stated in 26.05(b) of Property Tax Code and to set the combined rate at $1.0692</w:t>
      </w:r>
      <w:r w:rsidR="009751E2">
        <w:t xml:space="preserve"> by written ordinance</w:t>
      </w:r>
      <w:r w:rsidR="007E0D02">
        <w:t>.  M</w:t>
      </w:r>
      <w:r w:rsidR="0007142E">
        <w:t xml:space="preserve">otion carried with all in favor.  A motion was made by Tom Ivey and seconded by </w:t>
      </w:r>
      <w:r w:rsidR="007E0D02">
        <w:t>Ryan Massa</w:t>
      </w:r>
      <w:r w:rsidR="0007142E">
        <w:t xml:space="preserve"> that property taxes be adopted at a tax rate of $.40 for Interest and Sinking by written ordinance.  Motion carried with all in favor.</w:t>
      </w:r>
    </w:p>
    <w:p w:rsidR="00385AA5" w:rsidRDefault="004F2551">
      <w:pPr>
        <w:spacing w:after="150"/>
        <w:ind w:left="240"/>
      </w:pPr>
      <w:r>
        <w:t>IX.C. Consider approval of the Final Budget Amendment for 2022-2023 school year</w:t>
      </w:r>
      <w:r w:rsidR="009751E2">
        <w:t xml:space="preserve"> - A motion was made by Tom Ivey and seconded by Ted Robinson, Jr. to approve the final budget amendment for the 2022-2023 school year as presented and recommended by the administration. Motion carried with all in favor.</w:t>
      </w:r>
    </w:p>
    <w:p w:rsidR="00385AA5" w:rsidRDefault="004F2551">
      <w:pPr>
        <w:shd w:val="clear" w:color="auto" w:fill="EEEEEE"/>
        <w:spacing w:after="150"/>
        <w:ind w:left="240"/>
      </w:pPr>
      <w:r>
        <w:t>IX.D. Consider approval of KFHS Grant for the 2023-2024 school year</w:t>
      </w:r>
      <w:r w:rsidR="009751E2">
        <w:t xml:space="preserve"> - A motion was made by Tom Ivey and seconded by Ryan Massa to approve the KFHS Grant for the 2023-2024 school year as presented and recommended by the administration. Motion carried with all in favor.</w:t>
      </w:r>
    </w:p>
    <w:p w:rsidR="00385AA5" w:rsidRDefault="004F2551">
      <w:pPr>
        <w:spacing w:after="150"/>
        <w:ind w:left="240"/>
      </w:pPr>
      <w:r>
        <w:t>IX.E. Consider approval of Under Enrollment Plan for Kids First Head Start</w:t>
      </w:r>
      <w:r w:rsidR="009751E2">
        <w:t xml:space="preserve"> - A motion was made by Tom Ivey and seconded by Tony Combs to approve the Under Enrollment Plan for Kids First Head Start as presented and recommended by the administration. Motion carried with all in favor.</w:t>
      </w:r>
    </w:p>
    <w:p w:rsidR="00385AA5" w:rsidRDefault="004F2551">
      <w:pPr>
        <w:shd w:val="clear" w:color="auto" w:fill="EEEEEE"/>
        <w:spacing w:after="150"/>
        <w:ind w:left="240"/>
      </w:pPr>
      <w:r>
        <w:t>IX.F. Consider approval of the Agreement for the Purchase of Attendance Credits and to delegate the contractual authority to the Superintendent</w:t>
      </w:r>
      <w:r w:rsidR="009751E2">
        <w:t xml:space="preserve"> - A motion was made by Tom Ivey and seconded by </w:t>
      </w:r>
      <w:r w:rsidR="004F6203">
        <w:t>Ted Robinson, Jr.</w:t>
      </w:r>
      <w:r w:rsidR="009751E2">
        <w:t xml:space="preserve"> </w:t>
      </w:r>
      <w:r w:rsidR="00ED229F">
        <w:t xml:space="preserve">that for </w:t>
      </w:r>
      <w:r w:rsidR="00ED229F" w:rsidRPr="00ED229F">
        <w:rPr>
          <w:iCs/>
          <w:color w:val="222222"/>
          <w:shd w:val="clear" w:color="auto" w:fill="FFFFFF"/>
        </w:rPr>
        <w:t>the 202</w:t>
      </w:r>
      <w:r w:rsidR="00ED229F">
        <w:rPr>
          <w:iCs/>
          <w:color w:val="222222"/>
          <w:shd w:val="clear" w:color="auto" w:fill="FFFFFF"/>
        </w:rPr>
        <w:t>3 2024 school year, we delegate</w:t>
      </w:r>
      <w:r w:rsidR="00ED229F" w:rsidRPr="00ED229F">
        <w:rPr>
          <w:iCs/>
          <w:color w:val="222222"/>
          <w:shd w:val="clear" w:color="auto" w:fill="FFFFFF"/>
        </w:rPr>
        <w:t xml:space="preserve"> contractual authority to obligate the school district under Texas Education Code (TEC) §11.1511(c)(4) to the superintendent, solely for the purpose of obligating the district under TEC, §48.257 and TEC, Chapter 49, Subchapters A and D, and the rules adopted by the commissioner of education as authorized under TEC, 49.006. This </w:t>
      </w:r>
      <w:r w:rsidR="00ED229F">
        <w:rPr>
          <w:iCs/>
          <w:color w:val="222222"/>
          <w:shd w:val="clear" w:color="auto" w:fill="FFFFFF"/>
        </w:rPr>
        <w:t>motion includes</w:t>
      </w:r>
      <w:r w:rsidR="00ED229F" w:rsidRPr="00ED229F">
        <w:rPr>
          <w:iCs/>
          <w:color w:val="222222"/>
          <w:shd w:val="clear" w:color="auto" w:fill="FFFFFF"/>
        </w:rPr>
        <w:t xml:space="preserve"> approval of the Agreement for the Purchase of Attendance Credit or the Agreement for the Purchase of Attendance Credit (Netting Chapter 48 Funding).</w:t>
      </w:r>
      <w:r w:rsidR="00ED229F">
        <w:rPr>
          <w:iCs/>
          <w:color w:val="222222"/>
          <w:shd w:val="clear" w:color="auto" w:fill="FFFFFF"/>
        </w:rPr>
        <w:t xml:space="preserve">  </w:t>
      </w:r>
      <w:r w:rsidR="00ED229F">
        <w:t>Motion carried with all in favor.</w:t>
      </w:r>
      <w:bookmarkStart w:id="0" w:name="_GoBack"/>
      <w:bookmarkEnd w:id="0"/>
    </w:p>
    <w:p w:rsidR="00385AA5" w:rsidRDefault="004F2551">
      <w:pPr>
        <w:spacing w:after="150"/>
        <w:ind w:left="240"/>
      </w:pPr>
      <w:r>
        <w:t>IX.G. Consider approval of quote to purchase playground equipment for Stewart Elementary</w:t>
      </w:r>
      <w:r w:rsidR="004F6203">
        <w:t xml:space="preserve"> - A motion was made by Tom Ivey and seconded by Tony Combs to approve the quote from All Play, Inc. for playground equipment at Stewart Elementary School as presented and recommended by the administration. Motion carried with all in favor.</w:t>
      </w:r>
    </w:p>
    <w:p w:rsidR="00385AA5" w:rsidRDefault="004F2551">
      <w:pPr>
        <w:shd w:val="clear" w:color="auto" w:fill="EEEEEE"/>
        <w:spacing w:after="150"/>
      </w:pPr>
      <w:r>
        <w:t xml:space="preserve">X. Closed Session </w:t>
      </w:r>
      <w:r w:rsidR="004F6203">
        <w:t xml:space="preserve">- </w:t>
      </w:r>
      <w:r w:rsidR="004F6203" w:rsidRPr="00C37CB1">
        <w:t>Ms. Cantrell, Board President, called the members of the Board of Trus</w:t>
      </w:r>
      <w:r w:rsidR="004F6203">
        <w:t>tees into Closed session at 7:51</w:t>
      </w:r>
      <w:r w:rsidR="004F6203" w:rsidRPr="00C37CB1">
        <w:t xml:space="preserve"> PM for the purposes permitted as authorized by the Texas Open Meetings Act, Texas Government Code Section:</w:t>
      </w:r>
    </w:p>
    <w:p w:rsidR="00385AA5" w:rsidRDefault="004F2551" w:rsidP="004F6203">
      <w:pPr>
        <w:ind w:left="240"/>
      </w:pPr>
      <w:r>
        <w:t>X.A. Personnel Matters: Pursuant to Section 551.074 of the Texas Government Code</w:t>
      </w:r>
    </w:p>
    <w:p w:rsidR="00385AA5" w:rsidRDefault="004F2551" w:rsidP="004F6203">
      <w:pPr>
        <w:shd w:val="clear" w:color="auto" w:fill="EEEEEE"/>
        <w:ind w:left="480"/>
      </w:pPr>
      <w:r>
        <w:t>X.A.1. Discuss the employment of new professional employees(s) for the 2023-2024 school year</w:t>
      </w:r>
    </w:p>
    <w:p w:rsidR="00385AA5" w:rsidRDefault="004F2551" w:rsidP="004F6203">
      <w:pPr>
        <w:ind w:left="480"/>
      </w:pPr>
      <w:r>
        <w:t>X.A.2. Discuss the contracts, duties, re-assignments, discipline, and evaluation of trustees, officers, superintendent, assistant superintendent, principals, assistant principals, directors, coordinators, police chief, teachers, counselors, librarians, district nurse, and at-will employees.</w:t>
      </w:r>
    </w:p>
    <w:p w:rsidR="004F2551" w:rsidRDefault="004F2551" w:rsidP="004F6203">
      <w:pPr>
        <w:ind w:left="480"/>
      </w:pPr>
    </w:p>
    <w:p w:rsidR="00385AA5" w:rsidRDefault="004F2551">
      <w:pPr>
        <w:shd w:val="clear" w:color="auto" w:fill="EEEEEE"/>
        <w:spacing w:after="150"/>
      </w:pPr>
      <w:r>
        <w:t>XI. Reconvene from Closed Session for action, if any, from Closed Session</w:t>
      </w:r>
      <w:r w:rsidR="004F6203">
        <w:t xml:space="preserve"> - </w:t>
      </w:r>
      <w:r w:rsidR="004F6203" w:rsidRPr="00C37CB1">
        <w:t>Trustees reconv</w:t>
      </w:r>
      <w:r w:rsidR="004F6203">
        <w:t>ened from closed session at 8:22</w:t>
      </w:r>
      <w:r w:rsidR="004F6203" w:rsidRPr="00C37CB1">
        <w:t xml:space="preserve"> PM.  No action taken.</w:t>
      </w:r>
    </w:p>
    <w:p w:rsidR="00385AA5" w:rsidRDefault="004F2551" w:rsidP="004F6203">
      <w:r>
        <w:t>XII. Suggested Future Agenda Items</w:t>
      </w:r>
      <w:r w:rsidR="00744626">
        <w:t xml:space="preserve"> - None</w:t>
      </w:r>
    </w:p>
    <w:p w:rsidR="00385AA5" w:rsidRDefault="004F2551" w:rsidP="004F6203">
      <w:pPr>
        <w:shd w:val="clear" w:color="auto" w:fill="EEEEEE"/>
      </w:pPr>
      <w:r>
        <w:t>XIII. Announcement(s)</w:t>
      </w:r>
      <w:r w:rsidR="00744626">
        <w:t xml:space="preserve"> - None</w:t>
      </w:r>
    </w:p>
    <w:p w:rsidR="00385AA5" w:rsidRDefault="004F2551" w:rsidP="004F6203">
      <w:r>
        <w:t>XIV. Adjourn</w:t>
      </w:r>
      <w:r w:rsidR="00744626">
        <w:t xml:space="preserve"> adjourned at 8:22 PM.</w:t>
      </w:r>
    </w:p>
    <w:p w:rsidR="004F6203" w:rsidRDefault="004F6203" w:rsidP="00744626"/>
    <w:p w:rsidR="00744626" w:rsidRPr="007F26AB" w:rsidRDefault="00744626" w:rsidP="00744626">
      <w:r w:rsidRPr="007F26AB">
        <w:t>Linda Leuschen</w:t>
      </w:r>
    </w:p>
    <w:p w:rsidR="00744626" w:rsidRPr="007F26AB" w:rsidRDefault="00744626" w:rsidP="00744626">
      <w:r w:rsidRPr="007F26AB">
        <w:t>Recording Secretary</w:t>
      </w:r>
    </w:p>
    <w:p w:rsidR="00744626" w:rsidRPr="007F26AB" w:rsidRDefault="00744626" w:rsidP="00744626"/>
    <w:p w:rsidR="00744626" w:rsidRPr="007F26AB" w:rsidRDefault="00744626" w:rsidP="00744626">
      <w:r w:rsidRPr="007F26AB">
        <w:t xml:space="preserve">________________________________                  </w:t>
      </w:r>
      <w:r w:rsidRPr="007F26AB">
        <w:tab/>
        <w:t>_________________________________</w:t>
      </w:r>
    </w:p>
    <w:p w:rsidR="00744626" w:rsidRPr="007F26AB" w:rsidRDefault="00744626" w:rsidP="00744626">
      <w:r w:rsidRPr="007F26AB">
        <w:t xml:space="preserve">HISD Board President                                                </w:t>
      </w:r>
      <w:r w:rsidRPr="007F26AB">
        <w:tab/>
        <w:t>HISD Board Secretary</w:t>
      </w:r>
    </w:p>
    <w:p w:rsidR="00744626" w:rsidRDefault="00744626" w:rsidP="004F6203">
      <w:r w:rsidRPr="007F26AB">
        <w:lastRenderedPageBreak/>
        <w:t>Monica Cantrell</w:t>
      </w:r>
      <w:r w:rsidRPr="007F26AB">
        <w:tab/>
      </w:r>
      <w:r w:rsidRPr="007F26AB">
        <w:tab/>
      </w:r>
      <w:r w:rsidRPr="007F26AB">
        <w:tab/>
      </w:r>
      <w:r w:rsidRPr="007F26AB">
        <w:tab/>
      </w:r>
      <w:r w:rsidRPr="007F26AB">
        <w:tab/>
        <w:t>Tom Ivey</w:t>
      </w:r>
    </w:p>
    <w:sectPr w:rsidR="00744626" w:rsidSect="004F6203">
      <w:pgSz w:w="12240" w:h="15840"/>
      <w:pgMar w:top="576" w:right="720" w:bottom="57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AA5"/>
    <w:rsid w:val="0007142E"/>
    <w:rsid w:val="00385AA5"/>
    <w:rsid w:val="004F2551"/>
    <w:rsid w:val="004F6203"/>
    <w:rsid w:val="00744626"/>
    <w:rsid w:val="007E0D02"/>
    <w:rsid w:val="009751E2"/>
    <w:rsid w:val="00D10C16"/>
    <w:rsid w:val="00ED229F"/>
    <w:rsid w:val="00F17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F73C6"/>
  <w15:docId w15:val="{4DB8EBFE-630C-4D74-B0A6-DA7120611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Emphasis">
    <w:name w:val="Emphasis"/>
    <w:basedOn w:val="DefaultParagraphFont"/>
    <w:uiPriority w:val="20"/>
    <w:qFormat/>
    <w:rsid w:val="007446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3</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Leuschen, Linda</dc:creator>
  <cp:lastModifiedBy>Leuschen, Linda</cp:lastModifiedBy>
  <cp:revision>7</cp:revision>
  <cp:lastPrinted>2023-08-31T16:32:00Z</cp:lastPrinted>
  <dcterms:created xsi:type="dcterms:W3CDTF">2023-08-31T12:40:00Z</dcterms:created>
  <dcterms:modified xsi:type="dcterms:W3CDTF">2023-08-31T18:06:00Z</dcterms:modified>
</cp:coreProperties>
</file>