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4F9" w:rsidRPr="00AE04F9" w:rsidRDefault="00AE04F9" w:rsidP="00AE04F9">
      <w:pPr>
        <w:jc w:val="center"/>
        <w:rPr>
          <w:rFonts w:ascii="Verdana" w:eastAsiaTheme="minorEastAsia" w:hAnsi="Verdana" w:cs="Times New Roman"/>
          <w:b/>
          <w:sz w:val="24"/>
          <w:szCs w:val="24"/>
          <w:u w:val="single"/>
          <w:lang w:val="en-US"/>
        </w:rPr>
      </w:pPr>
      <w:r w:rsidRPr="00AE04F9">
        <w:rPr>
          <w:rFonts w:ascii="Verdana" w:hAnsi="Verdana" w:cs="Times New Roman"/>
          <w:b/>
          <w:sz w:val="24"/>
          <w:szCs w:val="24"/>
          <w:u w:val="single"/>
          <w:lang w:val="en-US"/>
        </w:rPr>
        <w:t>Español</w:t>
      </w:r>
      <w:r w:rsidRPr="00AE04F9">
        <w:rPr>
          <w:rFonts w:ascii="Verdana" w:eastAsiaTheme="minorEastAsia" w:hAnsi="Verdana" w:cs="Times New Roman"/>
          <w:b/>
          <w:sz w:val="24"/>
          <w:szCs w:val="24"/>
          <w:u w:val="single"/>
          <w:lang w:val="en-US"/>
        </w:rPr>
        <w:t xml:space="preserve"> 2</w:t>
      </w:r>
    </w:p>
    <w:p w:rsidR="00AE04F9" w:rsidRPr="00AE04F9" w:rsidRDefault="00AE04F9" w:rsidP="00AE04F9">
      <w:pPr>
        <w:rPr>
          <w:rFonts w:ascii="Verdana" w:eastAsiaTheme="minorEastAsia" w:hAnsi="Verdana" w:cs="Times New Roman"/>
          <w:sz w:val="24"/>
          <w:szCs w:val="24"/>
          <w:lang w:val="en-US"/>
        </w:rPr>
      </w:pPr>
      <w:r w:rsidRPr="00AE04F9">
        <w:rPr>
          <w:rFonts w:ascii="Verdana" w:eastAsiaTheme="minorEastAsia" w:hAnsi="Verdana" w:cs="Times New Roman"/>
          <w:b/>
          <w:sz w:val="24"/>
          <w:szCs w:val="24"/>
          <w:u w:val="single"/>
          <w:lang w:val="en-US"/>
        </w:rPr>
        <w:t>Teacher</w:t>
      </w:r>
      <w:r w:rsidRPr="00AE04F9">
        <w:rPr>
          <w:rFonts w:ascii="Verdana" w:eastAsiaTheme="minorEastAsia" w:hAnsi="Verdana" w:cs="Times New Roman"/>
          <w:sz w:val="24"/>
          <w:szCs w:val="24"/>
          <w:lang w:val="en-US"/>
        </w:rPr>
        <w:t>: Se</w:t>
      </w:r>
      <m:oMath>
        <m:r>
          <w:rPr>
            <w:rFonts w:ascii="Cambria Math" w:eastAsiaTheme="minorEastAsia" w:hAnsi="Verdana" w:cs="Times New Roman"/>
            <w:sz w:val="24"/>
            <w:szCs w:val="24"/>
            <w:lang w:val="en-US"/>
          </w:rPr>
          <m:t>ñ</m:t>
        </m:r>
      </m:oMath>
      <w:r w:rsidRPr="00AE04F9">
        <w:rPr>
          <w:rFonts w:ascii="Verdana" w:eastAsiaTheme="minorEastAsia" w:hAnsi="Verdana" w:cs="Times New Roman"/>
          <w:sz w:val="24"/>
          <w:szCs w:val="24"/>
          <w:lang w:val="en-US"/>
        </w:rPr>
        <w:t>or Manse</w:t>
      </w:r>
      <w:r w:rsidRPr="00AE04F9">
        <w:rPr>
          <w:rFonts w:ascii="Verdana" w:eastAsiaTheme="minorEastAsia" w:hAnsi="Verdana" w:cs="Times New Roman"/>
          <w:sz w:val="24"/>
          <w:szCs w:val="24"/>
          <w:lang w:val="en-US"/>
        </w:rPr>
        <w:tab/>
      </w:r>
      <w:r w:rsidRPr="00AE04F9">
        <w:rPr>
          <w:rFonts w:ascii="Verdana" w:eastAsiaTheme="minorEastAsia" w:hAnsi="Verdana" w:cs="Times New Roman"/>
          <w:sz w:val="24"/>
          <w:szCs w:val="24"/>
          <w:lang w:val="en-US"/>
        </w:rPr>
        <w:tab/>
      </w:r>
      <w:r w:rsidRPr="00AE04F9">
        <w:rPr>
          <w:rFonts w:ascii="Verdana" w:eastAsiaTheme="minorEastAsia" w:hAnsi="Verdana" w:cs="Times New Roman"/>
          <w:sz w:val="24"/>
          <w:szCs w:val="24"/>
          <w:lang w:val="en-US"/>
        </w:rPr>
        <w:tab/>
      </w:r>
      <w:r w:rsidRPr="00AE04F9">
        <w:rPr>
          <w:rFonts w:ascii="Verdana" w:eastAsiaTheme="minorEastAsia" w:hAnsi="Verdana" w:cs="Times New Roman"/>
          <w:sz w:val="24"/>
          <w:szCs w:val="24"/>
          <w:lang w:val="en-US"/>
        </w:rPr>
        <w:tab/>
      </w:r>
      <w:r w:rsidRPr="00AE04F9">
        <w:rPr>
          <w:rFonts w:ascii="Verdana" w:eastAsiaTheme="minorEastAsia" w:hAnsi="Verdana" w:cs="Times New Roman"/>
          <w:sz w:val="24"/>
          <w:szCs w:val="24"/>
          <w:lang w:val="en-US"/>
        </w:rPr>
        <w:tab/>
      </w:r>
      <w:r w:rsidRPr="00AE04F9">
        <w:rPr>
          <w:rFonts w:ascii="Verdana" w:eastAsiaTheme="minorEastAsia" w:hAnsi="Verdana" w:cs="Times New Roman"/>
          <w:b/>
          <w:sz w:val="24"/>
          <w:szCs w:val="24"/>
          <w:u w:val="single"/>
          <w:lang w:val="en-US"/>
        </w:rPr>
        <w:t>Room</w:t>
      </w:r>
      <w:r w:rsidRPr="00AE04F9">
        <w:rPr>
          <w:rFonts w:ascii="Verdana" w:eastAsiaTheme="minorEastAsia" w:hAnsi="Verdana" w:cs="Times New Roman"/>
          <w:sz w:val="24"/>
          <w:szCs w:val="24"/>
          <w:lang w:val="en-US"/>
        </w:rPr>
        <w:t>: 132</w:t>
      </w:r>
    </w:p>
    <w:p w:rsidR="00AE04F9" w:rsidRPr="00AE04F9" w:rsidRDefault="00AE04F9" w:rsidP="00AE04F9">
      <w:pPr>
        <w:rPr>
          <w:rFonts w:ascii="Verdana" w:eastAsiaTheme="minorEastAsia" w:hAnsi="Verdana" w:cs="Times New Roman"/>
          <w:sz w:val="24"/>
          <w:szCs w:val="24"/>
          <w:lang w:val="en-US"/>
        </w:rPr>
      </w:pPr>
      <w:r w:rsidRPr="00AE04F9">
        <w:rPr>
          <w:rFonts w:ascii="Verdana" w:eastAsiaTheme="minorEastAsia" w:hAnsi="Verdana" w:cs="Times New Roman"/>
          <w:b/>
          <w:sz w:val="24"/>
          <w:szCs w:val="24"/>
          <w:u w:val="single"/>
          <w:lang w:val="en-US"/>
        </w:rPr>
        <w:t>Email</w:t>
      </w:r>
      <w:r w:rsidR="00516458" w:rsidRPr="00AE04F9">
        <w:rPr>
          <w:rFonts w:ascii="Verdana" w:eastAsiaTheme="minorEastAsia" w:hAnsi="Verdana" w:cs="Times New Roman"/>
          <w:sz w:val="24"/>
          <w:szCs w:val="24"/>
          <w:u w:val="single"/>
          <w:lang w:val="en-US"/>
        </w:rPr>
        <w:t xml:space="preserve">: </w:t>
      </w:r>
      <w:hyperlink r:id="rId4" w:history="1">
        <w:r w:rsidRPr="00AE04F9">
          <w:rPr>
            <w:rStyle w:val="Hyperlink"/>
            <w:rFonts w:ascii="Verdana" w:eastAsiaTheme="minorEastAsia" w:hAnsi="Verdana" w:cs="Times New Roman"/>
            <w:sz w:val="24"/>
            <w:szCs w:val="24"/>
            <w:lang w:val="en-US"/>
          </w:rPr>
          <w:t>kennard.manse@henhudschools.org</w:t>
        </w:r>
      </w:hyperlink>
    </w:p>
    <w:p w:rsidR="00AE04F9" w:rsidRPr="00AE04F9" w:rsidRDefault="00AE04F9" w:rsidP="00AE04F9">
      <w:pPr>
        <w:rPr>
          <w:rFonts w:ascii="Verdana" w:eastAsiaTheme="minorEastAsia" w:hAnsi="Verdana" w:cs="Times New Roman"/>
          <w:sz w:val="24"/>
          <w:szCs w:val="24"/>
          <w:lang w:val="en-US"/>
        </w:rPr>
      </w:pPr>
      <w:r w:rsidRPr="00AE04F9">
        <w:rPr>
          <w:rFonts w:ascii="Verdana" w:eastAsiaTheme="minorEastAsia" w:hAnsi="Verdana" w:cs="Times New Roman"/>
          <w:b/>
          <w:sz w:val="24"/>
          <w:szCs w:val="24"/>
          <w:u w:val="single"/>
          <w:lang w:val="en-US"/>
        </w:rPr>
        <w:t>Website</w:t>
      </w:r>
      <w:r w:rsidRPr="00AE04F9">
        <w:rPr>
          <w:rFonts w:ascii="Verdana" w:eastAsiaTheme="minorEastAsia" w:hAnsi="Verdana" w:cs="Times New Roman"/>
          <w:sz w:val="24"/>
          <w:szCs w:val="24"/>
          <w:lang w:val="en-US"/>
        </w:rPr>
        <w:t>: henhudschools.org/webpages/Kmanse</w:t>
      </w:r>
    </w:p>
    <w:p w:rsidR="00AE04F9" w:rsidRPr="00AE04F9" w:rsidRDefault="00AE04F9" w:rsidP="00AE04F9">
      <w:pPr>
        <w:rPr>
          <w:rFonts w:ascii="Verdana" w:eastAsiaTheme="minorEastAsia" w:hAnsi="Verdana" w:cs="Times New Roman"/>
          <w:sz w:val="24"/>
          <w:szCs w:val="24"/>
          <w:lang w:val="en-US"/>
        </w:rPr>
      </w:pPr>
      <w:r w:rsidRPr="00AE04F9">
        <w:rPr>
          <w:rFonts w:ascii="Verdana" w:eastAsiaTheme="minorEastAsia" w:hAnsi="Verdana" w:cs="Times New Roman"/>
          <w:b/>
          <w:sz w:val="24"/>
          <w:szCs w:val="24"/>
          <w:u w:val="single"/>
          <w:lang w:val="en-US"/>
        </w:rPr>
        <w:t>Phone</w:t>
      </w:r>
      <w:r w:rsidRPr="00AE04F9">
        <w:rPr>
          <w:rFonts w:ascii="Verdana" w:eastAsiaTheme="minorEastAsia" w:hAnsi="Verdana" w:cs="Times New Roman"/>
          <w:sz w:val="24"/>
          <w:szCs w:val="24"/>
          <w:lang w:val="en-US"/>
        </w:rPr>
        <w:t>: 914-257-5800 ext. 6845</w:t>
      </w:r>
    </w:p>
    <w:p w:rsidR="00AE04F9" w:rsidRPr="00AE04F9" w:rsidRDefault="00AE04F9" w:rsidP="00AE04F9">
      <w:pPr>
        <w:rPr>
          <w:rFonts w:ascii="Verdana" w:eastAsiaTheme="minorEastAsia" w:hAnsi="Verdana" w:cs="Times New Roman"/>
          <w:sz w:val="24"/>
          <w:szCs w:val="24"/>
          <w:lang w:val="en-US"/>
        </w:rPr>
      </w:pPr>
    </w:p>
    <w:p w:rsidR="00AE04F9" w:rsidRPr="00AE04F9" w:rsidRDefault="00AE04F9" w:rsidP="00AE04F9">
      <w:pPr>
        <w:rPr>
          <w:rFonts w:ascii="Verdana" w:eastAsiaTheme="minorEastAsia" w:hAnsi="Verdana" w:cs="Times New Roman"/>
          <w:b/>
          <w:sz w:val="24"/>
          <w:szCs w:val="24"/>
          <w:lang w:val="en-US"/>
        </w:rPr>
      </w:pPr>
      <w:r w:rsidRPr="00AE04F9">
        <w:rPr>
          <w:rFonts w:ascii="Verdana" w:eastAsiaTheme="minorEastAsia" w:hAnsi="Verdana" w:cs="Times New Roman"/>
          <w:b/>
          <w:sz w:val="24"/>
          <w:szCs w:val="24"/>
          <w:u w:val="single"/>
          <w:lang w:val="en-US"/>
        </w:rPr>
        <w:t>Course Description</w:t>
      </w:r>
      <w:r w:rsidRPr="00AE04F9">
        <w:rPr>
          <w:rFonts w:ascii="Verdana" w:eastAsiaTheme="minorEastAsia" w:hAnsi="Verdana" w:cs="Times New Roman"/>
          <w:b/>
          <w:sz w:val="24"/>
          <w:szCs w:val="24"/>
          <w:lang w:val="en-US"/>
        </w:rPr>
        <w:t xml:space="preserve">: </w:t>
      </w:r>
      <w:r w:rsidRPr="00AE04F9">
        <w:rPr>
          <w:rFonts w:ascii="Verdana" w:eastAsiaTheme="minorEastAsia" w:hAnsi="Verdana" w:cs="Times New Roman"/>
          <w:sz w:val="24"/>
          <w:szCs w:val="24"/>
          <w:lang w:val="en-US"/>
        </w:rPr>
        <w:t xml:space="preserve">In Level 2, students will continue to be actively involved in the language and culture. Skills from Level 1 are further developed to a higher proficiency level. In the Level 2 course, we will develop additional themes using more complex structures (interpersonal, interpretative, and presentational).The course meets every day and will create a solid foundation for success in Spanish 3.  </w:t>
      </w:r>
    </w:p>
    <w:p w:rsidR="00AE04F9" w:rsidRPr="00AE04F9" w:rsidRDefault="00AE04F9" w:rsidP="00AE04F9">
      <w:pPr>
        <w:rPr>
          <w:rFonts w:ascii="Verdana" w:eastAsiaTheme="minorEastAsia" w:hAnsi="Verdana" w:cs="Times New Roman"/>
          <w:sz w:val="24"/>
          <w:szCs w:val="24"/>
          <w:lang w:val="en-US"/>
        </w:rPr>
      </w:pPr>
    </w:p>
    <w:p w:rsidR="00AE04F9" w:rsidRPr="00AE04F9" w:rsidRDefault="00AE04F9" w:rsidP="00AE04F9">
      <w:pPr>
        <w:rPr>
          <w:rFonts w:ascii="Verdana" w:eastAsiaTheme="minorEastAsia" w:hAnsi="Verdana" w:cs="Times New Roman"/>
          <w:b/>
          <w:sz w:val="24"/>
          <w:szCs w:val="24"/>
        </w:rPr>
      </w:pPr>
      <w:proofErr w:type="spellStart"/>
      <w:r w:rsidRPr="00AE04F9">
        <w:rPr>
          <w:rFonts w:ascii="Verdana" w:eastAsiaTheme="minorEastAsia" w:hAnsi="Verdana" w:cs="Times New Roman"/>
          <w:b/>
          <w:sz w:val="24"/>
          <w:szCs w:val="24"/>
          <w:u w:val="single"/>
        </w:rPr>
        <w:t>RequiredTexts</w:t>
      </w:r>
      <w:proofErr w:type="spellEnd"/>
      <w:r w:rsidRPr="00AE04F9">
        <w:rPr>
          <w:rFonts w:ascii="Verdana" w:eastAsiaTheme="minorEastAsia" w:hAnsi="Verdana" w:cs="Times New Roman"/>
          <w:b/>
          <w:sz w:val="24"/>
          <w:szCs w:val="24"/>
        </w:rPr>
        <w:t xml:space="preserve">: </w:t>
      </w:r>
      <w:r w:rsidRPr="00AE04F9">
        <w:rPr>
          <w:rFonts w:ascii="Verdana" w:eastAsiaTheme="minorEastAsia" w:hAnsi="Verdana" w:cs="Times New Roman"/>
          <w:sz w:val="24"/>
          <w:szCs w:val="24"/>
        </w:rPr>
        <w:t>Así se dice</w:t>
      </w:r>
      <w:r w:rsidRPr="00AE04F9">
        <w:rPr>
          <w:rFonts w:ascii="Verdana" w:eastAsiaTheme="minorEastAsia" w:hAnsi="Verdana" w:cs="Times New Roman"/>
          <w:i/>
          <w:sz w:val="24"/>
          <w:szCs w:val="24"/>
        </w:rPr>
        <w:t xml:space="preserve"> 2, </w:t>
      </w:r>
      <w:r w:rsidRPr="00AE04F9">
        <w:rPr>
          <w:rFonts w:ascii="Verdana" w:eastAsiaTheme="minorEastAsia" w:hAnsi="Verdana" w:cs="Times New Roman"/>
          <w:sz w:val="24"/>
          <w:szCs w:val="24"/>
        </w:rPr>
        <w:t>Glencoe, 2012 textbook. Online workbook.</w:t>
      </w:r>
    </w:p>
    <w:p w:rsidR="00AE04F9" w:rsidRPr="00AE04F9" w:rsidRDefault="00AE04F9" w:rsidP="00AE04F9">
      <w:pPr>
        <w:rPr>
          <w:rFonts w:ascii="Verdana" w:eastAsiaTheme="minorEastAsia" w:hAnsi="Verdana" w:cs="Times New Roman"/>
          <w:sz w:val="24"/>
          <w:szCs w:val="24"/>
        </w:rPr>
      </w:pPr>
    </w:p>
    <w:p w:rsidR="00AE04F9" w:rsidRPr="00AE04F9" w:rsidRDefault="00AE04F9" w:rsidP="00AE04F9">
      <w:pPr>
        <w:rPr>
          <w:rFonts w:ascii="Verdana" w:eastAsiaTheme="minorEastAsia" w:hAnsi="Verdana" w:cs="Times New Roman"/>
          <w:sz w:val="24"/>
          <w:szCs w:val="24"/>
        </w:rPr>
      </w:pPr>
      <w:r w:rsidRPr="00AE04F9">
        <w:rPr>
          <w:rFonts w:ascii="Verdana" w:eastAsiaTheme="minorEastAsia" w:hAnsi="Verdana" w:cs="Times New Roman"/>
          <w:b/>
          <w:sz w:val="24"/>
          <w:szCs w:val="24"/>
          <w:u w:val="single"/>
          <w:lang w:val="en-US"/>
        </w:rPr>
        <w:t>Classroom Procedures</w:t>
      </w:r>
      <w:r w:rsidRPr="00AE04F9">
        <w:rPr>
          <w:rFonts w:ascii="Verdana" w:eastAsiaTheme="minorEastAsia" w:hAnsi="Verdana" w:cs="Times New Roman"/>
          <w:b/>
          <w:sz w:val="24"/>
          <w:szCs w:val="24"/>
          <w:lang w:val="en-US"/>
        </w:rPr>
        <w:t xml:space="preserve">: </w:t>
      </w:r>
      <w:r w:rsidRPr="00AE04F9">
        <w:rPr>
          <w:rFonts w:ascii="Verdana" w:eastAsiaTheme="minorEastAsia" w:hAnsi="Verdana" w:cs="Times New Roman"/>
          <w:sz w:val="24"/>
          <w:szCs w:val="24"/>
          <w:lang w:val="en-US"/>
        </w:rPr>
        <w:t xml:space="preserve">Students are expected to arrive to class on time and be ready to learn every day. Students should bring all their materials to class. Class participation is mandatory. The usage of cell phones is strictly prohibited during class unless given permission by me for class use. </w:t>
      </w:r>
    </w:p>
    <w:p w:rsidR="00AE04F9" w:rsidRPr="00AE04F9" w:rsidRDefault="00AE04F9" w:rsidP="00AE04F9">
      <w:pPr>
        <w:rPr>
          <w:rFonts w:ascii="Verdana" w:eastAsiaTheme="minorEastAsia" w:hAnsi="Verdana" w:cs="Times New Roman"/>
          <w:sz w:val="24"/>
          <w:szCs w:val="24"/>
          <w:lang w:val="en-US"/>
        </w:rPr>
      </w:pPr>
    </w:p>
    <w:p w:rsidR="00AE04F9" w:rsidRPr="00AE04F9" w:rsidRDefault="00AE04F9" w:rsidP="00AE04F9">
      <w:pPr>
        <w:rPr>
          <w:rFonts w:ascii="Verdana" w:eastAsiaTheme="minorEastAsia" w:hAnsi="Verdana" w:cs="Times New Roman"/>
          <w:b/>
          <w:sz w:val="24"/>
          <w:szCs w:val="24"/>
          <w:lang w:val="en-US"/>
        </w:rPr>
      </w:pPr>
      <w:r w:rsidRPr="00AE04F9">
        <w:rPr>
          <w:rFonts w:ascii="Verdana" w:eastAsiaTheme="minorEastAsia" w:hAnsi="Verdana" w:cs="Times New Roman"/>
          <w:b/>
          <w:sz w:val="24"/>
          <w:szCs w:val="24"/>
          <w:u w:val="single"/>
          <w:lang w:val="en-US"/>
        </w:rPr>
        <w:t>Attendance</w:t>
      </w:r>
      <w:r w:rsidRPr="00AE04F9">
        <w:rPr>
          <w:rFonts w:ascii="Verdana" w:eastAsiaTheme="minorEastAsia" w:hAnsi="Verdana" w:cs="Times New Roman"/>
          <w:b/>
          <w:sz w:val="24"/>
          <w:szCs w:val="24"/>
          <w:lang w:val="en-US"/>
        </w:rPr>
        <w:t xml:space="preserve">: </w:t>
      </w:r>
      <w:r w:rsidRPr="00AE04F9">
        <w:rPr>
          <w:rFonts w:ascii="Verdana" w:eastAsiaTheme="minorEastAsia" w:hAnsi="Verdana" w:cs="Times New Roman"/>
          <w:sz w:val="24"/>
          <w:szCs w:val="24"/>
          <w:lang w:val="en-US"/>
        </w:rPr>
        <w:t>Coming to school and to class on-time is mandatory.  Twenty class absences per one year course will result in denial of course credit.  If a student is absent, all tests and homework assignments must be completed along with any tests or quizzes within 3 days, according to school district policy.</w:t>
      </w:r>
    </w:p>
    <w:p w:rsidR="00AE04F9" w:rsidRPr="00AE04F9" w:rsidRDefault="00AE04F9" w:rsidP="00AE04F9">
      <w:pPr>
        <w:rPr>
          <w:rFonts w:ascii="Verdana" w:eastAsiaTheme="minorEastAsia" w:hAnsi="Verdana" w:cs="Times New Roman"/>
          <w:sz w:val="24"/>
          <w:szCs w:val="24"/>
          <w:lang w:val="en-US"/>
        </w:rPr>
      </w:pPr>
    </w:p>
    <w:p w:rsidR="00AE04F9" w:rsidRPr="00AE04F9" w:rsidRDefault="00AE04F9" w:rsidP="00AE04F9">
      <w:pPr>
        <w:rPr>
          <w:rFonts w:ascii="Verdana" w:hAnsi="Verdana"/>
          <w:sz w:val="24"/>
          <w:szCs w:val="24"/>
        </w:rPr>
      </w:pPr>
      <w:r w:rsidRPr="00AE04F9">
        <w:rPr>
          <w:rFonts w:ascii="Verdana" w:hAnsi="Verdana"/>
          <w:b/>
          <w:sz w:val="24"/>
          <w:szCs w:val="24"/>
          <w:u w:val="single"/>
        </w:rPr>
        <w:t>Materials:</w:t>
      </w:r>
      <w:r w:rsidRPr="00AE04F9">
        <w:rPr>
          <w:rFonts w:ascii="Verdana" w:hAnsi="Verdana"/>
          <w:sz w:val="24"/>
          <w:szCs w:val="24"/>
        </w:rPr>
        <w:t xml:space="preserve"> Please have a folder, a notebook (spiral or 3-ring), and a pen. A Spanish/English dictionary is not required but may be extremely helpful.</w:t>
      </w:r>
    </w:p>
    <w:p w:rsidR="00AE04F9" w:rsidRPr="00AE04F9" w:rsidRDefault="00AE04F9" w:rsidP="00AE04F9">
      <w:pPr>
        <w:rPr>
          <w:rFonts w:ascii="Verdana" w:hAnsi="Verdana"/>
          <w:sz w:val="24"/>
          <w:szCs w:val="24"/>
        </w:rPr>
      </w:pPr>
    </w:p>
    <w:p w:rsidR="00AE04F9" w:rsidRPr="00AE04F9" w:rsidRDefault="00AE04F9" w:rsidP="00AE04F9">
      <w:pPr>
        <w:rPr>
          <w:rFonts w:ascii="Verdana" w:eastAsiaTheme="minorEastAsia" w:hAnsi="Verdana" w:cs="Times New Roman"/>
          <w:b/>
          <w:sz w:val="24"/>
          <w:szCs w:val="24"/>
          <w:u w:val="single"/>
          <w:lang w:val="en-US"/>
        </w:rPr>
      </w:pPr>
      <w:r w:rsidRPr="00AE04F9">
        <w:rPr>
          <w:rFonts w:ascii="Verdana" w:eastAsiaTheme="minorEastAsia" w:hAnsi="Verdana" w:cs="Times New Roman"/>
          <w:b/>
          <w:sz w:val="24"/>
          <w:szCs w:val="24"/>
          <w:u w:val="single"/>
          <w:lang w:val="en-US"/>
        </w:rPr>
        <w:t>Grading Policy:</w:t>
      </w:r>
    </w:p>
    <w:p w:rsidR="00AE04F9" w:rsidRPr="00AE04F9" w:rsidRDefault="00AE04F9" w:rsidP="00AE04F9">
      <w:pPr>
        <w:rPr>
          <w:rFonts w:ascii="Verdana" w:eastAsiaTheme="minorEastAsia" w:hAnsi="Verdana" w:cs="Times New Roman"/>
          <w:i/>
          <w:sz w:val="24"/>
          <w:szCs w:val="24"/>
          <w:lang w:val="en-US"/>
        </w:rPr>
      </w:pPr>
      <w:r w:rsidRPr="00AE04F9">
        <w:rPr>
          <w:rFonts w:ascii="Verdana" w:eastAsiaTheme="minorEastAsia" w:hAnsi="Verdana" w:cs="Times New Roman"/>
          <w:i/>
          <w:sz w:val="24"/>
          <w:szCs w:val="24"/>
          <w:lang w:val="en-US"/>
        </w:rPr>
        <w:t>Overall grades will be determined on a total point structure.</w:t>
      </w:r>
    </w:p>
    <w:p w:rsidR="00AE04F9" w:rsidRDefault="00AE04F9" w:rsidP="00496903">
      <w:pPr>
        <w:rPr>
          <w:rFonts w:ascii="Verdana" w:eastAsiaTheme="minorEastAsia" w:hAnsi="Verdana" w:cs="Times New Roman"/>
          <w:sz w:val="24"/>
          <w:szCs w:val="24"/>
          <w:lang w:val="en-US"/>
        </w:rPr>
      </w:pPr>
      <w:r w:rsidRPr="00AE04F9">
        <w:rPr>
          <w:rFonts w:ascii="Verdana" w:eastAsiaTheme="minorEastAsia" w:hAnsi="Verdana" w:cs="Times New Roman"/>
          <w:b/>
          <w:sz w:val="24"/>
          <w:szCs w:val="24"/>
          <w:lang w:val="en-US"/>
        </w:rPr>
        <w:t>Tests (100 points)</w:t>
      </w:r>
      <w:r w:rsidR="00516458" w:rsidRPr="00AE04F9">
        <w:rPr>
          <w:rFonts w:ascii="Verdana" w:eastAsiaTheme="minorEastAsia" w:hAnsi="Verdana" w:cs="Times New Roman"/>
          <w:b/>
          <w:sz w:val="24"/>
          <w:szCs w:val="24"/>
          <w:lang w:val="en-US"/>
        </w:rPr>
        <w:t>:</w:t>
      </w:r>
      <w:r w:rsidR="00516458" w:rsidRPr="00AE04F9">
        <w:rPr>
          <w:rFonts w:ascii="Verdana" w:eastAsiaTheme="minorEastAsia" w:hAnsi="Verdana" w:cs="Times New Roman"/>
          <w:sz w:val="24"/>
          <w:szCs w:val="24"/>
          <w:lang w:val="en-US"/>
        </w:rPr>
        <w:t xml:space="preserve"> </w:t>
      </w:r>
      <w:r w:rsidR="00496903" w:rsidRPr="00496903">
        <w:rPr>
          <w:rFonts w:ascii="Verdana" w:eastAsiaTheme="minorEastAsia" w:hAnsi="Verdana" w:cs="Times New Roman"/>
          <w:sz w:val="24"/>
          <w:szCs w:val="24"/>
          <w:lang w:val="en-US"/>
        </w:rPr>
        <w:t>Tests are given at the end of each unit and include listening,</w:t>
      </w:r>
      <w:r w:rsidR="00496903">
        <w:rPr>
          <w:rFonts w:ascii="Verdana" w:eastAsiaTheme="minorEastAsia" w:hAnsi="Verdana" w:cs="Times New Roman"/>
          <w:sz w:val="24"/>
          <w:szCs w:val="24"/>
          <w:lang w:val="en-US"/>
        </w:rPr>
        <w:t xml:space="preserve"> reading, grammar and writing.</w:t>
      </w:r>
    </w:p>
    <w:p w:rsidR="00496903" w:rsidRPr="00AE04F9" w:rsidRDefault="00496903" w:rsidP="00496903">
      <w:pPr>
        <w:rPr>
          <w:rFonts w:ascii="Verdana" w:eastAsiaTheme="minorEastAsia" w:hAnsi="Verdana" w:cs="Times New Roman"/>
          <w:sz w:val="24"/>
          <w:szCs w:val="24"/>
          <w:lang w:val="en-US"/>
        </w:rPr>
      </w:pPr>
      <w:bookmarkStart w:id="0" w:name="_GoBack"/>
      <w:bookmarkEnd w:id="0"/>
    </w:p>
    <w:p w:rsidR="00AE04F9" w:rsidRDefault="00AE04F9" w:rsidP="00496903">
      <w:pPr>
        <w:rPr>
          <w:rFonts w:ascii="Verdana" w:eastAsiaTheme="minorEastAsia" w:hAnsi="Verdana" w:cs="Times New Roman"/>
          <w:sz w:val="24"/>
          <w:szCs w:val="24"/>
          <w:lang w:val="en-US"/>
        </w:rPr>
      </w:pPr>
      <w:r w:rsidRPr="00AE04F9">
        <w:rPr>
          <w:rFonts w:ascii="Verdana" w:eastAsiaTheme="minorEastAsia" w:hAnsi="Verdana" w:cs="Times New Roman"/>
          <w:b/>
          <w:sz w:val="24"/>
          <w:szCs w:val="24"/>
          <w:lang w:val="en-US"/>
        </w:rPr>
        <w:t>Quizzes/compositions/orals (10-100 points)</w:t>
      </w:r>
      <w:r w:rsidR="00516458" w:rsidRPr="00AE04F9">
        <w:rPr>
          <w:rFonts w:ascii="Verdana" w:eastAsiaTheme="minorEastAsia" w:hAnsi="Verdana" w:cs="Times New Roman"/>
          <w:b/>
          <w:sz w:val="24"/>
          <w:szCs w:val="24"/>
          <w:lang w:val="en-US"/>
        </w:rPr>
        <w:t>:</w:t>
      </w:r>
      <w:r w:rsidR="00516458" w:rsidRPr="00AE04F9">
        <w:rPr>
          <w:rFonts w:ascii="Verdana" w:eastAsiaTheme="minorEastAsia" w:hAnsi="Verdana" w:cs="Times New Roman"/>
          <w:sz w:val="24"/>
          <w:szCs w:val="24"/>
          <w:lang w:val="en-US"/>
        </w:rPr>
        <w:t xml:space="preserve"> There</w:t>
      </w:r>
      <w:r w:rsidRPr="00AE04F9">
        <w:rPr>
          <w:rFonts w:ascii="Verdana" w:eastAsiaTheme="minorEastAsia" w:hAnsi="Verdana" w:cs="Times New Roman"/>
          <w:sz w:val="24"/>
          <w:szCs w:val="24"/>
          <w:lang w:val="en-US"/>
        </w:rPr>
        <w:t xml:space="preserve"> will be approximately 1-2 quizzes per week.  They will cover vocabu</w:t>
      </w:r>
      <w:r w:rsidR="00496903">
        <w:rPr>
          <w:rFonts w:ascii="Verdana" w:eastAsiaTheme="minorEastAsia" w:hAnsi="Verdana" w:cs="Times New Roman"/>
          <w:sz w:val="24"/>
          <w:szCs w:val="24"/>
          <w:lang w:val="en-US"/>
        </w:rPr>
        <w:t xml:space="preserve">lary and grammatical structures </w:t>
      </w:r>
      <w:r w:rsidR="00496903" w:rsidRPr="00496903">
        <w:rPr>
          <w:rFonts w:ascii="Verdana" w:eastAsiaTheme="minorEastAsia" w:hAnsi="Verdana" w:cs="Times New Roman"/>
          <w:sz w:val="24"/>
          <w:szCs w:val="24"/>
          <w:lang w:val="en-US"/>
        </w:rPr>
        <w:t>and will adhere to th</w:t>
      </w:r>
      <w:r w:rsidR="00496903">
        <w:rPr>
          <w:rFonts w:ascii="Verdana" w:eastAsiaTheme="minorEastAsia" w:hAnsi="Verdana" w:cs="Times New Roman"/>
          <w:sz w:val="24"/>
          <w:szCs w:val="24"/>
          <w:lang w:val="en-US"/>
        </w:rPr>
        <w:t>e topic being studied that week.</w:t>
      </w:r>
    </w:p>
    <w:p w:rsidR="00496903" w:rsidRPr="00AE04F9" w:rsidRDefault="00496903" w:rsidP="00496903">
      <w:pPr>
        <w:rPr>
          <w:rFonts w:ascii="Verdana" w:eastAsiaTheme="minorEastAsia" w:hAnsi="Verdana" w:cs="Times New Roman"/>
          <w:sz w:val="24"/>
          <w:szCs w:val="24"/>
          <w:lang w:val="en-US"/>
        </w:rPr>
      </w:pPr>
    </w:p>
    <w:p w:rsidR="00AE04F9" w:rsidRPr="00AE04F9" w:rsidRDefault="00AE04F9" w:rsidP="00AE04F9">
      <w:pPr>
        <w:rPr>
          <w:rFonts w:ascii="Verdana" w:eastAsiaTheme="minorEastAsia" w:hAnsi="Verdana" w:cs="Times New Roman"/>
          <w:sz w:val="24"/>
          <w:szCs w:val="24"/>
          <w:lang w:val="en-US"/>
        </w:rPr>
      </w:pPr>
      <w:r w:rsidRPr="00AE04F9">
        <w:rPr>
          <w:rFonts w:ascii="Verdana" w:eastAsiaTheme="minorEastAsia" w:hAnsi="Verdana" w:cs="Times New Roman"/>
          <w:b/>
          <w:sz w:val="24"/>
          <w:szCs w:val="24"/>
          <w:lang w:val="en-US"/>
        </w:rPr>
        <w:t xml:space="preserve">Participation: </w:t>
      </w:r>
      <w:r>
        <w:rPr>
          <w:rFonts w:ascii="Verdana" w:eastAsiaTheme="minorEastAsia" w:hAnsi="Verdana" w:cs="Times New Roman"/>
          <w:sz w:val="24"/>
          <w:szCs w:val="24"/>
          <w:lang w:val="en-US"/>
        </w:rPr>
        <w:t xml:space="preserve">A student's participation grade will be determined by a classroom component and a homework component. </w:t>
      </w:r>
      <w:r w:rsidRPr="00AE04F9">
        <w:rPr>
          <w:rFonts w:ascii="Verdana" w:eastAsiaTheme="minorEastAsia" w:hAnsi="Verdana" w:cs="Times New Roman"/>
          <w:sz w:val="24"/>
          <w:szCs w:val="24"/>
          <w:lang w:val="en-US"/>
        </w:rPr>
        <w:t>A perfect class participation grade can be achieved by arriving to class on time, being in your seat and ready with a notebook and pen/pencil when the bell rings, and actively participating in class by taking notes and completing all class work.</w:t>
      </w:r>
      <w:r>
        <w:rPr>
          <w:rFonts w:ascii="Verdana" w:eastAsiaTheme="minorEastAsia" w:hAnsi="Verdana" w:cs="Times New Roman"/>
          <w:sz w:val="24"/>
          <w:szCs w:val="24"/>
          <w:lang w:val="en-US"/>
        </w:rPr>
        <w:t xml:space="preserve"> </w:t>
      </w:r>
    </w:p>
    <w:p w:rsidR="00AE04F9" w:rsidRPr="00AE04F9" w:rsidRDefault="00AE04F9" w:rsidP="00AE04F9">
      <w:pPr>
        <w:rPr>
          <w:rFonts w:ascii="Verdana" w:eastAsiaTheme="minorEastAsia" w:hAnsi="Verdana" w:cs="Times New Roman"/>
          <w:sz w:val="24"/>
          <w:szCs w:val="24"/>
          <w:lang w:val="en-US"/>
        </w:rPr>
      </w:pPr>
      <w:r w:rsidRPr="00AE04F9">
        <w:rPr>
          <w:rFonts w:ascii="Verdana" w:eastAsiaTheme="minorEastAsia" w:hAnsi="Verdana" w:cs="Times New Roman"/>
          <w:sz w:val="24"/>
          <w:szCs w:val="24"/>
          <w:lang w:val="en-US"/>
        </w:rPr>
        <w:lastRenderedPageBreak/>
        <w:t xml:space="preserve">Homework will be assigned almost every night and </w:t>
      </w:r>
      <w:r>
        <w:rPr>
          <w:rFonts w:ascii="Verdana" w:eastAsiaTheme="minorEastAsia" w:hAnsi="Verdana" w:cs="Times New Roman"/>
          <w:sz w:val="24"/>
          <w:szCs w:val="24"/>
          <w:lang w:val="en-US"/>
        </w:rPr>
        <w:t xml:space="preserve">participation </w:t>
      </w:r>
      <w:r w:rsidRPr="00AE04F9">
        <w:rPr>
          <w:rFonts w:ascii="Verdana" w:eastAsiaTheme="minorEastAsia" w:hAnsi="Verdana" w:cs="Times New Roman"/>
          <w:sz w:val="24"/>
          <w:szCs w:val="24"/>
          <w:lang w:val="en-US"/>
        </w:rPr>
        <w:t xml:space="preserve">credit will be received for completed assignments. Homework is a very important component of the course </w:t>
      </w:r>
      <w:r>
        <w:rPr>
          <w:rFonts w:ascii="Verdana" w:eastAsiaTheme="minorEastAsia" w:hAnsi="Verdana" w:cs="Times New Roman"/>
          <w:sz w:val="24"/>
          <w:szCs w:val="24"/>
          <w:lang w:val="en-US"/>
        </w:rPr>
        <w:t xml:space="preserve">and needs to be done in order to fully participate in class. </w:t>
      </w:r>
      <w:r w:rsidRPr="00AE04F9">
        <w:rPr>
          <w:rFonts w:ascii="Verdana" w:eastAsiaTheme="minorEastAsia" w:hAnsi="Verdana" w:cs="Times New Roman"/>
          <w:sz w:val="24"/>
          <w:szCs w:val="24"/>
          <w:lang w:val="en-US"/>
        </w:rPr>
        <w:t>In case of an excused absence, the assignment is due the next day.</w:t>
      </w:r>
    </w:p>
    <w:p w:rsidR="00AE04F9" w:rsidRPr="00AE04F9" w:rsidRDefault="00AE04F9" w:rsidP="00AE04F9">
      <w:pPr>
        <w:rPr>
          <w:rFonts w:ascii="Verdana" w:eastAsiaTheme="minorEastAsia" w:hAnsi="Verdana" w:cs="Times New Roman"/>
          <w:sz w:val="24"/>
          <w:szCs w:val="24"/>
        </w:rPr>
      </w:pPr>
    </w:p>
    <w:p w:rsidR="00AE04F9" w:rsidRPr="00AE04F9" w:rsidRDefault="00AE04F9" w:rsidP="00AE04F9">
      <w:pPr>
        <w:rPr>
          <w:rFonts w:ascii="Verdana" w:eastAsiaTheme="minorEastAsia" w:hAnsi="Verdana" w:cs="Times New Roman"/>
          <w:b/>
          <w:sz w:val="24"/>
          <w:szCs w:val="24"/>
          <w:lang w:val="en-US"/>
        </w:rPr>
      </w:pPr>
      <w:r w:rsidRPr="00AE04F9">
        <w:rPr>
          <w:rFonts w:ascii="Verdana" w:eastAsiaTheme="minorEastAsia" w:hAnsi="Verdana" w:cs="Times New Roman"/>
          <w:b/>
          <w:sz w:val="24"/>
          <w:szCs w:val="24"/>
          <w:lang w:val="en-US"/>
        </w:rPr>
        <w:t xml:space="preserve">The final grade for the course is based on the four quarter grades (80%) and the final exam grade (20%). </w:t>
      </w:r>
    </w:p>
    <w:p w:rsidR="00AE04F9" w:rsidRPr="00AE04F9" w:rsidRDefault="00AE04F9" w:rsidP="00AE04F9">
      <w:pPr>
        <w:rPr>
          <w:rFonts w:ascii="Verdana" w:eastAsiaTheme="minorEastAsia" w:hAnsi="Verdana" w:cs="Times New Roman"/>
          <w:b/>
          <w:sz w:val="24"/>
          <w:szCs w:val="24"/>
          <w:lang w:val="en-US"/>
        </w:rPr>
      </w:pPr>
    </w:p>
    <w:p w:rsidR="00AE04F9" w:rsidRPr="00AE04F9" w:rsidRDefault="00AE04F9" w:rsidP="00AE04F9">
      <w:pPr>
        <w:rPr>
          <w:rFonts w:ascii="Verdana" w:eastAsiaTheme="minorEastAsia" w:hAnsi="Verdana" w:cs="Times New Roman"/>
          <w:sz w:val="24"/>
          <w:szCs w:val="24"/>
          <w:lang w:val="en-US"/>
        </w:rPr>
      </w:pPr>
      <w:r w:rsidRPr="00AE04F9">
        <w:rPr>
          <w:rFonts w:ascii="Verdana" w:eastAsiaTheme="minorEastAsia" w:hAnsi="Verdana" w:cs="Times New Roman"/>
          <w:b/>
          <w:sz w:val="24"/>
          <w:szCs w:val="24"/>
          <w:u w:val="single"/>
          <w:lang w:val="en-US"/>
        </w:rPr>
        <w:t>Make-up Policy</w:t>
      </w:r>
      <w:r w:rsidRPr="00AE04F9">
        <w:rPr>
          <w:rFonts w:ascii="Verdana" w:eastAsiaTheme="minorEastAsia" w:hAnsi="Verdana" w:cs="Times New Roman"/>
          <w:b/>
          <w:sz w:val="24"/>
          <w:szCs w:val="24"/>
          <w:lang w:val="en-US"/>
        </w:rPr>
        <w:t xml:space="preserve">: </w:t>
      </w:r>
      <w:r w:rsidRPr="00AE04F9">
        <w:rPr>
          <w:rFonts w:ascii="Verdana" w:eastAsiaTheme="minorEastAsia" w:hAnsi="Verdana" w:cs="Times New Roman"/>
          <w:sz w:val="24"/>
          <w:szCs w:val="24"/>
          <w:lang w:val="en-US"/>
        </w:rPr>
        <w:t>If students miss a quiz or a test due to a legal absence they will have 3 days to make it up upon returning to school. If a student cuts class, the student will receive a zero for that day’s work and will not be able to make up any missed quizzes or tests.</w:t>
      </w:r>
    </w:p>
    <w:p w:rsidR="00AE04F9" w:rsidRPr="00AE04F9" w:rsidRDefault="00AE04F9" w:rsidP="00AE04F9">
      <w:pPr>
        <w:rPr>
          <w:rFonts w:ascii="Verdana" w:eastAsiaTheme="minorEastAsia" w:hAnsi="Verdana" w:cs="Times New Roman"/>
          <w:b/>
          <w:sz w:val="24"/>
          <w:szCs w:val="24"/>
          <w:lang w:val="en-US"/>
        </w:rPr>
      </w:pPr>
    </w:p>
    <w:p w:rsidR="00AE04F9" w:rsidRPr="00AE04F9" w:rsidRDefault="00AE04F9" w:rsidP="00AE04F9">
      <w:pPr>
        <w:rPr>
          <w:rFonts w:ascii="Verdana" w:eastAsiaTheme="minorEastAsia" w:hAnsi="Verdana" w:cs="Times New Roman"/>
          <w:sz w:val="24"/>
          <w:szCs w:val="24"/>
          <w:lang w:val="en-US"/>
        </w:rPr>
      </w:pPr>
      <w:r w:rsidRPr="00AE04F9">
        <w:rPr>
          <w:rFonts w:ascii="Verdana" w:eastAsiaTheme="minorEastAsia" w:hAnsi="Verdana" w:cs="Times New Roman"/>
          <w:b/>
          <w:sz w:val="24"/>
          <w:szCs w:val="24"/>
          <w:u w:val="single"/>
          <w:lang w:val="en-US"/>
        </w:rPr>
        <w:t>Extra Help</w:t>
      </w:r>
      <w:r w:rsidRPr="00AE04F9">
        <w:rPr>
          <w:rFonts w:ascii="Verdana" w:eastAsiaTheme="minorEastAsia" w:hAnsi="Verdana" w:cs="Times New Roman"/>
          <w:b/>
          <w:sz w:val="24"/>
          <w:szCs w:val="24"/>
          <w:lang w:val="en-US"/>
        </w:rPr>
        <w:t>:</w:t>
      </w:r>
      <w:r>
        <w:rPr>
          <w:rFonts w:ascii="Verdana" w:eastAsiaTheme="minorEastAsia" w:hAnsi="Verdana" w:cs="Times New Roman"/>
          <w:b/>
          <w:sz w:val="24"/>
          <w:szCs w:val="24"/>
          <w:lang w:val="en-US"/>
        </w:rPr>
        <w:t xml:space="preserve"> </w:t>
      </w:r>
      <w:r w:rsidRPr="00AE04F9">
        <w:rPr>
          <w:rFonts w:ascii="Verdana" w:eastAsiaTheme="minorEastAsia" w:hAnsi="Verdana" w:cs="Times New Roman"/>
          <w:sz w:val="24"/>
          <w:szCs w:val="24"/>
          <w:lang w:val="en-US"/>
        </w:rPr>
        <w:t>Tuesdays, Wednesdays, and Thursdays 2:25 – 2:</w:t>
      </w:r>
      <w:r>
        <w:rPr>
          <w:rFonts w:ascii="Verdana" w:eastAsiaTheme="minorEastAsia" w:hAnsi="Verdana" w:cs="Times New Roman"/>
          <w:sz w:val="24"/>
          <w:szCs w:val="24"/>
          <w:lang w:val="en-US"/>
        </w:rPr>
        <w:t>4</w:t>
      </w:r>
      <w:r w:rsidRPr="00AE04F9">
        <w:rPr>
          <w:rFonts w:ascii="Verdana" w:eastAsiaTheme="minorEastAsia" w:hAnsi="Verdana" w:cs="Times New Roman"/>
          <w:sz w:val="24"/>
          <w:szCs w:val="24"/>
          <w:lang w:val="en-US"/>
        </w:rPr>
        <w:t>5 in room 132</w:t>
      </w:r>
      <w:r>
        <w:rPr>
          <w:rFonts w:ascii="Verdana" w:eastAsiaTheme="minorEastAsia" w:hAnsi="Verdana" w:cs="Times New Roman"/>
          <w:sz w:val="24"/>
          <w:szCs w:val="24"/>
          <w:lang w:val="en-US"/>
        </w:rPr>
        <w:t>, or please see me to make other arrangements.</w:t>
      </w:r>
    </w:p>
    <w:p w:rsidR="00AE04F9" w:rsidRPr="00647678" w:rsidRDefault="00AE04F9" w:rsidP="00AE04F9">
      <w:pPr>
        <w:rPr>
          <w:rFonts w:ascii="Verdana" w:eastAsiaTheme="minorEastAsia" w:hAnsi="Verdana" w:cs="Times New Roman"/>
          <w:sz w:val="36"/>
          <w:szCs w:val="36"/>
          <w:lang w:val="en-US"/>
        </w:rPr>
      </w:pPr>
    </w:p>
    <w:p w:rsidR="00AE04F9" w:rsidRPr="00647678" w:rsidRDefault="00AE04F9" w:rsidP="00AE04F9">
      <w:pPr>
        <w:rPr>
          <w:rFonts w:ascii="Verdana" w:hAnsi="Verdana"/>
          <w:lang w:val="en-US"/>
        </w:rPr>
      </w:pPr>
    </w:p>
    <w:p w:rsidR="00962748" w:rsidRDefault="00962748"/>
    <w:sectPr w:rsidR="00962748" w:rsidSect="00E61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4F9"/>
    <w:rsid w:val="00496903"/>
    <w:rsid w:val="00516458"/>
    <w:rsid w:val="008D2273"/>
    <w:rsid w:val="00962748"/>
    <w:rsid w:val="00AE0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36576"/>
  <w15:docId w15:val="{64BF2D30-C48B-4F58-AB74-C9519D678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4F9"/>
    <w:pPr>
      <w:spacing w:after="0" w:line="240" w:lineRule="auto"/>
    </w:pPr>
    <w:rPr>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04F9"/>
    <w:rPr>
      <w:color w:val="0000FF" w:themeColor="hyperlink"/>
      <w:u w:val="single"/>
    </w:rPr>
  </w:style>
  <w:style w:type="paragraph" w:styleId="BalloonText">
    <w:name w:val="Balloon Text"/>
    <w:basedOn w:val="Normal"/>
    <w:link w:val="BalloonTextChar"/>
    <w:uiPriority w:val="99"/>
    <w:semiHidden/>
    <w:unhideWhenUsed/>
    <w:rsid w:val="00AE04F9"/>
    <w:rPr>
      <w:rFonts w:ascii="Tahoma" w:hAnsi="Tahoma" w:cs="Tahoma"/>
      <w:sz w:val="16"/>
      <w:szCs w:val="16"/>
    </w:rPr>
  </w:style>
  <w:style w:type="character" w:customStyle="1" w:styleId="BalloonTextChar">
    <w:name w:val="Balloon Text Char"/>
    <w:basedOn w:val="DefaultParagraphFont"/>
    <w:link w:val="BalloonText"/>
    <w:uiPriority w:val="99"/>
    <w:semiHidden/>
    <w:rsid w:val="00AE04F9"/>
    <w:rPr>
      <w:rFonts w:ascii="Tahoma" w:hAnsi="Tahoma" w:cs="Tahoma"/>
      <w:sz w:val="16"/>
      <w:szCs w:val="1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ouie.Oliveira@henhud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manse</dc:creator>
  <cp:lastModifiedBy>Kennard Manse</cp:lastModifiedBy>
  <cp:revision>3</cp:revision>
  <dcterms:created xsi:type="dcterms:W3CDTF">2016-09-06T18:44:00Z</dcterms:created>
  <dcterms:modified xsi:type="dcterms:W3CDTF">2016-09-15T13:14:00Z</dcterms:modified>
</cp:coreProperties>
</file>