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E33" w:rsidRDefault="00D54F58" w:rsidP="00A22103">
      <w:pPr>
        <w:pStyle w:val="CompanyName"/>
        <w:jc w:val="center"/>
      </w:pPr>
      <w:r>
        <w:t>SPORTS MEDICINE</w:t>
      </w:r>
      <w:r w:rsidR="00937BDA">
        <w:t xml:space="preserve"> 2</w:t>
      </w:r>
    </w:p>
    <w:p w:rsidR="00467865" w:rsidRPr="00A01A66" w:rsidRDefault="00A01A66" w:rsidP="000175E8">
      <w:pPr>
        <w:pStyle w:val="CompanyName"/>
        <w:spacing w:after="360"/>
        <w:jc w:val="center"/>
        <w:rPr>
          <w:b w:val="0"/>
          <w:sz w:val="24"/>
        </w:rPr>
      </w:pPr>
      <w:r w:rsidRPr="004E1E33">
        <w:rPr>
          <w:sz w:val="26"/>
          <w:szCs w:val="26"/>
        </w:rPr>
        <w:t xml:space="preserve">COURSE CODE:  </w:t>
      </w:r>
      <w:r w:rsidR="00AB0539">
        <w:rPr>
          <w:sz w:val="26"/>
          <w:szCs w:val="26"/>
        </w:rPr>
        <w:t>555</w:t>
      </w:r>
      <w:r w:rsidR="00937BDA">
        <w:rPr>
          <w:sz w:val="26"/>
          <w:szCs w:val="26"/>
        </w:rPr>
        <w:t>6</w:t>
      </w:r>
      <w:r w:rsidR="004E1E33">
        <w:rPr>
          <w:b w:val="0"/>
          <w:sz w:val="24"/>
        </w:rPr>
        <w:br/>
      </w:r>
      <w:r w:rsidR="004E1E33" w:rsidRPr="00A01A66">
        <w:rPr>
          <w:sz w:val="22"/>
          <w:szCs w:val="22"/>
        </w:rPr>
        <w:t>sTUDENT pROFILE</w:t>
      </w: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585"/>
        <w:gridCol w:w="2586"/>
        <w:gridCol w:w="2586"/>
        <w:gridCol w:w="2953"/>
      </w:tblGrid>
      <w:tr w:rsidR="000175E8" w:rsidRPr="000175E8" w:rsidTr="000175E8">
        <w:trPr>
          <w:trHeight w:val="246"/>
          <w:tblHeader/>
        </w:trPr>
        <w:tc>
          <w:tcPr>
            <w:tcW w:w="5171" w:type="dxa"/>
            <w:gridSpan w:val="2"/>
            <w:shd w:val="clear" w:color="auto" w:fill="D9D9D9" w:themeFill="background1" w:themeFillShade="D9"/>
            <w:vAlign w:val="center"/>
          </w:tcPr>
          <w:p w:rsidR="000175E8" w:rsidRPr="000175E8" w:rsidRDefault="000175E8" w:rsidP="002A733C">
            <w:pPr>
              <w:rPr>
                <w:b/>
                <w:sz w:val="20"/>
                <w:szCs w:val="20"/>
              </w:rPr>
            </w:pPr>
            <w:r w:rsidRPr="000175E8">
              <w:rPr>
                <w:b/>
                <w:sz w:val="20"/>
                <w:szCs w:val="20"/>
              </w:rPr>
              <w:t>STUDENT’S NAME</w:t>
            </w:r>
          </w:p>
        </w:tc>
        <w:tc>
          <w:tcPr>
            <w:tcW w:w="5539" w:type="dxa"/>
            <w:gridSpan w:val="2"/>
            <w:shd w:val="clear" w:color="auto" w:fill="D9D9D9" w:themeFill="background1" w:themeFillShade="D9"/>
            <w:vAlign w:val="center"/>
          </w:tcPr>
          <w:p w:rsidR="000175E8" w:rsidRPr="000175E8" w:rsidRDefault="000175E8" w:rsidP="002A733C">
            <w:pPr>
              <w:rPr>
                <w:b/>
                <w:sz w:val="20"/>
                <w:szCs w:val="20"/>
              </w:rPr>
            </w:pPr>
            <w:r w:rsidRPr="000175E8">
              <w:rPr>
                <w:b/>
                <w:sz w:val="20"/>
                <w:szCs w:val="20"/>
              </w:rPr>
              <w:t>TEACHER’S NAME</w:t>
            </w:r>
          </w:p>
        </w:tc>
      </w:tr>
      <w:tr w:rsidR="00AB0539" w:rsidRPr="002A733C" w:rsidTr="000175E8">
        <w:trPr>
          <w:trHeight w:val="432"/>
          <w:tblHeader/>
        </w:trPr>
        <w:tc>
          <w:tcPr>
            <w:tcW w:w="5171" w:type="dxa"/>
            <w:gridSpan w:val="2"/>
            <w:vAlign w:val="center"/>
          </w:tcPr>
          <w:p w:rsidR="00AB0539" w:rsidRPr="00AB0539" w:rsidRDefault="00AB0539" w:rsidP="002A733C">
            <w:pPr>
              <w:rPr>
                <w:sz w:val="24"/>
              </w:rPr>
            </w:pPr>
            <w:r w:rsidRPr="00376B42">
              <w:rPr>
                <w:sz w:val="24"/>
              </w:rPr>
              <w:fldChar w:fldCharType="begin">
                <w:ffData>
                  <w:name w:val="StuName"/>
                  <w:enabled/>
                  <w:calcOnExit w:val="0"/>
                  <w:textInput/>
                </w:ffData>
              </w:fldChar>
            </w:r>
            <w:bookmarkStart w:id="0" w:name="StuName"/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bookmarkStart w:id="1" w:name="_GoBack"/>
            <w:bookmarkEnd w:id="1"/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  <w:bookmarkEnd w:id="0"/>
          </w:p>
        </w:tc>
        <w:tc>
          <w:tcPr>
            <w:tcW w:w="5539" w:type="dxa"/>
            <w:gridSpan w:val="2"/>
            <w:vAlign w:val="center"/>
          </w:tcPr>
          <w:p w:rsidR="00AB0539" w:rsidRPr="00D609BF" w:rsidRDefault="00AB0539" w:rsidP="002A733C">
            <w:pPr>
              <w:rPr>
                <w:sz w:val="24"/>
              </w:rPr>
            </w:pPr>
            <w:r w:rsidRPr="00376B42">
              <w:rPr>
                <w:sz w:val="24"/>
              </w:rPr>
              <w:fldChar w:fldCharType="begin">
                <w:ffData>
                  <w:name w:val="TeachName"/>
                  <w:enabled/>
                  <w:calcOnExit w:val="0"/>
                  <w:textInput/>
                </w:ffData>
              </w:fldChar>
            </w:r>
            <w:bookmarkStart w:id="2" w:name="TeachName"/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  <w:bookmarkEnd w:id="2"/>
          </w:p>
        </w:tc>
      </w:tr>
      <w:tr w:rsidR="00AB0539" w:rsidRPr="002A733C" w:rsidTr="000175E8">
        <w:trPr>
          <w:trHeight w:val="432"/>
          <w:tblHeader/>
        </w:trPr>
        <w:tc>
          <w:tcPr>
            <w:tcW w:w="2585" w:type="dxa"/>
            <w:vAlign w:val="center"/>
          </w:tcPr>
          <w:p w:rsidR="00AB0539" w:rsidRPr="00A01A66" w:rsidRDefault="00AB0539" w:rsidP="00AB0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School Year/Semester</w:t>
            </w:r>
          </w:p>
        </w:tc>
        <w:tc>
          <w:tcPr>
            <w:tcW w:w="2586" w:type="dxa"/>
            <w:vAlign w:val="center"/>
          </w:tcPr>
          <w:p w:rsidR="00AB0539" w:rsidRPr="00A01A66" w:rsidRDefault="00AB0539" w:rsidP="00AB0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Began</w:t>
            </w:r>
          </w:p>
        </w:tc>
        <w:tc>
          <w:tcPr>
            <w:tcW w:w="2586" w:type="dxa"/>
            <w:vAlign w:val="center"/>
          </w:tcPr>
          <w:p w:rsidR="00AB0539" w:rsidRPr="00A01A66" w:rsidRDefault="00AB0539" w:rsidP="00AB0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Completed</w:t>
            </w:r>
          </w:p>
        </w:tc>
        <w:tc>
          <w:tcPr>
            <w:tcW w:w="2953" w:type="dxa"/>
            <w:vAlign w:val="center"/>
          </w:tcPr>
          <w:p w:rsidR="00AB0539" w:rsidRPr="00A01A66" w:rsidRDefault="00AB0539" w:rsidP="00AB05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</w:t>
            </w:r>
          </w:p>
        </w:tc>
      </w:tr>
      <w:tr w:rsidR="00AB0539" w:rsidRPr="002A733C" w:rsidTr="000175E8">
        <w:trPr>
          <w:trHeight w:val="432"/>
          <w:tblHeader/>
        </w:trPr>
        <w:tc>
          <w:tcPr>
            <w:tcW w:w="2585" w:type="dxa"/>
            <w:vAlign w:val="center"/>
          </w:tcPr>
          <w:p w:rsidR="00AB0539" w:rsidRPr="00A01A66" w:rsidRDefault="00765C1F" w:rsidP="00765C1F">
            <w:pPr>
              <w:jc w:val="center"/>
              <w:rPr>
                <w:b/>
                <w:sz w:val="20"/>
                <w:szCs w:val="20"/>
              </w:rPr>
            </w:pPr>
            <w:r w:rsidRPr="00376B42">
              <w:rPr>
                <w:sz w:val="24"/>
              </w:rPr>
              <w:fldChar w:fldCharType="begin">
                <w:ffData>
                  <w:name w:val="StuName"/>
                  <w:enabled/>
                  <w:calcOnExit w:val="0"/>
                  <w:textInput/>
                </w:ffData>
              </w:fldChar>
            </w:r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</w:p>
        </w:tc>
        <w:tc>
          <w:tcPr>
            <w:tcW w:w="2586" w:type="dxa"/>
            <w:vAlign w:val="center"/>
          </w:tcPr>
          <w:p w:rsidR="00AB0539" w:rsidRPr="00A01A66" w:rsidRDefault="00765C1F" w:rsidP="00765C1F">
            <w:pPr>
              <w:jc w:val="center"/>
              <w:rPr>
                <w:b/>
                <w:sz w:val="20"/>
                <w:szCs w:val="20"/>
              </w:rPr>
            </w:pPr>
            <w:r w:rsidRPr="00376B42">
              <w:rPr>
                <w:sz w:val="24"/>
              </w:rPr>
              <w:fldChar w:fldCharType="begin">
                <w:ffData>
                  <w:name w:val="StuName"/>
                  <w:enabled/>
                  <w:calcOnExit w:val="0"/>
                  <w:textInput/>
                </w:ffData>
              </w:fldChar>
            </w:r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</w:p>
        </w:tc>
        <w:tc>
          <w:tcPr>
            <w:tcW w:w="2586" w:type="dxa"/>
            <w:vAlign w:val="center"/>
          </w:tcPr>
          <w:p w:rsidR="00AB0539" w:rsidRPr="00A01A66" w:rsidRDefault="00765C1F" w:rsidP="00765C1F">
            <w:pPr>
              <w:jc w:val="center"/>
              <w:rPr>
                <w:b/>
                <w:sz w:val="20"/>
                <w:szCs w:val="20"/>
              </w:rPr>
            </w:pPr>
            <w:r w:rsidRPr="00376B42">
              <w:rPr>
                <w:sz w:val="24"/>
              </w:rPr>
              <w:fldChar w:fldCharType="begin">
                <w:ffData>
                  <w:name w:val="StuName"/>
                  <w:enabled/>
                  <w:calcOnExit w:val="0"/>
                  <w:textInput/>
                </w:ffData>
              </w:fldChar>
            </w:r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</w:p>
        </w:tc>
        <w:tc>
          <w:tcPr>
            <w:tcW w:w="2953" w:type="dxa"/>
            <w:vAlign w:val="center"/>
          </w:tcPr>
          <w:p w:rsidR="00AB0539" w:rsidRPr="00A01A66" w:rsidRDefault="00765C1F" w:rsidP="00765C1F">
            <w:pPr>
              <w:jc w:val="center"/>
              <w:rPr>
                <w:b/>
                <w:sz w:val="20"/>
                <w:szCs w:val="20"/>
              </w:rPr>
            </w:pPr>
            <w:r w:rsidRPr="00376B42">
              <w:rPr>
                <w:sz w:val="24"/>
              </w:rPr>
              <w:fldChar w:fldCharType="begin">
                <w:ffData>
                  <w:name w:val="StuName"/>
                  <w:enabled/>
                  <w:calcOnExit w:val="0"/>
                  <w:textInput/>
                </w:ffData>
              </w:fldChar>
            </w:r>
            <w:r w:rsidRPr="00376B42">
              <w:rPr>
                <w:sz w:val="24"/>
              </w:rPr>
              <w:instrText xml:space="preserve"> FORMTEXT </w:instrText>
            </w:r>
            <w:r w:rsidRPr="00376B42">
              <w:rPr>
                <w:sz w:val="24"/>
              </w:rPr>
            </w:r>
            <w:r w:rsidRPr="00376B42">
              <w:rPr>
                <w:sz w:val="24"/>
              </w:rPr>
              <w:fldChar w:fldCharType="separate"/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noProof/>
                <w:sz w:val="24"/>
              </w:rPr>
              <w:t> </w:t>
            </w:r>
            <w:r w:rsidRPr="00376B42">
              <w:rPr>
                <w:sz w:val="24"/>
              </w:rPr>
              <w:fldChar w:fldCharType="end"/>
            </w:r>
          </w:p>
        </w:tc>
      </w:tr>
    </w:tbl>
    <w:p w:rsidR="00092148" w:rsidRDefault="00092148" w:rsidP="006E330F">
      <w:pPr>
        <w:pStyle w:val="Heading1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20" w:color="auto"/>
          <w:between w:val="single" w:sz="4" w:space="1" w:color="auto"/>
          <w:bar w:val="single" w:sz="4" w:color="auto"/>
        </w:pBdr>
      </w:pPr>
    </w:p>
    <w:tbl>
      <w:tblPr>
        <w:tblW w:w="5178" w:type="pct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540"/>
        <w:gridCol w:w="6206"/>
        <w:gridCol w:w="990"/>
        <w:gridCol w:w="990"/>
        <w:gridCol w:w="990"/>
        <w:gridCol w:w="994"/>
      </w:tblGrid>
      <w:tr w:rsidR="00BF3E6E" w:rsidRPr="002A733C" w:rsidTr="0096396A">
        <w:trPr>
          <w:trHeight w:val="288"/>
        </w:trPr>
        <w:tc>
          <w:tcPr>
            <w:tcW w:w="10710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BF3E6E" w:rsidRPr="00B1007B" w:rsidRDefault="00BF3E6E" w:rsidP="00BF3E6E">
            <w:pPr>
              <w:pStyle w:val="Heading2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1007B">
              <w:rPr>
                <w:rFonts w:asciiTheme="majorHAnsi" w:hAnsiTheme="majorHAnsi" w:cstheme="majorHAnsi"/>
                <w:sz w:val="22"/>
                <w:szCs w:val="22"/>
              </w:rPr>
              <w:t>Directions:</w:t>
            </w:r>
            <w:r w:rsidR="000175E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 xml:space="preserve">Document </w:t>
            </w:r>
            <w:r w:rsidRPr="00765C1F"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>student</w:t>
            </w:r>
            <w:r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>’</w:t>
            </w:r>
            <w:r w:rsidRPr="00765C1F"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 xml:space="preserve"> progress</w:t>
            </w:r>
            <w:r w:rsidRPr="00765C1F"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 xml:space="preserve"> using the applicable rating scales below:</w:t>
            </w:r>
            <w:r w:rsidR="000175E8">
              <w:rPr>
                <w:rFonts w:asciiTheme="majorHAnsi" w:hAnsiTheme="majorHAnsi" w:cstheme="majorHAnsi"/>
                <w:b w:val="0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11513">
              <w:rPr>
                <w:rFonts w:asciiTheme="majorHAnsi" w:hAnsiTheme="majorHAnsi" w:cstheme="majorHAnsi"/>
                <w:bCs/>
                <w:color w:val="000000" w:themeColor="text1"/>
                <w:sz w:val="22"/>
                <w:szCs w:val="22"/>
              </w:rPr>
              <w:t>Enter date of completion</w:t>
            </w:r>
            <w:r>
              <w:rPr>
                <w:rFonts w:asciiTheme="majorHAnsi" w:hAnsiTheme="majorHAnsi" w:cstheme="maj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11513">
              <w:rPr>
                <w:rFonts w:asciiTheme="majorHAnsi" w:hAnsiTheme="majorHAnsi" w:cstheme="majorHAnsi"/>
                <w:bCs/>
                <w:color w:val="000000" w:themeColor="text1"/>
                <w:sz w:val="22"/>
                <w:szCs w:val="22"/>
              </w:rPr>
              <w:t>under the appropriate column.</w:t>
            </w:r>
          </w:p>
        </w:tc>
      </w:tr>
      <w:tr w:rsidR="00BF3E6E" w:rsidRPr="002A733C" w:rsidTr="0096396A">
        <w:trPr>
          <w:trHeight w:val="1029"/>
        </w:trPr>
        <w:tc>
          <w:tcPr>
            <w:tcW w:w="107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0F" w:rsidRDefault="00CC139C" w:rsidP="00B1007B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1007B">
              <w:rPr>
                <w:rFonts w:asciiTheme="majorHAnsi" w:hAnsiTheme="majorHAnsi" w:cstheme="majorHAnsi"/>
                <w:sz w:val="20"/>
                <w:szCs w:val="20"/>
              </w:rPr>
              <w:t xml:space="preserve">0 -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H</w:t>
            </w:r>
            <w:r w:rsidRPr="00B1007B">
              <w:rPr>
                <w:rFonts w:asciiTheme="majorHAnsi" w:hAnsiTheme="majorHAnsi" w:cstheme="majorHAnsi"/>
                <w:sz w:val="20"/>
                <w:szCs w:val="20"/>
              </w:rPr>
              <w:t xml:space="preserve">as not received instruction in this area / </w:t>
            </w:r>
            <w:r w:rsidRPr="00B1007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 experience or knowledge of this task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(N/A)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br/>
            </w:r>
            <w:r w:rsidRPr="00CC139C">
              <w:rPr>
                <w:rFonts w:asciiTheme="majorHAnsi" w:hAnsiTheme="majorHAnsi" w:cstheme="majorHAnsi"/>
                <w:bCs/>
                <w:sz w:val="20"/>
                <w:szCs w:val="20"/>
              </w:rPr>
              <w:t>1</w:t>
            </w:r>
            <w:r w:rsidR="00BF3E6E" w:rsidRPr="00B1007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BF3E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–  </w:t>
            </w:r>
            <w:r w:rsidR="006E330F">
              <w:rPr>
                <w:rFonts w:asciiTheme="majorHAnsi" w:hAnsiTheme="majorHAnsi" w:cstheme="majorHAnsi"/>
                <w:sz w:val="20"/>
                <w:szCs w:val="20"/>
              </w:rPr>
              <w:t>R</w:t>
            </w:r>
            <w:r w:rsidR="006E330F" w:rsidRPr="003653F4">
              <w:rPr>
                <w:rFonts w:asciiTheme="majorHAnsi" w:hAnsiTheme="majorHAnsi" w:cstheme="majorHAnsi"/>
                <w:sz w:val="20"/>
                <w:szCs w:val="20"/>
              </w:rPr>
              <w:t>equires addition</w:t>
            </w:r>
            <w:r w:rsidR="006E330F">
              <w:rPr>
                <w:rFonts w:asciiTheme="majorHAnsi" w:hAnsiTheme="majorHAnsi" w:cstheme="majorHAnsi"/>
                <w:sz w:val="20"/>
                <w:szCs w:val="20"/>
              </w:rPr>
              <w:t>al</w:t>
            </w:r>
            <w:r w:rsidR="006E330F" w:rsidRPr="003653F4">
              <w:rPr>
                <w:rFonts w:asciiTheme="majorHAnsi" w:hAnsiTheme="majorHAnsi" w:cstheme="majorHAnsi"/>
                <w:sz w:val="20"/>
                <w:szCs w:val="20"/>
              </w:rPr>
              <w:t xml:space="preserve"> instruction and or </w:t>
            </w:r>
            <w:r w:rsidR="006E330F" w:rsidRPr="003653F4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close supervision </w:t>
            </w:r>
            <w:r w:rsidR="006E330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(60-69)</w:t>
            </w:r>
          </w:p>
          <w:p w:rsidR="00BF3E6E" w:rsidRPr="003653F4" w:rsidRDefault="00BF3E6E" w:rsidP="003653F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3653F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</w:t>
            </w:r>
            <w:r w:rsidRPr="00B1007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–  </w:t>
            </w:r>
            <w:r w:rsidRPr="00BF3E6E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C</w:t>
            </w:r>
            <w:r w:rsidRPr="003653F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an perform the task completely with </w:t>
            </w:r>
            <w:r w:rsidRPr="003653F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limited supervision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(70-79)</w:t>
            </w:r>
          </w:p>
          <w:p w:rsidR="00BF3E6E" w:rsidRPr="006E330F" w:rsidRDefault="00CC139C" w:rsidP="006E330F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BF3E6E" w:rsidRPr="00B1007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BF3E6E">
              <w:rPr>
                <w:rFonts w:asciiTheme="majorHAnsi" w:hAnsiTheme="majorHAnsi" w:cstheme="majorHAnsi"/>
                <w:sz w:val="20"/>
                <w:szCs w:val="20"/>
              </w:rPr>
              <w:t xml:space="preserve">–  </w:t>
            </w:r>
            <w:r w:rsidR="006E330F" w:rsidRPr="00BF3E6E">
              <w:rPr>
                <w:rFonts w:asciiTheme="majorHAnsi" w:hAnsiTheme="majorHAnsi" w:cstheme="majorHAnsi"/>
                <w:bCs/>
                <w:sz w:val="20"/>
                <w:szCs w:val="20"/>
              </w:rPr>
              <w:t>C</w:t>
            </w:r>
            <w:r w:rsidR="006E330F" w:rsidRPr="003653F4">
              <w:rPr>
                <w:rFonts w:asciiTheme="majorHAnsi" w:hAnsiTheme="majorHAnsi" w:cstheme="majorHAnsi"/>
                <w:sz w:val="20"/>
                <w:szCs w:val="20"/>
              </w:rPr>
              <w:t xml:space="preserve">an apply and perform </w:t>
            </w:r>
            <w:r w:rsidR="006E330F" w:rsidRPr="003653F4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independently</w:t>
            </w:r>
            <w:r w:rsidR="006E330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(80-100)</w:t>
            </w:r>
            <w:r w:rsidR="006E330F" w:rsidRPr="003653F4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F3E6E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674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3E6E" w:rsidRPr="00353909" w:rsidRDefault="00BF3E6E" w:rsidP="0096396A">
            <w:pPr>
              <w:pStyle w:val="Heading2"/>
              <w:jc w:val="left"/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A.  </w:t>
            </w:r>
            <w:r w:rsidRPr="00B1007B">
              <w:rPr>
                <w:rFonts w:asciiTheme="majorHAnsi" w:hAnsiTheme="majorHAnsi" w:cstheme="majorHAnsi"/>
                <w:bCs/>
                <w:sz w:val="20"/>
                <w:szCs w:val="20"/>
              </w:rPr>
              <w:t>Foundation Standard 1:   Academic Foundation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F3E6E" w:rsidRDefault="00BF3E6E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F3E6E" w:rsidRPr="00302C93" w:rsidRDefault="00BF3E6E" w:rsidP="00302C93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F3E6E" w:rsidRPr="00302C93" w:rsidRDefault="00BF3E6E" w:rsidP="00302C93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F3E6E" w:rsidRPr="00302C93" w:rsidRDefault="00BF3E6E" w:rsidP="00302C93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Pr="00284583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general injury causations and/or mechanisms.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Pr="00284583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tissue’s physiological responses to injury.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Pr="00284583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physiology of pain.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Pr="00284583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phases of the soft-tissue and bony healing processes.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Pr="00284583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general medical conditions and injuries of the following body systems, which affect or are common to athletic participation: cardiovascular, respiratory, muscular, skeletal, nervous, gastrointestinal, excretory, reproductive, endocrine, and integumentary (skin).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components of the evaluation process, such as history, observation, palpation, and special tests.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common anatomical landmarks pertinent to injury evaluation.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appropriate assessment, care and rehabilitation of the following areas: ankle, foot, lower leg, knee, thigh, hip, pelvis, thorax and abdomen, spine, head, face, neck, shoulder, upper arm, elbow, forearm, wrist, and hand.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96396A" w:rsidRDefault="0096396A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206" w:type="dxa"/>
            <w:vAlign w:val="center"/>
          </w:tcPr>
          <w:p w:rsidR="0096396A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process of dealing with catastrophic injury and death in athletics.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phases of a rehabilitation program.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various rehabilitation techniques, goals, and strategies.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indications and contraindications of common therapeutic modalities, including cryotherapy, thermotherapy, electrotherapy, ultrasound, traction, intermittent compression, and therapeutic massage.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considerations for treating injuries in various stages of the healing process.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Compare and contrast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various splinting materials and devices used in a sports medicine setting.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540" w:type="dxa"/>
          </w:tcPr>
          <w:p w:rsidR="008D42E0" w:rsidRDefault="008D42E0" w:rsidP="00284583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206" w:type="dxa"/>
            <w:vAlign w:val="center"/>
          </w:tcPr>
          <w:p w:rsidR="008D42E0" w:rsidRPr="00CB54A5" w:rsidRDefault="00B57E5C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B57E5C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B57E5C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appropriate components of care for the spine-injured athlete.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353909" w:rsidRDefault="00024C21" w:rsidP="0096396A">
            <w:pPr>
              <w:pStyle w:val="Heading2"/>
              <w:jc w:val="left"/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B.  </w:t>
            </w:r>
            <w:r w:rsidRPr="00A614A3">
              <w:rPr>
                <w:rFonts w:asciiTheme="majorHAnsi" w:hAnsiTheme="majorHAnsi" w:cstheme="majorHAnsi"/>
                <w:bCs/>
                <w:sz w:val="20"/>
                <w:szCs w:val="20"/>
              </w:rPr>
              <w:t>Foundation Standard 2: Communications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B1007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obtaining pertinent patient information (demographics, medical history, injury history, and progress).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D54F5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Create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an injury report using the SOAP Note (Subjective, Objective, Assessment, </w:t>
            </w:r>
            <w:proofErr w:type="gramStart"/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Plan</w:t>
            </w:r>
            <w:proofErr w:type="gramEnd"/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) format.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use of presentation software and/or presentation techniques for communicating to audiences.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CB54A5" w:rsidRDefault="008D42E0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Identify </w:t>
            </w:r>
            <w:r w:rsidRPr="00CB54A5">
              <w:rPr>
                <w:rFonts w:asciiTheme="majorHAnsi" w:hAnsiTheme="majorHAnsi" w:cstheme="majorHAnsi"/>
                <w:sz w:val="20"/>
                <w:szCs w:val="20"/>
              </w:rPr>
              <w:t xml:space="preserve">athletic training room forms such as treatment logs, rehabilitation records, emergency information cards, and consent forms.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elements of written and electronic communication (spelling, grammar, formatting, and confidentiality).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8D42E0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540" w:type="dxa"/>
          </w:tcPr>
          <w:p w:rsidR="008D42E0" w:rsidRDefault="008D42E0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206" w:type="dxa"/>
            <w:vAlign w:val="center"/>
          </w:tcPr>
          <w:p w:rsidR="008D42E0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Engage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in active listening and demonstrate comprehension of verbal instructions, requests, and other information to verify accuracy. </w:t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8D42E0" w:rsidRPr="000175E8" w:rsidRDefault="008D42E0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C.  </w:t>
            </w:r>
            <w:r w:rsidRPr="00761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Foundation Standard 3: Systems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Analyze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injury and athletic training room statistics.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0C779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Analyze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injury and athletic training room statistics.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Compare and contrast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options within healthcare delivery systems, including financial considerations, consumer responsibility, facility capabilities, etc.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components and functionality of a sports medicine facility.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D.  </w:t>
            </w:r>
            <w:r w:rsidRPr="007120A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Foundation Standard 4: Employability Skills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Develop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and expand components of a personal portfolio to potentially include: resume, cover letter, sample projects, writing sample, work-based learning documentation, oral reports, service learning, community service, credentials, technology skills, leadership experience, student and/or professional organization memberships or recognitions etc.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CB54A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Develop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job description for a sports medicine team member.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Develop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performance evaluation for a sports medicine team member.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CB54A5" w:rsidRDefault="00CB54A5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B54A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CB54A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basic professional standards as they apply to hygiene, dress, language, confidentiality, and behavior.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E.  </w:t>
            </w:r>
            <w:r w:rsidRPr="00DC17B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5: Legal Responsibilities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8375EA" w:rsidRDefault="008375EA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duties of sports medicine providers according to regulations, policies, laws, and legislated rights of patients.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8375EA" w:rsidRDefault="008375EA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Compare and contrast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scope of practice among regulated healthcare professionals, students, and other individuals.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8375EA" w:rsidRDefault="008375EA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Recognize and explain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standards and differences of the Health Insurance Portability and Accountability Act (HIPAA) and the Federal Education Rights and Privacy Act (FERPA), and the importance of maintaining patient confidentiality.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8375EA" w:rsidRDefault="008375EA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Apply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procedures for proper documentation and storage of medical records.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682004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682004" w:rsidRDefault="00682004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6206" w:type="dxa"/>
            <w:vAlign w:val="center"/>
          </w:tcPr>
          <w:p w:rsidR="00682004" w:rsidRPr="008375EA" w:rsidRDefault="00682004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Explore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“Patient’s Bill of Rights” and “Athlete’s Bill of Rights.” </w:t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682004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682004" w:rsidRDefault="00682004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206" w:type="dxa"/>
            <w:vAlign w:val="center"/>
          </w:tcPr>
          <w:p w:rsidR="00682004" w:rsidRPr="008375EA" w:rsidRDefault="00682004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8375E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Explain </w:t>
            </w:r>
            <w:r w:rsidRPr="008375E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laws governing harassment, labor, and employment. </w:t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8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F.  </w:t>
            </w:r>
            <w:r w:rsidRPr="00423A4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6: Ethics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Critique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ethical, respectful, and empathetic behaviors throughout scenarios presented in class and lab activities.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responsible practices within the ethical framework of the sports medicine profession.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682004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682004" w:rsidRDefault="00682004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682004" w:rsidRPr="00682004" w:rsidRDefault="00682004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Differentiate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between ethical and legal issues and practices impacting sports medicine professionals. </w:t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682004" w:rsidRPr="000175E8" w:rsidRDefault="00682004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8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G.  </w:t>
            </w:r>
            <w:r w:rsidRPr="00F62A9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7: Safety Practices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 w:rsidRPr="00284583"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Apply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principles of personal safety practices to include hygiene, sanitation, body mechanics, and ergonomics.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Explain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importance of appropriate sports medicine and athletic facility inspections and maintenance.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Pr="00284583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327DC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Explain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importance of appropriate inspections and maintenance of sports equipment.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8F219B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682004" w:rsidRDefault="00682004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82004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68200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appropriate use of infectious disease control measures as established by the Occupational Safety and Health Administration OSHA) and the Center for Disease Control (CDC).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H.  </w:t>
            </w:r>
            <w:r w:rsidRPr="003224B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8: Teamwork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5F27EB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5F27EB" w:rsidRDefault="005F27EB" w:rsidP="00BF3E6E">
            <w:pPr>
              <w:pStyle w:val="Heading2"/>
              <w:rPr>
                <w:sz w:val="20"/>
                <w:szCs w:val="20"/>
              </w:rPr>
            </w:pPr>
            <w:r w:rsidRPr="005F27EB"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effective collaboration as members of an interdisciplinary team.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Recognize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characteristics of effective teams.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42B2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042B2A" w:rsidRDefault="00042B2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042B2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Recognize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methods for building positive team relationships. </w:t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42B2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042B2A" w:rsidRDefault="00042B2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042B2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Act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responsibly as a team member. </w:t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042B2A" w:rsidRPr="000175E8" w:rsidRDefault="00042B2A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I.  </w:t>
            </w:r>
            <w:r w:rsidRPr="002C42E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9: Health Maintenance Practices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use of therapeutic drugs in sports medicine.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2C42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Describe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difference between over the counter and prescription medications.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Discuss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different classifications of common medications.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safety guidelines associated with proper medication use (storage, indications, contraindications, side-effects, interactions, </w:t>
            </w:r>
            <w:proofErr w:type="spellStart"/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etc</w:t>
            </w:r>
            <w:proofErr w:type="spellEnd"/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List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socially used drugs and problems associated with athletics and performance.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Recognize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drug and alcohol use, abuse, and treatment.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Determine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an appropriate SPF for specific individuals with prolonged repeated exposures to sun.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</w:tcPr>
          <w:p w:rsidR="0096396A" w:rsidRDefault="0096396A" w:rsidP="00BD0FB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206" w:type="dxa"/>
            <w:vAlign w:val="center"/>
          </w:tcPr>
          <w:p w:rsidR="0096396A" w:rsidRPr="00CD460A" w:rsidRDefault="00CD460A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D460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Explain </w:t>
            </w:r>
            <w:r w:rsidRPr="00CD460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how the complications of circadian dysrhythmias could affect various levels of athletes.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J.  </w:t>
            </w:r>
            <w:r w:rsidRPr="002C42E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*Foundation Standard 10: Technical Skills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ability to fit crutches.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Instruct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proper use of crutches in three-point and four-point gaits.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2C42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Observe, measure, record, and evaluate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vital signs, including normal ranges for temperature, skin color, pulse, respiration, level of consciousness, and blood pressure.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appropriate stretching techniques to improve musculoskeletal flexibility.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basic taping and wrapping skills for the prevention of common musculoskeletal injuries.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8211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specific joint motions (elbow flexion, ankle inversion, </w:t>
            </w:r>
            <w:proofErr w:type="spellStart"/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etc</w:t>
            </w:r>
            <w:proofErr w:type="spellEnd"/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).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Locate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anatomical landmarks (olecranon process, lateral malleolus, </w:t>
            </w:r>
            <w:proofErr w:type="spellStart"/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etc</w:t>
            </w:r>
            <w:proofErr w:type="spellEnd"/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) common to sports injuries through palpation of educational models or materials.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024C21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6746" w:type="dxa"/>
            <w:gridSpan w:val="2"/>
            <w:shd w:val="clear" w:color="auto" w:fill="F2F2F2" w:themeFill="background1" w:themeFillShade="F2"/>
            <w:vAlign w:val="center"/>
          </w:tcPr>
          <w:p w:rsidR="00024C21" w:rsidRPr="0096396A" w:rsidRDefault="00024C21" w:rsidP="0096396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K.  </w:t>
            </w:r>
            <w:r w:rsidRPr="002C42E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Foundation Standard 11: Information Technology Applications 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Default="00024C21" w:rsidP="00024C21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bottom"/>
          </w:tcPr>
          <w:p w:rsidR="00024C21" w:rsidRPr="00302C93" w:rsidRDefault="00024C21" w:rsidP="00BF3E6E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Evaluate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the validity of information from web-based resources.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Use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computer applications to create pertinent sports medicine forms and/or presentations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96396A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96396A" w:rsidRDefault="0096396A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6" w:type="dxa"/>
            <w:vAlign w:val="center"/>
          </w:tcPr>
          <w:p w:rsidR="0096396A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Identify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various uses of technology in injury evaluation and tracking. </w:t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96396A" w:rsidRPr="000175E8" w:rsidRDefault="0096396A" w:rsidP="006662E0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E26BF8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E26BF8" w:rsidRDefault="00E26BF8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6" w:type="dxa"/>
            <w:vAlign w:val="center"/>
          </w:tcPr>
          <w:p w:rsidR="00E26BF8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use of basic computer operations and file organization. </w:t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  <w:tr w:rsidR="00E26BF8" w:rsidRPr="002A733C" w:rsidTr="005F4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540" w:type="dxa"/>
            <w:vAlign w:val="center"/>
          </w:tcPr>
          <w:p w:rsidR="00E26BF8" w:rsidRDefault="00E26BF8" w:rsidP="002C42EF">
            <w:pPr>
              <w:pStyle w:val="ListParagraph"/>
              <w:numPr>
                <w:ilvl w:val="0"/>
                <w:numId w:val="0"/>
              </w:numPr>
              <w:tabs>
                <w:tab w:val="left" w:pos="180"/>
              </w:tabs>
              <w:ind w:left="90" w:right="4" w:hanging="9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6" w:type="dxa"/>
            <w:vAlign w:val="center"/>
          </w:tcPr>
          <w:p w:rsidR="00E26BF8" w:rsidRPr="00E26BF8" w:rsidRDefault="00E26BF8" w:rsidP="007845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E26BF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Demonstrate </w:t>
            </w:r>
            <w:r w:rsidRPr="00E26BF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use of appropriate email, social, and educational media. </w:t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  <w:tc>
          <w:tcPr>
            <w:tcW w:w="994" w:type="dxa"/>
            <w:vAlign w:val="center"/>
          </w:tcPr>
          <w:p w:rsidR="00E26BF8" w:rsidRPr="000175E8" w:rsidRDefault="00E26BF8" w:rsidP="00BE080C">
            <w:pPr>
              <w:pStyle w:val="Heading2"/>
              <w:rPr>
                <w:sz w:val="18"/>
                <w:szCs w:val="18"/>
              </w:rPr>
            </w:pPr>
            <w:r w:rsidRPr="000175E8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75E8">
              <w:rPr>
                <w:sz w:val="18"/>
                <w:szCs w:val="18"/>
              </w:rPr>
              <w:instrText xml:space="preserve"> FORMTEXT </w:instrText>
            </w:r>
            <w:r w:rsidRPr="000175E8">
              <w:rPr>
                <w:sz w:val="18"/>
                <w:szCs w:val="18"/>
              </w:rPr>
            </w:r>
            <w:r w:rsidRPr="000175E8">
              <w:rPr>
                <w:sz w:val="18"/>
                <w:szCs w:val="18"/>
              </w:rPr>
              <w:fldChar w:fldCharType="separate"/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noProof/>
                <w:sz w:val="18"/>
                <w:szCs w:val="18"/>
              </w:rPr>
              <w:t> </w:t>
            </w:r>
            <w:r w:rsidRPr="000175E8">
              <w:rPr>
                <w:sz w:val="18"/>
                <w:szCs w:val="18"/>
              </w:rPr>
              <w:fldChar w:fldCharType="end"/>
            </w:r>
          </w:p>
        </w:tc>
      </w:tr>
    </w:tbl>
    <w:p w:rsidR="005F6E87" w:rsidRPr="002A733C" w:rsidRDefault="005F6E87" w:rsidP="002A733C"/>
    <w:sectPr w:rsidR="005F6E87" w:rsidRPr="002A733C" w:rsidSect="00024C21">
      <w:footerReference w:type="default" r:id="rId10"/>
      <w:pgSz w:w="12240" w:h="15840"/>
      <w:pgMar w:top="1080" w:right="99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67E" w:rsidRDefault="0071067E" w:rsidP="00F6710D">
      <w:r>
        <w:separator/>
      </w:r>
    </w:p>
  </w:endnote>
  <w:endnote w:type="continuationSeparator" w:id="0">
    <w:p w:rsidR="0071067E" w:rsidRDefault="0071067E" w:rsidP="00F6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08" w:type="dxa"/>
      <w:jc w:val="right"/>
      <w:tblInd w:w="1579" w:type="dxa"/>
      <w:tblLook w:val="04A0" w:firstRow="1" w:lastRow="0" w:firstColumn="1" w:lastColumn="0" w:noHBand="0" w:noVBand="1"/>
    </w:tblPr>
    <w:tblGrid>
      <w:gridCol w:w="4149"/>
      <w:gridCol w:w="4761"/>
      <w:gridCol w:w="1098"/>
    </w:tblGrid>
    <w:tr w:rsidR="0064408C" w:rsidTr="0064408C">
      <w:trPr>
        <w:jc w:val="right"/>
      </w:trPr>
      <w:tc>
        <w:tcPr>
          <w:tcW w:w="4149" w:type="dxa"/>
        </w:tcPr>
        <w:p w:rsidR="0064408C" w:rsidRPr="00F6710D" w:rsidRDefault="0064408C" w:rsidP="0064408C">
          <w:pPr>
            <w:pStyle w:val="Footer"/>
            <w:rPr>
              <w:b/>
            </w:rPr>
          </w:pPr>
          <w:r>
            <w:rPr>
              <w:b/>
            </w:rPr>
            <w:t xml:space="preserve">SC Department of Education  </w:t>
          </w:r>
        </w:p>
        <w:p w:rsidR="0064408C" w:rsidRDefault="0064408C" w:rsidP="0064408C">
          <w:pPr>
            <w:pStyle w:val="Footer"/>
            <w:rPr>
              <w:b/>
            </w:rPr>
          </w:pPr>
          <w:r>
            <w:rPr>
              <w:b/>
            </w:rPr>
            <w:t>Career and Technology Education</w:t>
          </w:r>
        </w:p>
      </w:tc>
      <w:tc>
        <w:tcPr>
          <w:tcW w:w="4761" w:type="dxa"/>
        </w:tcPr>
        <w:p w:rsidR="0064408C" w:rsidRPr="00F6710D" w:rsidRDefault="0064408C" w:rsidP="00652363">
          <w:pPr>
            <w:pStyle w:val="Footer"/>
            <w:jc w:val="right"/>
            <w:rPr>
              <w:b/>
            </w:rPr>
          </w:pPr>
          <w:r>
            <w:rPr>
              <w:b/>
            </w:rPr>
            <w:t>Sports Medicine 2</w:t>
          </w:r>
          <w:r>
            <w:rPr>
              <w:b/>
            </w:rPr>
            <w:br/>
          </w:r>
          <w:r w:rsidRPr="00F6710D">
            <w:rPr>
              <w:b/>
            </w:rPr>
            <w:t>Course Code: 5</w:t>
          </w:r>
          <w:r>
            <w:rPr>
              <w:b/>
            </w:rPr>
            <w:t>556</w:t>
          </w:r>
          <w:r>
            <w:rPr>
              <w:b/>
            </w:rPr>
            <w:br/>
            <w:t>Revised:  April  2017</w:t>
          </w:r>
          <w:r>
            <w:rPr>
              <w:b/>
            </w:rPr>
            <w:br/>
          </w:r>
        </w:p>
      </w:tc>
      <w:tc>
        <w:tcPr>
          <w:tcW w:w="1098" w:type="dxa"/>
        </w:tcPr>
        <w:p w:rsidR="0064408C" w:rsidRDefault="0064408C">
          <w:pPr>
            <w:pStyle w:val="Footer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67846CD6" wp14:editId="5E503E48">
                    <wp:extent cx="495300" cy="481965"/>
                    <wp:effectExtent l="0" t="0" r="0" b="0"/>
                    <wp:docPr id="450" name="Group 45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 flipV="1">
                              <a:off x="0" y="0"/>
                              <a:ext cx="495300" cy="481966"/>
                              <a:chOff x="8754" y="11945"/>
                              <a:chExt cx="2880" cy="2859"/>
                            </a:xfrm>
                          </wpg:grpSpPr>
                          <wps:wsp>
                            <wps:cNvPr id="451" name="Rectangle 4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1945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alpha val="5000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2" name="Rectangle 45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3" name="Rectangle 45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875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alpha val="5000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450" o:spid="_x0000_s1026" style="width:39pt;height:37.95pt;flip:x y;mso-position-horizontal-relative:char;mso-position-vertical-relative:line" coordorigin="8754,11945" coordsize="2880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t2nQMAAHgPAAAOAAAAZHJzL2Uyb0RvYy54bWzsV9tu4zYQfS/QfyD47kiyJFsW4iwSx04L&#10;bNtF08szTVESUYpUSTpyWvTfOyRlR5sUaLEFNmgRGxBIznAuZ4ZH1OW7YyfQA9OGK7nGyUWMEZNU&#10;VVw2a/zjD7tZgZGxRFZEKMnW+JEZ/O7qyy8uh75kc9UqUTGNwIg05dCvcWttX0aRoS3riLlQPZMg&#10;rJXuiIWpbqJKkwGsdyKax/EiGpSueq0oMwZWb4MQX3n7dc2o/a6uDbNIrDHEZv1T++fePaOrS1I2&#10;mvQtp2MY5BOi6AiX4PRs6pZYgg6avzDVcaqVUbW9oKqLVF1zynwOkE0SP8vmTqtD73NpyqHpzzAB&#10;tM9w+mSz9NuHDxrxao2zHPCRpIMieb/ILQA8Q9+UoHWn+/v+gw45wvC9or8YEEfP5W7eBGW0H75R&#10;FRgkB6s8PMdad6gWvP8KmgX70U9u5MwCGOjoK/N4rgw7WkRhMVvlaQzxURBlRbJaLELlaAvldbuK&#10;ZZ5hBNIkWWX5Sbgdt8+LYtw8L/KVk0akdLGM8Y/xumShDc0T0ubfIX3fkp75AhqH4RlpSD0g/T00&#10;KJGNYIB2EtD2mieoTcAZSbVpQY9da62GlpEKAvP6AP9kg5sYqNLfAT+BO4kBsOfInWBPsmzEzY+m&#10;uJGy18beMdUhN1hjDan4OpKH98YG1ZOK82eU4NWOC+En7nyzjdDogcDJ3DehBcShg4YJa8s8hoqD&#10;HVIS0bckrLpFvwoF9CThjPhyfmRfSDQAQvMlKL90rpv92fXO/8aW+MhGxy1Qk+AddJfzOgbj0N/K&#10;ygdmCRdhDOEI6TwBdJD+OAoU8Pv1Lo+XWVrMlss8nWXpNp7dFLvN7HqTLBbL7c3mZpv84eJMsrLl&#10;VcXk1lOXOTFSkv2zPhy5MXDJmZOYNzZGpQ6Q1X1bDajirmx5WhRzDBMgRQeXyxMR0QCbU6sx0sr+&#10;zG3rO9kdS4/mFMDbwv1HAM/WfUkmjqMXuQWNI0AF2J1Q8+3sOjgcxb2qHqGbIQbPC/CegUGr9G8Y&#10;DcDZa2x+PRDNMBJfSzgRq9Cv1k+yfDmHVPRUsp9KiKRgakwzTDY2vBoOveZNC75CW0p1DQRWc9/V&#10;7oyFuCDykS8+G3FApV4Sx/y1iSNNF1k4qZ+bOAilTFoPgCOEKcW8UUAcvVHA/48C0r+igPRVKODp&#10;0vV6DPB2dXi7OvirzX/26gCB+887fxEaP0Xd9+N07q8aTx/MV38CAAD//wMAUEsDBBQABgAIAAAA&#10;IQCs3FJA2gAAAAMBAAAPAAAAZHJzL2Rvd25yZXYueG1sTI8xT8MwEIV3JP6DdUgsiDogtZQQp6qo&#10;GBBTXAZGNz7iQHyOYjcJ/HoOlrLc6emd3n2v2My+EyMOsQ2k4GaRgUCqg22pUfC6f7peg4jJkDVd&#10;IFTwhRE25flZYXIbJqpw1KkRHEIxNwpcSn0uZawdehMXoUdi7z0M3iSWQyPtYCYO9528zbKV9KYl&#10;/uBMj48O60999AqSfq6u3nbVqJf6+2Xab3crFz+UuryYtw8gEs7pdAy/+IwOJTMdwpFsFJ0CLpL+&#10;Jnt3a1YH3st7kGUh/7OXPwAAAP//AwBQSwECLQAUAAYACAAAACEAtoM4kv4AAADhAQAAEwAAAAAA&#10;AAAAAAAAAAAAAAAAW0NvbnRlbnRfVHlwZXNdLnhtbFBLAQItABQABgAIAAAAIQA4/SH/1gAAAJQB&#10;AAALAAAAAAAAAAAAAAAAAC8BAABfcmVscy8ucmVsc1BLAQItABQABgAIAAAAIQBMtmt2nQMAAHgP&#10;AAAOAAAAAAAAAAAAAAAAAC4CAABkcnMvZTJvRG9jLnhtbFBLAQItABQABgAIAAAAIQCs3FJA2gAA&#10;AAMBAAAPAAAAAAAAAAAAAAAAAPcFAABkcnMvZG93bnJldi54bWxQSwUGAAAAAAQABADzAAAA/gYA&#10;AAAA&#10;">
                    <v:rect id="Rectangle 451" o:spid="_x0000_s1027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BkLscA&#10;AADcAAAADwAAAGRycy9kb3ducmV2LnhtbESP3WrCQBSE7wu+w3KE3pS6UayUmI1If6AKCkZL8e6Q&#10;PSbB7NmQ3Wh8e7dQ6OUwM98wyaI3tbhQ6yrLCsajCARxbnXFhYLD/vP5FYTzyBpry6TgRg4W6eAh&#10;wVjbK+/okvlCBAi7GBWU3jexlC4vyaAb2YY4eCfbGvRBtoXULV4D3NRyEkUzabDisFBiQ28l5ees&#10;Mwq6yfTj+3jLnzZF9L7+8Vl3XK+2Sj0O++UchKfe/4f/2l9awfRlDL9nwhGQ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QZC7HAAAA3AAAAA8AAAAAAAAAAAAAAAAAmAIAAGRy&#10;cy9kb3ducmV2LnhtbFBLBQYAAAAABAAEAPUAAACMAwAAAAA=&#10;" fillcolor="#bfbfbf [2412]" strokecolor="white" strokeweight="1pt">
                      <v:fill opacity="32896f"/>
                      <v:shadow color="#d8d8d8" offset="3pt,3pt"/>
                    </v:rect>
                    <v:rect id="Rectangle 452" o:spid="_x0000_s1028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KYxcIA&#10;AADcAAAADwAAAGRycy9kb3ducmV2LnhtbESPQWvCQBSE74L/YXlCb7rRVmnSrCKWQm9VK54f2Wc2&#10;NPs2ZJ+a/vtuodDjMDPfMOVm8K26UR+bwAbmswwUcRVsw7WB0+fb9BlUFGSLbWAy8E0RNuvxqMTC&#10;hjsf6HaUWiUIxwINOJGu0DpWjjzGWeiIk3cJvUdJsq+17fGe4L7ViyxbaY8NpwWHHe0cVV/HqzeQ&#10;H/z5tM0/XmUIeyeJII/z1piHybB9ASU0yH/4r/1uDTwtF/B7Jh0B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4pjFwgAAANwAAAAPAAAAAAAAAAAAAAAAAJgCAABkcnMvZG93&#10;bnJldi54bWxQSwUGAAAAAAQABAD1AAAAhwMAAAAA&#10;" fillcolor="#c0504d [3205]" strokecolor="white" strokeweight="1pt">
                      <v:shadow color="#d8d8d8" offset="3pt,3pt"/>
                    </v:rect>
                    <v:rect id="Rectangle 453" o:spid="_x0000_s1029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5fwsgA&#10;AADcAAAADwAAAGRycy9kb3ducmV2LnhtbESP3WrCQBSE74W+w3IK3hSz8aciqauItmCFFoyW4t0h&#10;e5oEs2dDdqPx7buFgpfDzHzDzJedqcSFGldaVjCMYhDEmdUl5wqOh7fBDITzyBory6TgRg6Wi4fe&#10;HBNtr7ynS+pzESDsElRQeF8nUrqsIIMusjVx8H5sY9AH2eRSN3gNcFPJURxPpcGSw0KBNa0Lys5p&#10;axS0o8nr1+mWPX3k8Wb37dP2tHv/VKr/2K1eQHjq/D38395qBZPnMfydCUdAL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jl/CyAAAANwAAAAPAAAAAAAAAAAAAAAAAJgCAABk&#10;cnMvZG93bnJldi54bWxQSwUGAAAAAAQABAD1AAAAjQMAAAAA&#10;" fillcolor="#bfbfbf [2412]" strokecolor="white" strokeweight="1pt">
                      <v:fill opacity="32896f"/>
                      <v:shadow color="#d8d8d8" offset="3pt,3pt"/>
                    </v:rect>
                    <w10:anchorlock/>
                  </v:group>
                </w:pict>
              </mc:Fallback>
            </mc:AlternateContent>
          </w:r>
        </w:p>
      </w:tc>
    </w:tr>
  </w:tbl>
  <w:p w:rsidR="006662E0" w:rsidRDefault="006662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67E" w:rsidRDefault="0071067E" w:rsidP="00F6710D">
      <w:r>
        <w:separator/>
      </w:r>
    </w:p>
  </w:footnote>
  <w:footnote w:type="continuationSeparator" w:id="0">
    <w:p w:rsidR="0071067E" w:rsidRDefault="0071067E" w:rsidP="00F6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B608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A240C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7F6B2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BAA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1625B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C021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4E72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C4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0AE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438C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4032FD"/>
    <w:multiLevelType w:val="hybridMultilevel"/>
    <w:tmpl w:val="7576C612"/>
    <w:lvl w:ilvl="0" w:tplc="50E27C00">
      <w:start w:val="1"/>
      <w:numFmt w:val="bullet"/>
      <w:pStyle w:val="ListParagraph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>
    <w:nsid w:val="7AD80A4B"/>
    <w:multiLevelType w:val="hybridMultilevel"/>
    <w:tmpl w:val="A01AA7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136AB3"/>
    <w:multiLevelType w:val="hybridMultilevel"/>
    <w:tmpl w:val="4F7A6A44"/>
    <w:lvl w:ilvl="0" w:tplc="9BE882EE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1" w:cryptProviderType="rsaFull" w:cryptAlgorithmClass="hash" w:cryptAlgorithmType="typeAny" w:cryptAlgorithmSid="4" w:cryptSpinCount="100000" w:hash="SR2mwsciP1mmYR67zhH1ZrIEpHg=" w:salt="OlxLpcc4BuS1ofXRXHf9Y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6"/>
    <w:rsid w:val="000021AE"/>
    <w:rsid w:val="00004A32"/>
    <w:rsid w:val="000071F7"/>
    <w:rsid w:val="000175E8"/>
    <w:rsid w:val="00024C21"/>
    <w:rsid w:val="0002798A"/>
    <w:rsid w:val="00042B2A"/>
    <w:rsid w:val="00083002"/>
    <w:rsid w:val="00087B85"/>
    <w:rsid w:val="00092148"/>
    <w:rsid w:val="000A01F1"/>
    <w:rsid w:val="000C1163"/>
    <w:rsid w:val="000C779A"/>
    <w:rsid w:val="000D2539"/>
    <w:rsid w:val="000F2DF4"/>
    <w:rsid w:val="000F6783"/>
    <w:rsid w:val="00101CD9"/>
    <w:rsid w:val="001059A0"/>
    <w:rsid w:val="00120C95"/>
    <w:rsid w:val="001213B6"/>
    <w:rsid w:val="0013269A"/>
    <w:rsid w:val="0014663E"/>
    <w:rsid w:val="00180664"/>
    <w:rsid w:val="00185BA5"/>
    <w:rsid w:val="00195009"/>
    <w:rsid w:val="0019779B"/>
    <w:rsid w:val="001A6064"/>
    <w:rsid w:val="001E4AA7"/>
    <w:rsid w:val="0020030C"/>
    <w:rsid w:val="00212276"/>
    <w:rsid w:val="00250014"/>
    <w:rsid w:val="00254D4B"/>
    <w:rsid w:val="002664C5"/>
    <w:rsid w:val="00275BB5"/>
    <w:rsid w:val="00284583"/>
    <w:rsid w:val="00286F6A"/>
    <w:rsid w:val="00291C8C"/>
    <w:rsid w:val="002A1ECE"/>
    <w:rsid w:val="002A2510"/>
    <w:rsid w:val="002A733C"/>
    <w:rsid w:val="002B4D1D"/>
    <w:rsid w:val="002C10B1"/>
    <w:rsid w:val="002C42EF"/>
    <w:rsid w:val="002D222A"/>
    <w:rsid w:val="002D486E"/>
    <w:rsid w:val="002D7036"/>
    <w:rsid w:val="002E2F52"/>
    <w:rsid w:val="002F4763"/>
    <w:rsid w:val="00302C93"/>
    <w:rsid w:val="003076FD"/>
    <w:rsid w:val="00317005"/>
    <w:rsid w:val="003224BD"/>
    <w:rsid w:val="00327DCF"/>
    <w:rsid w:val="00333FB9"/>
    <w:rsid w:val="00335259"/>
    <w:rsid w:val="00353909"/>
    <w:rsid w:val="003653F4"/>
    <w:rsid w:val="00376B42"/>
    <w:rsid w:val="003929F1"/>
    <w:rsid w:val="003A1B63"/>
    <w:rsid w:val="003A41A1"/>
    <w:rsid w:val="003B2326"/>
    <w:rsid w:val="003C2880"/>
    <w:rsid w:val="003F0FE4"/>
    <w:rsid w:val="003F1D46"/>
    <w:rsid w:val="00402468"/>
    <w:rsid w:val="00411839"/>
    <w:rsid w:val="004218AB"/>
    <w:rsid w:val="00423A48"/>
    <w:rsid w:val="00432905"/>
    <w:rsid w:val="00437ED0"/>
    <w:rsid w:val="00440CD8"/>
    <w:rsid w:val="00443837"/>
    <w:rsid w:val="00450F66"/>
    <w:rsid w:val="00461739"/>
    <w:rsid w:val="00461CB1"/>
    <w:rsid w:val="00467865"/>
    <w:rsid w:val="0048685F"/>
    <w:rsid w:val="004A1437"/>
    <w:rsid w:val="004A4198"/>
    <w:rsid w:val="004A54EA"/>
    <w:rsid w:val="004B0578"/>
    <w:rsid w:val="004B530D"/>
    <w:rsid w:val="004C0177"/>
    <w:rsid w:val="004C2FEE"/>
    <w:rsid w:val="004E1E33"/>
    <w:rsid w:val="004E34C6"/>
    <w:rsid w:val="004F62AD"/>
    <w:rsid w:val="00501AE8"/>
    <w:rsid w:val="00504B65"/>
    <w:rsid w:val="005114CE"/>
    <w:rsid w:val="0052122B"/>
    <w:rsid w:val="005313F2"/>
    <w:rsid w:val="00542885"/>
    <w:rsid w:val="005557F6"/>
    <w:rsid w:val="00563778"/>
    <w:rsid w:val="005A2A7A"/>
    <w:rsid w:val="005B4AE2"/>
    <w:rsid w:val="005C3D49"/>
    <w:rsid w:val="005D4758"/>
    <w:rsid w:val="005E63CC"/>
    <w:rsid w:val="005E65C1"/>
    <w:rsid w:val="005F27EB"/>
    <w:rsid w:val="005F2866"/>
    <w:rsid w:val="005F433D"/>
    <w:rsid w:val="005F6E87"/>
    <w:rsid w:val="006126EE"/>
    <w:rsid w:val="00613129"/>
    <w:rsid w:val="00617C65"/>
    <w:rsid w:val="00620480"/>
    <w:rsid w:val="0064408C"/>
    <w:rsid w:val="00646404"/>
    <w:rsid w:val="00650C57"/>
    <w:rsid w:val="00652363"/>
    <w:rsid w:val="006662E0"/>
    <w:rsid w:val="006771E4"/>
    <w:rsid w:val="00682004"/>
    <w:rsid w:val="00682C69"/>
    <w:rsid w:val="00691208"/>
    <w:rsid w:val="006B2782"/>
    <w:rsid w:val="006B340A"/>
    <w:rsid w:val="006D2635"/>
    <w:rsid w:val="006D779C"/>
    <w:rsid w:val="006E330F"/>
    <w:rsid w:val="006E4F63"/>
    <w:rsid w:val="006E729E"/>
    <w:rsid w:val="006F51E5"/>
    <w:rsid w:val="0071067E"/>
    <w:rsid w:val="007120A5"/>
    <w:rsid w:val="007229D0"/>
    <w:rsid w:val="007229E8"/>
    <w:rsid w:val="007417DA"/>
    <w:rsid w:val="007602AC"/>
    <w:rsid w:val="0076199F"/>
    <w:rsid w:val="00765C1F"/>
    <w:rsid w:val="00774B67"/>
    <w:rsid w:val="0077528B"/>
    <w:rsid w:val="007845B5"/>
    <w:rsid w:val="00793AC6"/>
    <w:rsid w:val="007A71DE"/>
    <w:rsid w:val="007B199B"/>
    <w:rsid w:val="007B6119"/>
    <w:rsid w:val="007C1DA0"/>
    <w:rsid w:val="007D664F"/>
    <w:rsid w:val="007E13C6"/>
    <w:rsid w:val="007E2A15"/>
    <w:rsid w:val="007E56C4"/>
    <w:rsid w:val="007E5CB7"/>
    <w:rsid w:val="007F2BD1"/>
    <w:rsid w:val="00805444"/>
    <w:rsid w:val="008107D6"/>
    <w:rsid w:val="00821180"/>
    <w:rsid w:val="00822B10"/>
    <w:rsid w:val="008375EA"/>
    <w:rsid w:val="00841645"/>
    <w:rsid w:val="00852EC6"/>
    <w:rsid w:val="00874236"/>
    <w:rsid w:val="0088782D"/>
    <w:rsid w:val="008A0543"/>
    <w:rsid w:val="008B24BB"/>
    <w:rsid w:val="008B57DD"/>
    <w:rsid w:val="008B707B"/>
    <w:rsid w:val="008B7081"/>
    <w:rsid w:val="008D40FF"/>
    <w:rsid w:val="008D42E0"/>
    <w:rsid w:val="008F219B"/>
    <w:rsid w:val="00902964"/>
    <w:rsid w:val="009126F8"/>
    <w:rsid w:val="00917509"/>
    <w:rsid w:val="00935AA6"/>
    <w:rsid w:val="00937BDA"/>
    <w:rsid w:val="0094790F"/>
    <w:rsid w:val="0096396A"/>
    <w:rsid w:val="00966B90"/>
    <w:rsid w:val="009737B7"/>
    <w:rsid w:val="009802C4"/>
    <w:rsid w:val="0099610B"/>
    <w:rsid w:val="009973A4"/>
    <w:rsid w:val="009976D9"/>
    <w:rsid w:val="00997A3E"/>
    <w:rsid w:val="009A4EA3"/>
    <w:rsid w:val="009A55DC"/>
    <w:rsid w:val="009B4ED8"/>
    <w:rsid w:val="009C220D"/>
    <w:rsid w:val="009C3A67"/>
    <w:rsid w:val="009F192A"/>
    <w:rsid w:val="00A01A66"/>
    <w:rsid w:val="00A211B2"/>
    <w:rsid w:val="00A22103"/>
    <w:rsid w:val="00A2727E"/>
    <w:rsid w:val="00A35524"/>
    <w:rsid w:val="00A468C6"/>
    <w:rsid w:val="00A6146F"/>
    <w:rsid w:val="00A614A3"/>
    <w:rsid w:val="00A74F99"/>
    <w:rsid w:val="00A82BA3"/>
    <w:rsid w:val="00A94ACC"/>
    <w:rsid w:val="00A96675"/>
    <w:rsid w:val="00AB0539"/>
    <w:rsid w:val="00AB10C8"/>
    <w:rsid w:val="00AC3E34"/>
    <w:rsid w:val="00AD35C9"/>
    <w:rsid w:val="00AE6FA4"/>
    <w:rsid w:val="00AF5595"/>
    <w:rsid w:val="00B03907"/>
    <w:rsid w:val="00B1007B"/>
    <w:rsid w:val="00B11811"/>
    <w:rsid w:val="00B311E1"/>
    <w:rsid w:val="00B4735C"/>
    <w:rsid w:val="00B57E5C"/>
    <w:rsid w:val="00B90EC2"/>
    <w:rsid w:val="00B911C1"/>
    <w:rsid w:val="00BA268F"/>
    <w:rsid w:val="00BB5E16"/>
    <w:rsid w:val="00BC059C"/>
    <w:rsid w:val="00BC346F"/>
    <w:rsid w:val="00BD0EB8"/>
    <w:rsid w:val="00BD0FBF"/>
    <w:rsid w:val="00BF3E6E"/>
    <w:rsid w:val="00C079CA"/>
    <w:rsid w:val="00C40384"/>
    <w:rsid w:val="00C5330F"/>
    <w:rsid w:val="00C66DF4"/>
    <w:rsid w:val="00C67741"/>
    <w:rsid w:val="00C74647"/>
    <w:rsid w:val="00C76039"/>
    <w:rsid w:val="00C76480"/>
    <w:rsid w:val="00C77CA2"/>
    <w:rsid w:val="00C80AD2"/>
    <w:rsid w:val="00C92FD6"/>
    <w:rsid w:val="00CA28E6"/>
    <w:rsid w:val="00CB54A5"/>
    <w:rsid w:val="00CB64FC"/>
    <w:rsid w:val="00CC0F56"/>
    <w:rsid w:val="00CC139C"/>
    <w:rsid w:val="00CD247C"/>
    <w:rsid w:val="00CD460A"/>
    <w:rsid w:val="00D02BB1"/>
    <w:rsid w:val="00D03A13"/>
    <w:rsid w:val="00D06BE9"/>
    <w:rsid w:val="00D11513"/>
    <w:rsid w:val="00D14E73"/>
    <w:rsid w:val="00D159D8"/>
    <w:rsid w:val="00D41771"/>
    <w:rsid w:val="00D4274D"/>
    <w:rsid w:val="00D54F58"/>
    <w:rsid w:val="00D609BF"/>
    <w:rsid w:val="00D6155E"/>
    <w:rsid w:val="00D81CBA"/>
    <w:rsid w:val="00D90A75"/>
    <w:rsid w:val="00DA4B5C"/>
    <w:rsid w:val="00DC17BB"/>
    <w:rsid w:val="00DC47A2"/>
    <w:rsid w:val="00DE1551"/>
    <w:rsid w:val="00DE6442"/>
    <w:rsid w:val="00DE774E"/>
    <w:rsid w:val="00DE7FB7"/>
    <w:rsid w:val="00E2008E"/>
    <w:rsid w:val="00E20DDA"/>
    <w:rsid w:val="00E26BF8"/>
    <w:rsid w:val="00E32A8B"/>
    <w:rsid w:val="00E36054"/>
    <w:rsid w:val="00E37E7B"/>
    <w:rsid w:val="00E46E04"/>
    <w:rsid w:val="00E6301A"/>
    <w:rsid w:val="00E65C0C"/>
    <w:rsid w:val="00E77727"/>
    <w:rsid w:val="00E87396"/>
    <w:rsid w:val="00E96DB6"/>
    <w:rsid w:val="00EB1E33"/>
    <w:rsid w:val="00EB478A"/>
    <w:rsid w:val="00EC0097"/>
    <w:rsid w:val="00EC42A3"/>
    <w:rsid w:val="00ED1063"/>
    <w:rsid w:val="00EE4A5B"/>
    <w:rsid w:val="00EF01DA"/>
    <w:rsid w:val="00EF31BD"/>
    <w:rsid w:val="00EF53B8"/>
    <w:rsid w:val="00F02A61"/>
    <w:rsid w:val="00F416FF"/>
    <w:rsid w:val="00F62A99"/>
    <w:rsid w:val="00F65651"/>
    <w:rsid w:val="00F6710D"/>
    <w:rsid w:val="00F7313A"/>
    <w:rsid w:val="00F8109B"/>
    <w:rsid w:val="00F83033"/>
    <w:rsid w:val="00F8354A"/>
    <w:rsid w:val="00F86F70"/>
    <w:rsid w:val="00F966AA"/>
    <w:rsid w:val="00FA6F86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0EB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7F2BD1"/>
    <w:pPr>
      <w:pBdr>
        <w:top w:val="single" w:sz="4" w:space="1" w:color="BFBFBF" w:themeColor="background1" w:themeShade="BF"/>
        <w:left w:val="single" w:sz="4" w:space="4" w:color="BFBFBF" w:themeColor="background1" w:themeShade="BF"/>
        <w:bottom w:val="single" w:sz="4" w:space="1" w:color="BFBFBF" w:themeColor="background1" w:themeShade="BF"/>
        <w:right w:val="single" w:sz="4" w:space="4" w:color="BFBFBF" w:themeColor="background1" w:themeShade="BF"/>
      </w:pBdr>
      <w:shd w:val="clear" w:color="auto" w:fill="D9D9D9" w:themeFill="background1" w:themeFillShade="D9"/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rsid w:val="007F2BD1"/>
    <w:pPr>
      <w:jc w:val="center"/>
      <w:outlineLvl w:val="1"/>
    </w:pPr>
    <w:rPr>
      <w:b/>
      <w:color w:val="404040" w:themeColor="text1" w:themeTint="BF"/>
    </w:rPr>
  </w:style>
  <w:style w:type="paragraph" w:styleId="Heading3">
    <w:name w:val="heading 3"/>
    <w:basedOn w:val="Normal"/>
    <w:next w:val="Normal"/>
    <w:qFormat/>
    <w:rsid w:val="00BD0EB8"/>
    <w:pPr>
      <w:outlineLvl w:val="2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styleId="ListParagraph">
    <w:name w:val="List Paragraph"/>
    <w:basedOn w:val="Normal"/>
    <w:uiPriority w:val="34"/>
    <w:qFormat/>
    <w:rsid w:val="007F2BD1"/>
    <w:pPr>
      <w:numPr>
        <w:numId w:val="12"/>
      </w:numPr>
      <w:spacing w:before="80" w:after="80"/>
    </w:pPr>
  </w:style>
  <w:style w:type="paragraph" w:customStyle="1" w:styleId="CompanyName">
    <w:name w:val="Company Name"/>
    <w:basedOn w:val="Normal"/>
    <w:qFormat/>
    <w:rsid w:val="007F2BD1"/>
    <w:rPr>
      <w:rFonts w:asciiTheme="majorHAnsi" w:hAnsiTheme="majorHAnsi"/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EC0097"/>
    <w:pPr>
      <w:spacing w:after="200"/>
    </w:pPr>
    <w:rPr>
      <w:rFonts w:asciiTheme="majorHAnsi" w:hAnsiTheme="majorHAnsi"/>
      <w:sz w:val="20"/>
    </w:rPr>
  </w:style>
  <w:style w:type="character" w:customStyle="1" w:styleId="TitleChar">
    <w:name w:val="Title Char"/>
    <w:basedOn w:val="DefaultParagraphFont"/>
    <w:link w:val="Title"/>
    <w:rsid w:val="00EC0097"/>
    <w:rPr>
      <w:rFonts w:asciiTheme="majorHAnsi" w:hAnsiTheme="majorHAnsi"/>
      <w:szCs w:val="24"/>
    </w:rPr>
  </w:style>
  <w:style w:type="character" w:styleId="PlaceholderText">
    <w:name w:val="Placeholder Text"/>
    <w:basedOn w:val="DefaultParagraphFont"/>
    <w:uiPriority w:val="99"/>
    <w:semiHidden/>
    <w:rsid w:val="007417D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4583"/>
    <w:pPr>
      <w:tabs>
        <w:tab w:val="center" w:pos="4680"/>
        <w:tab w:val="right" w:pos="9360"/>
      </w:tabs>
    </w:pPr>
    <w:rPr>
      <w:rFonts w:eastAsia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84583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2D70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71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10D"/>
    <w:rPr>
      <w:rFonts w:asciiTheme="minorHAnsi" w:hAnsiTheme="minorHAnsi"/>
      <w:sz w:val="16"/>
      <w:szCs w:val="24"/>
    </w:rPr>
  </w:style>
  <w:style w:type="character" w:customStyle="1" w:styleId="Heading2Char">
    <w:name w:val="Heading 2 Char"/>
    <w:basedOn w:val="DefaultParagraphFont"/>
    <w:link w:val="Heading2"/>
    <w:rsid w:val="0096396A"/>
    <w:rPr>
      <w:rFonts w:asciiTheme="minorHAnsi" w:hAnsiTheme="minorHAnsi"/>
      <w:b/>
      <w:color w:val="404040" w:themeColor="text1" w:themeTint="BF"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0EB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7F2BD1"/>
    <w:pPr>
      <w:pBdr>
        <w:top w:val="single" w:sz="4" w:space="1" w:color="BFBFBF" w:themeColor="background1" w:themeShade="BF"/>
        <w:left w:val="single" w:sz="4" w:space="4" w:color="BFBFBF" w:themeColor="background1" w:themeShade="BF"/>
        <w:bottom w:val="single" w:sz="4" w:space="1" w:color="BFBFBF" w:themeColor="background1" w:themeShade="BF"/>
        <w:right w:val="single" w:sz="4" w:space="4" w:color="BFBFBF" w:themeColor="background1" w:themeShade="BF"/>
      </w:pBdr>
      <w:shd w:val="clear" w:color="auto" w:fill="D9D9D9" w:themeFill="background1" w:themeFillShade="D9"/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rsid w:val="007F2BD1"/>
    <w:pPr>
      <w:jc w:val="center"/>
      <w:outlineLvl w:val="1"/>
    </w:pPr>
    <w:rPr>
      <w:b/>
      <w:color w:val="404040" w:themeColor="text1" w:themeTint="BF"/>
    </w:rPr>
  </w:style>
  <w:style w:type="paragraph" w:styleId="Heading3">
    <w:name w:val="heading 3"/>
    <w:basedOn w:val="Normal"/>
    <w:next w:val="Normal"/>
    <w:qFormat/>
    <w:rsid w:val="00BD0EB8"/>
    <w:pPr>
      <w:outlineLvl w:val="2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styleId="ListParagraph">
    <w:name w:val="List Paragraph"/>
    <w:basedOn w:val="Normal"/>
    <w:uiPriority w:val="34"/>
    <w:qFormat/>
    <w:rsid w:val="007F2BD1"/>
    <w:pPr>
      <w:numPr>
        <w:numId w:val="12"/>
      </w:numPr>
      <w:spacing w:before="80" w:after="80"/>
    </w:pPr>
  </w:style>
  <w:style w:type="paragraph" w:customStyle="1" w:styleId="CompanyName">
    <w:name w:val="Company Name"/>
    <w:basedOn w:val="Normal"/>
    <w:qFormat/>
    <w:rsid w:val="007F2BD1"/>
    <w:rPr>
      <w:rFonts w:asciiTheme="majorHAnsi" w:hAnsiTheme="majorHAnsi"/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EC0097"/>
    <w:pPr>
      <w:spacing w:after="200"/>
    </w:pPr>
    <w:rPr>
      <w:rFonts w:asciiTheme="majorHAnsi" w:hAnsiTheme="majorHAnsi"/>
      <w:sz w:val="20"/>
    </w:rPr>
  </w:style>
  <w:style w:type="character" w:customStyle="1" w:styleId="TitleChar">
    <w:name w:val="Title Char"/>
    <w:basedOn w:val="DefaultParagraphFont"/>
    <w:link w:val="Title"/>
    <w:rsid w:val="00EC0097"/>
    <w:rPr>
      <w:rFonts w:asciiTheme="majorHAnsi" w:hAnsiTheme="majorHAnsi"/>
      <w:szCs w:val="24"/>
    </w:rPr>
  </w:style>
  <w:style w:type="character" w:styleId="PlaceholderText">
    <w:name w:val="Placeholder Text"/>
    <w:basedOn w:val="DefaultParagraphFont"/>
    <w:uiPriority w:val="99"/>
    <w:semiHidden/>
    <w:rsid w:val="007417D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4583"/>
    <w:pPr>
      <w:tabs>
        <w:tab w:val="center" w:pos="4680"/>
        <w:tab w:val="right" w:pos="9360"/>
      </w:tabs>
    </w:pPr>
    <w:rPr>
      <w:rFonts w:eastAsia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84583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2D7036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71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10D"/>
    <w:rPr>
      <w:rFonts w:asciiTheme="minorHAnsi" w:hAnsiTheme="minorHAnsi"/>
      <w:sz w:val="16"/>
      <w:szCs w:val="24"/>
    </w:rPr>
  </w:style>
  <w:style w:type="character" w:customStyle="1" w:styleId="Heading2Char">
    <w:name w:val="Heading 2 Char"/>
    <w:basedOn w:val="DefaultParagraphFont"/>
    <w:link w:val="Heading2"/>
    <w:rsid w:val="0096396A"/>
    <w:rPr>
      <w:rFonts w:asciiTheme="minorHAnsi" w:hAnsiTheme="minorHAnsi"/>
      <w:b/>
      <w:color w:val="404040" w:themeColor="text1" w:themeTint="BF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washington\AppData\Roaming\Microsoft\Templates\JobPerformanceReview_Guid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83024-50AE-4798-9F64-9CA7A1B13B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F3C2D-BB4B-4206-AD37-5C70B6B79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JobPerformanceReview_Guide</Template>
  <TotalTime>28</TotalTime>
  <Pages>4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performance review guide</vt:lpstr>
    </vt:vector>
  </TitlesOfParts>
  <Company>SCDE</Company>
  <LinksUpToDate>false</LinksUpToDate>
  <CharactersWithSpaces>13422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performance review guide</dc:title>
  <dc:creator>Washington, Jacqueline</dc:creator>
  <cp:lastModifiedBy>Washington, Jacqueline</cp:lastModifiedBy>
  <cp:revision>14</cp:revision>
  <cp:lastPrinted>2017-05-24T20:28:00Z</cp:lastPrinted>
  <dcterms:created xsi:type="dcterms:W3CDTF">2017-05-24T20:31:00Z</dcterms:created>
  <dcterms:modified xsi:type="dcterms:W3CDTF">2017-07-24T15:38:00Z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TC010903681033</vt:lpwstr>
  </property>
</Properties>
</file>