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96944" w14:textId="479AA3AE" w:rsidR="00BF4736" w:rsidRDefault="003876DF" w:rsidP="00BF4736">
      <w:pPr>
        <w:rPr>
          <w:rFonts w:ascii="Times" w:hAnsi="Times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26984E52" wp14:editId="45A43669">
                <wp:extent cx="3200400" cy="1028700"/>
                <wp:effectExtent l="0" t="0" r="0" b="0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8DB84" w14:textId="77777777" w:rsidR="00BF4736" w:rsidRPr="00EE0FC9" w:rsidRDefault="00BF4736" w:rsidP="00BF4736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EE0FC9">
                              <w:rPr>
                                <w:i/>
                                <w:sz w:val="20"/>
                                <w:szCs w:val="20"/>
                              </w:rPr>
                              <w:t>400 Caldwell Trace</w:t>
                            </w:r>
                          </w:p>
                          <w:p w14:paraId="3B2A0C87" w14:textId="77777777" w:rsidR="00BF4736" w:rsidRPr="00EE0FC9" w:rsidRDefault="00BF4736" w:rsidP="00BF4736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EE3427">
                              <w:rPr>
                                <w:i/>
                                <w:sz w:val="20"/>
                                <w:szCs w:val="20"/>
                              </w:rPr>
                              <w:t>Birmingham</w:t>
                            </w:r>
                            <w:r w:rsidRPr="00EE0FC9">
                              <w:rPr>
                                <w:i/>
                                <w:sz w:val="20"/>
                                <w:szCs w:val="20"/>
                              </w:rPr>
                              <w:t>, AL  35242</w:t>
                            </w:r>
                          </w:p>
                          <w:p w14:paraId="572F6C03" w14:textId="77777777" w:rsidR="00BF4736" w:rsidRPr="00EE0FC9" w:rsidRDefault="00BF4736" w:rsidP="00BF4736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EE0FC9">
                              <w:rPr>
                                <w:i/>
                                <w:sz w:val="20"/>
                                <w:szCs w:val="20"/>
                              </w:rPr>
                              <w:t>(205) 202-4076</w:t>
                            </w:r>
                          </w:p>
                          <w:p w14:paraId="514F882E" w14:textId="77777777" w:rsidR="00BF4736" w:rsidRPr="00EE0FC9" w:rsidRDefault="00BF4736" w:rsidP="00BF4736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EE0FC9">
                              <w:rPr>
                                <w:i/>
                                <w:sz w:val="20"/>
                                <w:szCs w:val="20"/>
                              </w:rPr>
                              <w:t>(205) 202-4171 Fax</w:t>
                            </w:r>
                          </w:p>
                          <w:p w14:paraId="7328256C" w14:textId="77777777" w:rsidR="00BF4736" w:rsidRDefault="00BF4736" w:rsidP="00BF4736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630A2D5" w14:textId="77777777" w:rsidR="00BF4736" w:rsidRPr="00EE0FC9" w:rsidRDefault="00BF4736" w:rsidP="00BF4736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EE0FC9">
                              <w:rPr>
                                <w:i/>
                                <w:sz w:val="20"/>
                                <w:szCs w:val="20"/>
                              </w:rPr>
                              <w:t>website: http:// www.smithscholarships.com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984E5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252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" filled="f" stroked="f">
                <v:textbox>
                  <w:txbxContent>
                    <w:p w14:paraId="1898DB84" w14:textId="77777777" w:rsidR="00BF4736" w:rsidRPr="00EE0FC9" w:rsidRDefault="00BF4736" w:rsidP="00BF4736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  <w:r w:rsidRPr="00EE0FC9">
                        <w:rPr>
                          <w:i/>
                          <w:sz w:val="20"/>
                          <w:szCs w:val="20"/>
                        </w:rPr>
                        <w:t>400 Caldwell Trace</w:t>
                      </w:r>
                    </w:p>
                    <w:p w14:paraId="3B2A0C87" w14:textId="77777777" w:rsidR="00BF4736" w:rsidRPr="00EE0FC9" w:rsidRDefault="00BF4736" w:rsidP="00BF4736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  <w:r w:rsidRPr="00EE3427">
                        <w:rPr>
                          <w:i/>
                          <w:sz w:val="20"/>
                          <w:szCs w:val="20"/>
                        </w:rPr>
                        <w:t>Birmingham</w:t>
                      </w:r>
                      <w:r w:rsidRPr="00EE0FC9">
                        <w:rPr>
                          <w:i/>
                          <w:sz w:val="20"/>
                          <w:szCs w:val="20"/>
                        </w:rPr>
                        <w:t>, AL  35242</w:t>
                      </w:r>
                    </w:p>
                    <w:p w14:paraId="572F6C03" w14:textId="77777777" w:rsidR="00BF4736" w:rsidRPr="00EE0FC9" w:rsidRDefault="00BF4736" w:rsidP="00BF4736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  <w:r w:rsidRPr="00EE0FC9">
                        <w:rPr>
                          <w:i/>
                          <w:sz w:val="20"/>
                          <w:szCs w:val="20"/>
                        </w:rPr>
                        <w:t>(205) 202-4076</w:t>
                      </w:r>
                    </w:p>
                    <w:p w14:paraId="514F882E" w14:textId="77777777" w:rsidR="00BF4736" w:rsidRPr="00EE0FC9" w:rsidRDefault="00BF4736" w:rsidP="00BF4736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  <w:r w:rsidRPr="00EE0FC9">
                        <w:rPr>
                          <w:i/>
                          <w:sz w:val="20"/>
                          <w:szCs w:val="20"/>
                        </w:rPr>
                        <w:t>(205) 202-4171 Fax</w:t>
                      </w:r>
                    </w:p>
                    <w:p w14:paraId="7328256C" w14:textId="77777777" w:rsidR="00BF4736" w:rsidRDefault="00BF4736" w:rsidP="00BF4736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6630A2D5" w14:textId="77777777" w:rsidR="00BF4736" w:rsidRPr="00EE0FC9" w:rsidRDefault="00BF4736" w:rsidP="00BF4736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  <w:r w:rsidRPr="00EE0FC9">
                        <w:rPr>
                          <w:i/>
                          <w:sz w:val="20"/>
                          <w:szCs w:val="20"/>
                        </w:rPr>
                        <w:t>website: http:// www.smithscholarships.com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0783F">
        <w:rPr>
          <w:noProof/>
        </w:rPr>
        <w:drawing>
          <wp:anchor distT="0" distB="0" distL="114300" distR="114300" simplePos="0" relativeHeight="251658240" behindDoc="0" locked="0" layoutInCell="1" allowOverlap="1" wp14:anchorId="6BC341FD" wp14:editId="4B4EF497">
            <wp:simplePos x="0" y="0"/>
            <wp:positionH relativeFrom="column">
              <wp:posOffset>142875</wp:posOffset>
            </wp:positionH>
            <wp:positionV relativeFrom="paragraph">
              <wp:posOffset>-552450</wp:posOffset>
            </wp:positionV>
            <wp:extent cx="1837690" cy="11430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ithscholarshipdraft10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4736">
        <w:rPr>
          <w:rFonts w:ascii="Times" w:hAnsi="Times"/>
          <w:b/>
          <w:sz w:val="32"/>
          <w:szCs w:val="32"/>
        </w:rPr>
        <w:br w:type="textWrapping" w:clear="all"/>
      </w:r>
    </w:p>
    <w:p w14:paraId="492A9667" w14:textId="36D63F71" w:rsidR="00AD50B9" w:rsidRDefault="0025267D" w:rsidP="0050783F">
      <w:pPr>
        <w:jc w:val="center"/>
        <w:rPr>
          <w:rFonts w:ascii="Times" w:hAnsi="Times"/>
          <w:b/>
          <w:sz w:val="32"/>
          <w:szCs w:val="32"/>
        </w:rPr>
      </w:pPr>
      <w:r>
        <w:rPr>
          <w:rFonts w:ascii="Times" w:hAnsi="Times"/>
          <w:b/>
          <w:sz w:val="32"/>
          <w:szCs w:val="32"/>
        </w:rPr>
        <w:t>M</w:t>
      </w:r>
      <w:r w:rsidR="006C0618" w:rsidRPr="005A32D7">
        <w:rPr>
          <w:rFonts w:ascii="Times" w:hAnsi="Times"/>
          <w:b/>
          <w:sz w:val="32"/>
          <w:szCs w:val="32"/>
        </w:rPr>
        <w:t>ost Common Questions on Application</w:t>
      </w:r>
    </w:p>
    <w:p w14:paraId="01D8D5F2" w14:textId="74D50A2C" w:rsidR="00364554" w:rsidRPr="00F0266C" w:rsidRDefault="006C0618" w:rsidP="0025267D">
      <w:pPr>
        <w:ind w:left="360"/>
        <w:jc w:val="both"/>
        <w:rPr>
          <w:rFonts w:ascii="Times" w:hAnsi="Times"/>
          <w:b/>
          <w:sz w:val="28"/>
          <w:szCs w:val="28"/>
        </w:rPr>
      </w:pPr>
      <w:r w:rsidRPr="00F0266C">
        <w:rPr>
          <w:rFonts w:ascii="Times" w:hAnsi="Times"/>
          <w:b/>
          <w:sz w:val="28"/>
          <w:szCs w:val="28"/>
        </w:rPr>
        <w:t xml:space="preserve"> Where do I go on the Website to apply?</w:t>
      </w:r>
      <w:r w:rsidR="009F7333" w:rsidRPr="00F0266C">
        <w:rPr>
          <w:rFonts w:ascii="Times" w:hAnsi="Times"/>
          <w:b/>
          <w:sz w:val="28"/>
          <w:szCs w:val="28"/>
        </w:rPr>
        <w:t xml:space="preserve"> </w:t>
      </w:r>
      <w:r w:rsidR="004E30ED" w:rsidRPr="00F0266C">
        <w:rPr>
          <w:rFonts w:ascii="Times" w:hAnsi="Times"/>
          <w:sz w:val="28"/>
          <w:szCs w:val="28"/>
          <w:highlight w:val="yellow"/>
        </w:rPr>
        <w:t>Go</w:t>
      </w:r>
      <w:r w:rsidR="0025267D" w:rsidRPr="00F0266C">
        <w:rPr>
          <w:rFonts w:ascii="Times" w:hAnsi="Times"/>
          <w:sz w:val="28"/>
          <w:szCs w:val="28"/>
          <w:highlight w:val="yellow"/>
        </w:rPr>
        <w:t xml:space="preserve"> to</w:t>
      </w:r>
      <w:r w:rsidR="004E30ED" w:rsidRPr="00F0266C">
        <w:rPr>
          <w:rFonts w:ascii="Times" w:hAnsi="Times"/>
          <w:sz w:val="28"/>
          <w:szCs w:val="28"/>
          <w:highlight w:val="yellow"/>
        </w:rPr>
        <w:t xml:space="preserve"> the Smith Scholarship Foundation Website:  (</w:t>
      </w:r>
      <w:hyperlink r:id="rId9" w:history="1">
        <w:r w:rsidR="004E30ED" w:rsidRPr="00F0266C">
          <w:rPr>
            <w:rStyle w:val="Hyperlink"/>
            <w:rFonts w:ascii="Times" w:hAnsi="Times"/>
            <w:sz w:val="28"/>
            <w:szCs w:val="28"/>
            <w:highlight w:val="yellow"/>
          </w:rPr>
          <w:t>www.smithscholarships.com</w:t>
        </w:r>
      </w:hyperlink>
      <w:r w:rsidR="004E30ED" w:rsidRPr="00F0266C">
        <w:rPr>
          <w:rFonts w:ascii="Times" w:hAnsi="Times"/>
          <w:sz w:val="28"/>
          <w:szCs w:val="28"/>
          <w:highlight w:val="yellow"/>
        </w:rPr>
        <w:t>).  On the Home Page click on “</w:t>
      </w:r>
      <w:hyperlink r:id="rId10" w:history="1">
        <w:r w:rsidR="004E30ED" w:rsidRPr="00F0266C">
          <w:rPr>
            <w:rFonts w:ascii="Times" w:hAnsi="Times" w:cs="Times New Roman"/>
            <w:b/>
            <w:bCs/>
            <w:color w:val="F50000"/>
            <w:sz w:val="28"/>
            <w:szCs w:val="28"/>
            <w:highlight w:val="yellow"/>
            <w:u w:val="single" w:color="F50000"/>
          </w:rPr>
          <w:t>Apply for the Smith Scholarship Here!</w:t>
        </w:r>
      </w:hyperlink>
      <w:r w:rsidR="004E30ED" w:rsidRPr="00F0266C">
        <w:rPr>
          <w:rFonts w:ascii="Times" w:hAnsi="Times" w:cs="Times New Roman"/>
          <w:sz w:val="28"/>
          <w:szCs w:val="28"/>
          <w:highlight w:val="yellow"/>
        </w:rPr>
        <w:t>”</w:t>
      </w:r>
      <w:r w:rsidR="0026324F" w:rsidRPr="00F0266C">
        <w:rPr>
          <w:rFonts w:ascii="Times" w:hAnsi="Times" w:cs="Times New Roman"/>
          <w:sz w:val="28"/>
          <w:szCs w:val="28"/>
        </w:rPr>
        <w:t xml:space="preserve"> </w:t>
      </w:r>
    </w:p>
    <w:p w14:paraId="04188F09" w14:textId="28865392" w:rsidR="00AE4D81" w:rsidRPr="00F0266C" w:rsidRDefault="006C0618" w:rsidP="001A5F8F">
      <w:pPr>
        <w:ind w:left="360"/>
        <w:jc w:val="both"/>
        <w:rPr>
          <w:rFonts w:ascii="Times" w:hAnsi="Times"/>
          <w:b/>
          <w:sz w:val="28"/>
          <w:szCs w:val="28"/>
        </w:rPr>
      </w:pPr>
      <w:r w:rsidRPr="00F0266C">
        <w:rPr>
          <w:rFonts w:ascii="Times" w:hAnsi="Times"/>
          <w:b/>
          <w:sz w:val="28"/>
          <w:szCs w:val="28"/>
        </w:rPr>
        <w:t>How do I get back on the application?</w:t>
      </w:r>
      <w:r w:rsidR="009F7333" w:rsidRPr="00F0266C">
        <w:rPr>
          <w:rFonts w:ascii="Times" w:hAnsi="Times"/>
          <w:b/>
          <w:sz w:val="28"/>
          <w:szCs w:val="28"/>
        </w:rPr>
        <w:t xml:space="preserve"> </w:t>
      </w:r>
      <w:r w:rsidR="0034275B" w:rsidRPr="00F0266C">
        <w:rPr>
          <w:rFonts w:ascii="Times" w:hAnsi="Times"/>
          <w:sz w:val="28"/>
          <w:szCs w:val="28"/>
          <w:highlight w:val="yellow"/>
        </w:rPr>
        <w:t xml:space="preserve">Once you have created an “Account”, </w:t>
      </w:r>
      <w:r w:rsidR="0026324F" w:rsidRPr="00F0266C">
        <w:rPr>
          <w:rFonts w:ascii="Times" w:hAnsi="Times"/>
          <w:sz w:val="28"/>
          <w:szCs w:val="28"/>
          <w:highlight w:val="yellow"/>
        </w:rPr>
        <w:t>remember that your</w:t>
      </w:r>
      <w:r w:rsidR="0034275B" w:rsidRPr="00F0266C">
        <w:rPr>
          <w:rFonts w:ascii="Times" w:hAnsi="Times"/>
          <w:sz w:val="28"/>
          <w:szCs w:val="28"/>
          <w:highlight w:val="yellow"/>
        </w:rPr>
        <w:t xml:space="preserve"> “required” email address and password will be your “Keys” to return to the application.  You can return</w:t>
      </w:r>
      <w:r w:rsidR="0026324F" w:rsidRPr="00F0266C">
        <w:rPr>
          <w:rFonts w:ascii="Times" w:hAnsi="Times"/>
          <w:sz w:val="28"/>
          <w:szCs w:val="28"/>
          <w:highlight w:val="yellow"/>
        </w:rPr>
        <w:t xml:space="preserve"> to your application</w:t>
      </w:r>
      <w:r w:rsidR="0034275B" w:rsidRPr="00F0266C">
        <w:rPr>
          <w:rFonts w:ascii="Times" w:hAnsi="Times"/>
          <w:sz w:val="28"/>
          <w:szCs w:val="28"/>
          <w:highlight w:val="yellow"/>
        </w:rPr>
        <w:t xml:space="preserve"> as many times as </w:t>
      </w:r>
      <w:r w:rsidR="0026324F" w:rsidRPr="00F0266C">
        <w:rPr>
          <w:rFonts w:ascii="Times" w:hAnsi="Times"/>
          <w:sz w:val="28"/>
          <w:szCs w:val="28"/>
          <w:highlight w:val="yellow"/>
        </w:rPr>
        <w:t>you desire</w:t>
      </w:r>
      <w:r w:rsidR="0034275B" w:rsidRPr="00F0266C">
        <w:rPr>
          <w:rFonts w:ascii="Times" w:hAnsi="Times"/>
          <w:sz w:val="28"/>
          <w:szCs w:val="28"/>
          <w:highlight w:val="yellow"/>
        </w:rPr>
        <w:t xml:space="preserve">.  However, once you click on “Submit”, you </w:t>
      </w:r>
      <w:r w:rsidR="0026324F" w:rsidRPr="00F0266C">
        <w:rPr>
          <w:rFonts w:ascii="Times" w:hAnsi="Times"/>
          <w:sz w:val="28"/>
          <w:szCs w:val="28"/>
          <w:highlight w:val="yellow"/>
        </w:rPr>
        <w:t>cannot</w:t>
      </w:r>
      <w:r w:rsidR="0034275B" w:rsidRPr="00F0266C">
        <w:rPr>
          <w:rFonts w:ascii="Times" w:hAnsi="Times"/>
          <w:sz w:val="28"/>
          <w:szCs w:val="28"/>
          <w:highlight w:val="yellow"/>
        </w:rPr>
        <w:t xml:space="preserve"> return to your application</w:t>
      </w:r>
      <w:r w:rsidR="0026324F" w:rsidRPr="00F0266C">
        <w:rPr>
          <w:rFonts w:ascii="Times" w:hAnsi="Times"/>
          <w:sz w:val="28"/>
          <w:szCs w:val="28"/>
          <w:highlight w:val="yellow"/>
        </w:rPr>
        <w:t>.  Note: DO NOT click on “Submit” until you are completely finished with your application</w:t>
      </w:r>
      <w:r w:rsidR="0034275B" w:rsidRPr="00F0266C">
        <w:rPr>
          <w:rFonts w:ascii="Times" w:hAnsi="Times"/>
          <w:sz w:val="28"/>
          <w:szCs w:val="28"/>
          <w:highlight w:val="yellow"/>
        </w:rPr>
        <w:t>.</w:t>
      </w:r>
    </w:p>
    <w:p w14:paraId="3D33F196" w14:textId="2D277067" w:rsidR="00364554" w:rsidRPr="00F0266C" w:rsidRDefault="006C0618" w:rsidP="001A5F8F">
      <w:pPr>
        <w:ind w:left="360"/>
        <w:jc w:val="both"/>
        <w:rPr>
          <w:rFonts w:ascii="Times" w:hAnsi="Times"/>
          <w:sz w:val="28"/>
          <w:szCs w:val="28"/>
        </w:rPr>
      </w:pPr>
      <w:r w:rsidRPr="00F0266C">
        <w:rPr>
          <w:rFonts w:ascii="Times" w:hAnsi="Times"/>
          <w:b/>
          <w:sz w:val="28"/>
          <w:szCs w:val="28"/>
        </w:rPr>
        <w:t xml:space="preserve">Do I have to finish </w:t>
      </w:r>
      <w:r w:rsidR="0026324F" w:rsidRPr="00F0266C">
        <w:rPr>
          <w:rFonts w:ascii="Times" w:hAnsi="Times"/>
          <w:b/>
          <w:sz w:val="28"/>
          <w:szCs w:val="28"/>
        </w:rPr>
        <w:t>the entire application</w:t>
      </w:r>
      <w:r w:rsidRPr="00F0266C">
        <w:rPr>
          <w:rFonts w:ascii="Times" w:hAnsi="Times"/>
          <w:b/>
          <w:sz w:val="28"/>
          <w:szCs w:val="28"/>
        </w:rPr>
        <w:t xml:space="preserve"> at one time?</w:t>
      </w:r>
      <w:r w:rsidR="009F7333" w:rsidRPr="00F0266C">
        <w:rPr>
          <w:rFonts w:ascii="Times" w:hAnsi="Times"/>
          <w:b/>
          <w:sz w:val="28"/>
          <w:szCs w:val="28"/>
        </w:rPr>
        <w:t xml:space="preserve"> </w:t>
      </w:r>
      <w:r w:rsidR="0034275B" w:rsidRPr="00F0266C">
        <w:rPr>
          <w:rFonts w:ascii="Times" w:hAnsi="Times"/>
          <w:sz w:val="28"/>
          <w:szCs w:val="28"/>
          <w:highlight w:val="yellow"/>
        </w:rPr>
        <w:t>No… You do not have to complete it</w:t>
      </w:r>
      <w:r w:rsidR="001116E4">
        <w:rPr>
          <w:rFonts w:ascii="Times" w:hAnsi="Times"/>
          <w:sz w:val="28"/>
          <w:szCs w:val="28"/>
          <w:highlight w:val="yellow"/>
        </w:rPr>
        <w:t xml:space="preserve"> all at once</w:t>
      </w:r>
      <w:r w:rsidR="003876DF">
        <w:rPr>
          <w:rFonts w:ascii="Times" w:hAnsi="Times"/>
          <w:sz w:val="28"/>
          <w:szCs w:val="28"/>
          <w:highlight w:val="yellow"/>
        </w:rPr>
        <w:t xml:space="preserve">, however make sure you remember that the deadline to submit your </w:t>
      </w:r>
      <w:r w:rsidR="00AB6BDF">
        <w:rPr>
          <w:rFonts w:ascii="Times" w:hAnsi="Times"/>
          <w:sz w:val="28"/>
          <w:szCs w:val="28"/>
          <w:highlight w:val="yellow"/>
        </w:rPr>
        <w:t xml:space="preserve">application is </w:t>
      </w:r>
      <w:r w:rsidR="001116E4">
        <w:rPr>
          <w:rFonts w:ascii="Times" w:hAnsi="Times"/>
          <w:sz w:val="28"/>
          <w:szCs w:val="28"/>
          <w:highlight w:val="yellow"/>
        </w:rPr>
        <w:t xml:space="preserve">January </w:t>
      </w:r>
      <w:r w:rsidR="00D37516">
        <w:rPr>
          <w:rFonts w:ascii="Times" w:hAnsi="Times"/>
          <w:sz w:val="28"/>
          <w:szCs w:val="28"/>
          <w:highlight w:val="yellow"/>
        </w:rPr>
        <w:t>10</w:t>
      </w:r>
      <w:r w:rsidR="001116E4">
        <w:rPr>
          <w:rFonts w:ascii="Times" w:hAnsi="Times"/>
          <w:sz w:val="28"/>
          <w:szCs w:val="28"/>
          <w:highlight w:val="yellow"/>
        </w:rPr>
        <w:t>, 20</w:t>
      </w:r>
      <w:r w:rsidR="00D37516">
        <w:rPr>
          <w:rFonts w:ascii="Times" w:hAnsi="Times"/>
          <w:sz w:val="28"/>
          <w:szCs w:val="28"/>
          <w:highlight w:val="yellow"/>
        </w:rPr>
        <w:t>20</w:t>
      </w:r>
      <w:r w:rsidR="005563B0">
        <w:rPr>
          <w:rFonts w:ascii="Times" w:hAnsi="Times"/>
          <w:sz w:val="28"/>
          <w:szCs w:val="28"/>
          <w:highlight w:val="yellow"/>
        </w:rPr>
        <w:t xml:space="preserve">.  </w:t>
      </w:r>
      <w:r w:rsidR="005563B0" w:rsidRPr="005563B0">
        <w:rPr>
          <w:rFonts w:ascii="Times" w:hAnsi="Times"/>
          <w:sz w:val="28"/>
          <w:szCs w:val="28"/>
          <w:highlight w:val="yellow"/>
          <w:u w:val="single"/>
        </w:rPr>
        <w:t>A</w:t>
      </w:r>
      <w:r w:rsidR="00DE3AED" w:rsidRPr="00DE3AED">
        <w:rPr>
          <w:rFonts w:ascii="Times" w:hAnsi="Times"/>
          <w:sz w:val="28"/>
          <w:szCs w:val="28"/>
          <w:highlight w:val="yellow"/>
          <w:u w:val="single"/>
        </w:rPr>
        <w:t xml:space="preserve">LL ATTACHMENTS </w:t>
      </w:r>
      <w:r w:rsidR="005563B0">
        <w:rPr>
          <w:rFonts w:ascii="Times" w:hAnsi="Times"/>
          <w:sz w:val="28"/>
          <w:szCs w:val="28"/>
          <w:highlight w:val="yellow"/>
          <w:u w:val="single"/>
        </w:rPr>
        <w:t xml:space="preserve">INCLUDING ALL LETTERS OF RECOMMENDATION </w:t>
      </w:r>
      <w:r w:rsidR="00DE3AED" w:rsidRPr="00DE3AED">
        <w:rPr>
          <w:rFonts w:ascii="Times" w:hAnsi="Times"/>
          <w:sz w:val="28"/>
          <w:szCs w:val="28"/>
          <w:highlight w:val="yellow"/>
          <w:u w:val="single"/>
        </w:rPr>
        <w:t>MUST BE UPLOADED OR EMAILED</w:t>
      </w:r>
      <w:r w:rsidR="00BB0297" w:rsidRPr="00BB0297">
        <w:rPr>
          <w:rFonts w:ascii="Times" w:hAnsi="Times"/>
          <w:sz w:val="28"/>
          <w:szCs w:val="28"/>
          <w:highlight w:val="yellow"/>
        </w:rPr>
        <w:t xml:space="preserve"> to the Foundation </w:t>
      </w:r>
      <w:r w:rsidR="00DE3AED">
        <w:rPr>
          <w:rFonts w:ascii="Times" w:hAnsi="Times"/>
          <w:sz w:val="28"/>
          <w:szCs w:val="28"/>
          <w:highlight w:val="yellow"/>
        </w:rPr>
        <w:t xml:space="preserve">no later than </w:t>
      </w:r>
      <w:r w:rsidR="00BB0297" w:rsidRPr="00DE3AED">
        <w:rPr>
          <w:rFonts w:ascii="Times" w:hAnsi="Times"/>
          <w:sz w:val="28"/>
          <w:szCs w:val="28"/>
          <w:highlight w:val="yellow"/>
          <w:u w:val="single"/>
        </w:rPr>
        <w:t xml:space="preserve">January </w:t>
      </w:r>
      <w:r w:rsidR="00D37516">
        <w:rPr>
          <w:rFonts w:ascii="Times" w:hAnsi="Times"/>
          <w:sz w:val="28"/>
          <w:szCs w:val="28"/>
          <w:highlight w:val="yellow"/>
          <w:u w:val="single"/>
        </w:rPr>
        <w:t>10</w:t>
      </w:r>
      <w:r w:rsidR="00BB0297" w:rsidRPr="00DE3AED">
        <w:rPr>
          <w:rFonts w:ascii="Times" w:hAnsi="Times"/>
          <w:sz w:val="28"/>
          <w:szCs w:val="28"/>
          <w:highlight w:val="yellow"/>
          <w:u w:val="single"/>
        </w:rPr>
        <w:t>, 20</w:t>
      </w:r>
      <w:r w:rsidR="00D37516">
        <w:rPr>
          <w:rFonts w:ascii="Times" w:hAnsi="Times"/>
          <w:sz w:val="28"/>
          <w:szCs w:val="28"/>
          <w:highlight w:val="yellow"/>
          <w:u w:val="single"/>
        </w:rPr>
        <w:t>20</w:t>
      </w:r>
      <w:r w:rsidR="003876DF">
        <w:rPr>
          <w:rFonts w:ascii="Times" w:hAnsi="Times"/>
          <w:sz w:val="28"/>
          <w:szCs w:val="28"/>
          <w:highlight w:val="yellow"/>
          <w:u w:val="single"/>
        </w:rPr>
        <w:t xml:space="preserve">.  Do not wait until the deadline.  Past Applicants have experienced difficulty in uploading due to </w:t>
      </w:r>
      <w:r w:rsidR="001955E8">
        <w:rPr>
          <w:rFonts w:ascii="Times" w:hAnsi="Times"/>
          <w:sz w:val="28"/>
          <w:szCs w:val="28"/>
          <w:highlight w:val="yellow"/>
          <w:u w:val="single"/>
        </w:rPr>
        <w:t xml:space="preserve">the </w:t>
      </w:r>
      <w:r w:rsidR="003876DF">
        <w:rPr>
          <w:rFonts w:ascii="Times" w:hAnsi="Times"/>
          <w:sz w:val="28"/>
          <w:szCs w:val="28"/>
          <w:highlight w:val="yellow"/>
          <w:u w:val="single"/>
        </w:rPr>
        <w:t xml:space="preserve">large numbers of applications </w:t>
      </w:r>
      <w:r w:rsidR="001955E8">
        <w:rPr>
          <w:rFonts w:ascii="Times" w:hAnsi="Times"/>
          <w:sz w:val="28"/>
          <w:szCs w:val="28"/>
          <w:highlight w:val="yellow"/>
          <w:u w:val="single"/>
        </w:rPr>
        <w:t>submitted on the deadline</w:t>
      </w:r>
      <w:r w:rsidR="00BB0297" w:rsidRPr="00BB0297">
        <w:rPr>
          <w:rFonts w:ascii="Times" w:hAnsi="Times"/>
          <w:sz w:val="28"/>
          <w:szCs w:val="28"/>
          <w:highlight w:val="yellow"/>
        </w:rPr>
        <w:t>.</w:t>
      </w:r>
    </w:p>
    <w:p w14:paraId="77143C01" w14:textId="0CEE6D13" w:rsidR="0034275B" w:rsidRPr="00F0266C" w:rsidRDefault="006C0618" w:rsidP="001A5F8F">
      <w:pPr>
        <w:ind w:left="360"/>
        <w:jc w:val="both"/>
        <w:rPr>
          <w:rFonts w:ascii="Times" w:hAnsi="Times"/>
          <w:sz w:val="28"/>
          <w:szCs w:val="28"/>
        </w:rPr>
      </w:pPr>
      <w:r w:rsidRPr="00F0266C">
        <w:rPr>
          <w:rFonts w:ascii="Times" w:hAnsi="Times"/>
          <w:b/>
          <w:sz w:val="28"/>
          <w:szCs w:val="28"/>
        </w:rPr>
        <w:t xml:space="preserve">What if I </w:t>
      </w:r>
      <w:r w:rsidR="00E23B9D" w:rsidRPr="00F0266C">
        <w:rPr>
          <w:rFonts w:ascii="Times" w:hAnsi="Times"/>
          <w:b/>
          <w:sz w:val="28"/>
          <w:szCs w:val="28"/>
        </w:rPr>
        <w:t>do not</w:t>
      </w:r>
      <w:r w:rsidRPr="00F0266C">
        <w:rPr>
          <w:rFonts w:ascii="Times" w:hAnsi="Times"/>
          <w:b/>
          <w:sz w:val="28"/>
          <w:szCs w:val="28"/>
        </w:rPr>
        <w:t xml:space="preserve"> know the answers to some of the questions?</w:t>
      </w:r>
      <w:r w:rsidR="009F7333" w:rsidRPr="00F0266C">
        <w:rPr>
          <w:rFonts w:ascii="Times" w:hAnsi="Times"/>
          <w:b/>
          <w:sz w:val="28"/>
          <w:szCs w:val="28"/>
        </w:rPr>
        <w:t xml:space="preserve"> </w:t>
      </w:r>
      <w:r w:rsidR="0034275B" w:rsidRPr="00F0266C">
        <w:rPr>
          <w:rFonts w:ascii="Times" w:hAnsi="Times"/>
          <w:sz w:val="28"/>
          <w:szCs w:val="28"/>
          <w:highlight w:val="yellow"/>
        </w:rPr>
        <w:t>If you are</w:t>
      </w:r>
      <w:r w:rsidR="005563B0">
        <w:rPr>
          <w:rFonts w:ascii="Times" w:hAnsi="Times"/>
          <w:sz w:val="28"/>
          <w:szCs w:val="28"/>
          <w:highlight w:val="yellow"/>
        </w:rPr>
        <w:t xml:space="preserve"> unsure of any of the questions, thoroughly review the “commonly asked questions” on the website and then </w:t>
      </w:r>
      <w:r w:rsidR="0034275B" w:rsidRPr="00F0266C">
        <w:rPr>
          <w:rFonts w:ascii="Times" w:hAnsi="Times"/>
          <w:sz w:val="28"/>
          <w:szCs w:val="28"/>
          <w:highlight w:val="yellow"/>
        </w:rPr>
        <w:t xml:space="preserve">contact the Smith Scholarship Office </w:t>
      </w:r>
      <w:r w:rsidR="00C13B32" w:rsidRPr="003876DF">
        <w:rPr>
          <w:rFonts w:ascii="Times" w:hAnsi="Times"/>
          <w:b/>
          <w:sz w:val="28"/>
          <w:szCs w:val="28"/>
          <w:highlight w:val="yellow"/>
        </w:rPr>
        <w:t>via email</w:t>
      </w:r>
      <w:r w:rsidR="00C13B32">
        <w:rPr>
          <w:rFonts w:ascii="Times" w:hAnsi="Times"/>
          <w:sz w:val="28"/>
          <w:szCs w:val="28"/>
          <w:highlight w:val="yellow"/>
        </w:rPr>
        <w:t xml:space="preserve"> </w:t>
      </w:r>
      <w:r w:rsidR="00E10D40">
        <w:rPr>
          <w:rFonts w:ascii="Times" w:hAnsi="Times"/>
          <w:sz w:val="28"/>
          <w:szCs w:val="28"/>
          <w:highlight w:val="yellow"/>
        </w:rPr>
        <w:t>(</w:t>
      </w:r>
      <w:hyperlink r:id="rId11" w:history="1">
        <w:r w:rsidR="00A72D40" w:rsidRPr="00E66131">
          <w:rPr>
            <w:rStyle w:val="Hyperlink"/>
            <w:rFonts w:ascii="Times" w:hAnsi="Times"/>
            <w:sz w:val="28"/>
            <w:szCs w:val="28"/>
            <w:highlight w:val="yellow"/>
          </w:rPr>
          <w:t>appsupport@smithscholarships.com</w:t>
        </w:r>
      </w:hyperlink>
      <w:r w:rsidR="00E10D40">
        <w:rPr>
          <w:rFonts w:ascii="Times" w:hAnsi="Times"/>
          <w:sz w:val="28"/>
          <w:szCs w:val="28"/>
          <w:highlight w:val="yellow"/>
        </w:rPr>
        <w:t xml:space="preserve">) </w:t>
      </w:r>
      <w:r w:rsidR="0034275B" w:rsidRPr="00F0266C">
        <w:rPr>
          <w:rFonts w:ascii="Times" w:hAnsi="Times"/>
          <w:sz w:val="28"/>
          <w:szCs w:val="28"/>
          <w:highlight w:val="yellow"/>
        </w:rPr>
        <w:t xml:space="preserve">for further assistance.  </w:t>
      </w:r>
      <w:r w:rsidR="001955E8">
        <w:rPr>
          <w:rFonts w:ascii="Times" w:hAnsi="Times"/>
          <w:sz w:val="28"/>
          <w:szCs w:val="28"/>
          <w:highlight w:val="yellow"/>
        </w:rPr>
        <w:t>Only s</w:t>
      </w:r>
      <w:r w:rsidR="005563B0">
        <w:rPr>
          <w:rFonts w:ascii="Times" w:hAnsi="Times"/>
          <w:sz w:val="28"/>
          <w:szCs w:val="28"/>
          <w:highlight w:val="yellow"/>
        </w:rPr>
        <w:t>tudents and school personnel should submit a request, not family or friends of the applicant, as this scholarship is an accountability program</w:t>
      </w:r>
      <w:r w:rsidR="003876DF">
        <w:rPr>
          <w:rFonts w:ascii="Times" w:hAnsi="Times"/>
          <w:sz w:val="28"/>
          <w:szCs w:val="28"/>
          <w:highlight w:val="yellow"/>
        </w:rPr>
        <w:t xml:space="preserve">.  </w:t>
      </w:r>
      <w:r w:rsidR="001955E8">
        <w:rPr>
          <w:rFonts w:ascii="Times" w:hAnsi="Times"/>
          <w:sz w:val="28"/>
          <w:szCs w:val="28"/>
          <w:highlight w:val="yellow"/>
        </w:rPr>
        <w:t xml:space="preserve">Parents and guardians should not call the office.  </w:t>
      </w:r>
      <w:r w:rsidR="003876DF">
        <w:rPr>
          <w:rFonts w:ascii="Times" w:hAnsi="Times"/>
          <w:sz w:val="28"/>
          <w:szCs w:val="28"/>
          <w:highlight w:val="yellow"/>
        </w:rPr>
        <w:t>Please do not call unless you have failed to receive a response within 48 hours</w:t>
      </w:r>
      <w:r w:rsidR="00BC42C7">
        <w:rPr>
          <w:rFonts w:ascii="Times" w:hAnsi="Times"/>
          <w:sz w:val="28"/>
          <w:szCs w:val="28"/>
          <w:highlight w:val="yellow"/>
        </w:rPr>
        <w:t>.</w:t>
      </w:r>
      <w:r w:rsidR="00BC42C7" w:rsidRPr="00BC42C7">
        <w:rPr>
          <w:rFonts w:ascii="Times" w:hAnsi="Times"/>
          <w:sz w:val="28"/>
          <w:szCs w:val="28"/>
          <w:highlight w:val="yellow"/>
        </w:rPr>
        <w:t xml:space="preserve"> </w:t>
      </w:r>
      <w:r w:rsidR="00BC42C7" w:rsidRPr="00F0266C">
        <w:rPr>
          <w:rFonts w:ascii="Times" w:hAnsi="Times"/>
          <w:sz w:val="28"/>
          <w:szCs w:val="28"/>
          <w:highlight w:val="yellow"/>
        </w:rPr>
        <w:t xml:space="preserve">Be sure to remember your username and password to return to </w:t>
      </w:r>
      <w:r w:rsidR="00BC42C7">
        <w:rPr>
          <w:rFonts w:ascii="Times" w:hAnsi="Times"/>
          <w:sz w:val="28"/>
          <w:szCs w:val="28"/>
          <w:highlight w:val="yellow"/>
        </w:rPr>
        <w:t>your application for completion.</w:t>
      </w:r>
    </w:p>
    <w:p w14:paraId="6A3CCE79" w14:textId="1A1D5AEE" w:rsidR="001955E8" w:rsidRDefault="006C0618" w:rsidP="001955E8">
      <w:pPr>
        <w:ind w:left="360"/>
        <w:jc w:val="both"/>
        <w:rPr>
          <w:rFonts w:ascii="Times" w:hAnsi="Times" w:cs="Verdana"/>
          <w:sz w:val="28"/>
          <w:szCs w:val="28"/>
          <w:highlight w:val="yellow"/>
        </w:rPr>
      </w:pPr>
      <w:r w:rsidRPr="00F0266C">
        <w:rPr>
          <w:rFonts w:ascii="Times" w:hAnsi="Times"/>
          <w:b/>
          <w:sz w:val="28"/>
          <w:szCs w:val="28"/>
        </w:rPr>
        <w:t>What if I do</w:t>
      </w:r>
      <w:r w:rsidR="00E23B9D" w:rsidRPr="00F0266C">
        <w:rPr>
          <w:rFonts w:ascii="Times" w:hAnsi="Times"/>
          <w:b/>
          <w:sz w:val="28"/>
          <w:szCs w:val="28"/>
        </w:rPr>
        <w:t xml:space="preserve"> no</w:t>
      </w:r>
      <w:r w:rsidRPr="00F0266C">
        <w:rPr>
          <w:rFonts w:ascii="Times" w:hAnsi="Times"/>
          <w:b/>
          <w:sz w:val="28"/>
          <w:szCs w:val="28"/>
        </w:rPr>
        <w:t xml:space="preserve">t have the Income Tax </w:t>
      </w:r>
      <w:r w:rsidR="00E23B9D" w:rsidRPr="00F0266C">
        <w:rPr>
          <w:rFonts w:ascii="Times" w:hAnsi="Times"/>
          <w:b/>
          <w:sz w:val="28"/>
          <w:szCs w:val="28"/>
        </w:rPr>
        <w:t xml:space="preserve">information </w:t>
      </w:r>
      <w:r w:rsidR="00BD0BE2">
        <w:rPr>
          <w:rFonts w:ascii="Times" w:hAnsi="Times"/>
          <w:b/>
          <w:sz w:val="28"/>
          <w:szCs w:val="28"/>
        </w:rPr>
        <w:t xml:space="preserve">for </w:t>
      </w:r>
      <w:r w:rsidRPr="00F0266C">
        <w:rPr>
          <w:rFonts w:ascii="Times" w:hAnsi="Times"/>
          <w:b/>
          <w:sz w:val="28"/>
          <w:szCs w:val="28"/>
        </w:rPr>
        <w:t>this year</w:t>
      </w:r>
      <w:r w:rsidR="00F719FF">
        <w:rPr>
          <w:rFonts w:ascii="Times" w:hAnsi="Times"/>
          <w:b/>
          <w:sz w:val="28"/>
          <w:szCs w:val="28"/>
        </w:rPr>
        <w:t xml:space="preserve"> yet</w:t>
      </w:r>
      <w:r w:rsidRPr="00F0266C">
        <w:rPr>
          <w:rFonts w:ascii="Times" w:hAnsi="Times"/>
          <w:b/>
          <w:sz w:val="28"/>
          <w:szCs w:val="28"/>
        </w:rPr>
        <w:t>?</w:t>
      </w:r>
      <w:r w:rsidR="009F7333" w:rsidRPr="00F0266C">
        <w:rPr>
          <w:rFonts w:ascii="Times" w:hAnsi="Times"/>
          <w:b/>
          <w:sz w:val="28"/>
          <w:szCs w:val="28"/>
        </w:rPr>
        <w:t xml:space="preserve"> </w:t>
      </w:r>
      <w:r w:rsidR="00AB6BDF">
        <w:rPr>
          <w:rFonts w:ascii="Times" w:hAnsi="Times" w:cs="Verdana"/>
          <w:sz w:val="28"/>
          <w:szCs w:val="28"/>
          <w:highlight w:val="yellow"/>
        </w:rPr>
        <w:t>FASFA 20</w:t>
      </w:r>
      <w:r w:rsidR="00D37516">
        <w:rPr>
          <w:rFonts w:ascii="Times" w:hAnsi="Times" w:cs="Verdana"/>
          <w:sz w:val="28"/>
          <w:szCs w:val="28"/>
          <w:highlight w:val="yellow"/>
        </w:rPr>
        <w:t>20</w:t>
      </w:r>
      <w:r w:rsidR="00E10D40">
        <w:rPr>
          <w:rFonts w:ascii="Times" w:hAnsi="Times" w:cs="Verdana"/>
          <w:sz w:val="28"/>
          <w:szCs w:val="28"/>
          <w:highlight w:val="yellow"/>
        </w:rPr>
        <w:t>-</w:t>
      </w:r>
      <w:r w:rsidR="003876DF">
        <w:rPr>
          <w:rFonts w:ascii="Times" w:hAnsi="Times" w:cs="Verdana"/>
          <w:sz w:val="28"/>
          <w:szCs w:val="28"/>
          <w:highlight w:val="yellow"/>
        </w:rPr>
        <w:t>2</w:t>
      </w:r>
      <w:r w:rsidR="00D37516">
        <w:rPr>
          <w:rFonts w:ascii="Times" w:hAnsi="Times" w:cs="Verdana"/>
          <w:sz w:val="28"/>
          <w:szCs w:val="28"/>
          <w:highlight w:val="yellow"/>
        </w:rPr>
        <w:t>1</w:t>
      </w:r>
      <w:r w:rsidR="00AB6BDF">
        <w:rPr>
          <w:rFonts w:ascii="Times" w:hAnsi="Times" w:cs="Verdana"/>
          <w:sz w:val="28"/>
          <w:szCs w:val="28"/>
          <w:highlight w:val="yellow"/>
        </w:rPr>
        <w:t xml:space="preserve"> uses 201</w:t>
      </w:r>
      <w:r w:rsidR="00D37516">
        <w:rPr>
          <w:rFonts w:ascii="Times" w:hAnsi="Times" w:cs="Verdana"/>
          <w:sz w:val="28"/>
          <w:szCs w:val="28"/>
          <w:highlight w:val="yellow"/>
        </w:rPr>
        <w:t>8</w:t>
      </w:r>
      <w:r w:rsidR="00AB6BDF">
        <w:rPr>
          <w:rFonts w:ascii="Times" w:hAnsi="Times" w:cs="Verdana"/>
          <w:sz w:val="28"/>
          <w:szCs w:val="28"/>
          <w:highlight w:val="yellow"/>
        </w:rPr>
        <w:t xml:space="preserve"> Tax Information and </w:t>
      </w:r>
      <w:r w:rsidR="00E10D40">
        <w:rPr>
          <w:rFonts w:ascii="Times" w:hAnsi="Times" w:cs="Verdana"/>
          <w:sz w:val="28"/>
          <w:szCs w:val="28"/>
          <w:highlight w:val="yellow"/>
        </w:rPr>
        <w:t xml:space="preserve">the application can be filed starting </w:t>
      </w:r>
      <w:r w:rsidR="00AB6BDF">
        <w:rPr>
          <w:rFonts w:ascii="Times" w:hAnsi="Times" w:cs="Verdana"/>
          <w:sz w:val="28"/>
          <w:szCs w:val="28"/>
          <w:highlight w:val="yellow"/>
        </w:rPr>
        <w:lastRenderedPageBreak/>
        <w:t xml:space="preserve">October </w:t>
      </w:r>
      <w:r w:rsidR="00E10D40">
        <w:rPr>
          <w:rFonts w:ascii="Times" w:hAnsi="Times" w:cs="Verdana"/>
          <w:sz w:val="28"/>
          <w:szCs w:val="28"/>
          <w:highlight w:val="yellow"/>
        </w:rPr>
        <w:t xml:space="preserve">1, </w:t>
      </w:r>
      <w:r w:rsidR="00AB6BDF">
        <w:rPr>
          <w:rFonts w:ascii="Times" w:hAnsi="Times" w:cs="Verdana"/>
          <w:sz w:val="28"/>
          <w:szCs w:val="28"/>
          <w:highlight w:val="yellow"/>
        </w:rPr>
        <w:t>201</w:t>
      </w:r>
      <w:r w:rsidR="00D37516">
        <w:rPr>
          <w:rFonts w:ascii="Times" w:hAnsi="Times" w:cs="Verdana"/>
          <w:sz w:val="28"/>
          <w:szCs w:val="28"/>
          <w:highlight w:val="yellow"/>
        </w:rPr>
        <w:t>9</w:t>
      </w:r>
      <w:r w:rsidR="00F719FF">
        <w:rPr>
          <w:rFonts w:ascii="Times" w:hAnsi="Times" w:cs="Verdana"/>
          <w:sz w:val="28"/>
          <w:szCs w:val="28"/>
          <w:highlight w:val="yellow"/>
        </w:rPr>
        <w:t>.  If you are homeless or a ward of the state or receiving no support</w:t>
      </w:r>
      <w:r w:rsidR="00BC42C7">
        <w:rPr>
          <w:rFonts w:ascii="Times" w:hAnsi="Times" w:cs="Verdana"/>
          <w:sz w:val="28"/>
          <w:szCs w:val="28"/>
          <w:highlight w:val="yellow"/>
        </w:rPr>
        <w:t xml:space="preserve"> from your parents</w:t>
      </w:r>
      <w:r w:rsidR="00F719FF">
        <w:rPr>
          <w:rFonts w:ascii="Times" w:hAnsi="Times" w:cs="Verdana"/>
          <w:sz w:val="28"/>
          <w:szCs w:val="28"/>
          <w:highlight w:val="yellow"/>
        </w:rPr>
        <w:t>, please follow the FASFA rules carefully so you are properly classified for aid</w:t>
      </w:r>
      <w:r w:rsidR="001955E8">
        <w:rPr>
          <w:rFonts w:ascii="Times" w:hAnsi="Times" w:cs="Verdana"/>
          <w:sz w:val="28"/>
          <w:szCs w:val="28"/>
          <w:highlight w:val="yellow"/>
        </w:rPr>
        <w:t xml:space="preserve">.  It is imperative that students obtain homeless or “at risk homeless” and “unaccompanied” documentation to obtain “independent” classification.  Contact your school or district homeless liaison.  </w:t>
      </w:r>
    </w:p>
    <w:p w14:paraId="5E4EF1E4" w14:textId="261AB920" w:rsidR="00F719FF" w:rsidRPr="00BD0BE2" w:rsidRDefault="001955E8" w:rsidP="001955E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" w:hAnsi="Times" w:cs="Verdana"/>
          <w:sz w:val="28"/>
          <w:szCs w:val="28"/>
          <w:highlight w:val="yellow"/>
        </w:rPr>
        <w:t xml:space="preserve">(Federal Student Aid </w:t>
      </w:r>
      <w:bookmarkStart w:id="0" w:name="_GoBack"/>
      <w:bookmarkEnd w:id="0"/>
      <w:r>
        <w:rPr>
          <w:rFonts w:ascii="Times" w:hAnsi="Times" w:cs="Verdana"/>
          <w:sz w:val="28"/>
          <w:szCs w:val="28"/>
          <w:highlight w:val="yellow"/>
        </w:rPr>
        <w:t xml:space="preserve">and Homeless Youth:  </w:t>
      </w:r>
      <w:hyperlink r:id="rId12" w:history="1">
        <w:r w:rsidRPr="00A41201">
          <w:rPr>
            <w:rStyle w:val="Hyperlink"/>
            <w:rFonts w:ascii="Times" w:hAnsi="Times" w:cs="Verdana"/>
            <w:sz w:val="28"/>
            <w:szCs w:val="28"/>
            <w:highlight w:val="yellow"/>
          </w:rPr>
          <w:t>https://studentaid.ed.gov</w:t>
        </w:r>
      </w:hyperlink>
      <w:r>
        <w:rPr>
          <w:rFonts w:ascii="Times" w:hAnsi="Times" w:cs="Verdana"/>
          <w:sz w:val="28"/>
          <w:szCs w:val="28"/>
          <w:highlight w:val="yellow"/>
        </w:rPr>
        <w:t xml:space="preserve">; Dependency Status: </w:t>
      </w:r>
      <w:hyperlink w:history="1">
        <w:r w:rsidRPr="00A41201">
          <w:rPr>
            <w:rStyle w:val="Hyperlink"/>
            <w:rFonts w:ascii="Times" w:hAnsi="Times" w:cs="Verdana"/>
            <w:sz w:val="28"/>
            <w:szCs w:val="28"/>
            <w:highlight w:val="yellow"/>
          </w:rPr>
          <w:t>https://fasa.ed.gov&gt;fotw1920&gt;help</w:t>
        </w:r>
      </w:hyperlink>
      <w:r>
        <w:rPr>
          <w:rFonts w:ascii="Times" w:hAnsi="Times" w:cs="Verdana"/>
          <w:sz w:val="28"/>
          <w:szCs w:val="28"/>
          <w:highlight w:val="yellow"/>
        </w:rPr>
        <w:t>)</w:t>
      </w:r>
      <w:r w:rsidR="00F719FF">
        <w:rPr>
          <w:rFonts w:ascii="Times" w:hAnsi="Times" w:cs="Verdana"/>
          <w:sz w:val="28"/>
          <w:szCs w:val="28"/>
          <w:highlight w:val="yellow"/>
        </w:rPr>
        <w:t>.</w:t>
      </w:r>
    </w:p>
    <w:p w14:paraId="65B993E6" w14:textId="21E865D4" w:rsidR="00AB6BDF" w:rsidRDefault="00AB6BDF" w:rsidP="001A5F8F">
      <w:pPr>
        <w:ind w:left="360"/>
        <w:jc w:val="both"/>
        <w:rPr>
          <w:rFonts w:ascii="Times" w:hAnsi="Times"/>
          <w:b/>
          <w:sz w:val="28"/>
          <w:szCs w:val="28"/>
        </w:rPr>
      </w:pPr>
      <w:r w:rsidRPr="00AB6BDF">
        <w:rPr>
          <w:rFonts w:ascii="Times" w:hAnsi="Times"/>
          <w:b/>
          <w:sz w:val="28"/>
          <w:szCs w:val="28"/>
          <w:highlight w:val="yellow"/>
        </w:rPr>
        <w:t>The new FASFA form allows you to directly access IRS tax information</w:t>
      </w:r>
      <w:r w:rsidR="00BD0BE2">
        <w:rPr>
          <w:rFonts w:ascii="Times" w:hAnsi="Times"/>
          <w:b/>
          <w:sz w:val="28"/>
          <w:szCs w:val="28"/>
          <w:highlight w:val="yellow"/>
        </w:rPr>
        <w:t xml:space="preserve"> </w:t>
      </w:r>
      <w:r w:rsidRPr="00AB6BDF">
        <w:rPr>
          <w:rFonts w:ascii="Times" w:hAnsi="Times"/>
          <w:b/>
          <w:sz w:val="28"/>
          <w:szCs w:val="28"/>
          <w:highlight w:val="yellow"/>
        </w:rPr>
        <w:t>while completing the new form</w:t>
      </w:r>
      <w:r>
        <w:rPr>
          <w:rFonts w:ascii="Times" w:hAnsi="Times"/>
          <w:b/>
          <w:sz w:val="28"/>
          <w:szCs w:val="28"/>
          <w:highlight w:val="yellow"/>
        </w:rPr>
        <w:t xml:space="preserve">.  The FASFA application must be </w:t>
      </w:r>
      <w:r w:rsidR="00371CED">
        <w:rPr>
          <w:rFonts w:ascii="Times" w:hAnsi="Times"/>
          <w:b/>
          <w:sz w:val="28"/>
          <w:szCs w:val="28"/>
          <w:highlight w:val="yellow"/>
        </w:rPr>
        <w:t xml:space="preserve">filed </w:t>
      </w:r>
      <w:r w:rsidR="00CC7867">
        <w:rPr>
          <w:rFonts w:ascii="Times" w:hAnsi="Times"/>
          <w:b/>
          <w:sz w:val="28"/>
          <w:szCs w:val="28"/>
          <w:highlight w:val="yellow"/>
        </w:rPr>
        <w:t xml:space="preserve">before </w:t>
      </w:r>
      <w:r w:rsidR="00D37516">
        <w:rPr>
          <w:rFonts w:ascii="Times" w:hAnsi="Times"/>
          <w:b/>
          <w:sz w:val="28"/>
          <w:szCs w:val="28"/>
          <w:highlight w:val="yellow"/>
        </w:rPr>
        <w:t xml:space="preserve">the </w:t>
      </w:r>
      <w:r w:rsidR="00CC7867">
        <w:rPr>
          <w:rFonts w:ascii="Times" w:hAnsi="Times"/>
          <w:b/>
          <w:sz w:val="28"/>
          <w:szCs w:val="28"/>
          <w:highlight w:val="yellow"/>
        </w:rPr>
        <w:t xml:space="preserve">SSF application is submitted and </w:t>
      </w:r>
      <w:r w:rsidR="00D37516">
        <w:rPr>
          <w:rFonts w:ascii="Times" w:hAnsi="Times"/>
          <w:b/>
          <w:sz w:val="28"/>
          <w:szCs w:val="28"/>
          <w:highlight w:val="yellow"/>
        </w:rPr>
        <w:t xml:space="preserve">a copy of the Student Aid Report (“SAR”) </w:t>
      </w:r>
      <w:r w:rsidR="001955E8">
        <w:rPr>
          <w:rFonts w:ascii="Times" w:hAnsi="Times"/>
          <w:b/>
          <w:sz w:val="28"/>
          <w:szCs w:val="28"/>
          <w:highlight w:val="yellow"/>
        </w:rPr>
        <w:t xml:space="preserve">attached.  </w:t>
      </w:r>
      <w:r w:rsidR="001955E8" w:rsidRPr="001955E8">
        <w:rPr>
          <w:rFonts w:ascii="Times" w:hAnsi="Times"/>
          <w:b/>
          <w:bCs/>
          <w:sz w:val="28"/>
          <w:szCs w:val="28"/>
          <w:highlight w:val="yellow"/>
        </w:rPr>
        <w:t>If possible, use the IRS information option to upload required information.</w:t>
      </w:r>
      <w:r w:rsidR="00CC7867" w:rsidRPr="001955E8">
        <w:rPr>
          <w:rFonts w:ascii="Times" w:hAnsi="Times"/>
          <w:b/>
          <w:bCs/>
          <w:sz w:val="28"/>
          <w:szCs w:val="28"/>
          <w:highlight w:val="yellow"/>
        </w:rPr>
        <w:t xml:space="preserve"> </w:t>
      </w:r>
      <w:r>
        <w:rPr>
          <w:rFonts w:ascii="Times" w:hAnsi="Times"/>
          <w:b/>
          <w:sz w:val="28"/>
          <w:szCs w:val="28"/>
          <w:highlight w:val="yellow"/>
        </w:rPr>
        <w:t xml:space="preserve">If unusual circumstances prevent you from </w:t>
      </w:r>
      <w:r w:rsidR="00371CED">
        <w:rPr>
          <w:rFonts w:ascii="Times" w:hAnsi="Times"/>
          <w:b/>
          <w:sz w:val="28"/>
          <w:szCs w:val="28"/>
          <w:highlight w:val="yellow"/>
        </w:rPr>
        <w:t xml:space="preserve">submitting </w:t>
      </w:r>
      <w:r>
        <w:rPr>
          <w:rFonts w:ascii="Times" w:hAnsi="Times"/>
          <w:b/>
          <w:sz w:val="28"/>
          <w:szCs w:val="28"/>
          <w:highlight w:val="yellow"/>
        </w:rPr>
        <w:t>the FASFA</w:t>
      </w:r>
      <w:r w:rsidR="00D37516">
        <w:rPr>
          <w:rFonts w:ascii="Times" w:hAnsi="Times"/>
          <w:b/>
          <w:sz w:val="28"/>
          <w:szCs w:val="28"/>
          <w:highlight w:val="yellow"/>
        </w:rPr>
        <w:t>, including DACA status</w:t>
      </w:r>
      <w:r>
        <w:rPr>
          <w:rFonts w:ascii="Times" w:hAnsi="Times"/>
          <w:b/>
          <w:sz w:val="28"/>
          <w:szCs w:val="28"/>
          <w:highlight w:val="yellow"/>
        </w:rPr>
        <w:t xml:space="preserve">, contact SSF </w:t>
      </w:r>
      <w:r w:rsidR="00F719FF">
        <w:rPr>
          <w:rFonts w:ascii="Times" w:hAnsi="Times"/>
          <w:b/>
          <w:sz w:val="28"/>
          <w:szCs w:val="28"/>
          <w:highlight w:val="yellow"/>
        </w:rPr>
        <w:t xml:space="preserve">by email </w:t>
      </w:r>
      <w:r>
        <w:rPr>
          <w:rFonts w:ascii="Times" w:hAnsi="Times"/>
          <w:b/>
          <w:sz w:val="28"/>
          <w:szCs w:val="28"/>
          <w:highlight w:val="yellow"/>
        </w:rPr>
        <w:t>as soon as possible with written explanation of steps taken to complete, missing information and an explanation rega</w:t>
      </w:r>
      <w:r w:rsidR="00BD0BE2">
        <w:rPr>
          <w:rFonts w:ascii="Times" w:hAnsi="Times"/>
          <w:b/>
          <w:sz w:val="28"/>
          <w:szCs w:val="28"/>
          <w:highlight w:val="yellow"/>
        </w:rPr>
        <w:t>r</w:t>
      </w:r>
      <w:r>
        <w:rPr>
          <w:rFonts w:ascii="Times" w:hAnsi="Times"/>
          <w:b/>
          <w:sz w:val="28"/>
          <w:szCs w:val="28"/>
          <w:highlight w:val="yellow"/>
        </w:rPr>
        <w:t>ding such information</w:t>
      </w:r>
      <w:r w:rsidRPr="00AB6BDF">
        <w:rPr>
          <w:rFonts w:ascii="Times" w:hAnsi="Times"/>
          <w:b/>
          <w:sz w:val="28"/>
          <w:szCs w:val="28"/>
          <w:highlight w:val="yellow"/>
        </w:rPr>
        <w:t>.</w:t>
      </w:r>
      <w:r>
        <w:rPr>
          <w:rFonts w:ascii="Times" w:hAnsi="Times"/>
          <w:b/>
          <w:sz w:val="28"/>
          <w:szCs w:val="28"/>
        </w:rPr>
        <w:t xml:space="preserve">  </w:t>
      </w:r>
    </w:p>
    <w:p w14:paraId="19A11473" w14:textId="58827442" w:rsidR="00AE4D81" w:rsidRPr="00F0266C" w:rsidRDefault="006C0618" w:rsidP="001A5F8F">
      <w:pPr>
        <w:ind w:left="360"/>
        <w:jc w:val="both"/>
        <w:rPr>
          <w:rFonts w:ascii="Times" w:hAnsi="Times"/>
          <w:sz w:val="28"/>
          <w:szCs w:val="28"/>
        </w:rPr>
      </w:pPr>
      <w:r w:rsidRPr="00F0266C">
        <w:rPr>
          <w:rFonts w:ascii="Times" w:hAnsi="Times"/>
          <w:b/>
          <w:sz w:val="28"/>
          <w:szCs w:val="28"/>
        </w:rPr>
        <w:t xml:space="preserve">Can I mail the </w:t>
      </w:r>
      <w:r w:rsidR="005A193C" w:rsidRPr="00F0266C">
        <w:rPr>
          <w:rFonts w:ascii="Times" w:hAnsi="Times"/>
          <w:b/>
          <w:sz w:val="28"/>
          <w:szCs w:val="28"/>
        </w:rPr>
        <w:t>a</w:t>
      </w:r>
      <w:r w:rsidRPr="00F0266C">
        <w:rPr>
          <w:rFonts w:ascii="Times" w:hAnsi="Times"/>
          <w:b/>
          <w:sz w:val="28"/>
          <w:szCs w:val="28"/>
        </w:rPr>
        <w:t>pplication in?</w:t>
      </w:r>
      <w:r w:rsidR="009F7333" w:rsidRPr="00F0266C">
        <w:rPr>
          <w:rFonts w:ascii="Times" w:hAnsi="Times"/>
          <w:b/>
          <w:sz w:val="28"/>
          <w:szCs w:val="28"/>
        </w:rPr>
        <w:t xml:space="preserve"> </w:t>
      </w:r>
      <w:r w:rsidR="00A76B08">
        <w:rPr>
          <w:rFonts w:ascii="Times" w:hAnsi="Times"/>
          <w:b/>
          <w:sz w:val="28"/>
          <w:szCs w:val="28"/>
        </w:rPr>
        <w:t xml:space="preserve">  </w:t>
      </w:r>
      <w:r w:rsidR="00A76B08" w:rsidRPr="00A76B08">
        <w:rPr>
          <w:rFonts w:ascii="Times" w:hAnsi="Times"/>
          <w:b/>
          <w:sz w:val="28"/>
          <w:szCs w:val="28"/>
          <w:highlight w:val="yellow"/>
        </w:rPr>
        <w:t xml:space="preserve">No.  </w:t>
      </w:r>
      <w:r w:rsidR="00A76B08" w:rsidRPr="00A76B08">
        <w:rPr>
          <w:rFonts w:ascii="Times" w:hAnsi="Times"/>
          <w:sz w:val="28"/>
          <w:szCs w:val="28"/>
          <w:highlight w:val="yellow"/>
        </w:rPr>
        <w:t>T</w:t>
      </w:r>
      <w:r w:rsidR="00E23B9D" w:rsidRPr="00A76B08">
        <w:rPr>
          <w:rFonts w:ascii="Times" w:hAnsi="Times"/>
          <w:sz w:val="28"/>
          <w:szCs w:val="28"/>
          <w:highlight w:val="yellow"/>
        </w:rPr>
        <w:t xml:space="preserve">he application </w:t>
      </w:r>
      <w:r w:rsidR="00A76B08" w:rsidRPr="00A76B08">
        <w:rPr>
          <w:rFonts w:ascii="Times" w:hAnsi="Times"/>
          <w:sz w:val="28"/>
          <w:szCs w:val="28"/>
          <w:highlight w:val="yellow"/>
        </w:rPr>
        <w:t xml:space="preserve">is not formatted for print out.  </w:t>
      </w:r>
      <w:r w:rsidR="00F719FF">
        <w:rPr>
          <w:rFonts w:ascii="Times" w:hAnsi="Times"/>
          <w:sz w:val="28"/>
          <w:szCs w:val="28"/>
          <w:highlight w:val="yellow"/>
        </w:rPr>
        <w:t xml:space="preserve">Therefore, if you have issues submitting your application, call us and we will help.  </w:t>
      </w:r>
      <w:r w:rsidR="009C3E42" w:rsidRPr="00A76B08">
        <w:rPr>
          <w:rFonts w:ascii="Times" w:hAnsi="Times"/>
          <w:sz w:val="28"/>
          <w:szCs w:val="28"/>
          <w:highlight w:val="yellow"/>
        </w:rPr>
        <w:t>Public libraries often have computers available for use</w:t>
      </w:r>
      <w:r w:rsidR="00A76B08" w:rsidRPr="00A76B08">
        <w:rPr>
          <w:rFonts w:ascii="Times" w:hAnsi="Times"/>
          <w:sz w:val="28"/>
          <w:szCs w:val="28"/>
          <w:highlight w:val="yellow"/>
        </w:rPr>
        <w:t xml:space="preserve"> or ask your school counselor to use </w:t>
      </w:r>
      <w:r w:rsidR="005563B0">
        <w:rPr>
          <w:rFonts w:ascii="Times" w:hAnsi="Times"/>
          <w:sz w:val="28"/>
          <w:szCs w:val="28"/>
          <w:highlight w:val="yellow"/>
        </w:rPr>
        <w:t>a</w:t>
      </w:r>
      <w:r w:rsidR="00A76B08" w:rsidRPr="00A76B08">
        <w:rPr>
          <w:rFonts w:ascii="Times" w:hAnsi="Times"/>
          <w:sz w:val="28"/>
          <w:szCs w:val="28"/>
          <w:highlight w:val="yellow"/>
        </w:rPr>
        <w:t xml:space="preserve"> school’s computer</w:t>
      </w:r>
      <w:r w:rsidR="00E10D40">
        <w:rPr>
          <w:rFonts w:ascii="Times" w:hAnsi="Times"/>
          <w:sz w:val="28"/>
          <w:szCs w:val="28"/>
          <w:highlight w:val="yellow"/>
        </w:rPr>
        <w:t>.  The application can also be completed on a smart phone or mobile device</w:t>
      </w:r>
      <w:r w:rsidR="009C3E42" w:rsidRPr="00A76B08">
        <w:rPr>
          <w:rFonts w:ascii="Times" w:hAnsi="Times"/>
          <w:sz w:val="28"/>
          <w:szCs w:val="28"/>
          <w:highlight w:val="yellow"/>
        </w:rPr>
        <w:t>.</w:t>
      </w:r>
    </w:p>
    <w:p w14:paraId="607A19E9" w14:textId="20500456" w:rsidR="001116E4" w:rsidRDefault="006C0618" w:rsidP="001A5F8F">
      <w:pPr>
        <w:ind w:left="360"/>
        <w:jc w:val="both"/>
        <w:rPr>
          <w:rFonts w:ascii="Times" w:hAnsi="Times"/>
          <w:sz w:val="28"/>
          <w:szCs w:val="28"/>
        </w:rPr>
      </w:pPr>
      <w:r w:rsidRPr="00F0266C">
        <w:rPr>
          <w:rFonts w:ascii="Times" w:hAnsi="Times"/>
          <w:b/>
          <w:sz w:val="28"/>
          <w:szCs w:val="28"/>
        </w:rPr>
        <w:t>What if I do</w:t>
      </w:r>
      <w:r w:rsidR="00E23B9D" w:rsidRPr="00F0266C">
        <w:rPr>
          <w:rFonts w:ascii="Times" w:hAnsi="Times"/>
          <w:b/>
          <w:sz w:val="28"/>
          <w:szCs w:val="28"/>
        </w:rPr>
        <w:t xml:space="preserve"> no</w:t>
      </w:r>
      <w:r w:rsidRPr="00F0266C">
        <w:rPr>
          <w:rFonts w:ascii="Times" w:hAnsi="Times"/>
          <w:b/>
          <w:sz w:val="28"/>
          <w:szCs w:val="28"/>
        </w:rPr>
        <w:t>t have info</w:t>
      </w:r>
      <w:r w:rsidR="00E23B9D" w:rsidRPr="00F0266C">
        <w:rPr>
          <w:rFonts w:ascii="Times" w:hAnsi="Times"/>
          <w:b/>
          <w:sz w:val="28"/>
          <w:szCs w:val="28"/>
        </w:rPr>
        <w:t>rmation</w:t>
      </w:r>
      <w:r w:rsidRPr="00F0266C">
        <w:rPr>
          <w:rFonts w:ascii="Times" w:hAnsi="Times"/>
          <w:b/>
          <w:sz w:val="28"/>
          <w:szCs w:val="28"/>
        </w:rPr>
        <w:t xml:space="preserve"> for </w:t>
      </w:r>
      <w:r w:rsidR="005563B0">
        <w:rPr>
          <w:rFonts w:ascii="Times" w:hAnsi="Times"/>
          <w:b/>
          <w:sz w:val="28"/>
          <w:szCs w:val="28"/>
        </w:rPr>
        <w:t>“</w:t>
      </w:r>
      <w:r w:rsidRPr="00F0266C">
        <w:rPr>
          <w:rFonts w:ascii="Times" w:hAnsi="Times"/>
          <w:b/>
          <w:sz w:val="28"/>
          <w:szCs w:val="28"/>
        </w:rPr>
        <w:t>Mother</w:t>
      </w:r>
      <w:r w:rsidR="005563B0">
        <w:rPr>
          <w:rFonts w:ascii="Times" w:hAnsi="Times"/>
          <w:b/>
          <w:sz w:val="28"/>
          <w:szCs w:val="28"/>
        </w:rPr>
        <w:t>”</w:t>
      </w:r>
      <w:r w:rsidRPr="00F0266C">
        <w:rPr>
          <w:rFonts w:ascii="Times" w:hAnsi="Times"/>
          <w:b/>
          <w:sz w:val="28"/>
          <w:szCs w:val="28"/>
        </w:rPr>
        <w:t xml:space="preserve"> </w:t>
      </w:r>
      <w:r w:rsidR="00E23B9D" w:rsidRPr="00F0266C">
        <w:rPr>
          <w:rFonts w:ascii="Times" w:hAnsi="Times"/>
          <w:b/>
          <w:sz w:val="28"/>
          <w:szCs w:val="28"/>
        </w:rPr>
        <w:t xml:space="preserve">or </w:t>
      </w:r>
      <w:r w:rsidR="005563B0">
        <w:rPr>
          <w:rFonts w:ascii="Times" w:hAnsi="Times"/>
          <w:b/>
          <w:sz w:val="28"/>
          <w:szCs w:val="28"/>
        </w:rPr>
        <w:t>“</w:t>
      </w:r>
      <w:r w:rsidR="00E23B9D" w:rsidRPr="00F0266C">
        <w:rPr>
          <w:rFonts w:ascii="Times" w:hAnsi="Times"/>
          <w:b/>
          <w:sz w:val="28"/>
          <w:szCs w:val="28"/>
        </w:rPr>
        <w:t>Father</w:t>
      </w:r>
      <w:r w:rsidR="005563B0">
        <w:rPr>
          <w:rFonts w:ascii="Times" w:hAnsi="Times"/>
          <w:b/>
          <w:sz w:val="28"/>
          <w:szCs w:val="28"/>
        </w:rPr>
        <w:t>”</w:t>
      </w:r>
      <w:r w:rsidRPr="00F0266C">
        <w:rPr>
          <w:rFonts w:ascii="Times" w:hAnsi="Times"/>
          <w:b/>
          <w:sz w:val="28"/>
          <w:szCs w:val="28"/>
        </w:rPr>
        <w:t>?</w:t>
      </w:r>
      <w:r w:rsidR="009F7333" w:rsidRPr="00F0266C">
        <w:rPr>
          <w:rFonts w:ascii="Times" w:hAnsi="Times"/>
          <w:b/>
          <w:sz w:val="28"/>
          <w:szCs w:val="28"/>
        </w:rPr>
        <w:t xml:space="preserve"> </w:t>
      </w:r>
      <w:r w:rsidR="00F719FF">
        <w:rPr>
          <w:rFonts w:ascii="Times" w:hAnsi="Times"/>
          <w:sz w:val="28"/>
          <w:szCs w:val="28"/>
          <w:highlight w:val="yellow"/>
        </w:rPr>
        <w:t xml:space="preserve">Enter </w:t>
      </w:r>
      <w:r w:rsidR="004C2264">
        <w:rPr>
          <w:rFonts w:ascii="Times" w:hAnsi="Times"/>
          <w:sz w:val="28"/>
          <w:szCs w:val="28"/>
          <w:highlight w:val="yellow"/>
        </w:rPr>
        <w:t>UNKNOWN</w:t>
      </w:r>
      <w:r w:rsidR="00F719FF">
        <w:rPr>
          <w:rFonts w:ascii="Times" w:hAnsi="Times"/>
          <w:sz w:val="28"/>
          <w:szCs w:val="28"/>
          <w:highlight w:val="yellow"/>
        </w:rPr>
        <w:t xml:space="preserve"> </w:t>
      </w:r>
      <w:r w:rsidR="00D37516">
        <w:rPr>
          <w:rFonts w:ascii="Times" w:hAnsi="Times"/>
          <w:sz w:val="28"/>
          <w:szCs w:val="28"/>
          <w:highlight w:val="yellow"/>
        </w:rPr>
        <w:t xml:space="preserve">but you must include </w:t>
      </w:r>
      <w:r w:rsidR="00E23B9D" w:rsidRPr="00F0266C">
        <w:rPr>
          <w:rFonts w:ascii="Times" w:hAnsi="Times"/>
          <w:sz w:val="28"/>
          <w:szCs w:val="28"/>
          <w:highlight w:val="yellow"/>
        </w:rPr>
        <w:t xml:space="preserve">on your </w:t>
      </w:r>
      <w:r w:rsidR="00A76B08">
        <w:rPr>
          <w:rFonts w:ascii="Times" w:hAnsi="Times"/>
          <w:sz w:val="28"/>
          <w:szCs w:val="28"/>
          <w:highlight w:val="yellow"/>
        </w:rPr>
        <w:t>A</w:t>
      </w:r>
      <w:r w:rsidR="00E23B9D" w:rsidRPr="00F0266C">
        <w:rPr>
          <w:rFonts w:ascii="Times" w:hAnsi="Times"/>
          <w:sz w:val="28"/>
          <w:szCs w:val="28"/>
          <w:highlight w:val="yellow"/>
        </w:rPr>
        <w:t>pplication your circumstances</w:t>
      </w:r>
      <w:r w:rsidR="00E10D40">
        <w:rPr>
          <w:rFonts w:ascii="Times" w:hAnsi="Times"/>
          <w:sz w:val="28"/>
          <w:szCs w:val="28"/>
          <w:highlight w:val="yellow"/>
        </w:rPr>
        <w:t xml:space="preserve"> </w:t>
      </w:r>
      <w:r w:rsidR="00F719FF">
        <w:rPr>
          <w:rFonts w:ascii="Times" w:hAnsi="Times"/>
          <w:sz w:val="28"/>
          <w:szCs w:val="28"/>
          <w:highlight w:val="yellow"/>
        </w:rPr>
        <w:t xml:space="preserve">as directed on the Application instructions </w:t>
      </w:r>
      <w:r w:rsidR="00E10D40">
        <w:rPr>
          <w:rFonts w:ascii="Times" w:hAnsi="Times"/>
          <w:sz w:val="28"/>
          <w:szCs w:val="28"/>
          <w:highlight w:val="yellow"/>
        </w:rPr>
        <w:t>in significant detail to allow SSF to understand your current living arrangements and what events led to your situation</w:t>
      </w:r>
      <w:r w:rsidR="00F719FF">
        <w:rPr>
          <w:rFonts w:ascii="Times" w:hAnsi="Times"/>
          <w:sz w:val="28"/>
          <w:szCs w:val="28"/>
          <w:highlight w:val="yellow"/>
        </w:rPr>
        <w:t xml:space="preserve">.  </w:t>
      </w:r>
      <w:r w:rsidR="00F719FF">
        <w:rPr>
          <w:rFonts w:ascii="Times" w:hAnsi="Times"/>
          <w:b/>
          <w:sz w:val="28"/>
          <w:szCs w:val="28"/>
          <w:highlight w:val="yellow"/>
        </w:rPr>
        <w:t>WARNING</w:t>
      </w:r>
      <w:r w:rsidR="00F719FF">
        <w:rPr>
          <w:rFonts w:ascii="Times" w:hAnsi="Times"/>
          <w:sz w:val="28"/>
          <w:szCs w:val="28"/>
          <w:highlight w:val="yellow"/>
        </w:rPr>
        <w:t xml:space="preserve"> “Unknow</w:t>
      </w:r>
      <w:r w:rsidR="004C2264">
        <w:rPr>
          <w:rFonts w:ascii="Times" w:hAnsi="Times"/>
          <w:sz w:val="28"/>
          <w:szCs w:val="28"/>
          <w:highlight w:val="yellow"/>
        </w:rPr>
        <w:t>n</w:t>
      </w:r>
      <w:r w:rsidR="00F719FF">
        <w:rPr>
          <w:rFonts w:ascii="Times" w:hAnsi="Times"/>
          <w:sz w:val="28"/>
          <w:szCs w:val="28"/>
          <w:highlight w:val="yellow"/>
        </w:rPr>
        <w:t xml:space="preserve">” without accompanying explanation will not be accepted and your application will </w:t>
      </w:r>
      <w:r w:rsidR="001955E8">
        <w:rPr>
          <w:rFonts w:ascii="Times" w:hAnsi="Times"/>
          <w:sz w:val="28"/>
          <w:szCs w:val="28"/>
          <w:highlight w:val="yellow"/>
        </w:rPr>
        <w:t>not be reviewed</w:t>
      </w:r>
      <w:r w:rsidR="00F719FF">
        <w:rPr>
          <w:rFonts w:ascii="Times" w:hAnsi="Times"/>
          <w:sz w:val="28"/>
          <w:szCs w:val="28"/>
          <w:highlight w:val="yellow"/>
        </w:rPr>
        <w:t xml:space="preserve">.  </w:t>
      </w:r>
    </w:p>
    <w:p w14:paraId="3DF31246" w14:textId="118618E4" w:rsidR="001955E8" w:rsidRDefault="004E30ED" w:rsidP="001A5F8F">
      <w:pPr>
        <w:ind w:left="360"/>
        <w:jc w:val="both"/>
        <w:rPr>
          <w:rFonts w:ascii="Times" w:hAnsi="Times"/>
          <w:sz w:val="28"/>
          <w:szCs w:val="28"/>
          <w:highlight w:val="yellow"/>
        </w:rPr>
      </w:pPr>
      <w:r w:rsidRPr="00F0266C">
        <w:rPr>
          <w:rFonts w:ascii="Times" w:hAnsi="Times" w:cs="Calibri"/>
          <w:b/>
          <w:sz w:val="28"/>
          <w:szCs w:val="28"/>
        </w:rPr>
        <w:t>What if I have not taken the ACT</w:t>
      </w:r>
      <w:r w:rsidR="00F719FF">
        <w:rPr>
          <w:rFonts w:ascii="Times" w:hAnsi="Times" w:cs="Calibri"/>
          <w:b/>
          <w:sz w:val="28"/>
          <w:szCs w:val="28"/>
        </w:rPr>
        <w:t>?</w:t>
      </w:r>
      <w:r w:rsidR="009F7333" w:rsidRPr="00F0266C">
        <w:rPr>
          <w:rFonts w:ascii="Times" w:hAnsi="Times" w:cs="Calibri"/>
          <w:b/>
          <w:sz w:val="28"/>
          <w:szCs w:val="28"/>
        </w:rPr>
        <w:t xml:space="preserve"> </w:t>
      </w:r>
      <w:r w:rsidR="00E23B9D" w:rsidRPr="00F0266C">
        <w:rPr>
          <w:rFonts w:ascii="Times" w:hAnsi="Times" w:cs="Calibri"/>
          <w:sz w:val="28"/>
          <w:szCs w:val="28"/>
          <w:highlight w:val="yellow"/>
        </w:rPr>
        <w:t>List the date you are scheduled to take the ACT and follow up by providing your scores.  You must take the ACT</w:t>
      </w:r>
      <w:r w:rsidR="005563B0">
        <w:rPr>
          <w:rFonts w:ascii="Times" w:hAnsi="Times" w:cs="Calibri"/>
          <w:sz w:val="28"/>
          <w:szCs w:val="28"/>
          <w:highlight w:val="yellow"/>
        </w:rPr>
        <w:t xml:space="preserve"> </w:t>
      </w:r>
      <w:r w:rsidR="00D37516">
        <w:rPr>
          <w:rFonts w:ascii="Times" w:hAnsi="Times" w:cs="Calibri"/>
          <w:sz w:val="28"/>
          <w:szCs w:val="28"/>
          <w:highlight w:val="yellow"/>
        </w:rPr>
        <w:t xml:space="preserve">and provide scores </w:t>
      </w:r>
      <w:r w:rsidR="00E23B9D" w:rsidRPr="00F0266C">
        <w:rPr>
          <w:rFonts w:ascii="Times" w:hAnsi="Times" w:cs="Calibri"/>
          <w:sz w:val="28"/>
          <w:szCs w:val="28"/>
          <w:highlight w:val="yellow"/>
        </w:rPr>
        <w:t>to be eligible for this scholarship</w:t>
      </w:r>
      <w:r w:rsidR="001955E8">
        <w:rPr>
          <w:rFonts w:ascii="Times" w:hAnsi="Times" w:cs="Calibri"/>
          <w:sz w:val="28"/>
          <w:szCs w:val="28"/>
          <w:highlight w:val="yellow"/>
        </w:rPr>
        <w:t xml:space="preserve">.  </w:t>
      </w:r>
      <w:r w:rsidR="00F719FF">
        <w:rPr>
          <w:rFonts w:ascii="Times" w:hAnsi="Times"/>
          <w:sz w:val="28"/>
          <w:szCs w:val="28"/>
          <w:highlight w:val="yellow"/>
        </w:rPr>
        <w:t xml:space="preserve">There are waivers to cover the cost of taking the exam.  </w:t>
      </w:r>
      <w:r w:rsidR="009C3E42" w:rsidRPr="009C3E42">
        <w:rPr>
          <w:rFonts w:ascii="Times" w:hAnsi="Times"/>
          <w:sz w:val="28"/>
          <w:szCs w:val="28"/>
          <w:highlight w:val="yellow"/>
        </w:rPr>
        <w:t>Take the test multiple times to increase your score</w:t>
      </w:r>
      <w:r w:rsidR="00E10D40">
        <w:rPr>
          <w:rFonts w:ascii="Times" w:hAnsi="Times"/>
          <w:sz w:val="28"/>
          <w:szCs w:val="28"/>
          <w:highlight w:val="yellow"/>
        </w:rPr>
        <w:t>.  Ask your counselor or Upwa</w:t>
      </w:r>
      <w:r w:rsidR="00326C81">
        <w:rPr>
          <w:rFonts w:ascii="Times" w:hAnsi="Times"/>
          <w:sz w:val="28"/>
          <w:szCs w:val="28"/>
          <w:highlight w:val="yellow"/>
        </w:rPr>
        <w:t>rd Bound representative for help</w:t>
      </w:r>
      <w:r w:rsidR="001116E4">
        <w:rPr>
          <w:rFonts w:ascii="Times" w:hAnsi="Times"/>
          <w:sz w:val="28"/>
          <w:szCs w:val="28"/>
          <w:highlight w:val="yellow"/>
        </w:rPr>
        <w:t xml:space="preserve"> in obtaining a waiver and registering</w:t>
      </w:r>
      <w:r w:rsidR="00326C81">
        <w:rPr>
          <w:rFonts w:ascii="Times" w:hAnsi="Times"/>
          <w:sz w:val="28"/>
          <w:szCs w:val="28"/>
          <w:highlight w:val="yellow"/>
        </w:rPr>
        <w:t xml:space="preserve">.  See </w:t>
      </w:r>
      <w:hyperlink r:id="rId13" w:history="1">
        <w:r w:rsidR="001955E8" w:rsidRPr="00A41201">
          <w:rPr>
            <w:rStyle w:val="Hyperlink"/>
            <w:rFonts w:ascii="Times" w:hAnsi="Times"/>
            <w:sz w:val="28"/>
            <w:szCs w:val="28"/>
            <w:highlight w:val="yellow"/>
          </w:rPr>
          <w:t>www.act.org</w:t>
        </w:r>
      </w:hyperlink>
      <w:r w:rsidR="001955E8" w:rsidRPr="001955E8">
        <w:rPr>
          <w:rFonts w:ascii="Times" w:hAnsi="Times"/>
          <w:sz w:val="28"/>
          <w:szCs w:val="28"/>
          <w:highlight w:val="yellow"/>
        </w:rPr>
        <w:t>.  No minimum ACT is required.</w:t>
      </w:r>
    </w:p>
    <w:p w14:paraId="607595C7" w14:textId="77777777" w:rsidR="001955E8" w:rsidRDefault="001955E8">
      <w:pPr>
        <w:rPr>
          <w:rFonts w:ascii="Times" w:hAnsi="Times"/>
          <w:sz w:val="28"/>
          <w:szCs w:val="28"/>
          <w:highlight w:val="yellow"/>
        </w:rPr>
      </w:pPr>
      <w:r>
        <w:rPr>
          <w:rFonts w:ascii="Times" w:hAnsi="Times"/>
          <w:sz w:val="28"/>
          <w:szCs w:val="28"/>
          <w:highlight w:val="yellow"/>
        </w:rPr>
        <w:br w:type="page"/>
      </w:r>
    </w:p>
    <w:p w14:paraId="47613E4D" w14:textId="551F53F7" w:rsidR="005A32D7" w:rsidRPr="00F0266C" w:rsidRDefault="0094103A" w:rsidP="001A5F8F">
      <w:pPr>
        <w:widowControl w:val="0"/>
        <w:autoSpaceDE w:val="0"/>
        <w:autoSpaceDN w:val="0"/>
        <w:adjustRightInd w:val="0"/>
        <w:spacing w:after="220" w:line="240" w:lineRule="auto"/>
        <w:ind w:left="320"/>
        <w:jc w:val="both"/>
        <w:rPr>
          <w:rFonts w:ascii="Times" w:hAnsi="Times" w:cs="Verdana"/>
          <w:sz w:val="28"/>
          <w:szCs w:val="28"/>
        </w:rPr>
      </w:pPr>
      <w:r w:rsidRPr="00F0266C">
        <w:rPr>
          <w:rFonts w:ascii="Times" w:hAnsi="Times" w:cs="Verdana"/>
          <w:b/>
          <w:bCs/>
          <w:sz w:val="28"/>
          <w:szCs w:val="28"/>
        </w:rPr>
        <w:lastRenderedPageBreak/>
        <w:t>Who should apply for financial aid?</w:t>
      </w:r>
      <w:r w:rsidR="009F7333" w:rsidRPr="00F0266C">
        <w:rPr>
          <w:rFonts w:ascii="Times" w:hAnsi="Times" w:cs="Verdana"/>
          <w:b/>
          <w:bCs/>
          <w:sz w:val="28"/>
          <w:szCs w:val="28"/>
        </w:rPr>
        <w:t xml:space="preserve"> </w:t>
      </w:r>
      <w:r w:rsidR="005A32D7" w:rsidRPr="00F0266C">
        <w:rPr>
          <w:rFonts w:ascii="Times" w:hAnsi="Times" w:cs="Verdana"/>
          <w:sz w:val="28"/>
          <w:szCs w:val="28"/>
          <w:highlight w:val="yellow"/>
        </w:rPr>
        <w:t xml:space="preserve">All </w:t>
      </w:r>
      <w:r w:rsidR="00A76B08">
        <w:rPr>
          <w:rFonts w:ascii="Times" w:hAnsi="Times" w:cs="Verdana"/>
          <w:sz w:val="28"/>
          <w:szCs w:val="28"/>
          <w:highlight w:val="yellow"/>
        </w:rPr>
        <w:t xml:space="preserve">applicants are required to apply </w:t>
      </w:r>
      <w:r w:rsidR="005A32D7" w:rsidRPr="00F0266C">
        <w:rPr>
          <w:rFonts w:ascii="Times" w:hAnsi="Times" w:cs="Verdana"/>
          <w:sz w:val="28"/>
          <w:szCs w:val="28"/>
          <w:highlight w:val="yellow"/>
        </w:rPr>
        <w:t>for financial aid</w:t>
      </w:r>
      <w:r w:rsidR="00E23B9D" w:rsidRPr="00F0266C">
        <w:rPr>
          <w:rFonts w:ascii="Times" w:hAnsi="Times" w:cs="Verdana"/>
          <w:sz w:val="28"/>
          <w:szCs w:val="28"/>
          <w:highlight w:val="yellow"/>
        </w:rPr>
        <w:t xml:space="preserve">. </w:t>
      </w:r>
      <w:r w:rsidR="00C13B32">
        <w:rPr>
          <w:rFonts w:ascii="Times" w:hAnsi="Times" w:cs="Verdana"/>
          <w:sz w:val="28"/>
          <w:szCs w:val="28"/>
          <w:highlight w:val="yellow"/>
        </w:rPr>
        <w:t>Recipients of the SSF Scholarship must complete all follow up information required by FASFA or their college before</w:t>
      </w:r>
      <w:r w:rsidR="005563B0">
        <w:rPr>
          <w:rFonts w:ascii="Times" w:hAnsi="Times" w:cs="Verdana"/>
          <w:sz w:val="28"/>
          <w:szCs w:val="28"/>
          <w:highlight w:val="yellow"/>
        </w:rPr>
        <w:t xml:space="preserve"> </w:t>
      </w:r>
      <w:r w:rsidR="001955E8">
        <w:rPr>
          <w:rFonts w:ascii="Times" w:hAnsi="Times" w:cs="Verdana"/>
          <w:sz w:val="28"/>
          <w:szCs w:val="28"/>
          <w:highlight w:val="yellow"/>
        </w:rPr>
        <w:t xml:space="preserve">SSF will remit any payments. </w:t>
      </w:r>
      <w:r w:rsidR="005A32D7" w:rsidRPr="00F0266C">
        <w:rPr>
          <w:rFonts w:ascii="Times" w:hAnsi="Times" w:cs="Verdana"/>
          <w:sz w:val="28"/>
          <w:szCs w:val="28"/>
        </w:rPr>
        <w:tab/>
      </w:r>
    </w:p>
    <w:p w14:paraId="789FEF47" w14:textId="57126F06" w:rsidR="00291DBD" w:rsidRPr="00F0266C" w:rsidRDefault="0094103A" w:rsidP="001A5F8F">
      <w:pPr>
        <w:ind w:left="360"/>
        <w:jc w:val="both"/>
        <w:rPr>
          <w:rFonts w:ascii="Times" w:hAnsi="Times"/>
          <w:sz w:val="28"/>
          <w:szCs w:val="28"/>
        </w:rPr>
      </w:pPr>
      <w:r w:rsidRPr="00F0266C">
        <w:rPr>
          <w:rFonts w:ascii="Times" w:hAnsi="Times" w:cs="Verdana"/>
          <w:b/>
          <w:bCs/>
          <w:sz w:val="28"/>
          <w:szCs w:val="28"/>
        </w:rPr>
        <w:t>Why should I apply for financial aid?</w:t>
      </w:r>
      <w:r w:rsidR="009F7333" w:rsidRPr="00F0266C">
        <w:rPr>
          <w:rFonts w:ascii="Times" w:hAnsi="Times" w:cs="Verdana"/>
          <w:sz w:val="28"/>
          <w:szCs w:val="28"/>
        </w:rPr>
        <w:t xml:space="preserve"> </w:t>
      </w:r>
      <w:r w:rsidR="001955E8">
        <w:rPr>
          <w:rFonts w:ascii="Times" w:hAnsi="Times" w:cs="Verdana"/>
          <w:sz w:val="28"/>
          <w:szCs w:val="28"/>
          <w:highlight w:val="yellow"/>
        </w:rPr>
        <w:t>Financial Aid is required to be eligible for SSF scholarships.  F</w:t>
      </w:r>
      <w:r w:rsidRPr="00F0266C">
        <w:rPr>
          <w:rFonts w:ascii="Times" w:hAnsi="Times" w:cs="Verdana"/>
          <w:sz w:val="28"/>
          <w:szCs w:val="28"/>
          <w:highlight w:val="yellow"/>
        </w:rPr>
        <w:t>inancial aid is available to assist students and families in meeting th</w:t>
      </w:r>
      <w:r w:rsidR="00E10D40">
        <w:rPr>
          <w:rFonts w:ascii="Times" w:hAnsi="Times" w:cs="Verdana"/>
          <w:sz w:val="28"/>
          <w:szCs w:val="28"/>
          <w:highlight w:val="yellow"/>
        </w:rPr>
        <w:t>e costs of a college education.  The total amount of funding by SSF may no</w:t>
      </w:r>
      <w:r w:rsidR="00E10D40" w:rsidRPr="00E10D40">
        <w:rPr>
          <w:rFonts w:ascii="Times" w:hAnsi="Times" w:cs="Verdana"/>
          <w:sz w:val="28"/>
          <w:szCs w:val="28"/>
          <w:highlight w:val="yellow"/>
        </w:rPr>
        <w:t>t cover all college cost</w:t>
      </w:r>
      <w:r w:rsidR="005563B0">
        <w:rPr>
          <w:rFonts w:ascii="Times" w:hAnsi="Times" w:cs="Verdana"/>
          <w:sz w:val="28"/>
          <w:szCs w:val="28"/>
          <w:highlight w:val="yellow"/>
        </w:rPr>
        <w:t>.</w:t>
      </w:r>
    </w:p>
    <w:p w14:paraId="0F45E348" w14:textId="372F1695" w:rsidR="00291DBD" w:rsidRDefault="004E30ED" w:rsidP="001A5F8F">
      <w:pPr>
        <w:ind w:left="360"/>
        <w:jc w:val="both"/>
        <w:rPr>
          <w:rFonts w:ascii="Times" w:hAnsi="Times" w:cs="Calibri"/>
          <w:sz w:val="28"/>
          <w:szCs w:val="28"/>
        </w:rPr>
      </w:pPr>
      <w:r w:rsidRPr="00F0266C">
        <w:rPr>
          <w:rFonts w:ascii="Times" w:hAnsi="Times" w:cs="Calibri"/>
          <w:b/>
          <w:sz w:val="28"/>
          <w:szCs w:val="28"/>
        </w:rPr>
        <w:t xml:space="preserve">What if I have not applied for college </w:t>
      </w:r>
      <w:r w:rsidR="00291DBD" w:rsidRPr="00F0266C">
        <w:rPr>
          <w:rFonts w:ascii="Times" w:hAnsi="Times" w:cs="Calibri"/>
          <w:b/>
          <w:sz w:val="28"/>
          <w:szCs w:val="28"/>
        </w:rPr>
        <w:t>admission</w:t>
      </w:r>
      <w:r w:rsidR="009C3E42">
        <w:rPr>
          <w:rFonts w:ascii="Times" w:hAnsi="Times" w:cs="Calibri"/>
          <w:b/>
          <w:sz w:val="28"/>
          <w:szCs w:val="28"/>
        </w:rPr>
        <w:t>?</w:t>
      </w:r>
      <w:r w:rsidR="009C3E42">
        <w:rPr>
          <w:rFonts w:ascii="Times" w:hAnsi="Times" w:cs="Calibri"/>
          <w:sz w:val="28"/>
          <w:szCs w:val="28"/>
        </w:rPr>
        <w:t xml:space="preserve">  </w:t>
      </w:r>
      <w:r w:rsidR="004C2264">
        <w:rPr>
          <w:rFonts w:ascii="Times" w:hAnsi="Times" w:cs="Calibri"/>
          <w:sz w:val="28"/>
          <w:szCs w:val="28"/>
          <w:highlight w:val="yellow"/>
        </w:rPr>
        <w:t>Apply now if possible and l</w:t>
      </w:r>
      <w:r w:rsidR="009C3E42" w:rsidRPr="00D97313">
        <w:rPr>
          <w:rFonts w:ascii="Times" w:hAnsi="Times" w:cs="Calibri"/>
          <w:sz w:val="28"/>
          <w:szCs w:val="28"/>
          <w:highlight w:val="yellow"/>
        </w:rPr>
        <w:t>ist the schools you plan to apply</w:t>
      </w:r>
      <w:r w:rsidR="004C2264">
        <w:rPr>
          <w:rFonts w:ascii="Times" w:hAnsi="Times" w:cs="Calibri"/>
          <w:sz w:val="28"/>
          <w:szCs w:val="28"/>
          <w:highlight w:val="yellow"/>
        </w:rPr>
        <w:t xml:space="preserve"> for later</w:t>
      </w:r>
      <w:r w:rsidR="009C3E42" w:rsidRPr="00D97313">
        <w:rPr>
          <w:rFonts w:ascii="Times" w:hAnsi="Times" w:cs="Calibri"/>
          <w:sz w:val="28"/>
          <w:szCs w:val="28"/>
          <w:highlight w:val="yellow"/>
        </w:rPr>
        <w:t xml:space="preserve"> </w:t>
      </w:r>
      <w:r w:rsidR="00D97313" w:rsidRPr="00D97313">
        <w:rPr>
          <w:rFonts w:ascii="Times" w:hAnsi="Times" w:cs="Calibri"/>
          <w:sz w:val="28"/>
          <w:szCs w:val="28"/>
          <w:highlight w:val="yellow"/>
        </w:rPr>
        <w:t xml:space="preserve">and why you </w:t>
      </w:r>
      <w:proofErr w:type="gramStart"/>
      <w:r w:rsidR="00D97313" w:rsidRPr="00D97313">
        <w:rPr>
          <w:rFonts w:ascii="Times" w:hAnsi="Times" w:cs="Calibri"/>
          <w:sz w:val="28"/>
          <w:szCs w:val="28"/>
          <w:highlight w:val="yellow"/>
        </w:rPr>
        <w:t>have a preference for</w:t>
      </w:r>
      <w:proofErr w:type="gramEnd"/>
      <w:r w:rsidR="00D97313" w:rsidRPr="00D97313">
        <w:rPr>
          <w:rFonts w:ascii="Times" w:hAnsi="Times" w:cs="Calibri"/>
          <w:sz w:val="28"/>
          <w:szCs w:val="28"/>
          <w:highlight w:val="yellow"/>
        </w:rPr>
        <w:t xml:space="preserve"> that institution</w:t>
      </w:r>
      <w:r w:rsidR="00C13B32">
        <w:rPr>
          <w:rFonts w:ascii="Times" w:hAnsi="Times" w:cs="Calibri"/>
          <w:sz w:val="28"/>
          <w:szCs w:val="28"/>
          <w:highlight w:val="yellow"/>
        </w:rPr>
        <w:t xml:space="preserve">.  Apply for College ASAP.  </w:t>
      </w:r>
      <w:r w:rsidR="001955E8">
        <w:rPr>
          <w:rFonts w:ascii="Times" w:hAnsi="Times" w:cs="Calibri"/>
          <w:sz w:val="28"/>
          <w:szCs w:val="28"/>
          <w:highlight w:val="yellow"/>
        </w:rPr>
        <w:t xml:space="preserve">Utilize application fee waivers to avoid application costs.  </w:t>
      </w:r>
      <w:r w:rsidR="00C13B32">
        <w:rPr>
          <w:rFonts w:ascii="Times" w:hAnsi="Times" w:cs="Calibri"/>
          <w:sz w:val="28"/>
          <w:szCs w:val="28"/>
          <w:highlight w:val="yellow"/>
        </w:rPr>
        <w:t>Deadlines for University Scholarships are early so review scholarships</w:t>
      </w:r>
      <w:r w:rsidR="001E30D0">
        <w:rPr>
          <w:rFonts w:ascii="Times" w:hAnsi="Times" w:cs="Calibri"/>
          <w:sz w:val="28"/>
          <w:szCs w:val="28"/>
          <w:highlight w:val="yellow"/>
        </w:rPr>
        <w:t xml:space="preserve"> offered by several institutions.  The SSF Application requires that you apply to at least 3 other scholarship</w:t>
      </w:r>
      <w:r w:rsidR="003B1417">
        <w:rPr>
          <w:rFonts w:ascii="Times" w:hAnsi="Times" w:cs="Calibri"/>
          <w:sz w:val="28"/>
          <w:szCs w:val="28"/>
          <w:highlight w:val="yellow"/>
        </w:rPr>
        <w:t xml:space="preserve">s, including scholarships provided by </w:t>
      </w:r>
      <w:r w:rsidR="000A4474">
        <w:rPr>
          <w:rFonts w:ascii="Times" w:hAnsi="Times" w:cs="Calibri"/>
          <w:sz w:val="28"/>
          <w:szCs w:val="28"/>
          <w:highlight w:val="yellow"/>
        </w:rPr>
        <w:t xml:space="preserve">each of </w:t>
      </w:r>
      <w:r w:rsidR="003B1417">
        <w:rPr>
          <w:rFonts w:ascii="Times" w:hAnsi="Times" w:cs="Calibri"/>
          <w:sz w:val="28"/>
          <w:szCs w:val="28"/>
          <w:highlight w:val="yellow"/>
        </w:rPr>
        <w:t xml:space="preserve">your </w:t>
      </w:r>
      <w:r w:rsidR="003B1417">
        <w:rPr>
          <w:rFonts w:ascii="Times" w:hAnsi="Times" w:cs="Calibri"/>
          <w:sz w:val="28"/>
          <w:szCs w:val="28"/>
          <w:highlight w:val="yellow"/>
          <w:u w:val="single"/>
        </w:rPr>
        <w:t>preferred</w:t>
      </w:r>
      <w:r w:rsidR="003B1417">
        <w:rPr>
          <w:rFonts w:ascii="Times" w:hAnsi="Times" w:cs="Calibri"/>
          <w:sz w:val="28"/>
          <w:szCs w:val="28"/>
          <w:highlight w:val="yellow"/>
        </w:rPr>
        <w:t xml:space="preserve"> </w:t>
      </w:r>
      <w:r w:rsidR="003B1417" w:rsidRPr="00E10D40">
        <w:rPr>
          <w:rFonts w:ascii="Times" w:hAnsi="Times" w:cs="Calibri"/>
          <w:sz w:val="28"/>
          <w:szCs w:val="28"/>
          <w:highlight w:val="yellow"/>
          <w:u w:val="single"/>
        </w:rPr>
        <w:t>institutions</w:t>
      </w:r>
      <w:r w:rsidR="001E30D0">
        <w:rPr>
          <w:rFonts w:ascii="Times" w:hAnsi="Times" w:cs="Calibri"/>
          <w:sz w:val="28"/>
          <w:szCs w:val="28"/>
          <w:highlight w:val="yellow"/>
        </w:rPr>
        <w:t>.</w:t>
      </w:r>
    </w:p>
    <w:p w14:paraId="333D4BA1" w14:textId="7B09F095" w:rsidR="000A4474" w:rsidRPr="000A4474" w:rsidRDefault="000A4474" w:rsidP="001A5F8F">
      <w:pPr>
        <w:ind w:left="360"/>
        <w:jc w:val="both"/>
        <w:rPr>
          <w:rFonts w:ascii="Times" w:hAnsi="Times" w:cs="Calibri"/>
          <w:sz w:val="28"/>
          <w:szCs w:val="28"/>
        </w:rPr>
      </w:pPr>
      <w:r w:rsidRPr="000A4474">
        <w:rPr>
          <w:rFonts w:ascii="Times" w:hAnsi="Times" w:cs="Calibri"/>
          <w:b/>
          <w:sz w:val="28"/>
          <w:szCs w:val="28"/>
          <w:highlight w:val="yellow"/>
          <w:u w:val="single"/>
        </w:rPr>
        <w:t>Example</w:t>
      </w:r>
      <w:r w:rsidRPr="000A4474">
        <w:rPr>
          <w:rFonts w:ascii="Times" w:hAnsi="Times" w:cs="Calibri"/>
          <w:b/>
          <w:sz w:val="28"/>
          <w:szCs w:val="28"/>
          <w:highlight w:val="yellow"/>
        </w:rPr>
        <w:t>.  If you list 2 colleges as preferred, you must apply to each college and their scholarship program(s) and an additional outside scholarship.  If you apply to 3 colleges and all 3 of their scholarship programs, you have met your minimal requirement of 3 “other” scholarships.</w:t>
      </w:r>
    </w:p>
    <w:p w14:paraId="1DE55803" w14:textId="4BCC283A" w:rsidR="000A4474" w:rsidRPr="000A4474" w:rsidRDefault="00BD0BE2" w:rsidP="000A4474">
      <w:pPr>
        <w:ind w:left="360"/>
        <w:jc w:val="center"/>
        <w:rPr>
          <w:rFonts w:ascii="Times" w:hAnsi="Times" w:cs="Calibri"/>
          <w:b/>
          <w:sz w:val="28"/>
          <w:szCs w:val="28"/>
          <w:highlight w:val="yellow"/>
        </w:rPr>
      </w:pPr>
      <w:r>
        <w:rPr>
          <w:rFonts w:ascii="Times" w:hAnsi="Times" w:cs="Calibri"/>
          <w:b/>
          <w:sz w:val="28"/>
          <w:szCs w:val="28"/>
          <w:highlight w:val="yellow"/>
          <w:u w:val="single"/>
        </w:rPr>
        <w:t xml:space="preserve">Examples of </w:t>
      </w:r>
      <w:r w:rsidR="000A4474" w:rsidRPr="000A4474">
        <w:rPr>
          <w:rFonts w:ascii="Times" w:hAnsi="Times" w:cs="Calibri"/>
          <w:b/>
          <w:sz w:val="28"/>
          <w:szCs w:val="28"/>
          <w:highlight w:val="yellow"/>
          <w:u w:val="single"/>
        </w:rPr>
        <w:t>College Scholarship Deadlines</w:t>
      </w:r>
    </w:p>
    <w:p w14:paraId="21D04088" w14:textId="75642664" w:rsidR="00E10D40" w:rsidRDefault="00E10D40" w:rsidP="001A5F8F">
      <w:pPr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 w:rsidRPr="00E10D40">
        <w:rPr>
          <w:rFonts w:ascii="Times" w:hAnsi="Times" w:cs="Calibri"/>
          <w:sz w:val="28"/>
          <w:szCs w:val="28"/>
          <w:highlight w:val="yellow"/>
        </w:rPr>
        <w:t>Auburn University has a December 1</w:t>
      </w:r>
      <w:r w:rsidR="00D37516">
        <w:rPr>
          <w:rFonts w:ascii="Times" w:hAnsi="Times" w:cs="Calibri"/>
          <w:sz w:val="28"/>
          <w:szCs w:val="28"/>
          <w:highlight w:val="yellow"/>
        </w:rPr>
        <w:t>5</w:t>
      </w:r>
      <w:r w:rsidRPr="00E10D40">
        <w:rPr>
          <w:rFonts w:ascii="Times" w:hAnsi="Times" w:cs="Calibri"/>
          <w:sz w:val="28"/>
          <w:szCs w:val="28"/>
          <w:highlight w:val="yellow"/>
        </w:rPr>
        <w:t>, 201</w:t>
      </w:r>
      <w:r w:rsidR="00D37516">
        <w:rPr>
          <w:rFonts w:ascii="Times" w:hAnsi="Times" w:cs="Calibri"/>
          <w:sz w:val="28"/>
          <w:szCs w:val="28"/>
          <w:highlight w:val="yellow"/>
        </w:rPr>
        <w:t>9</w:t>
      </w:r>
      <w:r w:rsidRPr="00E10D40">
        <w:rPr>
          <w:rFonts w:ascii="Times" w:hAnsi="Times" w:cs="Calibri"/>
          <w:sz w:val="28"/>
          <w:szCs w:val="28"/>
          <w:highlight w:val="yellow"/>
        </w:rPr>
        <w:t xml:space="preserve"> deadline for freshmen who must apply using “AUSOM” and complete the admission application.  (</w:t>
      </w:r>
      <w:r w:rsidR="00326C81">
        <w:rPr>
          <w:rFonts w:ascii="Times" w:hAnsi="Times" w:cs="Calibri"/>
          <w:sz w:val="28"/>
          <w:szCs w:val="28"/>
          <w:highlight w:val="yellow"/>
        </w:rPr>
        <w:t xml:space="preserve">See </w:t>
      </w:r>
      <w:r w:rsidRPr="00E10D40">
        <w:rPr>
          <w:rFonts w:ascii="Times" w:hAnsi="Times" w:cs="Calibri"/>
          <w:sz w:val="28"/>
          <w:szCs w:val="28"/>
          <w:highlight w:val="yellow"/>
        </w:rPr>
        <w:t xml:space="preserve">Auburn </w:t>
      </w:r>
      <w:r w:rsidR="00326C81">
        <w:rPr>
          <w:rFonts w:ascii="Times" w:hAnsi="Times" w:cs="Calibri"/>
          <w:sz w:val="28"/>
          <w:szCs w:val="28"/>
          <w:highlight w:val="yellow"/>
        </w:rPr>
        <w:t>website</w:t>
      </w:r>
      <w:r w:rsidRPr="00E10D40">
        <w:rPr>
          <w:rFonts w:ascii="Times" w:hAnsi="Times" w:cs="Calibri"/>
          <w:sz w:val="28"/>
          <w:szCs w:val="28"/>
          <w:highlight w:val="yellow"/>
        </w:rPr>
        <w:t>.)</w:t>
      </w:r>
    </w:p>
    <w:p w14:paraId="5A42382A" w14:textId="1083FCD0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 w:rsidRPr="00326C81">
        <w:rPr>
          <w:rFonts w:ascii="Times" w:hAnsi="Times" w:cs="Calibri"/>
          <w:sz w:val="28"/>
          <w:szCs w:val="28"/>
          <w:highlight w:val="yellow"/>
          <w:u w:val="single"/>
        </w:rPr>
        <w:t>University of Montevallo</w:t>
      </w:r>
      <w:r>
        <w:rPr>
          <w:rFonts w:ascii="Times" w:hAnsi="Times" w:cs="Calibri"/>
          <w:sz w:val="28"/>
          <w:szCs w:val="28"/>
          <w:highlight w:val="yellow"/>
        </w:rPr>
        <w:t xml:space="preserve"> – </w:t>
      </w:r>
      <w:r w:rsidR="005563B0">
        <w:rPr>
          <w:rFonts w:ascii="Times" w:hAnsi="Times" w:cs="Calibri"/>
          <w:sz w:val="28"/>
          <w:szCs w:val="28"/>
          <w:highlight w:val="yellow"/>
        </w:rPr>
        <w:t>Admission a</w:t>
      </w:r>
      <w:r>
        <w:rPr>
          <w:rFonts w:ascii="Times" w:hAnsi="Times" w:cs="Calibri"/>
          <w:sz w:val="28"/>
          <w:szCs w:val="28"/>
          <w:highlight w:val="yellow"/>
        </w:rPr>
        <w:t>pplication must be submitted before students qualify for college scholarships</w:t>
      </w:r>
      <w:r w:rsidR="005563B0">
        <w:rPr>
          <w:rFonts w:ascii="Times" w:hAnsi="Times" w:cs="Calibri"/>
          <w:sz w:val="28"/>
          <w:szCs w:val="28"/>
          <w:highlight w:val="yellow"/>
        </w:rPr>
        <w:t xml:space="preserve">.  </w:t>
      </w:r>
    </w:p>
    <w:p w14:paraId="000FFBF9" w14:textId="77777777" w:rsidR="005563B0" w:rsidRDefault="005563B0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</w:p>
    <w:p w14:paraId="19491F49" w14:textId="1D3C8C3B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>
        <w:rPr>
          <w:rFonts w:ascii="Times" w:hAnsi="Times" w:cs="Calibri"/>
          <w:sz w:val="28"/>
          <w:szCs w:val="28"/>
          <w:highlight w:val="yellow"/>
        </w:rPr>
        <w:tab/>
        <w:t>Academic and Leadership:</w:t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bookmarkStart w:id="1" w:name="_Hlk523995302"/>
      <w:r w:rsidR="00D37516">
        <w:rPr>
          <w:rFonts w:ascii="Times" w:hAnsi="Times" w:cs="Calibri"/>
          <w:sz w:val="28"/>
          <w:szCs w:val="28"/>
          <w:highlight w:val="yellow"/>
        </w:rPr>
        <w:t>December 1</w:t>
      </w:r>
      <w:r w:rsidR="00CE15FD">
        <w:rPr>
          <w:rFonts w:ascii="Times" w:hAnsi="Times" w:cs="Calibri"/>
          <w:sz w:val="28"/>
          <w:szCs w:val="28"/>
          <w:highlight w:val="yellow"/>
        </w:rPr>
        <w:t>, 2019</w:t>
      </w:r>
      <w:bookmarkEnd w:id="1"/>
    </w:p>
    <w:p w14:paraId="188C443C" w14:textId="485DB4B1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>
        <w:rPr>
          <w:rFonts w:ascii="Times" w:hAnsi="Times" w:cs="Calibri"/>
          <w:sz w:val="28"/>
          <w:szCs w:val="28"/>
          <w:highlight w:val="yellow"/>
        </w:rPr>
        <w:tab/>
        <w:t>Academic Recognition:</w:t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 w:rsidR="00D37516">
        <w:rPr>
          <w:rFonts w:ascii="Times" w:hAnsi="Times" w:cs="Calibri"/>
          <w:sz w:val="28"/>
          <w:szCs w:val="28"/>
          <w:highlight w:val="yellow"/>
        </w:rPr>
        <w:t>December 1</w:t>
      </w:r>
      <w:r w:rsidR="00CE15FD">
        <w:rPr>
          <w:rFonts w:ascii="Times" w:hAnsi="Times" w:cs="Calibri"/>
          <w:sz w:val="28"/>
          <w:szCs w:val="28"/>
          <w:highlight w:val="yellow"/>
        </w:rPr>
        <w:t>, 2019</w:t>
      </w:r>
      <w:r>
        <w:rPr>
          <w:rFonts w:ascii="Times" w:hAnsi="Times" w:cs="Calibri"/>
          <w:sz w:val="28"/>
          <w:szCs w:val="28"/>
          <w:highlight w:val="yellow"/>
        </w:rPr>
        <w:tab/>
      </w:r>
    </w:p>
    <w:p w14:paraId="1B728481" w14:textId="1BCBAE1D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>
        <w:rPr>
          <w:rFonts w:ascii="Times" w:hAnsi="Times" w:cs="Calibri"/>
          <w:sz w:val="28"/>
          <w:szCs w:val="28"/>
          <w:highlight w:val="yellow"/>
        </w:rPr>
        <w:tab/>
        <w:t>Freshman Leadership:</w:t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 w:rsidR="00D37516">
        <w:rPr>
          <w:rFonts w:ascii="Times" w:hAnsi="Times" w:cs="Calibri"/>
          <w:sz w:val="28"/>
          <w:szCs w:val="28"/>
          <w:highlight w:val="yellow"/>
        </w:rPr>
        <w:t>December 1</w:t>
      </w:r>
      <w:r w:rsidR="00CE15FD">
        <w:rPr>
          <w:rFonts w:ascii="Times" w:hAnsi="Times" w:cs="Calibri"/>
          <w:sz w:val="28"/>
          <w:szCs w:val="28"/>
          <w:highlight w:val="yellow"/>
        </w:rPr>
        <w:t>, 2019</w:t>
      </w:r>
    </w:p>
    <w:p w14:paraId="63CCFC04" w14:textId="00E60B09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>
        <w:rPr>
          <w:rFonts w:ascii="Times" w:hAnsi="Times" w:cs="Calibri"/>
          <w:sz w:val="28"/>
          <w:szCs w:val="28"/>
          <w:highlight w:val="yellow"/>
        </w:rPr>
        <w:tab/>
        <w:t>MLK:</w:t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 w:rsidR="00D37516">
        <w:rPr>
          <w:rFonts w:ascii="Times" w:hAnsi="Times" w:cs="Calibri"/>
          <w:sz w:val="28"/>
          <w:szCs w:val="28"/>
          <w:highlight w:val="yellow"/>
        </w:rPr>
        <w:t>December 1</w:t>
      </w:r>
      <w:r w:rsidR="00CE15FD">
        <w:rPr>
          <w:rFonts w:ascii="Times" w:hAnsi="Times" w:cs="Calibri"/>
          <w:sz w:val="28"/>
          <w:szCs w:val="28"/>
          <w:highlight w:val="yellow"/>
        </w:rPr>
        <w:t>, 2019</w:t>
      </w:r>
    </w:p>
    <w:p w14:paraId="140C7E54" w14:textId="44EBEE82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>
        <w:rPr>
          <w:rFonts w:ascii="Times" w:hAnsi="Times" w:cs="Calibri"/>
          <w:sz w:val="28"/>
          <w:szCs w:val="28"/>
          <w:highlight w:val="yellow"/>
        </w:rPr>
        <w:tab/>
        <w:t>Presidential:</w:t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 w:rsidR="00D37516">
        <w:rPr>
          <w:rFonts w:ascii="Times" w:hAnsi="Times" w:cs="Calibri"/>
          <w:sz w:val="28"/>
          <w:szCs w:val="28"/>
          <w:highlight w:val="yellow"/>
        </w:rPr>
        <w:t xml:space="preserve">December </w:t>
      </w:r>
      <w:proofErr w:type="gramStart"/>
      <w:r w:rsidR="00D37516">
        <w:rPr>
          <w:rFonts w:ascii="Times" w:hAnsi="Times" w:cs="Calibri"/>
          <w:sz w:val="28"/>
          <w:szCs w:val="28"/>
          <w:highlight w:val="yellow"/>
        </w:rPr>
        <w:t>1</w:t>
      </w:r>
      <w:proofErr w:type="gramEnd"/>
      <w:r w:rsidR="00CE15FD">
        <w:rPr>
          <w:rFonts w:ascii="Times" w:hAnsi="Times" w:cs="Calibri"/>
          <w:sz w:val="28"/>
          <w:szCs w:val="28"/>
          <w:highlight w:val="yellow"/>
        </w:rPr>
        <w:t xml:space="preserve"> 2019</w:t>
      </w:r>
    </w:p>
    <w:p w14:paraId="24632714" w14:textId="205EACF4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>
        <w:rPr>
          <w:rFonts w:ascii="Times" w:hAnsi="Times" w:cs="Calibri"/>
          <w:sz w:val="28"/>
          <w:szCs w:val="28"/>
          <w:highlight w:val="yellow"/>
        </w:rPr>
        <w:tab/>
        <w:t>Ambassador:</w:t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>
        <w:rPr>
          <w:rFonts w:ascii="Times" w:hAnsi="Times" w:cs="Calibri"/>
          <w:sz w:val="28"/>
          <w:szCs w:val="28"/>
          <w:highlight w:val="yellow"/>
        </w:rPr>
        <w:tab/>
      </w:r>
      <w:r w:rsidR="00D37516">
        <w:rPr>
          <w:rFonts w:ascii="Times" w:hAnsi="Times" w:cs="Calibri"/>
          <w:sz w:val="28"/>
          <w:szCs w:val="28"/>
          <w:highlight w:val="yellow"/>
        </w:rPr>
        <w:t>December 1</w:t>
      </w:r>
      <w:r w:rsidR="00CE15FD">
        <w:rPr>
          <w:rFonts w:ascii="Times" w:hAnsi="Times" w:cs="Calibri"/>
          <w:sz w:val="28"/>
          <w:szCs w:val="28"/>
          <w:highlight w:val="yellow"/>
        </w:rPr>
        <w:t>, 2019</w:t>
      </w:r>
    </w:p>
    <w:p w14:paraId="1C9477D6" w14:textId="77777777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</w:p>
    <w:p w14:paraId="2BF67053" w14:textId="702387C6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 w:rsidRPr="00326C81">
        <w:rPr>
          <w:rFonts w:ascii="Times" w:hAnsi="Times" w:cs="Calibri"/>
          <w:sz w:val="28"/>
          <w:szCs w:val="28"/>
          <w:highlight w:val="yellow"/>
          <w:u w:val="single"/>
        </w:rPr>
        <w:t>Troy</w:t>
      </w:r>
      <w:r>
        <w:rPr>
          <w:rFonts w:ascii="Times" w:hAnsi="Times" w:cs="Calibri"/>
          <w:sz w:val="28"/>
          <w:szCs w:val="28"/>
          <w:highlight w:val="yellow"/>
        </w:rPr>
        <w:t xml:space="preserve"> – See Troy “Online Scholarships” and the Troy website for deadlines as they may vary by campus and scholarship type</w:t>
      </w:r>
      <w:r w:rsidR="00CE15FD">
        <w:rPr>
          <w:rFonts w:ascii="Times" w:hAnsi="Times" w:cs="Calibri"/>
          <w:sz w:val="28"/>
          <w:szCs w:val="28"/>
          <w:highlight w:val="yellow"/>
        </w:rPr>
        <w:t>.  December 1, 201</w:t>
      </w:r>
      <w:r w:rsidR="00D37516">
        <w:rPr>
          <w:rFonts w:ascii="Times" w:hAnsi="Times" w:cs="Calibri"/>
          <w:sz w:val="28"/>
          <w:szCs w:val="28"/>
          <w:highlight w:val="yellow"/>
        </w:rPr>
        <w:t>9</w:t>
      </w:r>
      <w:r w:rsidR="00CE15FD">
        <w:rPr>
          <w:rFonts w:ascii="Times" w:hAnsi="Times" w:cs="Calibri"/>
          <w:sz w:val="28"/>
          <w:szCs w:val="28"/>
          <w:highlight w:val="yellow"/>
        </w:rPr>
        <w:t xml:space="preserve"> is the deadline for several scholarships.</w:t>
      </w:r>
    </w:p>
    <w:p w14:paraId="38862109" w14:textId="77777777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</w:p>
    <w:p w14:paraId="1D825283" w14:textId="264BAF14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  <w:u w:val="single"/>
        </w:rPr>
      </w:pPr>
      <w:r>
        <w:rPr>
          <w:rFonts w:ascii="Times" w:hAnsi="Times" w:cs="Calibri"/>
          <w:sz w:val="28"/>
          <w:szCs w:val="28"/>
          <w:highlight w:val="yellow"/>
          <w:u w:val="single"/>
        </w:rPr>
        <w:lastRenderedPageBreak/>
        <w:t>USA</w:t>
      </w:r>
      <w:r w:rsidRPr="00326C81">
        <w:rPr>
          <w:rFonts w:ascii="Times" w:hAnsi="Times" w:cs="Calibri"/>
          <w:sz w:val="28"/>
          <w:szCs w:val="28"/>
          <w:highlight w:val="yellow"/>
        </w:rPr>
        <w:t xml:space="preserve"> – Requires Admissions Application to be completed by December 1, 201</w:t>
      </w:r>
      <w:r w:rsidR="00A93F9F">
        <w:rPr>
          <w:rFonts w:ascii="Times" w:hAnsi="Times" w:cs="Calibri"/>
          <w:sz w:val="28"/>
          <w:szCs w:val="28"/>
          <w:highlight w:val="yellow"/>
        </w:rPr>
        <w:t>9</w:t>
      </w:r>
      <w:r w:rsidRPr="00326C81">
        <w:rPr>
          <w:rFonts w:ascii="Times" w:hAnsi="Times" w:cs="Calibri"/>
          <w:sz w:val="28"/>
          <w:szCs w:val="28"/>
          <w:highlight w:val="yellow"/>
        </w:rPr>
        <w:t>.  Some scholarships are automatic for freshman; others require a separate scholarship application.</w:t>
      </w:r>
    </w:p>
    <w:p w14:paraId="52655F8E" w14:textId="77777777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  <w:u w:val="single"/>
        </w:rPr>
      </w:pPr>
    </w:p>
    <w:p w14:paraId="033DF5E7" w14:textId="1D01AA61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 w:rsidRPr="00326C81">
        <w:rPr>
          <w:rFonts w:ascii="Times" w:hAnsi="Times" w:cs="Calibri"/>
          <w:sz w:val="28"/>
          <w:szCs w:val="28"/>
          <w:highlight w:val="yellow"/>
          <w:u w:val="single"/>
        </w:rPr>
        <w:t>UAB</w:t>
      </w:r>
      <w:r>
        <w:rPr>
          <w:rFonts w:ascii="Times" w:hAnsi="Times" w:cs="Calibri"/>
          <w:sz w:val="28"/>
          <w:szCs w:val="28"/>
          <w:highlight w:val="yellow"/>
        </w:rPr>
        <w:t xml:space="preserve"> – Requires students to submit admissions application and all required documentation by December 1, 20</w:t>
      </w:r>
      <w:r w:rsidR="00A93F9F">
        <w:rPr>
          <w:rFonts w:ascii="Times" w:hAnsi="Times" w:cs="Calibri"/>
          <w:sz w:val="28"/>
          <w:szCs w:val="28"/>
          <w:highlight w:val="yellow"/>
        </w:rPr>
        <w:t>19</w:t>
      </w:r>
      <w:r>
        <w:rPr>
          <w:rFonts w:ascii="Times" w:hAnsi="Times" w:cs="Calibri"/>
          <w:sz w:val="28"/>
          <w:szCs w:val="28"/>
          <w:highlight w:val="yellow"/>
        </w:rPr>
        <w:t xml:space="preserve"> for all ACT and GPA scholarships.  See “BSMART”, th</w:t>
      </w:r>
      <w:r w:rsidR="00BD0BE2">
        <w:rPr>
          <w:rFonts w:ascii="Times" w:hAnsi="Times" w:cs="Calibri"/>
          <w:sz w:val="28"/>
          <w:szCs w:val="28"/>
          <w:highlight w:val="yellow"/>
        </w:rPr>
        <w:t>e Blazer scholarship management.</w:t>
      </w:r>
    </w:p>
    <w:p w14:paraId="3D621377" w14:textId="77777777" w:rsidR="00CE15FD" w:rsidRDefault="00CE15FD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</w:p>
    <w:p w14:paraId="735EC815" w14:textId="5817C60A" w:rsidR="00BD0BE2" w:rsidRPr="00BD0BE2" w:rsidRDefault="00BD0BE2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>
        <w:rPr>
          <w:rFonts w:ascii="Times" w:hAnsi="Times" w:cs="Calibri"/>
          <w:sz w:val="28"/>
          <w:szCs w:val="28"/>
          <w:highlight w:val="yellow"/>
          <w:u w:val="single"/>
        </w:rPr>
        <w:t>UAH</w:t>
      </w:r>
      <w:r>
        <w:rPr>
          <w:rFonts w:ascii="Times" w:hAnsi="Times" w:cs="Calibri"/>
          <w:sz w:val="28"/>
          <w:szCs w:val="28"/>
          <w:highlight w:val="yellow"/>
        </w:rPr>
        <w:t xml:space="preserve"> – UAH allows students to retake the ACT even after admission to increase scholarship eligibility.  See the UAH website for deadlines.</w:t>
      </w:r>
    </w:p>
    <w:p w14:paraId="1606BC4D" w14:textId="77777777" w:rsidR="00326C81" w:rsidRDefault="00326C81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  <w:u w:val="single"/>
        </w:rPr>
      </w:pPr>
    </w:p>
    <w:p w14:paraId="3EB8C886" w14:textId="77777777" w:rsidR="000A4474" w:rsidRDefault="000A4474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>
        <w:rPr>
          <w:rFonts w:ascii="Times" w:hAnsi="Times" w:cs="Calibri"/>
          <w:sz w:val="28"/>
          <w:szCs w:val="28"/>
          <w:highlight w:val="yellow"/>
        </w:rPr>
        <w:tab/>
      </w:r>
      <w:r w:rsidR="00E10D40" w:rsidRPr="00E10D40">
        <w:rPr>
          <w:rFonts w:ascii="Times" w:hAnsi="Times" w:cs="Calibri"/>
          <w:sz w:val="28"/>
          <w:szCs w:val="28"/>
          <w:highlight w:val="yellow"/>
        </w:rPr>
        <w:t>SSF has established new deadlines to try and encourage all students to qualify for both institutional or college provided aid and governmental aid both state and federal</w:t>
      </w:r>
      <w:r w:rsidR="00326C81">
        <w:rPr>
          <w:rFonts w:ascii="Times" w:hAnsi="Times" w:cs="Calibri"/>
          <w:sz w:val="28"/>
          <w:szCs w:val="28"/>
          <w:highlight w:val="yellow"/>
        </w:rPr>
        <w:t xml:space="preserve">.  </w:t>
      </w:r>
    </w:p>
    <w:p w14:paraId="3B4DC7D1" w14:textId="77777777" w:rsidR="000A4474" w:rsidRDefault="000A4474" w:rsidP="00326C81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</w:p>
    <w:p w14:paraId="59558510" w14:textId="2090EF7F" w:rsidR="004C2264" w:rsidRDefault="000A4474" w:rsidP="004C2264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>
        <w:rPr>
          <w:rFonts w:ascii="Times" w:hAnsi="Times" w:cs="Calibri"/>
          <w:sz w:val="28"/>
          <w:szCs w:val="28"/>
          <w:highlight w:val="yellow"/>
        </w:rPr>
        <w:tab/>
      </w:r>
      <w:r w:rsidR="00326C81">
        <w:rPr>
          <w:rFonts w:ascii="Times" w:hAnsi="Times" w:cs="Calibri"/>
          <w:sz w:val="28"/>
          <w:szCs w:val="28"/>
          <w:highlight w:val="yellow"/>
        </w:rPr>
        <w:t xml:space="preserve">Please visit college websites and contact scholarship personnel at your selected universities.  Examples provided may </w:t>
      </w:r>
      <w:r w:rsidR="004C2264">
        <w:rPr>
          <w:rFonts w:ascii="Times" w:hAnsi="Times" w:cs="Calibri"/>
          <w:sz w:val="28"/>
          <w:szCs w:val="28"/>
          <w:highlight w:val="yellow"/>
        </w:rPr>
        <w:t xml:space="preserve">not </w:t>
      </w:r>
      <w:r w:rsidR="00326C81">
        <w:rPr>
          <w:rFonts w:ascii="Times" w:hAnsi="Times" w:cs="Calibri"/>
          <w:sz w:val="28"/>
          <w:szCs w:val="28"/>
          <w:highlight w:val="yellow"/>
        </w:rPr>
        <w:t>be updated and should not be relied upo</w:t>
      </w:r>
      <w:r w:rsidR="004C2264">
        <w:rPr>
          <w:rFonts w:ascii="Times" w:hAnsi="Times" w:cs="Calibri"/>
          <w:sz w:val="28"/>
          <w:szCs w:val="28"/>
          <w:highlight w:val="yellow"/>
        </w:rPr>
        <w:t>n.</w:t>
      </w:r>
    </w:p>
    <w:p w14:paraId="73409BF2" w14:textId="10AB97B1" w:rsidR="004C2264" w:rsidRDefault="004C2264" w:rsidP="004C2264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</w:p>
    <w:p w14:paraId="21E70FAF" w14:textId="24821F15" w:rsidR="004C2264" w:rsidRPr="004C2264" w:rsidRDefault="004C2264" w:rsidP="004C2264">
      <w:pPr>
        <w:spacing w:after="0" w:line="240" w:lineRule="auto"/>
        <w:ind w:left="360"/>
        <w:jc w:val="both"/>
        <w:rPr>
          <w:rFonts w:ascii="Times" w:hAnsi="Times" w:cs="Calibri"/>
          <w:sz w:val="28"/>
          <w:szCs w:val="28"/>
          <w:highlight w:val="yellow"/>
        </w:rPr>
      </w:pPr>
      <w:r>
        <w:rPr>
          <w:rFonts w:ascii="Times" w:hAnsi="Times" w:cs="Calibri"/>
          <w:sz w:val="28"/>
          <w:szCs w:val="28"/>
          <w:highlight w:val="yellow"/>
        </w:rPr>
        <w:t>See SSF website for a list of additional scholarships.</w:t>
      </w:r>
    </w:p>
    <w:sectPr w:rsidR="004C2264" w:rsidRPr="004C2264" w:rsidSect="0050783F">
      <w:headerReference w:type="default" r:id="rId14"/>
      <w:pgSz w:w="12240" w:h="15840"/>
      <w:pgMar w:top="36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837CB" w14:textId="77777777" w:rsidR="00BF4736" w:rsidRDefault="00BF4736" w:rsidP="00BF4736">
      <w:pPr>
        <w:spacing w:after="0" w:line="240" w:lineRule="auto"/>
      </w:pPr>
      <w:r>
        <w:separator/>
      </w:r>
    </w:p>
  </w:endnote>
  <w:endnote w:type="continuationSeparator" w:id="0">
    <w:p w14:paraId="3711BC25" w14:textId="77777777" w:rsidR="00BF4736" w:rsidRDefault="00BF4736" w:rsidP="00BF4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C3A7E" w14:textId="77777777" w:rsidR="00BF4736" w:rsidRDefault="00BF4736" w:rsidP="00BF4736">
      <w:pPr>
        <w:spacing w:after="0" w:line="240" w:lineRule="auto"/>
      </w:pPr>
      <w:r>
        <w:separator/>
      </w:r>
    </w:p>
  </w:footnote>
  <w:footnote w:type="continuationSeparator" w:id="0">
    <w:p w14:paraId="255F1265" w14:textId="77777777" w:rsidR="00BF4736" w:rsidRDefault="00BF4736" w:rsidP="00BF4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37A7D" w14:textId="6C72102A" w:rsidR="00BF4736" w:rsidRDefault="00BF4736">
    <w:pPr>
      <w:pStyle w:val="Header"/>
    </w:pPr>
  </w:p>
  <w:p w14:paraId="14BD7063" w14:textId="77777777" w:rsidR="00BF4736" w:rsidRDefault="00BF47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0B60A3"/>
    <w:multiLevelType w:val="hybridMultilevel"/>
    <w:tmpl w:val="FDFE8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618"/>
    <w:rsid w:val="000A4474"/>
    <w:rsid w:val="00100EAD"/>
    <w:rsid w:val="001116E4"/>
    <w:rsid w:val="001302AA"/>
    <w:rsid w:val="001955E8"/>
    <w:rsid w:val="001A5F8F"/>
    <w:rsid w:val="001E30D0"/>
    <w:rsid w:val="00204390"/>
    <w:rsid w:val="0025267D"/>
    <w:rsid w:val="0026324F"/>
    <w:rsid w:val="00291DBD"/>
    <w:rsid w:val="00304284"/>
    <w:rsid w:val="00316D6A"/>
    <w:rsid w:val="00326C81"/>
    <w:rsid w:val="0034275B"/>
    <w:rsid w:val="00361C84"/>
    <w:rsid w:val="00364554"/>
    <w:rsid w:val="00371CED"/>
    <w:rsid w:val="00386AA2"/>
    <w:rsid w:val="003876DF"/>
    <w:rsid w:val="003A3E2F"/>
    <w:rsid w:val="003B1417"/>
    <w:rsid w:val="003D14AB"/>
    <w:rsid w:val="003E5005"/>
    <w:rsid w:val="004C2264"/>
    <w:rsid w:val="004E30ED"/>
    <w:rsid w:val="0050783F"/>
    <w:rsid w:val="005563B0"/>
    <w:rsid w:val="00574FC7"/>
    <w:rsid w:val="005A193C"/>
    <w:rsid w:val="005A32D7"/>
    <w:rsid w:val="006C0618"/>
    <w:rsid w:val="006D0CD3"/>
    <w:rsid w:val="008A3753"/>
    <w:rsid w:val="008D4D8F"/>
    <w:rsid w:val="0094103A"/>
    <w:rsid w:val="00947907"/>
    <w:rsid w:val="009C3E42"/>
    <w:rsid w:val="009F7333"/>
    <w:rsid w:val="00A72D40"/>
    <w:rsid w:val="00A76B08"/>
    <w:rsid w:val="00A93F9F"/>
    <w:rsid w:val="00AB6BDF"/>
    <w:rsid w:val="00AC3DD6"/>
    <w:rsid w:val="00AD50B9"/>
    <w:rsid w:val="00AE4D81"/>
    <w:rsid w:val="00B01136"/>
    <w:rsid w:val="00BB0297"/>
    <w:rsid w:val="00BC42C7"/>
    <w:rsid w:val="00BD0BE2"/>
    <w:rsid w:val="00BF4736"/>
    <w:rsid w:val="00C13B32"/>
    <w:rsid w:val="00CC7867"/>
    <w:rsid w:val="00CE15FD"/>
    <w:rsid w:val="00D37516"/>
    <w:rsid w:val="00D97313"/>
    <w:rsid w:val="00DE3AED"/>
    <w:rsid w:val="00E10D40"/>
    <w:rsid w:val="00E23B9D"/>
    <w:rsid w:val="00F0266C"/>
    <w:rsid w:val="00F11FA5"/>
    <w:rsid w:val="00F21F49"/>
    <w:rsid w:val="00F35CD1"/>
    <w:rsid w:val="00F719FF"/>
    <w:rsid w:val="00F73CF6"/>
    <w:rsid w:val="00FD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  <w14:docId w14:val="43B3FADE"/>
  <w15:docId w15:val="{AB62969D-D081-448A-8363-B0721DA2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6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30E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0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0ED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73CF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4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736"/>
  </w:style>
  <w:style w:type="paragraph" w:styleId="Footer">
    <w:name w:val="footer"/>
    <w:basedOn w:val="Normal"/>
    <w:link w:val="FooterChar"/>
    <w:uiPriority w:val="99"/>
    <w:unhideWhenUsed/>
    <w:rsid w:val="00BF4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736"/>
  </w:style>
  <w:style w:type="character" w:styleId="UnresolvedMention">
    <w:name w:val="Unresolved Mention"/>
    <w:basedOn w:val="DefaultParagraphFont"/>
    <w:uiPriority w:val="99"/>
    <w:semiHidden/>
    <w:unhideWhenUsed/>
    <w:rsid w:val="00195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://www.act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udentaid.ed.gov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ppsupport@smithscholarships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cholarselect.com/scholarships/11360-2014-smith-scholarship-progra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mithscholarships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CF742-61B1-4C0E-81F7-4606902E1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Kim Burgett</cp:lastModifiedBy>
  <cp:revision>5</cp:revision>
  <cp:lastPrinted>2018-09-06T17:23:00Z</cp:lastPrinted>
  <dcterms:created xsi:type="dcterms:W3CDTF">2019-09-13T20:19:00Z</dcterms:created>
  <dcterms:modified xsi:type="dcterms:W3CDTF">2019-09-16T15:14:00Z</dcterms:modified>
</cp:coreProperties>
</file>