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6379DD" w14:textId="77777777" w:rsidR="00506FA0" w:rsidRDefault="00D2118C">
      <w:pPr>
        <w:rPr>
          <w:rFonts w:ascii="Tahoma" w:eastAsia="Tahoma" w:hAnsi="Tahoma" w:cs="Tahoma"/>
          <w:sz w:val="22"/>
          <w:szCs w:val="22"/>
        </w:rPr>
      </w:pPr>
      <w:r>
        <w:rPr>
          <w:rFonts w:ascii="Tahoma" w:eastAsia="Tahoma" w:hAnsi="Tahoma" w:cs="Tahoma"/>
          <w:sz w:val="22"/>
          <w:szCs w:val="22"/>
        </w:rPr>
        <w:t>Student Name______________________________</w:t>
      </w:r>
      <w:r>
        <w:rPr>
          <w:rFonts w:ascii="Tahoma" w:eastAsia="Tahoma" w:hAnsi="Tahoma" w:cs="Tahoma"/>
          <w:sz w:val="22"/>
          <w:szCs w:val="22"/>
        </w:rPr>
        <w:tab/>
      </w:r>
      <w:r>
        <w:rPr>
          <w:rFonts w:ascii="Tahoma" w:eastAsia="Tahoma" w:hAnsi="Tahoma" w:cs="Tahoma"/>
          <w:sz w:val="22"/>
          <w:szCs w:val="22"/>
        </w:rPr>
        <w:tab/>
      </w:r>
      <w:r>
        <w:rPr>
          <w:rFonts w:ascii="Tahoma" w:eastAsia="Tahoma" w:hAnsi="Tahoma" w:cs="Tahoma"/>
          <w:sz w:val="22"/>
          <w:szCs w:val="22"/>
        </w:rPr>
        <w:tab/>
      </w:r>
      <w:r>
        <w:rPr>
          <w:rFonts w:ascii="Tahoma" w:eastAsia="Tahoma" w:hAnsi="Tahoma" w:cs="Tahoma"/>
          <w:sz w:val="22"/>
          <w:szCs w:val="22"/>
        </w:rPr>
        <w:tab/>
      </w:r>
      <w:r>
        <w:rPr>
          <w:rFonts w:ascii="Tahoma" w:eastAsia="Tahoma" w:hAnsi="Tahoma" w:cs="Tahoma"/>
          <w:sz w:val="22"/>
          <w:szCs w:val="22"/>
        </w:rPr>
        <w:tab/>
        <w:t>Date____________________</w:t>
      </w:r>
    </w:p>
    <w:p w14:paraId="0546F24C" w14:textId="77777777" w:rsidR="00506FA0" w:rsidRDefault="00506FA0">
      <w:pPr>
        <w:rPr>
          <w:rFonts w:ascii="Tahoma" w:eastAsia="Tahoma" w:hAnsi="Tahoma" w:cs="Tahoma"/>
          <w:sz w:val="22"/>
          <w:szCs w:val="22"/>
        </w:rPr>
      </w:pPr>
    </w:p>
    <w:p w14:paraId="0DCA0D60" w14:textId="77777777" w:rsidR="00506FA0" w:rsidRDefault="00D2118C">
      <w:pPr>
        <w:rPr>
          <w:rFonts w:ascii="Tahoma" w:eastAsia="Tahoma" w:hAnsi="Tahoma" w:cs="Tahoma"/>
          <w:sz w:val="22"/>
          <w:szCs w:val="22"/>
        </w:rPr>
      </w:pPr>
      <w:r>
        <w:rPr>
          <w:rFonts w:ascii="Tahoma" w:eastAsia="Tahoma" w:hAnsi="Tahoma" w:cs="Tahoma"/>
          <w:sz w:val="22"/>
          <w:szCs w:val="22"/>
        </w:rPr>
        <w:t>SAE Monitor: _______________________________</w:t>
      </w:r>
      <w:r>
        <w:rPr>
          <w:rFonts w:ascii="Tahoma" w:eastAsia="Tahoma" w:hAnsi="Tahoma" w:cs="Tahoma"/>
          <w:sz w:val="22"/>
          <w:szCs w:val="22"/>
        </w:rPr>
        <w:tab/>
      </w:r>
      <w:r>
        <w:rPr>
          <w:rFonts w:ascii="Tahoma" w:eastAsia="Tahoma" w:hAnsi="Tahoma" w:cs="Tahoma"/>
          <w:sz w:val="22"/>
          <w:szCs w:val="22"/>
        </w:rPr>
        <w:tab/>
        <w:t>Academic Quarter     1      2       3      4</w:t>
      </w:r>
    </w:p>
    <w:p w14:paraId="1B6FE575" w14:textId="77777777" w:rsidR="00506FA0" w:rsidRDefault="00506FA0">
      <w:pPr>
        <w:rPr>
          <w:rFonts w:ascii="Tahoma" w:eastAsia="Tahoma" w:hAnsi="Tahoma" w:cs="Tahoma"/>
          <w:sz w:val="22"/>
          <w:szCs w:val="22"/>
        </w:rPr>
      </w:pPr>
    </w:p>
    <w:p w14:paraId="2EC27B38" w14:textId="77777777" w:rsidR="00506FA0" w:rsidRDefault="00D2118C">
      <w:pPr>
        <w:jc w:val="center"/>
        <w:rPr>
          <w:rFonts w:ascii="Tahoma" w:eastAsia="Tahoma" w:hAnsi="Tahoma" w:cs="Tahoma"/>
          <w:b/>
          <w:sz w:val="28"/>
          <w:szCs w:val="28"/>
        </w:rPr>
      </w:pPr>
      <w:r>
        <w:rPr>
          <w:rFonts w:ascii="Tahoma" w:eastAsia="Tahoma" w:hAnsi="Tahoma" w:cs="Tahoma"/>
          <w:b/>
          <w:sz w:val="28"/>
          <w:szCs w:val="28"/>
        </w:rPr>
        <w:t>Killingly Agriculture Education</w:t>
      </w:r>
    </w:p>
    <w:p w14:paraId="75FDD248" w14:textId="77777777" w:rsidR="00506FA0" w:rsidRDefault="00D2118C">
      <w:pPr>
        <w:spacing w:after="120"/>
        <w:jc w:val="center"/>
        <w:rPr>
          <w:rFonts w:ascii="Tahoma" w:eastAsia="Tahoma" w:hAnsi="Tahoma" w:cs="Tahoma"/>
          <w:b/>
          <w:sz w:val="14"/>
          <w:szCs w:val="14"/>
        </w:rPr>
      </w:pPr>
      <w:r>
        <w:rPr>
          <w:rFonts w:ascii="Tahoma" w:eastAsia="Tahoma" w:hAnsi="Tahoma" w:cs="Tahoma"/>
          <w:b/>
          <w:sz w:val="28"/>
          <w:szCs w:val="28"/>
        </w:rPr>
        <w:t>Quarterly SAE Progress Report &amp; Evaluation</w:t>
      </w:r>
    </w:p>
    <w:p w14:paraId="2579042D" w14:textId="77777777" w:rsidR="00506FA0" w:rsidRDefault="00D2118C">
      <w:pPr>
        <w:spacing w:after="120"/>
        <w:jc w:val="center"/>
        <w:rPr>
          <w:rFonts w:ascii="Tahoma" w:eastAsia="Tahoma" w:hAnsi="Tahoma" w:cs="Tahoma"/>
          <w:sz w:val="10"/>
          <w:szCs w:val="10"/>
        </w:rPr>
      </w:pPr>
      <w:r>
        <w:rPr>
          <w:rFonts w:ascii="Tahoma" w:eastAsia="Tahoma" w:hAnsi="Tahoma" w:cs="Tahoma"/>
          <w:b/>
          <w:sz w:val="22"/>
          <w:szCs w:val="22"/>
        </w:rPr>
        <w:t>Year in Ag</w:t>
      </w:r>
      <w:r>
        <w:rPr>
          <w:rFonts w:ascii="Tahoma" w:eastAsia="Tahoma" w:hAnsi="Tahoma" w:cs="Tahoma"/>
          <w:sz w:val="22"/>
          <w:szCs w:val="22"/>
        </w:rPr>
        <w:t xml:space="preserve"> (Circle One):</w:t>
      </w:r>
      <w:proofErr w:type="gramStart"/>
      <w:r>
        <w:rPr>
          <w:rFonts w:ascii="Tahoma" w:eastAsia="Tahoma" w:hAnsi="Tahoma" w:cs="Tahoma"/>
          <w:sz w:val="22"/>
          <w:szCs w:val="22"/>
        </w:rPr>
        <w:tab/>
        <w:t xml:space="preserve">  </w:t>
      </w:r>
      <w:r>
        <w:rPr>
          <w:rFonts w:ascii="Tahoma" w:eastAsia="Tahoma" w:hAnsi="Tahoma" w:cs="Tahoma"/>
          <w:sz w:val="22"/>
          <w:szCs w:val="22"/>
        </w:rPr>
        <w:tab/>
      </w:r>
      <w:proofErr w:type="gramEnd"/>
      <w:r>
        <w:rPr>
          <w:rFonts w:ascii="Tahoma" w:eastAsia="Tahoma" w:hAnsi="Tahoma" w:cs="Tahoma"/>
          <w:sz w:val="22"/>
          <w:szCs w:val="22"/>
        </w:rPr>
        <w:t>Ag I</w:t>
      </w:r>
      <w:r>
        <w:rPr>
          <w:rFonts w:ascii="Tahoma" w:eastAsia="Tahoma" w:hAnsi="Tahoma" w:cs="Tahoma"/>
          <w:sz w:val="22"/>
          <w:szCs w:val="22"/>
        </w:rPr>
        <w:tab/>
      </w:r>
      <w:r>
        <w:rPr>
          <w:rFonts w:ascii="Tahoma" w:eastAsia="Tahoma" w:hAnsi="Tahoma" w:cs="Tahoma"/>
          <w:sz w:val="22"/>
          <w:szCs w:val="22"/>
        </w:rPr>
        <w:tab/>
        <w:t>Ag II</w:t>
      </w:r>
      <w:r>
        <w:rPr>
          <w:rFonts w:ascii="Tahoma" w:eastAsia="Tahoma" w:hAnsi="Tahoma" w:cs="Tahoma"/>
          <w:sz w:val="22"/>
          <w:szCs w:val="22"/>
        </w:rPr>
        <w:tab/>
      </w:r>
      <w:r>
        <w:rPr>
          <w:rFonts w:ascii="Tahoma" w:eastAsia="Tahoma" w:hAnsi="Tahoma" w:cs="Tahoma"/>
          <w:sz w:val="22"/>
          <w:szCs w:val="22"/>
        </w:rPr>
        <w:tab/>
        <w:t>Ag III</w:t>
      </w:r>
      <w:r>
        <w:rPr>
          <w:rFonts w:ascii="Tahoma" w:eastAsia="Tahoma" w:hAnsi="Tahoma" w:cs="Tahoma"/>
          <w:sz w:val="22"/>
          <w:szCs w:val="22"/>
        </w:rPr>
        <w:tab/>
      </w:r>
      <w:r>
        <w:rPr>
          <w:rFonts w:ascii="Tahoma" w:eastAsia="Tahoma" w:hAnsi="Tahoma" w:cs="Tahoma"/>
          <w:sz w:val="22"/>
          <w:szCs w:val="22"/>
        </w:rPr>
        <w:tab/>
        <w:t>Ag IV</w:t>
      </w:r>
    </w:p>
    <w:p w14:paraId="2EA1FB1B" w14:textId="77777777" w:rsidR="00506FA0" w:rsidRDefault="00D2118C">
      <w:pPr>
        <w:spacing w:after="120"/>
        <w:rPr>
          <w:rFonts w:ascii="Tahoma" w:eastAsia="Tahoma" w:hAnsi="Tahoma" w:cs="Tahoma"/>
          <w:sz w:val="22"/>
          <w:szCs w:val="22"/>
        </w:rPr>
      </w:pPr>
      <w:r>
        <w:rPr>
          <w:rFonts w:ascii="Tahoma" w:eastAsia="Tahoma" w:hAnsi="Tahoma" w:cs="Tahoma"/>
          <w:sz w:val="22"/>
          <w:szCs w:val="22"/>
        </w:rPr>
        <w:t>Record your S.A.E. hours in the chart below; be sure to place the number of hours in the correct column(s).</w:t>
      </w:r>
    </w:p>
    <w:tbl>
      <w:tblPr>
        <w:tblStyle w:val="a"/>
        <w:tblW w:w="112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67"/>
        <w:gridCol w:w="1624"/>
        <w:gridCol w:w="1625"/>
        <w:gridCol w:w="1624"/>
        <w:gridCol w:w="1625"/>
        <w:gridCol w:w="1624"/>
        <w:gridCol w:w="1625"/>
      </w:tblGrid>
      <w:tr w:rsidR="00506FA0" w14:paraId="563044B5" w14:textId="77777777">
        <w:trPr>
          <w:jc w:val="center"/>
        </w:trPr>
        <w:tc>
          <w:tcPr>
            <w:tcW w:w="1467" w:type="dxa"/>
          </w:tcPr>
          <w:p w14:paraId="172AFC99" w14:textId="77777777" w:rsidR="00506FA0" w:rsidRDefault="00506FA0">
            <w:pPr>
              <w:pStyle w:val="Heading1"/>
              <w:jc w:val="left"/>
              <w:rPr>
                <w:rFonts w:ascii="Tahoma" w:eastAsia="Tahoma" w:hAnsi="Tahoma" w:cs="Tahoma"/>
                <w:sz w:val="22"/>
                <w:szCs w:val="22"/>
              </w:rPr>
            </w:pPr>
          </w:p>
        </w:tc>
        <w:tc>
          <w:tcPr>
            <w:tcW w:w="1624" w:type="dxa"/>
          </w:tcPr>
          <w:p w14:paraId="67293F7D" w14:textId="77777777" w:rsidR="00506FA0" w:rsidRDefault="00D2118C">
            <w:pPr>
              <w:jc w:val="center"/>
              <w:rPr>
                <w:rFonts w:ascii="Tahoma" w:eastAsia="Tahoma" w:hAnsi="Tahoma" w:cs="Tahoma"/>
                <w:b/>
                <w:sz w:val="20"/>
                <w:szCs w:val="20"/>
              </w:rPr>
            </w:pPr>
            <w:r>
              <w:rPr>
                <w:rFonts w:ascii="Tahoma" w:eastAsia="Tahoma" w:hAnsi="Tahoma" w:cs="Tahoma"/>
                <w:b/>
                <w:sz w:val="20"/>
                <w:szCs w:val="20"/>
              </w:rPr>
              <w:t>Volunteer</w:t>
            </w:r>
          </w:p>
        </w:tc>
        <w:tc>
          <w:tcPr>
            <w:tcW w:w="1625" w:type="dxa"/>
          </w:tcPr>
          <w:p w14:paraId="34758A4F" w14:textId="77777777" w:rsidR="00506FA0" w:rsidRDefault="00D2118C">
            <w:pPr>
              <w:jc w:val="center"/>
              <w:rPr>
                <w:rFonts w:ascii="Tahoma" w:eastAsia="Tahoma" w:hAnsi="Tahoma" w:cs="Tahoma"/>
                <w:b/>
                <w:sz w:val="20"/>
                <w:szCs w:val="20"/>
              </w:rPr>
            </w:pPr>
            <w:r>
              <w:rPr>
                <w:rFonts w:ascii="Tahoma" w:eastAsia="Tahoma" w:hAnsi="Tahoma" w:cs="Tahoma"/>
                <w:b/>
                <w:sz w:val="20"/>
                <w:szCs w:val="20"/>
              </w:rPr>
              <w:t>Placement</w:t>
            </w:r>
          </w:p>
        </w:tc>
        <w:tc>
          <w:tcPr>
            <w:tcW w:w="1624" w:type="dxa"/>
          </w:tcPr>
          <w:p w14:paraId="1C47C1C2" w14:textId="77777777" w:rsidR="00506FA0" w:rsidRDefault="00D2118C">
            <w:pPr>
              <w:pStyle w:val="Heading1"/>
              <w:rPr>
                <w:rFonts w:ascii="Tahoma" w:eastAsia="Tahoma" w:hAnsi="Tahoma" w:cs="Tahoma"/>
                <w:sz w:val="20"/>
                <w:szCs w:val="20"/>
              </w:rPr>
            </w:pPr>
            <w:r>
              <w:rPr>
                <w:rFonts w:ascii="Tahoma" w:eastAsia="Tahoma" w:hAnsi="Tahoma" w:cs="Tahoma"/>
                <w:sz w:val="20"/>
                <w:szCs w:val="20"/>
              </w:rPr>
              <w:t>Entrepreneur</w:t>
            </w:r>
          </w:p>
        </w:tc>
        <w:tc>
          <w:tcPr>
            <w:tcW w:w="1625" w:type="dxa"/>
          </w:tcPr>
          <w:p w14:paraId="07E0E6C7" w14:textId="77777777" w:rsidR="00506FA0" w:rsidRDefault="00D2118C">
            <w:pPr>
              <w:pStyle w:val="Heading1"/>
              <w:rPr>
                <w:rFonts w:ascii="Tahoma" w:eastAsia="Tahoma" w:hAnsi="Tahoma" w:cs="Tahoma"/>
                <w:sz w:val="20"/>
                <w:szCs w:val="20"/>
              </w:rPr>
            </w:pPr>
            <w:r>
              <w:rPr>
                <w:rFonts w:ascii="Tahoma" w:eastAsia="Tahoma" w:hAnsi="Tahoma" w:cs="Tahoma"/>
                <w:sz w:val="20"/>
                <w:szCs w:val="20"/>
              </w:rPr>
              <w:t>Research</w:t>
            </w:r>
          </w:p>
        </w:tc>
        <w:tc>
          <w:tcPr>
            <w:tcW w:w="1624" w:type="dxa"/>
          </w:tcPr>
          <w:p w14:paraId="5A0215B7" w14:textId="77777777" w:rsidR="00506FA0" w:rsidRDefault="00D2118C">
            <w:pPr>
              <w:pStyle w:val="Heading1"/>
              <w:rPr>
                <w:rFonts w:ascii="Tahoma" w:eastAsia="Tahoma" w:hAnsi="Tahoma" w:cs="Tahoma"/>
                <w:sz w:val="20"/>
                <w:szCs w:val="20"/>
              </w:rPr>
            </w:pPr>
            <w:r>
              <w:rPr>
                <w:rFonts w:ascii="Tahoma" w:eastAsia="Tahoma" w:hAnsi="Tahoma" w:cs="Tahoma"/>
                <w:sz w:val="20"/>
                <w:szCs w:val="20"/>
              </w:rPr>
              <w:t>Exploratory</w:t>
            </w:r>
          </w:p>
        </w:tc>
        <w:tc>
          <w:tcPr>
            <w:tcW w:w="1625" w:type="dxa"/>
          </w:tcPr>
          <w:p w14:paraId="1D07FAE1" w14:textId="77777777" w:rsidR="00506FA0" w:rsidRDefault="00D2118C">
            <w:pPr>
              <w:pStyle w:val="Heading1"/>
              <w:rPr>
                <w:rFonts w:ascii="Tahoma" w:eastAsia="Tahoma" w:hAnsi="Tahoma" w:cs="Tahoma"/>
                <w:sz w:val="20"/>
                <w:szCs w:val="20"/>
              </w:rPr>
            </w:pPr>
            <w:r>
              <w:rPr>
                <w:rFonts w:ascii="Tahoma" w:eastAsia="Tahoma" w:hAnsi="Tahoma" w:cs="Tahoma"/>
                <w:sz w:val="20"/>
                <w:szCs w:val="20"/>
              </w:rPr>
              <w:t>Improvement</w:t>
            </w:r>
          </w:p>
        </w:tc>
      </w:tr>
      <w:tr w:rsidR="00506FA0" w14:paraId="21C709D6" w14:textId="77777777">
        <w:trPr>
          <w:jc w:val="center"/>
        </w:trPr>
        <w:tc>
          <w:tcPr>
            <w:tcW w:w="1467" w:type="dxa"/>
          </w:tcPr>
          <w:p w14:paraId="14C8ABB9" w14:textId="77777777" w:rsidR="00506FA0" w:rsidRDefault="00D2118C">
            <w:pPr>
              <w:jc w:val="center"/>
              <w:rPr>
                <w:rFonts w:ascii="Tahoma" w:eastAsia="Tahoma" w:hAnsi="Tahoma" w:cs="Tahoma"/>
                <w:b/>
              </w:rPr>
            </w:pPr>
            <w:r>
              <w:rPr>
                <w:rFonts w:ascii="Tahoma" w:eastAsia="Tahoma" w:hAnsi="Tahoma" w:cs="Tahoma"/>
                <w:b/>
              </w:rPr>
              <w:t>Quarter 1</w:t>
            </w:r>
          </w:p>
          <w:p w14:paraId="7170951F" w14:textId="77777777" w:rsidR="00506FA0" w:rsidRDefault="00D2118C">
            <w:pPr>
              <w:jc w:val="center"/>
              <w:rPr>
                <w:rFonts w:ascii="Tahoma" w:eastAsia="Tahoma" w:hAnsi="Tahoma" w:cs="Tahoma"/>
              </w:rPr>
            </w:pPr>
            <w:r>
              <w:rPr>
                <w:rFonts w:ascii="Tahoma" w:eastAsia="Tahoma" w:hAnsi="Tahoma" w:cs="Tahoma"/>
              </w:rPr>
              <w:t>(July – October)</w:t>
            </w:r>
          </w:p>
        </w:tc>
        <w:tc>
          <w:tcPr>
            <w:tcW w:w="1624" w:type="dxa"/>
          </w:tcPr>
          <w:p w14:paraId="0715B9F4" w14:textId="77777777" w:rsidR="00506FA0" w:rsidRDefault="00506FA0">
            <w:pPr>
              <w:jc w:val="center"/>
              <w:rPr>
                <w:rFonts w:ascii="Tahoma" w:eastAsia="Tahoma" w:hAnsi="Tahoma" w:cs="Tahoma"/>
              </w:rPr>
            </w:pPr>
          </w:p>
        </w:tc>
        <w:tc>
          <w:tcPr>
            <w:tcW w:w="1625" w:type="dxa"/>
          </w:tcPr>
          <w:p w14:paraId="678B8A7F" w14:textId="77777777" w:rsidR="00506FA0" w:rsidRDefault="00506FA0">
            <w:pPr>
              <w:jc w:val="center"/>
              <w:rPr>
                <w:rFonts w:ascii="Tahoma" w:eastAsia="Tahoma" w:hAnsi="Tahoma" w:cs="Tahoma"/>
              </w:rPr>
            </w:pPr>
          </w:p>
        </w:tc>
        <w:tc>
          <w:tcPr>
            <w:tcW w:w="1624" w:type="dxa"/>
          </w:tcPr>
          <w:p w14:paraId="6F4D2790" w14:textId="77777777" w:rsidR="00506FA0" w:rsidRDefault="00506FA0">
            <w:pPr>
              <w:jc w:val="center"/>
              <w:rPr>
                <w:rFonts w:ascii="Tahoma" w:eastAsia="Tahoma" w:hAnsi="Tahoma" w:cs="Tahoma"/>
              </w:rPr>
            </w:pPr>
          </w:p>
        </w:tc>
        <w:tc>
          <w:tcPr>
            <w:tcW w:w="1625" w:type="dxa"/>
          </w:tcPr>
          <w:p w14:paraId="7DF3C20F" w14:textId="77777777" w:rsidR="00506FA0" w:rsidRDefault="00506FA0">
            <w:pPr>
              <w:jc w:val="center"/>
              <w:rPr>
                <w:rFonts w:ascii="Tahoma" w:eastAsia="Tahoma" w:hAnsi="Tahoma" w:cs="Tahoma"/>
              </w:rPr>
            </w:pPr>
          </w:p>
        </w:tc>
        <w:tc>
          <w:tcPr>
            <w:tcW w:w="1624" w:type="dxa"/>
          </w:tcPr>
          <w:p w14:paraId="0B68B84E" w14:textId="77777777" w:rsidR="00506FA0" w:rsidRDefault="00506FA0">
            <w:pPr>
              <w:jc w:val="center"/>
              <w:rPr>
                <w:rFonts w:ascii="Tahoma" w:eastAsia="Tahoma" w:hAnsi="Tahoma" w:cs="Tahoma"/>
              </w:rPr>
            </w:pPr>
          </w:p>
        </w:tc>
        <w:tc>
          <w:tcPr>
            <w:tcW w:w="1625" w:type="dxa"/>
          </w:tcPr>
          <w:p w14:paraId="4B734FBE" w14:textId="77777777" w:rsidR="00506FA0" w:rsidRDefault="00506FA0">
            <w:pPr>
              <w:jc w:val="center"/>
              <w:rPr>
                <w:rFonts w:ascii="Tahoma" w:eastAsia="Tahoma" w:hAnsi="Tahoma" w:cs="Tahoma"/>
              </w:rPr>
            </w:pPr>
          </w:p>
        </w:tc>
      </w:tr>
      <w:tr w:rsidR="00506FA0" w14:paraId="15B13F3F" w14:textId="77777777">
        <w:trPr>
          <w:jc w:val="center"/>
        </w:trPr>
        <w:tc>
          <w:tcPr>
            <w:tcW w:w="1467" w:type="dxa"/>
          </w:tcPr>
          <w:p w14:paraId="6BD11A1A" w14:textId="77777777" w:rsidR="00506FA0" w:rsidRDefault="00D2118C">
            <w:pPr>
              <w:jc w:val="center"/>
              <w:rPr>
                <w:rFonts w:ascii="Tahoma" w:eastAsia="Tahoma" w:hAnsi="Tahoma" w:cs="Tahoma"/>
                <w:b/>
              </w:rPr>
            </w:pPr>
            <w:r>
              <w:rPr>
                <w:rFonts w:ascii="Tahoma" w:eastAsia="Tahoma" w:hAnsi="Tahoma" w:cs="Tahoma"/>
                <w:b/>
              </w:rPr>
              <w:t>Quarter 2</w:t>
            </w:r>
          </w:p>
          <w:p w14:paraId="4FE33C99" w14:textId="77777777" w:rsidR="00506FA0" w:rsidRDefault="00D2118C">
            <w:pPr>
              <w:jc w:val="center"/>
              <w:rPr>
                <w:rFonts w:ascii="Tahoma" w:eastAsia="Tahoma" w:hAnsi="Tahoma" w:cs="Tahoma"/>
              </w:rPr>
            </w:pPr>
            <w:r>
              <w:rPr>
                <w:rFonts w:ascii="Tahoma" w:eastAsia="Tahoma" w:hAnsi="Tahoma" w:cs="Tahoma"/>
              </w:rPr>
              <w:t>(November – January)</w:t>
            </w:r>
          </w:p>
        </w:tc>
        <w:tc>
          <w:tcPr>
            <w:tcW w:w="1624" w:type="dxa"/>
          </w:tcPr>
          <w:p w14:paraId="5B989BD0" w14:textId="77777777" w:rsidR="00506FA0" w:rsidRDefault="00506FA0">
            <w:pPr>
              <w:jc w:val="center"/>
              <w:rPr>
                <w:rFonts w:ascii="Tahoma" w:eastAsia="Tahoma" w:hAnsi="Tahoma" w:cs="Tahoma"/>
              </w:rPr>
            </w:pPr>
          </w:p>
        </w:tc>
        <w:tc>
          <w:tcPr>
            <w:tcW w:w="1625" w:type="dxa"/>
          </w:tcPr>
          <w:p w14:paraId="089E596D" w14:textId="77777777" w:rsidR="00506FA0" w:rsidRDefault="00506FA0">
            <w:pPr>
              <w:jc w:val="center"/>
              <w:rPr>
                <w:rFonts w:ascii="Tahoma" w:eastAsia="Tahoma" w:hAnsi="Tahoma" w:cs="Tahoma"/>
              </w:rPr>
            </w:pPr>
          </w:p>
        </w:tc>
        <w:tc>
          <w:tcPr>
            <w:tcW w:w="1624" w:type="dxa"/>
          </w:tcPr>
          <w:p w14:paraId="3DD95C6D" w14:textId="77777777" w:rsidR="00506FA0" w:rsidRDefault="00506FA0">
            <w:pPr>
              <w:jc w:val="center"/>
              <w:rPr>
                <w:rFonts w:ascii="Tahoma" w:eastAsia="Tahoma" w:hAnsi="Tahoma" w:cs="Tahoma"/>
              </w:rPr>
            </w:pPr>
          </w:p>
        </w:tc>
        <w:tc>
          <w:tcPr>
            <w:tcW w:w="1625" w:type="dxa"/>
          </w:tcPr>
          <w:p w14:paraId="56BB936B" w14:textId="77777777" w:rsidR="00506FA0" w:rsidRDefault="00506FA0">
            <w:pPr>
              <w:jc w:val="center"/>
              <w:rPr>
                <w:rFonts w:ascii="Tahoma" w:eastAsia="Tahoma" w:hAnsi="Tahoma" w:cs="Tahoma"/>
              </w:rPr>
            </w:pPr>
          </w:p>
        </w:tc>
        <w:tc>
          <w:tcPr>
            <w:tcW w:w="1624" w:type="dxa"/>
          </w:tcPr>
          <w:p w14:paraId="75135732" w14:textId="77777777" w:rsidR="00506FA0" w:rsidRDefault="00506FA0">
            <w:pPr>
              <w:jc w:val="center"/>
              <w:rPr>
                <w:rFonts w:ascii="Tahoma" w:eastAsia="Tahoma" w:hAnsi="Tahoma" w:cs="Tahoma"/>
              </w:rPr>
            </w:pPr>
          </w:p>
        </w:tc>
        <w:tc>
          <w:tcPr>
            <w:tcW w:w="1625" w:type="dxa"/>
          </w:tcPr>
          <w:p w14:paraId="02050584" w14:textId="77777777" w:rsidR="00506FA0" w:rsidRDefault="00506FA0">
            <w:pPr>
              <w:jc w:val="center"/>
              <w:rPr>
                <w:rFonts w:ascii="Tahoma" w:eastAsia="Tahoma" w:hAnsi="Tahoma" w:cs="Tahoma"/>
              </w:rPr>
            </w:pPr>
          </w:p>
        </w:tc>
      </w:tr>
      <w:tr w:rsidR="00506FA0" w14:paraId="04481250" w14:textId="77777777">
        <w:trPr>
          <w:jc w:val="center"/>
        </w:trPr>
        <w:tc>
          <w:tcPr>
            <w:tcW w:w="1467" w:type="dxa"/>
          </w:tcPr>
          <w:p w14:paraId="4BD40065" w14:textId="77777777" w:rsidR="00506FA0" w:rsidRDefault="00D2118C">
            <w:pPr>
              <w:jc w:val="center"/>
              <w:rPr>
                <w:rFonts w:ascii="Tahoma" w:eastAsia="Tahoma" w:hAnsi="Tahoma" w:cs="Tahoma"/>
                <w:b/>
              </w:rPr>
            </w:pPr>
            <w:r>
              <w:rPr>
                <w:rFonts w:ascii="Tahoma" w:eastAsia="Tahoma" w:hAnsi="Tahoma" w:cs="Tahoma"/>
                <w:b/>
              </w:rPr>
              <w:t>Quarter 3</w:t>
            </w:r>
          </w:p>
          <w:p w14:paraId="1F200F7D" w14:textId="77777777" w:rsidR="00506FA0" w:rsidRDefault="00D2118C">
            <w:pPr>
              <w:jc w:val="center"/>
              <w:rPr>
                <w:rFonts w:ascii="Tahoma" w:eastAsia="Tahoma" w:hAnsi="Tahoma" w:cs="Tahoma"/>
              </w:rPr>
            </w:pPr>
            <w:r>
              <w:rPr>
                <w:rFonts w:ascii="Tahoma" w:eastAsia="Tahoma" w:hAnsi="Tahoma" w:cs="Tahoma"/>
              </w:rPr>
              <w:t>(February – March)</w:t>
            </w:r>
          </w:p>
        </w:tc>
        <w:tc>
          <w:tcPr>
            <w:tcW w:w="1624" w:type="dxa"/>
          </w:tcPr>
          <w:p w14:paraId="2BFEFE5C" w14:textId="77777777" w:rsidR="00506FA0" w:rsidRDefault="00506FA0">
            <w:pPr>
              <w:jc w:val="center"/>
              <w:rPr>
                <w:rFonts w:ascii="Tahoma" w:eastAsia="Tahoma" w:hAnsi="Tahoma" w:cs="Tahoma"/>
              </w:rPr>
            </w:pPr>
          </w:p>
        </w:tc>
        <w:tc>
          <w:tcPr>
            <w:tcW w:w="1625" w:type="dxa"/>
          </w:tcPr>
          <w:p w14:paraId="7070E1FD" w14:textId="77777777" w:rsidR="00506FA0" w:rsidRDefault="00506FA0">
            <w:pPr>
              <w:jc w:val="center"/>
              <w:rPr>
                <w:rFonts w:ascii="Tahoma" w:eastAsia="Tahoma" w:hAnsi="Tahoma" w:cs="Tahoma"/>
              </w:rPr>
            </w:pPr>
          </w:p>
        </w:tc>
        <w:tc>
          <w:tcPr>
            <w:tcW w:w="1624" w:type="dxa"/>
          </w:tcPr>
          <w:p w14:paraId="359AAD8F" w14:textId="77777777" w:rsidR="00506FA0" w:rsidRDefault="00506FA0">
            <w:pPr>
              <w:jc w:val="center"/>
              <w:rPr>
                <w:rFonts w:ascii="Tahoma" w:eastAsia="Tahoma" w:hAnsi="Tahoma" w:cs="Tahoma"/>
              </w:rPr>
            </w:pPr>
          </w:p>
        </w:tc>
        <w:tc>
          <w:tcPr>
            <w:tcW w:w="1625" w:type="dxa"/>
          </w:tcPr>
          <w:p w14:paraId="0A010A2A" w14:textId="77777777" w:rsidR="00506FA0" w:rsidRDefault="00506FA0">
            <w:pPr>
              <w:jc w:val="center"/>
              <w:rPr>
                <w:rFonts w:ascii="Tahoma" w:eastAsia="Tahoma" w:hAnsi="Tahoma" w:cs="Tahoma"/>
              </w:rPr>
            </w:pPr>
          </w:p>
        </w:tc>
        <w:tc>
          <w:tcPr>
            <w:tcW w:w="1624" w:type="dxa"/>
          </w:tcPr>
          <w:p w14:paraId="64EF9E1C" w14:textId="77777777" w:rsidR="00506FA0" w:rsidRDefault="00506FA0">
            <w:pPr>
              <w:jc w:val="center"/>
              <w:rPr>
                <w:rFonts w:ascii="Tahoma" w:eastAsia="Tahoma" w:hAnsi="Tahoma" w:cs="Tahoma"/>
              </w:rPr>
            </w:pPr>
          </w:p>
        </w:tc>
        <w:tc>
          <w:tcPr>
            <w:tcW w:w="1625" w:type="dxa"/>
          </w:tcPr>
          <w:p w14:paraId="5791827E" w14:textId="77777777" w:rsidR="00506FA0" w:rsidRDefault="00506FA0">
            <w:pPr>
              <w:jc w:val="center"/>
              <w:rPr>
                <w:rFonts w:ascii="Tahoma" w:eastAsia="Tahoma" w:hAnsi="Tahoma" w:cs="Tahoma"/>
              </w:rPr>
            </w:pPr>
          </w:p>
        </w:tc>
      </w:tr>
      <w:tr w:rsidR="00506FA0" w14:paraId="5D6C646B" w14:textId="77777777">
        <w:trPr>
          <w:jc w:val="center"/>
        </w:trPr>
        <w:tc>
          <w:tcPr>
            <w:tcW w:w="1467" w:type="dxa"/>
          </w:tcPr>
          <w:p w14:paraId="5BF3482C" w14:textId="77777777" w:rsidR="00506FA0" w:rsidRDefault="00D2118C">
            <w:pPr>
              <w:jc w:val="center"/>
              <w:rPr>
                <w:rFonts w:ascii="Tahoma" w:eastAsia="Tahoma" w:hAnsi="Tahoma" w:cs="Tahoma"/>
                <w:b/>
              </w:rPr>
            </w:pPr>
            <w:r>
              <w:rPr>
                <w:rFonts w:ascii="Tahoma" w:eastAsia="Tahoma" w:hAnsi="Tahoma" w:cs="Tahoma"/>
                <w:b/>
              </w:rPr>
              <w:t>Quarter 4</w:t>
            </w:r>
          </w:p>
          <w:p w14:paraId="1F24BA45" w14:textId="77777777" w:rsidR="00506FA0" w:rsidRDefault="00D2118C">
            <w:pPr>
              <w:jc w:val="center"/>
              <w:rPr>
                <w:rFonts w:ascii="Tahoma" w:eastAsia="Tahoma" w:hAnsi="Tahoma" w:cs="Tahoma"/>
              </w:rPr>
            </w:pPr>
            <w:r>
              <w:rPr>
                <w:rFonts w:ascii="Tahoma" w:eastAsia="Tahoma" w:hAnsi="Tahoma" w:cs="Tahoma"/>
              </w:rPr>
              <w:t>(April – June)</w:t>
            </w:r>
          </w:p>
        </w:tc>
        <w:tc>
          <w:tcPr>
            <w:tcW w:w="1624" w:type="dxa"/>
          </w:tcPr>
          <w:p w14:paraId="5F0AAD53" w14:textId="77777777" w:rsidR="00506FA0" w:rsidRDefault="00506FA0">
            <w:pPr>
              <w:jc w:val="center"/>
              <w:rPr>
                <w:rFonts w:ascii="Tahoma" w:eastAsia="Tahoma" w:hAnsi="Tahoma" w:cs="Tahoma"/>
              </w:rPr>
            </w:pPr>
          </w:p>
        </w:tc>
        <w:tc>
          <w:tcPr>
            <w:tcW w:w="1625" w:type="dxa"/>
          </w:tcPr>
          <w:p w14:paraId="37A83533" w14:textId="77777777" w:rsidR="00506FA0" w:rsidRDefault="00506FA0">
            <w:pPr>
              <w:jc w:val="center"/>
              <w:rPr>
                <w:rFonts w:ascii="Tahoma" w:eastAsia="Tahoma" w:hAnsi="Tahoma" w:cs="Tahoma"/>
              </w:rPr>
            </w:pPr>
          </w:p>
        </w:tc>
        <w:tc>
          <w:tcPr>
            <w:tcW w:w="1624" w:type="dxa"/>
          </w:tcPr>
          <w:p w14:paraId="4B0DBC85" w14:textId="77777777" w:rsidR="00506FA0" w:rsidRDefault="00506FA0">
            <w:pPr>
              <w:jc w:val="center"/>
              <w:rPr>
                <w:rFonts w:ascii="Tahoma" w:eastAsia="Tahoma" w:hAnsi="Tahoma" w:cs="Tahoma"/>
              </w:rPr>
            </w:pPr>
          </w:p>
        </w:tc>
        <w:tc>
          <w:tcPr>
            <w:tcW w:w="1625" w:type="dxa"/>
          </w:tcPr>
          <w:p w14:paraId="69060FBC" w14:textId="77777777" w:rsidR="00506FA0" w:rsidRDefault="00506FA0">
            <w:pPr>
              <w:jc w:val="center"/>
              <w:rPr>
                <w:rFonts w:ascii="Tahoma" w:eastAsia="Tahoma" w:hAnsi="Tahoma" w:cs="Tahoma"/>
              </w:rPr>
            </w:pPr>
          </w:p>
        </w:tc>
        <w:tc>
          <w:tcPr>
            <w:tcW w:w="1624" w:type="dxa"/>
          </w:tcPr>
          <w:p w14:paraId="28967BD6" w14:textId="77777777" w:rsidR="00506FA0" w:rsidRDefault="00506FA0">
            <w:pPr>
              <w:jc w:val="center"/>
              <w:rPr>
                <w:rFonts w:ascii="Tahoma" w:eastAsia="Tahoma" w:hAnsi="Tahoma" w:cs="Tahoma"/>
              </w:rPr>
            </w:pPr>
          </w:p>
        </w:tc>
        <w:tc>
          <w:tcPr>
            <w:tcW w:w="1625" w:type="dxa"/>
          </w:tcPr>
          <w:p w14:paraId="301980BB" w14:textId="77777777" w:rsidR="00506FA0" w:rsidRDefault="00506FA0">
            <w:pPr>
              <w:jc w:val="center"/>
              <w:rPr>
                <w:rFonts w:ascii="Tahoma" w:eastAsia="Tahoma" w:hAnsi="Tahoma" w:cs="Tahoma"/>
              </w:rPr>
            </w:pPr>
          </w:p>
        </w:tc>
      </w:tr>
      <w:tr w:rsidR="00506FA0" w14:paraId="4C57B76A" w14:textId="77777777">
        <w:trPr>
          <w:jc w:val="center"/>
        </w:trPr>
        <w:tc>
          <w:tcPr>
            <w:tcW w:w="1467" w:type="dxa"/>
          </w:tcPr>
          <w:p w14:paraId="22553896" w14:textId="77777777" w:rsidR="00506FA0" w:rsidRDefault="00D2118C">
            <w:pPr>
              <w:pStyle w:val="Heading1"/>
              <w:rPr>
                <w:rFonts w:ascii="Tahoma" w:eastAsia="Tahoma" w:hAnsi="Tahoma" w:cs="Tahoma"/>
              </w:rPr>
            </w:pPr>
            <w:r>
              <w:rPr>
                <w:rFonts w:ascii="Tahoma" w:eastAsia="Tahoma" w:hAnsi="Tahoma" w:cs="Tahoma"/>
              </w:rPr>
              <w:t>TOTALS</w:t>
            </w:r>
          </w:p>
        </w:tc>
        <w:tc>
          <w:tcPr>
            <w:tcW w:w="1624" w:type="dxa"/>
          </w:tcPr>
          <w:p w14:paraId="3A68928E" w14:textId="77777777" w:rsidR="00506FA0" w:rsidRDefault="00506FA0">
            <w:pPr>
              <w:jc w:val="center"/>
              <w:rPr>
                <w:rFonts w:ascii="Tahoma" w:eastAsia="Tahoma" w:hAnsi="Tahoma" w:cs="Tahoma"/>
              </w:rPr>
            </w:pPr>
          </w:p>
        </w:tc>
        <w:tc>
          <w:tcPr>
            <w:tcW w:w="1625" w:type="dxa"/>
          </w:tcPr>
          <w:p w14:paraId="58CB370A" w14:textId="77777777" w:rsidR="00506FA0" w:rsidRDefault="00506FA0">
            <w:pPr>
              <w:jc w:val="center"/>
              <w:rPr>
                <w:rFonts w:ascii="Tahoma" w:eastAsia="Tahoma" w:hAnsi="Tahoma" w:cs="Tahoma"/>
              </w:rPr>
            </w:pPr>
          </w:p>
        </w:tc>
        <w:tc>
          <w:tcPr>
            <w:tcW w:w="1624" w:type="dxa"/>
          </w:tcPr>
          <w:p w14:paraId="070B523A" w14:textId="77777777" w:rsidR="00506FA0" w:rsidRDefault="00506FA0">
            <w:pPr>
              <w:jc w:val="center"/>
              <w:rPr>
                <w:rFonts w:ascii="Tahoma" w:eastAsia="Tahoma" w:hAnsi="Tahoma" w:cs="Tahoma"/>
              </w:rPr>
            </w:pPr>
          </w:p>
        </w:tc>
        <w:tc>
          <w:tcPr>
            <w:tcW w:w="1625" w:type="dxa"/>
          </w:tcPr>
          <w:p w14:paraId="585E3B82" w14:textId="77777777" w:rsidR="00506FA0" w:rsidRDefault="00506FA0">
            <w:pPr>
              <w:jc w:val="center"/>
              <w:rPr>
                <w:rFonts w:ascii="Tahoma" w:eastAsia="Tahoma" w:hAnsi="Tahoma" w:cs="Tahoma"/>
              </w:rPr>
            </w:pPr>
          </w:p>
        </w:tc>
        <w:tc>
          <w:tcPr>
            <w:tcW w:w="1624" w:type="dxa"/>
          </w:tcPr>
          <w:p w14:paraId="321DCC29" w14:textId="77777777" w:rsidR="00506FA0" w:rsidRDefault="00506FA0">
            <w:pPr>
              <w:jc w:val="center"/>
              <w:rPr>
                <w:rFonts w:ascii="Tahoma" w:eastAsia="Tahoma" w:hAnsi="Tahoma" w:cs="Tahoma"/>
              </w:rPr>
            </w:pPr>
          </w:p>
        </w:tc>
        <w:tc>
          <w:tcPr>
            <w:tcW w:w="1625" w:type="dxa"/>
          </w:tcPr>
          <w:p w14:paraId="3C2E03E2" w14:textId="77777777" w:rsidR="00506FA0" w:rsidRDefault="00506FA0">
            <w:pPr>
              <w:jc w:val="center"/>
              <w:rPr>
                <w:rFonts w:ascii="Tahoma" w:eastAsia="Tahoma" w:hAnsi="Tahoma" w:cs="Tahoma"/>
              </w:rPr>
            </w:pPr>
          </w:p>
        </w:tc>
      </w:tr>
    </w:tbl>
    <w:p w14:paraId="5C242DD4" w14:textId="77777777" w:rsidR="00506FA0" w:rsidRDefault="00506FA0">
      <w:pPr>
        <w:rPr>
          <w:rFonts w:ascii="Tahoma" w:eastAsia="Tahoma" w:hAnsi="Tahoma" w:cs="Tahoma"/>
          <w:sz w:val="22"/>
          <w:szCs w:val="22"/>
        </w:rPr>
      </w:pPr>
    </w:p>
    <w:p w14:paraId="72FF136D" w14:textId="77777777" w:rsidR="00506FA0" w:rsidRDefault="00D2118C">
      <w:pPr>
        <w:pStyle w:val="Heading2"/>
        <w:jc w:val="center"/>
        <w:rPr>
          <w:rFonts w:ascii="Tahoma" w:eastAsia="Tahoma" w:hAnsi="Tahoma" w:cs="Tahoma"/>
          <w:sz w:val="10"/>
          <w:szCs w:val="10"/>
        </w:rPr>
      </w:pPr>
      <w:r>
        <w:rPr>
          <w:rFonts w:ascii="Tahoma" w:eastAsia="Tahoma" w:hAnsi="Tahoma" w:cs="Tahoma"/>
          <w:sz w:val="22"/>
          <w:szCs w:val="22"/>
        </w:rPr>
        <w:t>GRAND TOTAL HOURS of S.A.E. Projects: _______________________</w:t>
      </w:r>
    </w:p>
    <w:p w14:paraId="3E992EA4" w14:textId="77777777" w:rsidR="00506FA0" w:rsidRDefault="00506FA0">
      <w:pPr>
        <w:rPr>
          <w:sz w:val="12"/>
          <w:szCs w:val="12"/>
        </w:rPr>
      </w:pPr>
    </w:p>
    <w:p w14:paraId="159F0EBD" w14:textId="77777777" w:rsidR="00506FA0" w:rsidRDefault="00D2118C">
      <w:pPr>
        <w:jc w:val="center"/>
        <w:rPr>
          <w:rFonts w:ascii="Tahoma" w:eastAsia="Tahoma" w:hAnsi="Tahoma" w:cs="Tahoma"/>
          <w:sz w:val="14"/>
          <w:szCs w:val="14"/>
        </w:rPr>
      </w:pPr>
      <w:r>
        <w:rPr>
          <w:rFonts w:ascii="Tahoma" w:eastAsia="Tahoma" w:hAnsi="Tahoma" w:cs="Tahoma"/>
          <w:sz w:val="22"/>
          <w:szCs w:val="22"/>
        </w:rPr>
        <w:t>Reflect on what you have learned and on the progress you’ve made towards your S.A.E. learning objectives. Use this space to summarize skills learned, growth of your SAE project and your achievements for this quarter. Be specific and thorough; use all the space provided. (You may continue on additional sheets of paper if necessary).</w:t>
      </w:r>
    </w:p>
    <w:p w14:paraId="1205353D" w14:textId="77777777" w:rsidR="00506FA0" w:rsidRDefault="00D2118C">
      <w:pPr>
        <w:spacing w:before="240" w:line="360" w:lineRule="auto"/>
        <w:rPr>
          <w:rFonts w:ascii="Tahoma" w:eastAsia="Tahoma" w:hAnsi="Tahoma" w:cs="Tahoma"/>
          <w:sz w:val="22"/>
          <w:szCs w:val="22"/>
        </w:rPr>
      </w:pPr>
      <w:r>
        <w:rPr>
          <w:rFonts w:ascii="Tahoma" w:eastAsia="Tahoma" w:hAnsi="Tahoma" w:cs="Tahoma"/>
          <w:sz w:val="22"/>
          <w:szCs w:val="22"/>
        </w:rPr>
        <w:t>____________</w:t>
      </w:r>
      <w:r w:rsidR="00211382">
        <w:rPr>
          <w:rFonts w:ascii="Tahoma" w:eastAsia="Tahoma" w:hAnsi="Tahoma" w:cs="Tahoma"/>
          <w:sz w:val="22"/>
          <w:szCs w:val="22"/>
        </w:rPr>
        <w:t>_____________________________</w:t>
      </w:r>
      <w:r>
        <w:rPr>
          <w:rFonts w:ascii="Tahoma" w:eastAsia="Tahoma" w:hAnsi="Tahoma" w:cs="Tahoma"/>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CD8310F" w14:textId="77777777" w:rsidR="00506FA0" w:rsidRDefault="00211382" w:rsidP="00211382">
      <w:pPr>
        <w:rPr>
          <w:rFonts w:ascii="Tahoma" w:eastAsia="Tahoma" w:hAnsi="Tahoma" w:cs="Tahoma"/>
          <w:b/>
          <w:sz w:val="22"/>
          <w:szCs w:val="22"/>
        </w:rPr>
      </w:pPr>
      <w:r>
        <w:rPr>
          <w:noProof/>
        </w:rPr>
        <mc:AlternateContent>
          <mc:Choice Requires="wps">
            <w:drawing>
              <wp:anchor distT="0" distB="0" distL="114300" distR="114300" simplePos="0" relativeHeight="251658240" behindDoc="1" locked="0" layoutInCell="1" hidden="0" allowOverlap="1" wp14:anchorId="05420BBA" wp14:editId="51C89BCA">
                <wp:simplePos x="0" y="0"/>
                <wp:positionH relativeFrom="margin">
                  <wp:posOffset>619760</wp:posOffset>
                </wp:positionH>
                <wp:positionV relativeFrom="paragraph">
                  <wp:posOffset>299720</wp:posOffset>
                </wp:positionV>
                <wp:extent cx="5610225" cy="238125"/>
                <wp:effectExtent l="0" t="0" r="0" b="0"/>
                <wp:wrapSquare wrapText="bothSides" distT="0" distB="0" distL="114300" distR="114300"/>
                <wp:docPr id="1" name="Rectangle 1"/>
                <wp:cNvGraphicFramePr/>
                <a:graphic xmlns:a="http://schemas.openxmlformats.org/drawingml/2006/main">
                  <a:graphicData uri="http://schemas.microsoft.com/office/word/2010/wordprocessingShape">
                    <wps:wsp>
                      <wps:cNvSpPr/>
                      <wps:spPr>
                        <a:xfrm>
                          <a:off x="0" y="0"/>
                          <a:ext cx="5610225" cy="238125"/>
                        </a:xfrm>
                        <a:prstGeom prst="rect">
                          <a:avLst/>
                        </a:prstGeom>
                        <a:noFill/>
                        <a:ln>
                          <a:noFill/>
                        </a:ln>
                      </wps:spPr>
                      <wps:txbx>
                        <w:txbxContent>
                          <w:p w14:paraId="74BD166E" w14:textId="77777777" w:rsidR="00506FA0" w:rsidRDefault="00D2118C">
                            <w:pPr>
                              <w:jc w:val="center"/>
                              <w:textDirection w:val="btLr"/>
                            </w:pPr>
                            <w:r>
                              <w:rPr>
                                <w:rFonts w:ascii="Calibri" w:eastAsia="Calibri" w:hAnsi="Calibri" w:cs="Calibri"/>
                                <w:b/>
                                <w:color w:val="000000"/>
                                <w:sz w:val="20"/>
                              </w:rPr>
                              <w:t>Self-assess your S.A.E. Project with the SAE Evaluation Rubric on the reverse side of this page.</w:t>
                            </w:r>
                          </w:p>
                        </w:txbxContent>
                      </wps:txbx>
                      <wps:bodyPr spcFirstLastPara="1" wrap="square" lIns="91425" tIns="45700" rIns="91425" bIns="45700" anchor="t" anchorCtr="0"/>
                    </wps:wsp>
                  </a:graphicData>
                </a:graphic>
              </wp:anchor>
            </w:drawing>
          </mc:Choice>
          <mc:Fallback>
            <w:pict>
              <v:rect w14:anchorId="05420BBA" id="Rectangle 1" o:spid="_x0000_s1026" style="position:absolute;margin-left:48.8pt;margin-top:23.6pt;width:441.75pt;height:18.75pt;z-index:-25165824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" filled="f" stroked="f">
                <v:textbox inset="91425emu,45700emu,91425emu,45700emu">
                  <w:txbxContent>
                    <w:p w14:paraId="74BD166E" w14:textId="77777777" w:rsidR="00506FA0" w:rsidRDefault="00D2118C">
                      <w:pPr>
                        <w:jc w:val="center"/>
                        <w:textDirection w:val="btLr"/>
                      </w:pPr>
                      <w:r>
                        <w:rPr>
                          <w:rFonts w:ascii="Calibri" w:eastAsia="Calibri" w:hAnsi="Calibri" w:cs="Calibri"/>
                          <w:b/>
                          <w:color w:val="000000"/>
                          <w:sz w:val="20"/>
                        </w:rPr>
                        <w:t>Self-assess your S.A.E. Project with the SAE Evaluation Rubric on the reverse side of this page.</w:t>
                      </w:r>
                    </w:p>
                  </w:txbxContent>
                </v:textbox>
                <w10:wrap type="square" anchorx="margin"/>
              </v:rect>
            </w:pict>
          </mc:Fallback>
        </mc:AlternateContent>
      </w:r>
    </w:p>
    <w:p w14:paraId="3CDF0CBA" w14:textId="77777777" w:rsidR="00506FA0" w:rsidRDefault="00D2118C">
      <w:pPr>
        <w:jc w:val="center"/>
        <w:rPr>
          <w:rFonts w:ascii="Tahoma" w:eastAsia="Tahoma" w:hAnsi="Tahoma" w:cs="Tahoma"/>
          <w:b/>
          <w:sz w:val="22"/>
          <w:szCs w:val="22"/>
        </w:rPr>
      </w:pPr>
      <w:r>
        <w:rPr>
          <w:rFonts w:ascii="Tahoma" w:eastAsia="Tahoma" w:hAnsi="Tahoma" w:cs="Tahoma"/>
          <w:b/>
          <w:sz w:val="22"/>
          <w:szCs w:val="22"/>
        </w:rPr>
        <w:lastRenderedPageBreak/>
        <w:t>SAE Evaluation Rubric</w:t>
      </w:r>
    </w:p>
    <w:tbl>
      <w:tblPr>
        <w:tblStyle w:val="a0"/>
        <w:tblW w:w="10989"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400" w:firstRow="0" w:lastRow="0" w:firstColumn="0" w:lastColumn="0" w:noHBand="0" w:noVBand="1"/>
      </w:tblPr>
      <w:tblGrid>
        <w:gridCol w:w="1440"/>
        <w:gridCol w:w="1657"/>
        <w:gridCol w:w="1658"/>
        <w:gridCol w:w="1658"/>
        <w:gridCol w:w="1658"/>
        <w:gridCol w:w="1658"/>
        <w:gridCol w:w="1260"/>
      </w:tblGrid>
      <w:tr w:rsidR="00211382" w14:paraId="502F8246" w14:textId="77777777" w:rsidTr="00211382">
        <w:tc>
          <w:tcPr>
            <w:tcW w:w="1440" w:type="dxa"/>
            <w:vAlign w:val="center"/>
          </w:tcPr>
          <w:p w14:paraId="53F81436" w14:textId="77777777" w:rsidR="00506FA0" w:rsidRDefault="00506FA0">
            <w:pPr>
              <w:rPr>
                <w:rFonts w:ascii="Tahoma" w:eastAsia="Tahoma" w:hAnsi="Tahoma" w:cs="Tahoma"/>
                <w:b/>
                <w:sz w:val="20"/>
                <w:szCs w:val="20"/>
              </w:rPr>
            </w:pPr>
          </w:p>
        </w:tc>
        <w:tc>
          <w:tcPr>
            <w:tcW w:w="1657" w:type="dxa"/>
            <w:vAlign w:val="center"/>
          </w:tcPr>
          <w:p w14:paraId="6F2C30E2" w14:textId="77777777" w:rsidR="00506FA0" w:rsidRDefault="00D2118C">
            <w:pPr>
              <w:jc w:val="center"/>
              <w:rPr>
                <w:rFonts w:ascii="Tahoma" w:eastAsia="Tahoma" w:hAnsi="Tahoma" w:cs="Tahoma"/>
                <w:b/>
                <w:sz w:val="20"/>
                <w:szCs w:val="20"/>
              </w:rPr>
            </w:pPr>
            <w:r>
              <w:rPr>
                <w:rFonts w:ascii="Tahoma" w:eastAsia="Tahoma" w:hAnsi="Tahoma" w:cs="Tahoma"/>
                <w:b/>
                <w:sz w:val="20"/>
                <w:szCs w:val="20"/>
              </w:rPr>
              <w:t>Exemplary</w:t>
            </w:r>
          </w:p>
          <w:p w14:paraId="0D5C4311" w14:textId="77777777" w:rsidR="00506FA0" w:rsidRDefault="00D2118C">
            <w:pPr>
              <w:jc w:val="center"/>
              <w:rPr>
                <w:rFonts w:ascii="Tahoma" w:eastAsia="Tahoma" w:hAnsi="Tahoma" w:cs="Tahoma"/>
                <w:b/>
                <w:sz w:val="20"/>
                <w:szCs w:val="20"/>
              </w:rPr>
            </w:pPr>
            <w:r>
              <w:rPr>
                <w:rFonts w:ascii="Tahoma" w:eastAsia="Tahoma" w:hAnsi="Tahoma" w:cs="Tahoma"/>
                <w:b/>
                <w:sz w:val="20"/>
                <w:szCs w:val="20"/>
              </w:rPr>
              <w:t>(10)</w:t>
            </w:r>
          </w:p>
        </w:tc>
        <w:tc>
          <w:tcPr>
            <w:tcW w:w="1658" w:type="dxa"/>
            <w:vAlign w:val="center"/>
          </w:tcPr>
          <w:p w14:paraId="2785AB7C" w14:textId="77777777" w:rsidR="00506FA0" w:rsidRDefault="00D2118C">
            <w:pPr>
              <w:jc w:val="center"/>
              <w:rPr>
                <w:rFonts w:ascii="Tahoma" w:eastAsia="Tahoma" w:hAnsi="Tahoma" w:cs="Tahoma"/>
                <w:b/>
                <w:sz w:val="20"/>
                <w:szCs w:val="20"/>
              </w:rPr>
            </w:pPr>
            <w:r>
              <w:rPr>
                <w:rFonts w:ascii="Tahoma" w:eastAsia="Tahoma" w:hAnsi="Tahoma" w:cs="Tahoma"/>
                <w:b/>
                <w:sz w:val="20"/>
                <w:szCs w:val="20"/>
              </w:rPr>
              <w:t>Goal</w:t>
            </w:r>
          </w:p>
          <w:p w14:paraId="4E107263" w14:textId="77777777" w:rsidR="00506FA0" w:rsidRDefault="00D2118C">
            <w:pPr>
              <w:jc w:val="center"/>
              <w:rPr>
                <w:rFonts w:ascii="Tahoma" w:eastAsia="Tahoma" w:hAnsi="Tahoma" w:cs="Tahoma"/>
                <w:b/>
                <w:sz w:val="20"/>
                <w:szCs w:val="20"/>
              </w:rPr>
            </w:pPr>
            <w:r>
              <w:rPr>
                <w:rFonts w:ascii="Tahoma" w:eastAsia="Tahoma" w:hAnsi="Tahoma" w:cs="Tahoma"/>
                <w:b/>
                <w:sz w:val="20"/>
                <w:szCs w:val="20"/>
              </w:rPr>
              <w:t>(9-8)</w:t>
            </w:r>
          </w:p>
        </w:tc>
        <w:tc>
          <w:tcPr>
            <w:tcW w:w="1658" w:type="dxa"/>
            <w:vAlign w:val="center"/>
          </w:tcPr>
          <w:p w14:paraId="68011E99" w14:textId="77777777" w:rsidR="00211382" w:rsidRDefault="00D2118C">
            <w:pPr>
              <w:jc w:val="center"/>
              <w:rPr>
                <w:rFonts w:ascii="Tahoma" w:eastAsia="Tahoma" w:hAnsi="Tahoma" w:cs="Tahoma"/>
                <w:b/>
                <w:sz w:val="20"/>
                <w:szCs w:val="20"/>
              </w:rPr>
            </w:pPr>
            <w:r>
              <w:rPr>
                <w:rFonts w:ascii="Tahoma" w:eastAsia="Tahoma" w:hAnsi="Tahoma" w:cs="Tahoma"/>
                <w:b/>
                <w:sz w:val="20"/>
                <w:szCs w:val="20"/>
              </w:rPr>
              <w:t>Proficient</w:t>
            </w:r>
          </w:p>
          <w:p w14:paraId="0DFFBD3C" w14:textId="77777777" w:rsidR="00506FA0" w:rsidRDefault="00D2118C">
            <w:pPr>
              <w:jc w:val="center"/>
              <w:rPr>
                <w:rFonts w:ascii="Tahoma" w:eastAsia="Tahoma" w:hAnsi="Tahoma" w:cs="Tahoma"/>
                <w:b/>
                <w:sz w:val="20"/>
                <w:szCs w:val="20"/>
              </w:rPr>
            </w:pPr>
            <w:r>
              <w:rPr>
                <w:rFonts w:ascii="Tahoma" w:eastAsia="Tahoma" w:hAnsi="Tahoma" w:cs="Tahoma"/>
                <w:b/>
                <w:sz w:val="20"/>
                <w:szCs w:val="20"/>
              </w:rPr>
              <w:t xml:space="preserve"> (7-6)</w:t>
            </w:r>
          </w:p>
        </w:tc>
        <w:tc>
          <w:tcPr>
            <w:tcW w:w="1658" w:type="dxa"/>
            <w:vAlign w:val="center"/>
          </w:tcPr>
          <w:p w14:paraId="270B5E9F" w14:textId="77777777" w:rsidR="00506FA0" w:rsidRDefault="00D2118C">
            <w:pPr>
              <w:jc w:val="center"/>
              <w:rPr>
                <w:rFonts w:ascii="Tahoma" w:eastAsia="Tahoma" w:hAnsi="Tahoma" w:cs="Tahoma"/>
                <w:b/>
                <w:sz w:val="20"/>
                <w:szCs w:val="20"/>
              </w:rPr>
            </w:pPr>
            <w:r>
              <w:rPr>
                <w:rFonts w:ascii="Tahoma" w:eastAsia="Tahoma" w:hAnsi="Tahoma" w:cs="Tahoma"/>
                <w:b/>
                <w:sz w:val="20"/>
                <w:szCs w:val="20"/>
              </w:rPr>
              <w:t>Limited</w:t>
            </w:r>
          </w:p>
          <w:p w14:paraId="7A39B999" w14:textId="77777777" w:rsidR="00506FA0" w:rsidRDefault="00D2118C">
            <w:pPr>
              <w:jc w:val="center"/>
              <w:rPr>
                <w:rFonts w:ascii="Tahoma" w:eastAsia="Tahoma" w:hAnsi="Tahoma" w:cs="Tahoma"/>
                <w:b/>
                <w:sz w:val="20"/>
                <w:szCs w:val="20"/>
              </w:rPr>
            </w:pPr>
            <w:r>
              <w:rPr>
                <w:rFonts w:ascii="Tahoma" w:eastAsia="Tahoma" w:hAnsi="Tahoma" w:cs="Tahoma"/>
                <w:b/>
                <w:sz w:val="20"/>
                <w:szCs w:val="20"/>
              </w:rPr>
              <w:t>(5-3)</w:t>
            </w:r>
          </w:p>
        </w:tc>
        <w:tc>
          <w:tcPr>
            <w:tcW w:w="1658" w:type="dxa"/>
            <w:vAlign w:val="center"/>
          </w:tcPr>
          <w:p w14:paraId="1392197F" w14:textId="77777777" w:rsidR="00506FA0" w:rsidRDefault="00D2118C">
            <w:pPr>
              <w:jc w:val="center"/>
              <w:rPr>
                <w:rFonts w:ascii="Tahoma" w:eastAsia="Tahoma" w:hAnsi="Tahoma" w:cs="Tahoma"/>
                <w:b/>
                <w:sz w:val="20"/>
                <w:szCs w:val="20"/>
              </w:rPr>
            </w:pPr>
            <w:r>
              <w:rPr>
                <w:rFonts w:ascii="Tahoma" w:eastAsia="Tahoma" w:hAnsi="Tahoma" w:cs="Tahoma"/>
                <w:b/>
                <w:sz w:val="20"/>
                <w:szCs w:val="20"/>
              </w:rPr>
              <w:t>No Growth</w:t>
            </w:r>
          </w:p>
          <w:p w14:paraId="66E8DACD" w14:textId="77777777" w:rsidR="00506FA0" w:rsidRDefault="00D2118C">
            <w:pPr>
              <w:jc w:val="center"/>
              <w:rPr>
                <w:rFonts w:ascii="Tahoma" w:eastAsia="Tahoma" w:hAnsi="Tahoma" w:cs="Tahoma"/>
                <w:b/>
                <w:sz w:val="20"/>
                <w:szCs w:val="20"/>
              </w:rPr>
            </w:pPr>
            <w:r>
              <w:rPr>
                <w:rFonts w:ascii="Tahoma" w:eastAsia="Tahoma" w:hAnsi="Tahoma" w:cs="Tahoma"/>
                <w:b/>
                <w:sz w:val="20"/>
                <w:szCs w:val="20"/>
              </w:rPr>
              <w:t>(2-0)</w:t>
            </w:r>
          </w:p>
        </w:tc>
        <w:tc>
          <w:tcPr>
            <w:tcW w:w="1260" w:type="dxa"/>
            <w:vAlign w:val="center"/>
          </w:tcPr>
          <w:p w14:paraId="0E1ED71F" w14:textId="77777777" w:rsidR="00506FA0" w:rsidRDefault="00D2118C">
            <w:pPr>
              <w:jc w:val="center"/>
              <w:rPr>
                <w:rFonts w:ascii="Tahoma" w:eastAsia="Tahoma" w:hAnsi="Tahoma" w:cs="Tahoma"/>
                <w:b/>
                <w:sz w:val="18"/>
                <w:szCs w:val="18"/>
              </w:rPr>
            </w:pPr>
            <w:r>
              <w:rPr>
                <w:rFonts w:ascii="Tahoma" w:eastAsia="Tahoma" w:hAnsi="Tahoma" w:cs="Tahoma"/>
                <w:b/>
                <w:sz w:val="18"/>
                <w:szCs w:val="18"/>
              </w:rPr>
              <w:t>Evaluation</w:t>
            </w:r>
          </w:p>
        </w:tc>
      </w:tr>
      <w:tr w:rsidR="00211382" w14:paraId="08E9B9C1" w14:textId="77777777" w:rsidTr="00211382">
        <w:tc>
          <w:tcPr>
            <w:tcW w:w="1440" w:type="dxa"/>
            <w:vAlign w:val="center"/>
          </w:tcPr>
          <w:p w14:paraId="49A5923E" w14:textId="77777777" w:rsidR="00506FA0" w:rsidRDefault="00D2118C">
            <w:pPr>
              <w:jc w:val="center"/>
              <w:rPr>
                <w:rFonts w:ascii="Tahoma" w:eastAsia="Tahoma" w:hAnsi="Tahoma" w:cs="Tahoma"/>
                <w:b/>
                <w:sz w:val="20"/>
                <w:szCs w:val="20"/>
              </w:rPr>
            </w:pPr>
            <w:r>
              <w:rPr>
                <w:rFonts w:ascii="Tahoma" w:eastAsia="Tahoma" w:hAnsi="Tahoma" w:cs="Tahoma"/>
                <w:b/>
                <w:sz w:val="20"/>
                <w:szCs w:val="20"/>
              </w:rPr>
              <w:t>SAE Plan and Learning Objectives</w:t>
            </w:r>
          </w:p>
        </w:tc>
        <w:tc>
          <w:tcPr>
            <w:tcW w:w="1657" w:type="dxa"/>
            <w:vAlign w:val="center"/>
          </w:tcPr>
          <w:p w14:paraId="6FE8340E" w14:textId="77777777" w:rsidR="00506FA0" w:rsidRDefault="00D2118C">
            <w:pPr>
              <w:jc w:val="center"/>
              <w:rPr>
                <w:rFonts w:ascii="Arial Narrow" w:eastAsia="Arial Narrow" w:hAnsi="Arial Narrow" w:cs="Arial Narrow"/>
                <w:sz w:val="18"/>
                <w:szCs w:val="18"/>
              </w:rPr>
            </w:pPr>
            <w:r>
              <w:rPr>
                <w:rFonts w:ascii="Arial Narrow" w:eastAsia="Arial Narrow" w:hAnsi="Arial Narrow" w:cs="Arial Narrow"/>
                <w:sz w:val="18"/>
                <w:szCs w:val="18"/>
              </w:rPr>
              <w:t>Student maintains a complete and current SAE plan in AET for each SAE Project. The plan is detailed and includes realistic but challenging objectives that focus on growth and learning.</w:t>
            </w:r>
          </w:p>
        </w:tc>
        <w:tc>
          <w:tcPr>
            <w:tcW w:w="1658" w:type="dxa"/>
            <w:vAlign w:val="center"/>
          </w:tcPr>
          <w:p w14:paraId="3A21EDA1" w14:textId="6DD09941" w:rsidR="00506FA0" w:rsidRDefault="00936722">
            <w:pPr>
              <w:jc w:val="center"/>
              <w:rPr>
                <w:rFonts w:ascii="Arial Narrow" w:eastAsia="Arial Narrow" w:hAnsi="Arial Narrow" w:cs="Arial Narrow"/>
                <w:sz w:val="18"/>
                <w:szCs w:val="18"/>
              </w:rPr>
            </w:pPr>
            <w:r>
              <w:rPr>
                <w:rFonts w:ascii="Arial Narrow" w:eastAsia="Arial Narrow" w:hAnsi="Arial Narrow" w:cs="Arial Narrow"/>
                <w:sz w:val="18"/>
                <w:szCs w:val="18"/>
              </w:rPr>
              <w:t>Student has completed</w:t>
            </w:r>
            <w:r w:rsidR="00D2118C">
              <w:rPr>
                <w:rFonts w:ascii="Arial Narrow" w:eastAsia="Arial Narrow" w:hAnsi="Arial Narrow" w:cs="Arial Narrow"/>
                <w:sz w:val="18"/>
                <w:szCs w:val="18"/>
              </w:rPr>
              <w:t xml:space="preserve"> and current SAE plans recorded in AET for most or all SAE projects. Learning objectives are recorded.</w:t>
            </w:r>
          </w:p>
        </w:tc>
        <w:tc>
          <w:tcPr>
            <w:tcW w:w="1658" w:type="dxa"/>
            <w:vAlign w:val="center"/>
          </w:tcPr>
          <w:p w14:paraId="42A60CBC" w14:textId="77777777" w:rsidR="00506FA0" w:rsidRDefault="00D2118C">
            <w:pPr>
              <w:jc w:val="center"/>
              <w:rPr>
                <w:rFonts w:ascii="Arial Narrow" w:eastAsia="Arial Narrow" w:hAnsi="Arial Narrow" w:cs="Arial Narrow"/>
                <w:sz w:val="18"/>
                <w:szCs w:val="18"/>
              </w:rPr>
            </w:pPr>
            <w:r>
              <w:rPr>
                <w:rFonts w:ascii="Arial Narrow" w:eastAsia="Arial Narrow" w:hAnsi="Arial Narrow" w:cs="Arial Narrow"/>
                <w:sz w:val="18"/>
                <w:szCs w:val="18"/>
              </w:rPr>
              <w:t xml:space="preserve">Student developed an approvable SAE plan but some sections are incomplete OR obviously not current.     </w:t>
            </w:r>
          </w:p>
        </w:tc>
        <w:tc>
          <w:tcPr>
            <w:tcW w:w="1658" w:type="dxa"/>
            <w:vAlign w:val="center"/>
          </w:tcPr>
          <w:p w14:paraId="77435A91" w14:textId="77777777" w:rsidR="00506FA0" w:rsidRDefault="00D2118C">
            <w:pPr>
              <w:jc w:val="center"/>
              <w:rPr>
                <w:rFonts w:ascii="Arial Narrow" w:eastAsia="Arial Narrow" w:hAnsi="Arial Narrow" w:cs="Arial Narrow"/>
                <w:b/>
                <w:sz w:val="18"/>
                <w:szCs w:val="18"/>
              </w:rPr>
            </w:pPr>
            <w:r>
              <w:rPr>
                <w:rFonts w:ascii="Arial Narrow" w:eastAsia="Arial Narrow" w:hAnsi="Arial Narrow" w:cs="Arial Narrow"/>
                <w:sz w:val="18"/>
                <w:szCs w:val="18"/>
              </w:rPr>
              <w:t xml:space="preserve">Student developed a limited/incomplete SAE plan that lacks details, clarity, and/or appropriate learning objectives.      </w:t>
            </w:r>
          </w:p>
        </w:tc>
        <w:tc>
          <w:tcPr>
            <w:tcW w:w="1658" w:type="dxa"/>
            <w:vAlign w:val="center"/>
          </w:tcPr>
          <w:p w14:paraId="6DF65772" w14:textId="77777777" w:rsidR="00506FA0" w:rsidRDefault="00D2118C">
            <w:pPr>
              <w:jc w:val="center"/>
              <w:rPr>
                <w:rFonts w:ascii="Arial Narrow" w:eastAsia="Arial Narrow" w:hAnsi="Arial Narrow" w:cs="Arial Narrow"/>
                <w:sz w:val="18"/>
                <w:szCs w:val="18"/>
              </w:rPr>
            </w:pPr>
            <w:r>
              <w:rPr>
                <w:rFonts w:ascii="Arial Narrow" w:eastAsia="Arial Narrow" w:hAnsi="Arial Narrow" w:cs="Arial Narrow"/>
                <w:sz w:val="18"/>
                <w:szCs w:val="18"/>
              </w:rPr>
              <w:t>Student does not have an approved and current SAE plan recorded in AET.</w:t>
            </w:r>
          </w:p>
        </w:tc>
        <w:tc>
          <w:tcPr>
            <w:tcW w:w="1260" w:type="dxa"/>
          </w:tcPr>
          <w:p w14:paraId="1E85AA7A" w14:textId="77777777" w:rsidR="00506FA0" w:rsidRDefault="00506FA0">
            <w:pPr>
              <w:jc w:val="center"/>
              <w:rPr>
                <w:rFonts w:ascii="Tahoma" w:eastAsia="Tahoma" w:hAnsi="Tahoma" w:cs="Tahoma"/>
                <w:b/>
                <w:sz w:val="22"/>
                <w:szCs w:val="22"/>
              </w:rPr>
            </w:pPr>
          </w:p>
        </w:tc>
      </w:tr>
      <w:tr w:rsidR="00211382" w14:paraId="50CF18D7" w14:textId="77777777" w:rsidTr="00211382">
        <w:tc>
          <w:tcPr>
            <w:tcW w:w="1440" w:type="dxa"/>
            <w:vAlign w:val="center"/>
          </w:tcPr>
          <w:p w14:paraId="0987D3C5" w14:textId="77777777" w:rsidR="00506FA0" w:rsidRDefault="00D2118C">
            <w:pPr>
              <w:jc w:val="center"/>
              <w:rPr>
                <w:rFonts w:ascii="Tahoma" w:eastAsia="Tahoma" w:hAnsi="Tahoma" w:cs="Tahoma"/>
                <w:b/>
                <w:sz w:val="20"/>
                <w:szCs w:val="20"/>
              </w:rPr>
            </w:pPr>
            <w:r>
              <w:rPr>
                <w:rFonts w:ascii="Tahoma" w:eastAsia="Tahoma" w:hAnsi="Tahoma" w:cs="Tahoma"/>
                <w:b/>
                <w:sz w:val="20"/>
                <w:szCs w:val="20"/>
              </w:rPr>
              <w:t>Quality of Records</w:t>
            </w:r>
          </w:p>
        </w:tc>
        <w:tc>
          <w:tcPr>
            <w:tcW w:w="1657" w:type="dxa"/>
            <w:vAlign w:val="center"/>
          </w:tcPr>
          <w:p w14:paraId="3AD3D7F3" w14:textId="140EE359" w:rsidR="00506FA0" w:rsidRDefault="00D2118C">
            <w:pPr>
              <w:jc w:val="center"/>
              <w:rPr>
                <w:rFonts w:ascii="Arial Narrow" w:eastAsia="Arial Narrow" w:hAnsi="Arial Narrow" w:cs="Arial Narrow"/>
                <w:b/>
                <w:sz w:val="18"/>
                <w:szCs w:val="18"/>
              </w:rPr>
            </w:pPr>
            <w:r>
              <w:rPr>
                <w:rFonts w:ascii="Arial Narrow" w:eastAsia="Arial Narrow" w:hAnsi="Arial Narrow" w:cs="Arial Narrow"/>
                <w:sz w:val="18"/>
                <w:szCs w:val="18"/>
              </w:rPr>
              <w:t>Journ</w:t>
            </w:r>
            <w:r w:rsidR="00936722">
              <w:rPr>
                <w:rFonts w:ascii="Arial Narrow" w:eastAsia="Arial Narrow" w:hAnsi="Arial Narrow" w:cs="Arial Narrow"/>
                <w:sz w:val="18"/>
                <w:szCs w:val="18"/>
              </w:rPr>
              <w:t>al and financial entries are</w:t>
            </w:r>
            <w:r>
              <w:rPr>
                <w:rFonts w:ascii="Arial Narrow" w:eastAsia="Arial Narrow" w:hAnsi="Arial Narrow" w:cs="Arial Narrow"/>
                <w:sz w:val="18"/>
                <w:szCs w:val="18"/>
              </w:rPr>
              <w:t xml:space="preserve"> all detailed, clearly and correctly recorded in AET in a timely manner; including hours.</w:t>
            </w:r>
          </w:p>
        </w:tc>
        <w:tc>
          <w:tcPr>
            <w:tcW w:w="1658" w:type="dxa"/>
            <w:vAlign w:val="center"/>
          </w:tcPr>
          <w:p w14:paraId="6C1065A2" w14:textId="77777777" w:rsidR="00506FA0" w:rsidRDefault="00D2118C">
            <w:pPr>
              <w:jc w:val="center"/>
              <w:rPr>
                <w:rFonts w:ascii="Arial Narrow" w:eastAsia="Arial Narrow" w:hAnsi="Arial Narrow" w:cs="Arial Narrow"/>
                <w:b/>
                <w:sz w:val="18"/>
                <w:szCs w:val="18"/>
              </w:rPr>
            </w:pPr>
            <w:r>
              <w:rPr>
                <w:rFonts w:ascii="Arial Narrow" w:eastAsia="Arial Narrow" w:hAnsi="Arial Narrow" w:cs="Arial Narrow"/>
                <w:sz w:val="18"/>
                <w:szCs w:val="18"/>
              </w:rPr>
              <w:t xml:space="preserve">Journal entries and financial entries are all recorded in AET clearly and logically. </w:t>
            </w:r>
          </w:p>
        </w:tc>
        <w:tc>
          <w:tcPr>
            <w:tcW w:w="1658" w:type="dxa"/>
            <w:vAlign w:val="center"/>
          </w:tcPr>
          <w:p w14:paraId="4C17E852" w14:textId="2FB6363A" w:rsidR="00506FA0" w:rsidRDefault="00D2118C">
            <w:pPr>
              <w:jc w:val="center"/>
              <w:rPr>
                <w:rFonts w:ascii="Arial Narrow" w:eastAsia="Arial Narrow" w:hAnsi="Arial Narrow" w:cs="Arial Narrow"/>
                <w:b/>
                <w:sz w:val="18"/>
                <w:szCs w:val="18"/>
              </w:rPr>
            </w:pPr>
            <w:r>
              <w:rPr>
                <w:rFonts w:ascii="Arial Narrow" w:eastAsia="Arial Narrow" w:hAnsi="Arial Narrow" w:cs="Arial Narrow"/>
                <w:sz w:val="18"/>
                <w:szCs w:val="18"/>
              </w:rPr>
              <w:t>Journal</w:t>
            </w:r>
            <w:r w:rsidR="00936722">
              <w:rPr>
                <w:rFonts w:ascii="Arial Narrow" w:eastAsia="Arial Narrow" w:hAnsi="Arial Narrow" w:cs="Arial Narrow"/>
                <w:sz w:val="18"/>
                <w:szCs w:val="18"/>
              </w:rPr>
              <w:t xml:space="preserve"> entries and financial entries </w:t>
            </w:r>
            <w:r>
              <w:rPr>
                <w:rFonts w:ascii="Arial Narrow" w:eastAsia="Arial Narrow" w:hAnsi="Arial Narrow" w:cs="Arial Narrow"/>
                <w:sz w:val="18"/>
                <w:szCs w:val="18"/>
              </w:rPr>
              <w:t xml:space="preserve">are complete, but there are inaccuracies in the entries, and/or  they lack detail. </w:t>
            </w:r>
          </w:p>
        </w:tc>
        <w:tc>
          <w:tcPr>
            <w:tcW w:w="1658" w:type="dxa"/>
            <w:vAlign w:val="center"/>
          </w:tcPr>
          <w:p w14:paraId="4C385DFE" w14:textId="77777777" w:rsidR="00506FA0" w:rsidRDefault="00D2118C">
            <w:pPr>
              <w:jc w:val="center"/>
              <w:rPr>
                <w:rFonts w:ascii="Arial Narrow" w:eastAsia="Arial Narrow" w:hAnsi="Arial Narrow" w:cs="Arial Narrow"/>
                <w:b/>
                <w:sz w:val="18"/>
                <w:szCs w:val="18"/>
              </w:rPr>
            </w:pPr>
            <w:r>
              <w:rPr>
                <w:rFonts w:ascii="Arial Narrow" w:eastAsia="Arial Narrow" w:hAnsi="Arial Narrow" w:cs="Arial Narrow"/>
                <w:sz w:val="18"/>
                <w:szCs w:val="18"/>
              </w:rPr>
              <w:t xml:space="preserve">Some journal and financial entries are inaccurate or incomplete.  </w:t>
            </w:r>
          </w:p>
        </w:tc>
        <w:tc>
          <w:tcPr>
            <w:tcW w:w="1658" w:type="dxa"/>
            <w:vAlign w:val="center"/>
          </w:tcPr>
          <w:p w14:paraId="297AA8B3" w14:textId="77777777" w:rsidR="00506FA0" w:rsidRDefault="00D2118C">
            <w:pPr>
              <w:jc w:val="center"/>
              <w:rPr>
                <w:rFonts w:ascii="Arial Narrow" w:eastAsia="Arial Narrow" w:hAnsi="Arial Narrow" w:cs="Arial Narrow"/>
                <w:b/>
                <w:sz w:val="18"/>
                <w:szCs w:val="18"/>
              </w:rPr>
            </w:pPr>
            <w:r>
              <w:rPr>
                <w:rFonts w:ascii="Arial Narrow" w:eastAsia="Arial Narrow" w:hAnsi="Arial Narrow" w:cs="Arial Narrow"/>
                <w:sz w:val="18"/>
                <w:szCs w:val="18"/>
              </w:rPr>
              <w:t>Journal entries and financial entries are missing or largely incomplete.</w:t>
            </w:r>
          </w:p>
        </w:tc>
        <w:tc>
          <w:tcPr>
            <w:tcW w:w="1260" w:type="dxa"/>
          </w:tcPr>
          <w:p w14:paraId="61A6A32E" w14:textId="77777777" w:rsidR="00506FA0" w:rsidRDefault="00506FA0">
            <w:pPr>
              <w:jc w:val="center"/>
              <w:rPr>
                <w:rFonts w:ascii="Tahoma" w:eastAsia="Tahoma" w:hAnsi="Tahoma" w:cs="Tahoma"/>
                <w:b/>
                <w:sz w:val="22"/>
                <w:szCs w:val="22"/>
              </w:rPr>
            </w:pPr>
          </w:p>
        </w:tc>
      </w:tr>
      <w:tr w:rsidR="00211382" w14:paraId="62926959" w14:textId="77777777" w:rsidTr="00211382">
        <w:tc>
          <w:tcPr>
            <w:tcW w:w="1440" w:type="dxa"/>
            <w:vAlign w:val="center"/>
          </w:tcPr>
          <w:p w14:paraId="33F8D6FC" w14:textId="77777777" w:rsidR="00506FA0" w:rsidRDefault="00D2118C">
            <w:pPr>
              <w:jc w:val="center"/>
              <w:rPr>
                <w:rFonts w:ascii="Tahoma" w:eastAsia="Tahoma" w:hAnsi="Tahoma" w:cs="Tahoma"/>
                <w:b/>
                <w:sz w:val="18"/>
                <w:szCs w:val="18"/>
              </w:rPr>
            </w:pPr>
            <w:bookmarkStart w:id="0" w:name="_gjdgxs" w:colFirst="0" w:colLast="0"/>
            <w:bookmarkEnd w:id="0"/>
            <w:r>
              <w:rPr>
                <w:rFonts w:ascii="Tahoma" w:eastAsia="Tahoma" w:hAnsi="Tahoma" w:cs="Tahoma"/>
                <w:b/>
                <w:sz w:val="18"/>
                <w:szCs w:val="18"/>
              </w:rPr>
              <w:t>Skill Development</w:t>
            </w:r>
          </w:p>
          <w:p w14:paraId="6C5C4415" w14:textId="77777777" w:rsidR="00506FA0" w:rsidRDefault="00506FA0">
            <w:pPr>
              <w:jc w:val="center"/>
              <w:rPr>
                <w:rFonts w:ascii="Tahoma" w:eastAsia="Tahoma" w:hAnsi="Tahoma" w:cs="Tahoma"/>
                <w:b/>
                <w:sz w:val="20"/>
                <w:szCs w:val="20"/>
              </w:rPr>
            </w:pPr>
          </w:p>
        </w:tc>
        <w:tc>
          <w:tcPr>
            <w:tcW w:w="1657" w:type="dxa"/>
            <w:vAlign w:val="center"/>
          </w:tcPr>
          <w:p w14:paraId="2AACBEDC" w14:textId="77777777" w:rsidR="00506FA0" w:rsidRDefault="00D2118C">
            <w:pPr>
              <w:jc w:val="center"/>
              <w:rPr>
                <w:rFonts w:ascii="Arial Narrow" w:eastAsia="Arial Narrow" w:hAnsi="Arial Narrow" w:cs="Arial Narrow"/>
                <w:b/>
                <w:sz w:val="18"/>
                <w:szCs w:val="18"/>
              </w:rPr>
            </w:pPr>
            <w:r>
              <w:rPr>
                <w:rFonts w:ascii="Arial Narrow" w:eastAsia="Arial Narrow" w:hAnsi="Arial Narrow" w:cs="Arial Narrow"/>
                <w:sz w:val="18"/>
                <w:szCs w:val="18"/>
              </w:rPr>
              <w:t>Student documents through pictures, journal entries and SAE visits evidence of advanced skill development.</w:t>
            </w:r>
          </w:p>
        </w:tc>
        <w:tc>
          <w:tcPr>
            <w:tcW w:w="1658" w:type="dxa"/>
            <w:vAlign w:val="center"/>
          </w:tcPr>
          <w:p w14:paraId="4022C0AF" w14:textId="77777777" w:rsidR="00506FA0" w:rsidRDefault="00D2118C">
            <w:pPr>
              <w:jc w:val="center"/>
              <w:rPr>
                <w:rFonts w:ascii="Arial Narrow" w:eastAsia="Arial Narrow" w:hAnsi="Arial Narrow" w:cs="Arial Narrow"/>
                <w:b/>
                <w:sz w:val="18"/>
                <w:szCs w:val="18"/>
              </w:rPr>
            </w:pPr>
            <w:r>
              <w:rPr>
                <w:rFonts w:ascii="Arial Narrow" w:eastAsia="Arial Narrow" w:hAnsi="Arial Narrow" w:cs="Arial Narrow"/>
                <w:sz w:val="18"/>
                <w:szCs w:val="18"/>
              </w:rPr>
              <w:t xml:space="preserve">Student uses journal entries to show evidence of skills.  </w:t>
            </w:r>
          </w:p>
        </w:tc>
        <w:tc>
          <w:tcPr>
            <w:tcW w:w="1658" w:type="dxa"/>
            <w:vAlign w:val="center"/>
          </w:tcPr>
          <w:p w14:paraId="1046CD59" w14:textId="77777777" w:rsidR="00506FA0" w:rsidRDefault="00D2118C">
            <w:pPr>
              <w:jc w:val="center"/>
              <w:rPr>
                <w:rFonts w:ascii="Arial Narrow" w:eastAsia="Arial Narrow" w:hAnsi="Arial Narrow" w:cs="Arial Narrow"/>
                <w:b/>
                <w:sz w:val="18"/>
                <w:szCs w:val="18"/>
              </w:rPr>
            </w:pPr>
            <w:r>
              <w:rPr>
                <w:rFonts w:ascii="Arial Narrow" w:eastAsia="Arial Narrow" w:hAnsi="Arial Narrow" w:cs="Arial Narrow"/>
                <w:sz w:val="18"/>
                <w:szCs w:val="18"/>
              </w:rPr>
              <w:t xml:space="preserve">Student shows some evidence of skills. </w:t>
            </w:r>
          </w:p>
        </w:tc>
        <w:tc>
          <w:tcPr>
            <w:tcW w:w="1658" w:type="dxa"/>
            <w:vAlign w:val="center"/>
          </w:tcPr>
          <w:p w14:paraId="074085A9" w14:textId="77777777" w:rsidR="00506FA0" w:rsidRDefault="00D2118C">
            <w:pPr>
              <w:jc w:val="center"/>
              <w:rPr>
                <w:rFonts w:ascii="Arial Narrow" w:eastAsia="Arial Narrow" w:hAnsi="Arial Narrow" w:cs="Arial Narrow"/>
                <w:b/>
                <w:sz w:val="18"/>
                <w:szCs w:val="18"/>
              </w:rPr>
            </w:pPr>
            <w:r>
              <w:rPr>
                <w:rFonts w:ascii="Arial Narrow" w:eastAsia="Arial Narrow" w:hAnsi="Arial Narrow" w:cs="Arial Narrow"/>
                <w:sz w:val="18"/>
                <w:szCs w:val="18"/>
              </w:rPr>
              <w:t xml:space="preserve">Student shows little evidence of skills.  </w:t>
            </w:r>
          </w:p>
        </w:tc>
        <w:tc>
          <w:tcPr>
            <w:tcW w:w="1658" w:type="dxa"/>
            <w:vAlign w:val="center"/>
          </w:tcPr>
          <w:p w14:paraId="51544BF5" w14:textId="77777777" w:rsidR="00506FA0" w:rsidRDefault="00D2118C">
            <w:pPr>
              <w:jc w:val="center"/>
              <w:rPr>
                <w:rFonts w:ascii="Arial Narrow" w:eastAsia="Arial Narrow" w:hAnsi="Arial Narrow" w:cs="Arial Narrow"/>
                <w:b/>
                <w:sz w:val="18"/>
                <w:szCs w:val="18"/>
              </w:rPr>
            </w:pPr>
            <w:r>
              <w:rPr>
                <w:rFonts w:ascii="Arial Narrow" w:eastAsia="Arial Narrow" w:hAnsi="Arial Narrow" w:cs="Arial Narrow"/>
                <w:sz w:val="18"/>
                <w:szCs w:val="18"/>
              </w:rPr>
              <w:t xml:space="preserve">Student shows poor evidence of skills.  </w:t>
            </w:r>
          </w:p>
        </w:tc>
        <w:tc>
          <w:tcPr>
            <w:tcW w:w="1260" w:type="dxa"/>
          </w:tcPr>
          <w:p w14:paraId="29F2CC3F" w14:textId="77777777" w:rsidR="00506FA0" w:rsidRDefault="00506FA0">
            <w:pPr>
              <w:jc w:val="center"/>
              <w:rPr>
                <w:rFonts w:ascii="Tahoma" w:eastAsia="Tahoma" w:hAnsi="Tahoma" w:cs="Tahoma"/>
                <w:b/>
                <w:sz w:val="22"/>
                <w:szCs w:val="22"/>
              </w:rPr>
            </w:pPr>
          </w:p>
        </w:tc>
      </w:tr>
      <w:tr w:rsidR="00211382" w14:paraId="0AC05ABC" w14:textId="77777777" w:rsidTr="00211382">
        <w:tc>
          <w:tcPr>
            <w:tcW w:w="1440" w:type="dxa"/>
            <w:vAlign w:val="center"/>
          </w:tcPr>
          <w:p w14:paraId="25E05AB8" w14:textId="77777777" w:rsidR="00506FA0" w:rsidRDefault="00D2118C">
            <w:pPr>
              <w:jc w:val="center"/>
              <w:rPr>
                <w:rFonts w:ascii="Tahoma" w:eastAsia="Tahoma" w:hAnsi="Tahoma" w:cs="Tahoma"/>
                <w:b/>
                <w:sz w:val="20"/>
                <w:szCs w:val="20"/>
              </w:rPr>
            </w:pPr>
            <w:r>
              <w:rPr>
                <w:rFonts w:ascii="Tahoma" w:eastAsia="Tahoma" w:hAnsi="Tahoma" w:cs="Tahoma"/>
                <w:b/>
                <w:sz w:val="20"/>
                <w:szCs w:val="20"/>
              </w:rPr>
              <w:t>SAE Hours</w:t>
            </w:r>
          </w:p>
        </w:tc>
        <w:tc>
          <w:tcPr>
            <w:tcW w:w="1657" w:type="dxa"/>
            <w:vAlign w:val="center"/>
          </w:tcPr>
          <w:p w14:paraId="2B050116" w14:textId="77777777" w:rsidR="00506FA0" w:rsidRDefault="00D2118C">
            <w:pPr>
              <w:jc w:val="center"/>
              <w:rPr>
                <w:rFonts w:ascii="Arial Narrow" w:eastAsia="Arial Narrow" w:hAnsi="Arial Narrow" w:cs="Arial Narrow"/>
                <w:sz w:val="18"/>
                <w:szCs w:val="18"/>
              </w:rPr>
            </w:pPr>
            <w:r>
              <w:rPr>
                <w:rFonts w:ascii="Arial Narrow" w:eastAsia="Arial Narrow" w:hAnsi="Arial Narrow" w:cs="Arial Narrow"/>
                <w:sz w:val="18"/>
                <w:szCs w:val="18"/>
              </w:rPr>
              <w:t>Student vastly exceeds 25 hours this quarter.</w:t>
            </w:r>
          </w:p>
        </w:tc>
        <w:tc>
          <w:tcPr>
            <w:tcW w:w="1658" w:type="dxa"/>
            <w:vAlign w:val="center"/>
          </w:tcPr>
          <w:p w14:paraId="7A078454" w14:textId="77777777" w:rsidR="00506FA0" w:rsidRDefault="00D2118C">
            <w:pPr>
              <w:jc w:val="center"/>
              <w:rPr>
                <w:rFonts w:ascii="Arial Narrow" w:eastAsia="Arial Narrow" w:hAnsi="Arial Narrow" w:cs="Arial Narrow"/>
                <w:sz w:val="18"/>
                <w:szCs w:val="18"/>
              </w:rPr>
            </w:pPr>
            <w:r>
              <w:rPr>
                <w:rFonts w:ascii="Arial Narrow" w:eastAsia="Arial Narrow" w:hAnsi="Arial Narrow" w:cs="Arial Narrow"/>
                <w:sz w:val="18"/>
                <w:szCs w:val="18"/>
              </w:rPr>
              <w:t>Student meets or exceeds 25 hours this quarter.</w:t>
            </w:r>
          </w:p>
        </w:tc>
        <w:tc>
          <w:tcPr>
            <w:tcW w:w="1658" w:type="dxa"/>
            <w:vAlign w:val="center"/>
          </w:tcPr>
          <w:p w14:paraId="0D6C7478" w14:textId="77777777" w:rsidR="00506FA0" w:rsidRDefault="00D2118C">
            <w:pPr>
              <w:jc w:val="center"/>
              <w:rPr>
                <w:rFonts w:ascii="Arial Narrow" w:eastAsia="Arial Narrow" w:hAnsi="Arial Narrow" w:cs="Arial Narrow"/>
                <w:sz w:val="18"/>
                <w:szCs w:val="18"/>
              </w:rPr>
            </w:pPr>
            <w:r>
              <w:rPr>
                <w:rFonts w:ascii="Arial Narrow" w:eastAsia="Arial Narrow" w:hAnsi="Arial Narrow" w:cs="Arial Narrow"/>
                <w:sz w:val="18"/>
                <w:szCs w:val="18"/>
              </w:rPr>
              <w:t>Student recorded more than 15 hours this quarter.</w:t>
            </w:r>
          </w:p>
        </w:tc>
        <w:tc>
          <w:tcPr>
            <w:tcW w:w="1658" w:type="dxa"/>
            <w:vAlign w:val="center"/>
          </w:tcPr>
          <w:p w14:paraId="14BCCD14" w14:textId="77777777" w:rsidR="00506FA0" w:rsidRDefault="00D2118C">
            <w:pPr>
              <w:jc w:val="center"/>
              <w:rPr>
                <w:rFonts w:ascii="Arial Narrow" w:eastAsia="Arial Narrow" w:hAnsi="Arial Narrow" w:cs="Arial Narrow"/>
                <w:sz w:val="18"/>
                <w:szCs w:val="18"/>
              </w:rPr>
            </w:pPr>
            <w:r>
              <w:rPr>
                <w:rFonts w:ascii="Arial Narrow" w:eastAsia="Arial Narrow" w:hAnsi="Arial Narrow" w:cs="Arial Narrow"/>
                <w:sz w:val="18"/>
                <w:szCs w:val="18"/>
              </w:rPr>
              <w:t>Student recorded less than 15 hours this quarter.</w:t>
            </w:r>
          </w:p>
        </w:tc>
        <w:tc>
          <w:tcPr>
            <w:tcW w:w="1658" w:type="dxa"/>
            <w:vAlign w:val="center"/>
          </w:tcPr>
          <w:p w14:paraId="2A14358F" w14:textId="77777777" w:rsidR="00506FA0" w:rsidRDefault="00D2118C">
            <w:pPr>
              <w:jc w:val="center"/>
              <w:rPr>
                <w:rFonts w:ascii="Arial Narrow" w:eastAsia="Arial Narrow" w:hAnsi="Arial Narrow" w:cs="Arial Narrow"/>
                <w:sz w:val="18"/>
                <w:szCs w:val="18"/>
              </w:rPr>
            </w:pPr>
            <w:r>
              <w:rPr>
                <w:rFonts w:ascii="Arial Narrow" w:eastAsia="Arial Narrow" w:hAnsi="Arial Narrow" w:cs="Arial Narrow"/>
                <w:sz w:val="18"/>
                <w:szCs w:val="18"/>
              </w:rPr>
              <w:t>Student did not record SAE hours this quarter.</w:t>
            </w:r>
          </w:p>
        </w:tc>
        <w:tc>
          <w:tcPr>
            <w:tcW w:w="1260" w:type="dxa"/>
          </w:tcPr>
          <w:p w14:paraId="645778C0" w14:textId="77777777" w:rsidR="00506FA0" w:rsidRDefault="00506FA0">
            <w:pPr>
              <w:jc w:val="center"/>
              <w:rPr>
                <w:rFonts w:ascii="Tahoma" w:eastAsia="Tahoma" w:hAnsi="Tahoma" w:cs="Tahoma"/>
                <w:b/>
                <w:sz w:val="22"/>
                <w:szCs w:val="22"/>
              </w:rPr>
            </w:pPr>
          </w:p>
        </w:tc>
      </w:tr>
      <w:tr w:rsidR="00211382" w14:paraId="7465BC5F" w14:textId="77777777" w:rsidTr="00211382">
        <w:tc>
          <w:tcPr>
            <w:tcW w:w="1440" w:type="dxa"/>
            <w:vAlign w:val="center"/>
          </w:tcPr>
          <w:p w14:paraId="106590E0" w14:textId="77777777" w:rsidR="00506FA0" w:rsidRDefault="00D2118C">
            <w:pPr>
              <w:jc w:val="center"/>
              <w:rPr>
                <w:rFonts w:ascii="Tahoma" w:eastAsia="Tahoma" w:hAnsi="Tahoma" w:cs="Tahoma"/>
                <w:b/>
                <w:sz w:val="20"/>
                <w:szCs w:val="20"/>
              </w:rPr>
            </w:pPr>
            <w:r>
              <w:rPr>
                <w:rFonts w:ascii="Tahoma" w:eastAsia="Tahoma" w:hAnsi="Tahoma" w:cs="Tahoma"/>
                <w:b/>
                <w:sz w:val="20"/>
                <w:szCs w:val="20"/>
              </w:rPr>
              <w:t>Evidence, Documents and Photos</w:t>
            </w:r>
          </w:p>
          <w:p w14:paraId="2373AC28" w14:textId="77777777" w:rsidR="00506FA0" w:rsidRDefault="00506FA0">
            <w:pPr>
              <w:jc w:val="center"/>
              <w:rPr>
                <w:rFonts w:ascii="Tahoma" w:eastAsia="Tahoma" w:hAnsi="Tahoma" w:cs="Tahoma"/>
                <w:b/>
                <w:sz w:val="20"/>
                <w:szCs w:val="20"/>
              </w:rPr>
            </w:pPr>
          </w:p>
        </w:tc>
        <w:tc>
          <w:tcPr>
            <w:tcW w:w="1657" w:type="dxa"/>
            <w:vAlign w:val="center"/>
          </w:tcPr>
          <w:p w14:paraId="27A038A6" w14:textId="39EBA1B8" w:rsidR="00506FA0" w:rsidRDefault="00D2118C">
            <w:pPr>
              <w:jc w:val="center"/>
              <w:rPr>
                <w:rFonts w:ascii="Arial Narrow" w:eastAsia="Arial Narrow" w:hAnsi="Arial Narrow" w:cs="Arial Narrow"/>
                <w:sz w:val="18"/>
                <w:szCs w:val="18"/>
              </w:rPr>
            </w:pPr>
            <w:r>
              <w:rPr>
                <w:rFonts w:ascii="Arial Narrow" w:eastAsia="Arial Narrow" w:hAnsi="Arial Narrow" w:cs="Arial Narrow"/>
                <w:sz w:val="18"/>
                <w:szCs w:val="18"/>
              </w:rPr>
              <w:t xml:space="preserve">Student provides thorough evidence including 2 current </w:t>
            </w:r>
            <w:r>
              <w:rPr>
                <w:rFonts w:ascii="Arial Narrow" w:eastAsia="Arial Narrow" w:hAnsi="Arial Narrow" w:cs="Arial Narrow"/>
                <w:sz w:val="18"/>
                <w:szCs w:val="18"/>
                <w:u w:val="single"/>
              </w:rPr>
              <w:t>quality</w:t>
            </w:r>
            <w:r>
              <w:rPr>
                <w:rFonts w:ascii="Arial Narrow" w:eastAsia="Arial Narrow" w:hAnsi="Arial Narrow" w:cs="Arial Narrow"/>
                <w:sz w:val="18"/>
                <w:szCs w:val="18"/>
              </w:rPr>
              <w:t xml:space="preserve">  </w:t>
            </w:r>
            <w:r w:rsidR="00630794">
              <w:rPr>
                <w:rFonts w:ascii="Arial Narrow" w:eastAsia="Arial Narrow" w:hAnsi="Arial Narrow" w:cs="Arial Narrow"/>
                <w:sz w:val="18"/>
                <w:szCs w:val="18"/>
              </w:rPr>
              <w:t xml:space="preserve">dated and </w:t>
            </w:r>
            <w:r>
              <w:rPr>
                <w:rFonts w:ascii="Arial Narrow" w:eastAsia="Arial Narrow" w:hAnsi="Arial Narrow" w:cs="Arial Narrow"/>
                <w:sz w:val="18"/>
                <w:szCs w:val="18"/>
              </w:rPr>
              <w:t>captioned photos of each SAE project .</w:t>
            </w:r>
          </w:p>
        </w:tc>
        <w:tc>
          <w:tcPr>
            <w:tcW w:w="1658" w:type="dxa"/>
            <w:vAlign w:val="center"/>
          </w:tcPr>
          <w:p w14:paraId="48AA0209" w14:textId="1FA7DD3F" w:rsidR="00506FA0" w:rsidRDefault="00D2118C" w:rsidP="00630794">
            <w:pPr>
              <w:jc w:val="center"/>
              <w:rPr>
                <w:rFonts w:ascii="Arial Narrow" w:eastAsia="Arial Narrow" w:hAnsi="Arial Narrow" w:cs="Arial Narrow"/>
                <w:b/>
                <w:sz w:val="18"/>
                <w:szCs w:val="18"/>
              </w:rPr>
            </w:pPr>
            <w:r>
              <w:rPr>
                <w:rFonts w:ascii="Arial Narrow" w:eastAsia="Arial Narrow" w:hAnsi="Arial Narrow" w:cs="Arial Narrow"/>
                <w:sz w:val="18"/>
                <w:szCs w:val="18"/>
              </w:rPr>
              <w:t xml:space="preserve">Student provides adequate evidence  of each SAE Project including at least </w:t>
            </w:r>
            <w:r w:rsidR="00630794">
              <w:rPr>
                <w:rFonts w:ascii="Arial Narrow" w:eastAsia="Arial Narrow" w:hAnsi="Arial Narrow" w:cs="Arial Narrow"/>
                <w:sz w:val="18"/>
                <w:szCs w:val="18"/>
              </w:rPr>
              <w:t>two</w:t>
            </w:r>
            <w:r>
              <w:rPr>
                <w:rFonts w:ascii="Arial Narrow" w:eastAsia="Arial Narrow" w:hAnsi="Arial Narrow" w:cs="Arial Narrow"/>
                <w:sz w:val="18"/>
                <w:szCs w:val="18"/>
              </w:rPr>
              <w:t xml:space="preserve"> </w:t>
            </w:r>
            <w:r>
              <w:rPr>
                <w:rFonts w:ascii="Arial Narrow" w:eastAsia="Arial Narrow" w:hAnsi="Arial Narrow" w:cs="Arial Narrow"/>
                <w:sz w:val="18"/>
                <w:szCs w:val="18"/>
                <w:u w:val="single"/>
              </w:rPr>
              <w:t>quality</w:t>
            </w:r>
            <w:r>
              <w:rPr>
                <w:rFonts w:ascii="Arial Narrow" w:eastAsia="Arial Narrow" w:hAnsi="Arial Narrow" w:cs="Arial Narrow"/>
                <w:sz w:val="18"/>
                <w:szCs w:val="18"/>
              </w:rPr>
              <w:t xml:space="preserve"> </w:t>
            </w:r>
            <w:r w:rsidR="00630794">
              <w:rPr>
                <w:rFonts w:ascii="Arial Narrow" w:eastAsia="Arial Narrow" w:hAnsi="Arial Narrow" w:cs="Arial Narrow"/>
                <w:sz w:val="18"/>
                <w:szCs w:val="18"/>
              </w:rPr>
              <w:t xml:space="preserve">dated and </w:t>
            </w:r>
            <w:bookmarkStart w:id="1" w:name="_GoBack"/>
            <w:bookmarkEnd w:id="1"/>
            <w:r>
              <w:rPr>
                <w:rFonts w:ascii="Arial Narrow" w:eastAsia="Arial Narrow" w:hAnsi="Arial Narrow" w:cs="Arial Narrow"/>
                <w:sz w:val="18"/>
                <w:szCs w:val="18"/>
              </w:rPr>
              <w:t>captioned photo</w:t>
            </w:r>
            <w:r w:rsidR="00630794">
              <w:rPr>
                <w:rFonts w:ascii="Arial Narrow" w:eastAsia="Arial Narrow" w:hAnsi="Arial Narrow" w:cs="Arial Narrow"/>
                <w:sz w:val="18"/>
                <w:szCs w:val="18"/>
              </w:rPr>
              <w:t>s</w:t>
            </w:r>
            <w:r>
              <w:rPr>
                <w:rFonts w:ascii="Arial Narrow" w:eastAsia="Arial Narrow" w:hAnsi="Arial Narrow" w:cs="Arial Narrow"/>
                <w:sz w:val="18"/>
                <w:szCs w:val="18"/>
              </w:rPr>
              <w:t>.</w:t>
            </w:r>
          </w:p>
        </w:tc>
        <w:tc>
          <w:tcPr>
            <w:tcW w:w="1658" w:type="dxa"/>
            <w:vAlign w:val="center"/>
          </w:tcPr>
          <w:p w14:paraId="3D1CE2EB" w14:textId="292CE220" w:rsidR="00506FA0" w:rsidRDefault="00D2118C">
            <w:pPr>
              <w:jc w:val="center"/>
              <w:rPr>
                <w:rFonts w:ascii="Arial Narrow" w:eastAsia="Arial Narrow" w:hAnsi="Arial Narrow" w:cs="Arial Narrow"/>
                <w:b/>
                <w:sz w:val="18"/>
                <w:szCs w:val="18"/>
              </w:rPr>
            </w:pPr>
            <w:r>
              <w:rPr>
                <w:rFonts w:ascii="Arial Narrow" w:eastAsia="Arial Narrow" w:hAnsi="Arial Narrow" w:cs="Arial Narrow"/>
                <w:sz w:val="18"/>
                <w:szCs w:val="18"/>
              </w:rPr>
              <w:t>Stu</w:t>
            </w:r>
            <w:r w:rsidR="00630794">
              <w:rPr>
                <w:rFonts w:ascii="Arial Narrow" w:eastAsia="Arial Narrow" w:hAnsi="Arial Narrow" w:cs="Arial Narrow"/>
                <w:sz w:val="18"/>
                <w:szCs w:val="18"/>
              </w:rPr>
              <w:t>dent provides some photographic</w:t>
            </w:r>
            <w:r>
              <w:rPr>
                <w:rFonts w:ascii="Arial Narrow" w:eastAsia="Arial Narrow" w:hAnsi="Arial Narrow" w:cs="Arial Narrow"/>
                <w:sz w:val="18"/>
                <w:szCs w:val="18"/>
              </w:rPr>
              <w:t xml:space="preserve"> or electronic evidence uploaded to AET. </w:t>
            </w:r>
          </w:p>
        </w:tc>
        <w:tc>
          <w:tcPr>
            <w:tcW w:w="1658" w:type="dxa"/>
            <w:vAlign w:val="center"/>
          </w:tcPr>
          <w:p w14:paraId="183A2E6F" w14:textId="77777777" w:rsidR="00506FA0" w:rsidRDefault="00D2118C">
            <w:pPr>
              <w:jc w:val="center"/>
              <w:rPr>
                <w:rFonts w:ascii="Arial Narrow" w:eastAsia="Arial Narrow" w:hAnsi="Arial Narrow" w:cs="Arial Narrow"/>
                <w:b/>
                <w:sz w:val="18"/>
                <w:szCs w:val="18"/>
              </w:rPr>
            </w:pPr>
            <w:r>
              <w:rPr>
                <w:rFonts w:ascii="Arial Narrow" w:eastAsia="Arial Narrow" w:hAnsi="Arial Narrow" w:cs="Arial Narrow"/>
                <w:sz w:val="18"/>
                <w:szCs w:val="18"/>
              </w:rPr>
              <w:t>Some required documents, evidence or photos are not on file.</w:t>
            </w:r>
          </w:p>
        </w:tc>
        <w:tc>
          <w:tcPr>
            <w:tcW w:w="1658" w:type="dxa"/>
            <w:vAlign w:val="center"/>
          </w:tcPr>
          <w:p w14:paraId="0B1422BB" w14:textId="77777777" w:rsidR="00506FA0" w:rsidRDefault="00D2118C">
            <w:pPr>
              <w:jc w:val="center"/>
              <w:rPr>
                <w:rFonts w:ascii="Arial Narrow" w:eastAsia="Arial Narrow" w:hAnsi="Arial Narrow" w:cs="Arial Narrow"/>
                <w:b/>
                <w:sz w:val="18"/>
                <w:szCs w:val="18"/>
              </w:rPr>
            </w:pPr>
            <w:r>
              <w:rPr>
                <w:rFonts w:ascii="Arial Narrow" w:eastAsia="Arial Narrow" w:hAnsi="Arial Narrow" w:cs="Arial Narrow"/>
                <w:sz w:val="18"/>
                <w:szCs w:val="18"/>
              </w:rPr>
              <w:t>None of the required evidence, documents and photos are on file.</w:t>
            </w:r>
          </w:p>
        </w:tc>
        <w:tc>
          <w:tcPr>
            <w:tcW w:w="1260" w:type="dxa"/>
          </w:tcPr>
          <w:p w14:paraId="1E852193" w14:textId="77777777" w:rsidR="00506FA0" w:rsidRDefault="00506FA0">
            <w:pPr>
              <w:jc w:val="center"/>
              <w:rPr>
                <w:rFonts w:ascii="Tahoma" w:eastAsia="Tahoma" w:hAnsi="Tahoma" w:cs="Tahoma"/>
                <w:b/>
                <w:sz w:val="22"/>
                <w:szCs w:val="22"/>
              </w:rPr>
            </w:pPr>
          </w:p>
        </w:tc>
      </w:tr>
      <w:tr w:rsidR="00211382" w14:paraId="15CC673D" w14:textId="77777777" w:rsidTr="00211382">
        <w:tc>
          <w:tcPr>
            <w:tcW w:w="1440" w:type="dxa"/>
            <w:tcBorders>
              <w:bottom w:val="single" w:sz="4" w:space="0" w:color="000000"/>
            </w:tcBorders>
            <w:vAlign w:val="center"/>
          </w:tcPr>
          <w:p w14:paraId="7DF87CA6" w14:textId="77777777" w:rsidR="00506FA0" w:rsidRDefault="00D2118C">
            <w:pPr>
              <w:jc w:val="center"/>
              <w:rPr>
                <w:rFonts w:ascii="Tahoma" w:eastAsia="Tahoma" w:hAnsi="Tahoma" w:cs="Tahoma"/>
                <w:b/>
                <w:sz w:val="20"/>
                <w:szCs w:val="20"/>
              </w:rPr>
            </w:pPr>
            <w:r>
              <w:rPr>
                <w:rFonts w:ascii="Tahoma" w:eastAsia="Tahoma" w:hAnsi="Tahoma" w:cs="Tahoma"/>
                <w:b/>
                <w:sz w:val="20"/>
                <w:szCs w:val="20"/>
              </w:rPr>
              <w:t>Student Reflection</w:t>
            </w:r>
          </w:p>
          <w:p w14:paraId="40D2DB20" w14:textId="77777777" w:rsidR="00506FA0" w:rsidRDefault="00506FA0">
            <w:pPr>
              <w:jc w:val="center"/>
              <w:rPr>
                <w:rFonts w:ascii="Tahoma" w:eastAsia="Tahoma" w:hAnsi="Tahoma" w:cs="Tahoma"/>
                <w:b/>
                <w:sz w:val="20"/>
                <w:szCs w:val="20"/>
              </w:rPr>
            </w:pPr>
          </w:p>
        </w:tc>
        <w:tc>
          <w:tcPr>
            <w:tcW w:w="1657" w:type="dxa"/>
            <w:tcBorders>
              <w:bottom w:val="single" w:sz="4" w:space="0" w:color="000000"/>
            </w:tcBorders>
            <w:vAlign w:val="center"/>
          </w:tcPr>
          <w:p w14:paraId="742D26F9" w14:textId="77777777" w:rsidR="00506FA0" w:rsidRDefault="00D2118C">
            <w:pPr>
              <w:jc w:val="center"/>
              <w:rPr>
                <w:rFonts w:ascii="Arial Narrow" w:eastAsia="Arial Narrow" w:hAnsi="Arial Narrow" w:cs="Arial Narrow"/>
                <w:b/>
                <w:sz w:val="18"/>
                <w:szCs w:val="18"/>
              </w:rPr>
            </w:pPr>
            <w:r>
              <w:rPr>
                <w:rFonts w:ascii="Arial Narrow" w:eastAsia="Arial Narrow" w:hAnsi="Arial Narrow" w:cs="Arial Narrow"/>
                <w:sz w:val="18"/>
                <w:szCs w:val="18"/>
              </w:rPr>
              <w:t>Student demonstrates high levels of progress toward learning objectives, achievement and new learning.</w:t>
            </w:r>
          </w:p>
        </w:tc>
        <w:tc>
          <w:tcPr>
            <w:tcW w:w="1658" w:type="dxa"/>
            <w:tcBorders>
              <w:bottom w:val="single" w:sz="4" w:space="0" w:color="000000"/>
            </w:tcBorders>
            <w:vAlign w:val="center"/>
          </w:tcPr>
          <w:p w14:paraId="033D222F" w14:textId="77777777" w:rsidR="00506FA0" w:rsidRDefault="00D2118C">
            <w:pPr>
              <w:jc w:val="center"/>
              <w:rPr>
                <w:rFonts w:ascii="Arial Narrow" w:eastAsia="Arial Narrow" w:hAnsi="Arial Narrow" w:cs="Arial Narrow"/>
                <w:b/>
                <w:sz w:val="18"/>
                <w:szCs w:val="18"/>
              </w:rPr>
            </w:pPr>
            <w:r>
              <w:rPr>
                <w:rFonts w:ascii="Arial Narrow" w:eastAsia="Arial Narrow" w:hAnsi="Arial Narrow" w:cs="Arial Narrow"/>
                <w:sz w:val="18"/>
                <w:szCs w:val="18"/>
              </w:rPr>
              <w:t>Student demonstrates moderate progress toward learning objectives, achievement and new learning.</w:t>
            </w:r>
          </w:p>
        </w:tc>
        <w:tc>
          <w:tcPr>
            <w:tcW w:w="1658" w:type="dxa"/>
            <w:tcBorders>
              <w:bottom w:val="single" w:sz="4" w:space="0" w:color="000000"/>
            </w:tcBorders>
            <w:vAlign w:val="center"/>
          </w:tcPr>
          <w:p w14:paraId="5B552523" w14:textId="77777777" w:rsidR="00506FA0" w:rsidRDefault="00D2118C">
            <w:pPr>
              <w:jc w:val="center"/>
              <w:rPr>
                <w:rFonts w:ascii="Arial Narrow" w:eastAsia="Arial Narrow" w:hAnsi="Arial Narrow" w:cs="Arial Narrow"/>
                <w:b/>
                <w:sz w:val="18"/>
                <w:szCs w:val="18"/>
              </w:rPr>
            </w:pPr>
            <w:r>
              <w:rPr>
                <w:rFonts w:ascii="Arial Narrow" w:eastAsia="Arial Narrow" w:hAnsi="Arial Narrow" w:cs="Arial Narrow"/>
                <w:sz w:val="18"/>
                <w:szCs w:val="18"/>
              </w:rPr>
              <w:t>Student demonstrates some progress toward learning objectives, achievement and new learning.</w:t>
            </w:r>
          </w:p>
        </w:tc>
        <w:tc>
          <w:tcPr>
            <w:tcW w:w="1658" w:type="dxa"/>
            <w:tcBorders>
              <w:bottom w:val="single" w:sz="4" w:space="0" w:color="000000"/>
            </w:tcBorders>
            <w:vAlign w:val="center"/>
          </w:tcPr>
          <w:p w14:paraId="6C7E952B" w14:textId="77777777" w:rsidR="00506FA0" w:rsidRDefault="00D2118C">
            <w:pPr>
              <w:jc w:val="center"/>
              <w:rPr>
                <w:rFonts w:ascii="Arial Narrow" w:eastAsia="Arial Narrow" w:hAnsi="Arial Narrow" w:cs="Arial Narrow"/>
                <w:b/>
                <w:sz w:val="18"/>
                <w:szCs w:val="18"/>
              </w:rPr>
            </w:pPr>
            <w:r>
              <w:rPr>
                <w:rFonts w:ascii="Arial Narrow" w:eastAsia="Arial Narrow" w:hAnsi="Arial Narrow" w:cs="Arial Narrow"/>
                <w:sz w:val="18"/>
                <w:szCs w:val="18"/>
              </w:rPr>
              <w:t>Student demonstrates limited progress toward learning objectives, achievement and new learning.</w:t>
            </w:r>
          </w:p>
        </w:tc>
        <w:tc>
          <w:tcPr>
            <w:tcW w:w="1658" w:type="dxa"/>
            <w:tcBorders>
              <w:bottom w:val="single" w:sz="4" w:space="0" w:color="000000"/>
            </w:tcBorders>
            <w:vAlign w:val="center"/>
          </w:tcPr>
          <w:p w14:paraId="4F2D8137" w14:textId="77777777" w:rsidR="00506FA0" w:rsidRDefault="00D2118C">
            <w:pPr>
              <w:jc w:val="center"/>
              <w:rPr>
                <w:rFonts w:ascii="Arial Narrow" w:eastAsia="Arial Narrow" w:hAnsi="Arial Narrow" w:cs="Arial Narrow"/>
                <w:b/>
                <w:sz w:val="18"/>
                <w:szCs w:val="18"/>
              </w:rPr>
            </w:pPr>
            <w:r>
              <w:rPr>
                <w:rFonts w:ascii="Arial Narrow" w:eastAsia="Arial Narrow" w:hAnsi="Arial Narrow" w:cs="Arial Narrow"/>
                <w:sz w:val="18"/>
                <w:szCs w:val="18"/>
              </w:rPr>
              <w:t>Student demonstrates little or no progress toward learning objectives, achievement and new learning.</w:t>
            </w:r>
          </w:p>
        </w:tc>
        <w:tc>
          <w:tcPr>
            <w:tcW w:w="1260" w:type="dxa"/>
            <w:tcBorders>
              <w:bottom w:val="single" w:sz="4" w:space="0" w:color="000000"/>
            </w:tcBorders>
          </w:tcPr>
          <w:p w14:paraId="1FC2F8B8" w14:textId="77777777" w:rsidR="00506FA0" w:rsidRDefault="00506FA0">
            <w:pPr>
              <w:jc w:val="center"/>
              <w:rPr>
                <w:rFonts w:ascii="Tahoma" w:eastAsia="Tahoma" w:hAnsi="Tahoma" w:cs="Tahoma"/>
                <w:b/>
                <w:sz w:val="22"/>
                <w:szCs w:val="22"/>
              </w:rPr>
            </w:pPr>
          </w:p>
        </w:tc>
      </w:tr>
      <w:tr w:rsidR="00211382" w14:paraId="1ED817F0" w14:textId="77777777" w:rsidTr="00211382">
        <w:tc>
          <w:tcPr>
            <w:tcW w:w="1440" w:type="dxa"/>
            <w:vAlign w:val="center"/>
          </w:tcPr>
          <w:p w14:paraId="5DA15212" w14:textId="77777777" w:rsidR="00506FA0" w:rsidRDefault="00D2118C">
            <w:pPr>
              <w:jc w:val="center"/>
              <w:rPr>
                <w:rFonts w:ascii="Tahoma" w:eastAsia="Tahoma" w:hAnsi="Tahoma" w:cs="Tahoma"/>
                <w:b/>
                <w:sz w:val="20"/>
                <w:szCs w:val="20"/>
              </w:rPr>
            </w:pPr>
            <w:r>
              <w:rPr>
                <w:rFonts w:ascii="Tahoma" w:eastAsia="Tahoma" w:hAnsi="Tahoma" w:cs="Tahoma"/>
                <w:b/>
                <w:sz w:val="18"/>
                <w:szCs w:val="18"/>
              </w:rPr>
              <w:t>SAE Monitor Evaluation</w:t>
            </w:r>
          </w:p>
        </w:tc>
        <w:tc>
          <w:tcPr>
            <w:tcW w:w="1657" w:type="dxa"/>
            <w:vAlign w:val="center"/>
          </w:tcPr>
          <w:p w14:paraId="10D65E40" w14:textId="77777777" w:rsidR="00506FA0" w:rsidRDefault="00D2118C">
            <w:pPr>
              <w:jc w:val="center"/>
              <w:rPr>
                <w:rFonts w:ascii="Arial Narrow" w:eastAsia="Arial Narrow" w:hAnsi="Arial Narrow" w:cs="Arial Narrow"/>
                <w:sz w:val="18"/>
                <w:szCs w:val="18"/>
              </w:rPr>
            </w:pPr>
            <w:r>
              <w:rPr>
                <w:rFonts w:ascii="Arial Narrow" w:eastAsia="Arial Narrow" w:hAnsi="Arial Narrow" w:cs="Arial Narrow"/>
                <w:sz w:val="18"/>
                <w:szCs w:val="18"/>
              </w:rPr>
              <w:t>Student has taken full advantage of opportunities and gained new knowledge and experience demonstrating exceptional effort, growth and rigor.</w:t>
            </w:r>
          </w:p>
        </w:tc>
        <w:tc>
          <w:tcPr>
            <w:tcW w:w="1658" w:type="dxa"/>
            <w:vAlign w:val="center"/>
          </w:tcPr>
          <w:p w14:paraId="0AEA6B56" w14:textId="77777777" w:rsidR="00506FA0" w:rsidRDefault="00D2118C">
            <w:pPr>
              <w:jc w:val="center"/>
              <w:rPr>
                <w:rFonts w:ascii="Arial Narrow" w:eastAsia="Arial Narrow" w:hAnsi="Arial Narrow" w:cs="Arial Narrow"/>
                <w:sz w:val="18"/>
                <w:szCs w:val="18"/>
              </w:rPr>
            </w:pPr>
            <w:r>
              <w:rPr>
                <w:rFonts w:ascii="Arial Narrow" w:eastAsia="Arial Narrow" w:hAnsi="Arial Narrow" w:cs="Arial Narrow"/>
                <w:sz w:val="18"/>
                <w:szCs w:val="18"/>
              </w:rPr>
              <w:t xml:space="preserve">Student is taking advantage of opportunities to gain new knowledge and experience demonstrating effort, growth and rigor. </w:t>
            </w:r>
          </w:p>
        </w:tc>
        <w:tc>
          <w:tcPr>
            <w:tcW w:w="1658" w:type="dxa"/>
            <w:vAlign w:val="center"/>
          </w:tcPr>
          <w:p w14:paraId="5E246A8D" w14:textId="77777777" w:rsidR="00506FA0" w:rsidRDefault="00D2118C">
            <w:pPr>
              <w:jc w:val="center"/>
              <w:rPr>
                <w:rFonts w:ascii="Arial Narrow" w:eastAsia="Arial Narrow" w:hAnsi="Arial Narrow" w:cs="Arial Narrow"/>
                <w:sz w:val="18"/>
                <w:szCs w:val="18"/>
              </w:rPr>
            </w:pPr>
            <w:r>
              <w:rPr>
                <w:rFonts w:ascii="Arial Narrow" w:eastAsia="Arial Narrow" w:hAnsi="Arial Narrow" w:cs="Arial Narrow"/>
                <w:sz w:val="18"/>
                <w:szCs w:val="18"/>
              </w:rPr>
              <w:t xml:space="preserve">Student has taken advantage of some opportunities to gain new knowledge and experience demonstrating some effort and growth. </w:t>
            </w:r>
          </w:p>
        </w:tc>
        <w:tc>
          <w:tcPr>
            <w:tcW w:w="1658" w:type="dxa"/>
            <w:vAlign w:val="center"/>
          </w:tcPr>
          <w:p w14:paraId="361898C9" w14:textId="77777777" w:rsidR="00506FA0" w:rsidRDefault="00D2118C">
            <w:pPr>
              <w:jc w:val="center"/>
              <w:rPr>
                <w:rFonts w:ascii="Arial Narrow" w:eastAsia="Arial Narrow" w:hAnsi="Arial Narrow" w:cs="Arial Narrow"/>
                <w:sz w:val="18"/>
                <w:szCs w:val="18"/>
              </w:rPr>
            </w:pPr>
            <w:r>
              <w:rPr>
                <w:rFonts w:ascii="Arial Narrow" w:eastAsia="Arial Narrow" w:hAnsi="Arial Narrow" w:cs="Arial Narrow"/>
                <w:sz w:val="18"/>
                <w:szCs w:val="18"/>
              </w:rPr>
              <w:t xml:space="preserve">Student has taken limited advantage of opportunities presented; demonstrating little effort or growth. </w:t>
            </w:r>
          </w:p>
        </w:tc>
        <w:tc>
          <w:tcPr>
            <w:tcW w:w="1658" w:type="dxa"/>
            <w:vAlign w:val="center"/>
          </w:tcPr>
          <w:p w14:paraId="68AA30A2" w14:textId="77777777" w:rsidR="00506FA0" w:rsidRDefault="00D2118C">
            <w:pPr>
              <w:jc w:val="center"/>
              <w:rPr>
                <w:rFonts w:ascii="Arial Narrow" w:eastAsia="Arial Narrow" w:hAnsi="Arial Narrow" w:cs="Arial Narrow"/>
                <w:sz w:val="18"/>
                <w:szCs w:val="18"/>
              </w:rPr>
            </w:pPr>
            <w:r>
              <w:rPr>
                <w:rFonts w:ascii="Arial Narrow" w:eastAsia="Arial Narrow" w:hAnsi="Arial Narrow" w:cs="Arial Narrow"/>
                <w:sz w:val="18"/>
                <w:szCs w:val="18"/>
              </w:rPr>
              <w:t xml:space="preserve">Student has not taken advantage of opportunities and is not demonstrating growth. </w:t>
            </w:r>
          </w:p>
        </w:tc>
        <w:tc>
          <w:tcPr>
            <w:tcW w:w="1260" w:type="dxa"/>
          </w:tcPr>
          <w:p w14:paraId="641899FB" w14:textId="77777777" w:rsidR="00506FA0" w:rsidRDefault="00506FA0">
            <w:pPr>
              <w:jc w:val="center"/>
              <w:rPr>
                <w:rFonts w:ascii="Tahoma" w:eastAsia="Tahoma" w:hAnsi="Tahoma" w:cs="Tahoma"/>
                <w:b/>
                <w:sz w:val="22"/>
                <w:szCs w:val="22"/>
              </w:rPr>
            </w:pPr>
          </w:p>
        </w:tc>
      </w:tr>
      <w:tr w:rsidR="00506FA0" w14:paraId="228C3034" w14:textId="77777777" w:rsidTr="00211382">
        <w:tc>
          <w:tcPr>
            <w:tcW w:w="10989" w:type="dxa"/>
            <w:gridSpan w:val="7"/>
            <w:tcBorders>
              <w:top w:val="single" w:sz="4" w:space="0" w:color="000000"/>
              <w:left w:val="nil"/>
              <w:bottom w:val="nil"/>
              <w:right w:val="nil"/>
            </w:tcBorders>
            <w:vAlign w:val="bottom"/>
          </w:tcPr>
          <w:p w14:paraId="631B1F49" w14:textId="77777777" w:rsidR="00506FA0" w:rsidRDefault="00506FA0">
            <w:pPr>
              <w:jc w:val="right"/>
              <w:rPr>
                <w:rFonts w:ascii="Tahoma" w:eastAsia="Tahoma" w:hAnsi="Tahoma" w:cs="Tahoma"/>
                <w:b/>
                <w:sz w:val="10"/>
                <w:szCs w:val="10"/>
              </w:rPr>
            </w:pPr>
          </w:p>
        </w:tc>
      </w:tr>
    </w:tbl>
    <w:p w14:paraId="7721F7F4" w14:textId="77777777" w:rsidR="00506FA0" w:rsidRDefault="00506FA0">
      <w:pPr>
        <w:rPr>
          <w:rFonts w:ascii="Tahoma" w:eastAsia="Tahoma" w:hAnsi="Tahoma" w:cs="Tahoma"/>
          <w:sz w:val="6"/>
          <w:szCs w:val="6"/>
        </w:rPr>
      </w:pPr>
    </w:p>
    <w:p w14:paraId="6D324D44" w14:textId="77777777" w:rsidR="00211382" w:rsidRDefault="00211382" w:rsidP="00211382">
      <w:pPr>
        <w:rPr>
          <w:rFonts w:ascii="Tahoma" w:eastAsia="Tahoma" w:hAnsi="Tahoma" w:cs="Tahoma"/>
        </w:rPr>
      </w:pPr>
    </w:p>
    <w:p w14:paraId="3DCB0CD5" w14:textId="77777777" w:rsidR="00506FA0" w:rsidRDefault="00D2118C" w:rsidP="00211382">
      <w:pPr>
        <w:jc w:val="right"/>
        <w:rPr>
          <w:rFonts w:ascii="Tahoma" w:eastAsia="Tahoma" w:hAnsi="Tahoma" w:cs="Tahoma"/>
          <w:b/>
        </w:rPr>
      </w:pPr>
      <w:r>
        <w:rPr>
          <w:rFonts w:ascii="Tahoma" w:eastAsia="Tahoma" w:hAnsi="Tahoma" w:cs="Tahoma"/>
          <w:b/>
        </w:rPr>
        <w:t>Total Points/SAE Grade __________</w:t>
      </w:r>
    </w:p>
    <w:p w14:paraId="31B82D35" w14:textId="77777777" w:rsidR="00506FA0" w:rsidRDefault="00211382">
      <w:pPr>
        <w:rPr>
          <w:rFonts w:ascii="Tahoma" w:eastAsia="Tahoma" w:hAnsi="Tahoma" w:cs="Tahoma"/>
        </w:rPr>
      </w:pPr>
      <w:r>
        <w:rPr>
          <w:noProof/>
        </w:rPr>
        <w:drawing>
          <wp:anchor distT="114300" distB="114300" distL="114300" distR="114300" simplePos="0" relativeHeight="251659264" behindDoc="0" locked="0" layoutInCell="1" hidden="0" allowOverlap="1" wp14:anchorId="6E7D4B70" wp14:editId="57C3F8FA">
            <wp:simplePos x="0" y="0"/>
            <wp:positionH relativeFrom="margin">
              <wp:posOffset>-61595</wp:posOffset>
            </wp:positionH>
            <wp:positionV relativeFrom="paragraph">
              <wp:posOffset>161925</wp:posOffset>
            </wp:positionV>
            <wp:extent cx="3462020" cy="1269365"/>
            <wp:effectExtent l="0" t="0" r="0" b="0"/>
            <wp:wrapSquare wrapText="bothSides" distT="114300" distB="114300" distL="114300" distR="11430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
                    <a:srcRect/>
                    <a:stretch>
                      <a:fillRect/>
                    </a:stretch>
                  </pic:blipFill>
                  <pic:spPr>
                    <a:xfrm>
                      <a:off x="0" y="0"/>
                      <a:ext cx="3462020" cy="1269365"/>
                    </a:xfrm>
                    <a:prstGeom prst="rect">
                      <a:avLst/>
                    </a:prstGeom>
                    <a:ln/>
                  </pic:spPr>
                </pic:pic>
              </a:graphicData>
            </a:graphic>
          </wp:anchor>
        </w:drawing>
      </w:r>
    </w:p>
    <w:p w14:paraId="01AB1E54" w14:textId="77777777" w:rsidR="00506FA0" w:rsidRDefault="00D2118C">
      <w:pPr>
        <w:rPr>
          <w:rFonts w:ascii="Tahoma" w:eastAsia="Tahoma" w:hAnsi="Tahoma" w:cs="Tahoma"/>
          <w:b/>
        </w:rPr>
      </w:pPr>
      <w:r>
        <w:rPr>
          <w:rFonts w:ascii="Tahoma" w:eastAsia="Tahoma" w:hAnsi="Tahoma" w:cs="Tahoma"/>
          <w:b/>
        </w:rPr>
        <w:t>SAE MONITOR COMMENTS:</w:t>
      </w:r>
    </w:p>
    <w:p w14:paraId="1CB7285A" w14:textId="77777777" w:rsidR="00506FA0" w:rsidRDefault="00506FA0">
      <w:pPr>
        <w:rPr>
          <w:rFonts w:ascii="Tahoma" w:eastAsia="Tahoma" w:hAnsi="Tahoma" w:cs="Tahoma"/>
        </w:rPr>
      </w:pPr>
    </w:p>
    <w:p w14:paraId="3993C224" w14:textId="77777777" w:rsidR="00506FA0" w:rsidRDefault="00506FA0">
      <w:pPr>
        <w:rPr>
          <w:rFonts w:ascii="Tahoma" w:eastAsia="Tahoma" w:hAnsi="Tahoma" w:cs="Tahoma"/>
        </w:rPr>
      </w:pPr>
    </w:p>
    <w:p w14:paraId="748BA775" w14:textId="77777777" w:rsidR="00506FA0" w:rsidRDefault="00506FA0">
      <w:pPr>
        <w:rPr>
          <w:rFonts w:ascii="Tahoma" w:eastAsia="Tahoma" w:hAnsi="Tahoma" w:cs="Tahoma"/>
        </w:rPr>
      </w:pPr>
    </w:p>
    <w:p w14:paraId="2CA41F2D" w14:textId="77777777" w:rsidR="00506FA0" w:rsidRDefault="00506FA0">
      <w:pPr>
        <w:rPr>
          <w:rFonts w:ascii="Tahoma" w:eastAsia="Tahoma" w:hAnsi="Tahoma" w:cs="Tahoma"/>
        </w:rPr>
      </w:pPr>
    </w:p>
    <w:p w14:paraId="2F4CDBF0" w14:textId="77777777" w:rsidR="00506FA0" w:rsidRDefault="00506FA0">
      <w:pPr>
        <w:rPr>
          <w:rFonts w:ascii="Tahoma" w:eastAsia="Tahoma" w:hAnsi="Tahoma" w:cs="Tahoma"/>
        </w:rPr>
      </w:pPr>
    </w:p>
    <w:sectPr w:rsidR="00506FA0">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93A0D6" w14:textId="77777777" w:rsidR="001B0B64" w:rsidRDefault="001B0B64" w:rsidP="00211382">
      <w:r>
        <w:separator/>
      </w:r>
    </w:p>
  </w:endnote>
  <w:endnote w:type="continuationSeparator" w:id="0">
    <w:p w14:paraId="6A7ADE85" w14:textId="77777777" w:rsidR="001B0B64" w:rsidRDefault="001B0B64" w:rsidP="002113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w:panose1 w:val="02000500000000000000"/>
    <w:charset w:val="00"/>
    <w:family w:val="auto"/>
    <w:pitch w:val="variable"/>
    <w:sig w:usb0="00000003" w:usb1="00000000" w:usb2="00000000" w:usb3="00000000" w:csb0="00000001" w:csb1="00000000"/>
  </w:font>
  <w:font w:name="Times New Roman">
    <w:panose1 w:val="02020603050405020304"/>
    <w:charset w:val="00"/>
    <w:family w:val="auto"/>
    <w:pitch w:val="variable"/>
    <w:sig w:usb0="E0002AE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Tahoma">
    <w:panose1 w:val="020B0604030504040204"/>
    <w:charset w:val="00"/>
    <w:family w:val="auto"/>
    <w:pitch w:val="variable"/>
    <w:sig w:usb0="E1002EFF" w:usb1="C000605B" w:usb2="00000029" w:usb3="00000000" w:csb0="000101FF" w:csb1="00000000"/>
  </w:font>
  <w:font w:name="Calibri">
    <w:panose1 w:val="020F0502020204030204"/>
    <w:charset w:val="00"/>
    <w:family w:val="auto"/>
    <w:pitch w:val="variable"/>
    <w:sig w:usb0="E00002FF" w:usb1="4000ACFF" w:usb2="00000001" w:usb3="00000000" w:csb0="0000019F" w:csb1="00000000"/>
  </w:font>
  <w:font w:name="Arial Narrow">
    <w:panose1 w:val="020B0606020202030204"/>
    <w:charset w:val="00"/>
    <w:family w:val="auto"/>
    <w:pitch w:val="variable"/>
    <w:sig w:usb0="00000287" w:usb1="00000800" w:usb2="00000000" w:usb3="00000000" w:csb0="000000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034E72" w14:textId="77777777" w:rsidR="00211382" w:rsidRDefault="00211382">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99E59A" w14:textId="77777777" w:rsidR="00211382" w:rsidRDefault="00211382">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8AB854" w14:textId="77777777" w:rsidR="00211382" w:rsidRDefault="0021138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7604CE" w14:textId="77777777" w:rsidR="001B0B64" w:rsidRDefault="001B0B64" w:rsidP="00211382">
      <w:r>
        <w:separator/>
      </w:r>
    </w:p>
  </w:footnote>
  <w:footnote w:type="continuationSeparator" w:id="0">
    <w:p w14:paraId="4186791D" w14:textId="77777777" w:rsidR="001B0B64" w:rsidRDefault="001B0B64" w:rsidP="0021138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759C66" w14:textId="75E529BA" w:rsidR="00211382" w:rsidRDefault="00211382">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368D0A" w14:textId="2FC00DFB" w:rsidR="00211382" w:rsidRDefault="00211382">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8D7130" w14:textId="737EB2B6" w:rsidR="00211382" w:rsidRDefault="002113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506FA0"/>
    <w:rsid w:val="0019723F"/>
    <w:rsid w:val="001B0B64"/>
    <w:rsid w:val="00211382"/>
    <w:rsid w:val="002615BF"/>
    <w:rsid w:val="00506FA0"/>
    <w:rsid w:val="00630794"/>
    <w:rsid w:val="00936722"/>
    <w:rsid w:val="00D211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779ED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jc w:val="center"/>
      <w:outlineLvl w:val="0"/>
    </w:pPr>
    <w:rPr>
      <w:rFonts w:ascii="Times New Roman" w:eastAsia="Times New Roman" w:hAnsi="Times New Roman" w:cs="Times New Roman"/>
      <w:b/>
    </w:rPr>
  </w:style>
  <w:style w:type="paragraph" w:styleId="Heading2">
    <w:name w:val="heading 2"/>
    <w:basedOn w:val="Normal"/>
    <w:next w:val="Normal"/>
    <w:pPr>
      <w:keepNext/>
      <w:outlineLvl w:val="1"/>
    </w:pPr>
    <w:rPr>
      <w:rFonts w:ascii="Times New Roman" w:eastAsia="Times New Roman" w:hAnsi="Times New Roman" w:cs="Times New Roman"/>
      <w: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211382"/>
    <w:pPr>
      <w:tabs>
        <w:tab w:val="center" w:pos="4680"/>
        <w:tab w:val="right" w:pos="9360"/>
      </w:tabs>
    </w:pPr>
  </w:style>
  <w:style w:type="character" w:customStyle="1" w:styleId="HeaderChar">
    <w:name w:val="Header Char"/>
    <w:basedOn w:val="DefaultParagraphFont"/>
    <w:link w:val="Header"/>
    <w:uiPriority w:val="99"/>
    <w:rsid w:val="00211382"/>
  </w:style>
  <w:style w:type="paragraph" w:styleId="Footer">
    <w:name w:val="footer"/>
    <w:basedOn w:val="Normal"/>
    <w:link w:val="FooterChar"/>
    <w:uiPriority w:val="99"/>
    <w:unhideWhenUsed/>
    <w:rsid w:val="00211382"/>
    <w:pPr>
      <w:tabs>
        <w:tab w:val="center" w:pos="4680"/>
        <w:tab w:val="right" w:pos="9360"/>
      </w:tabs>
    </w:pPr>
  </w:style>
  <w:style w:type="character" w:customStyle="1" w:styleId="FooterChar">
    <w:name w:val="Footer Char"/>
    <w:basedOn w:val="DefaultParagraphFont"/>
    <w:link w:val="Footer"/>
    <w:uiPriority w:val="99"/>
    <w:rsid w:val="002113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828</Words>
  <Characters>4721</Characters>
  <Application>Microsoft Macintosh Word</Application>
  <DocSecurity>0</DocSecurity>
  <Lines>39</Lines>
  <Paragraphs>11</Paragraphs>
  <ScaleCrop>false</ScaleCrop>
  <LinksUpToDate>false</LinksUpToDate>
  <CharactersWithSpaces>5538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5</cp:revision>
  <cp:lastPrinted>2018-08-22T12:10:00Z</cp:lastPrinted>
  <dcterms:created xsi:type="dcterms:W3CDTF">2018-07-26T14:09:00Z</dcterms:created>
  <dcterms:modified xsi:type="dcterms:W3CDTF">2018-08-22T14:05:00Z</dcterms:modified>
</cp:coreProperties>
</file>