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3C9EF" w14:textId="77777777" w:rsidR="007C3674" w:rsidRDefault="00D4684B" w:rsidP="00E42885">
      <w:pPr>
        <w:pStyle w:val="Heading1"/>
        <w:ind w:left="0" w:right="40"/>
        <w:jc w:val="center"/>
      </w:pPr>
      <w:r w:rsidRPr="007C3674">
        <w:t>Important Notice from</w:t>
      </w:r>
    </w:p>
    <w:p w14:paraId="1C96B5CF" w14:textId="77777777" w:rsidR="0050723C" w:rsidRPr="0050723C" w:rsidRDefault="0050723C" w:rsidP="0050723C">
      <w:pPr>
        <w:pStyle w:val="Heading1"/>
        <w:ind w:left="0" w:right="40"/>
        <w:jc w:val="center"/>
      </w:pPr>
      <w:r w:rsidRPr="0050723C">
        <w:t>Lamoille North Supervisory Union</w:t>
      </w:r>
    </w:p>
    <w:p w14:paraId="5CC993D3" w14:textId="77777777" w:rsidR="007A7474" w:rsidRPr="007C3674" w:rsidRDefault="00D4684B" w:rsidP="0050723C">
      <w:pPr>
        <w:pStyle w:val="Heading1"/>
        <w:ind w:left="0" w:right="40"/>
        <w:jc w:val="center"/>
        <w:rPr>
          <w:b w:val="0"/>
          <w:bCs w:val="0"/>
        </w:rPr>
      </w:pPr>
      <w:r w:rsidRPr="007C3674">
        <w:t>Your Prescription Drug Coverage and Medicare</w:t>
      </w:r>
    </w:p>
    <w:p w14:paraId="3C38E663" w14:textId="77777777" w:rsidR="007A7474" w:rsidRPr="007C3674" w:rsidRDefault="007A7474" w:rsidP="00E42885">
      <w:pPr>
        <w:rPr>
          <w:rFonts w:ascii="Arial" w:eastAsia="Arial" w:hAnsi="Arial" w:cs="Arial"/>
          <w:b/>
          <w:bCs/>
          <w:sz w:val="28"/>
          <w:szCs w:val="28"/>
        </w:rPr>
      </w:pPr>
    </w:p>
    <w:p w14:paraId="6DEB2A8B" w14:textId="77777777" w:rsidR="007A7474" w:rsidRPr="007C3674" w:rsidRDefault="00D4684B" w:rsidP="00E42885">
      <w:pPr>
        <w:pStyle w:val="Heading2"/>
        <w:ind w:left="0" w:right="306"/>
        <w:rPr>
          <w:b w:val="0"/>
          <w:bCs w:val="0"/>
        </w:rPr>
      </w:pPr>
      <w:r w:rsidRPr="007C3674">
        <w:t xml:space="preserve">Please read this notice carefully and keep it where you can find it. This notice has information about your current prescription drug coverage with </w:t>
      </w:r>
      <w:r w:rsidR="004C6B5A">
        <w:t xml:space="preserve">Lamoille North Supervisory Union </w:t>
      </w:r>
      <w:r w:rsidRPr="007C3674">
        <w:t xml:space="preserve">and about your options under </w:t>
      </w:r>
      <w:r w:rsidRPr="007C3674">
        <w:rPr>
          <w:rFonts w:cs="Arial"/>
        </w:rPr>
        <w:t xml:space="preserve">Medicare’s </w:t>
      </w:r>
      <w:r w:rsidRPr="007C3674">
        <w:t>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71CC1ABE" w14:textId="77777777" w:rsidR="007A7474" w:rsidRPr="007C3674" w:rsidRDefault="007A7474" w:rsidP="00E42885">
      <w:pPr>
        <w:rPr>
          <w:rFonts w:ascii="Arial" w:eastAsia="Arial" w:hAnsi="Arial" w:cs="Arial"/>
          <w:b/>
          <w:bCs/>
          <w:sz w:val="24"/>
          <w:szCs w:val="24"/>
        </w:rPr>
      </w:pPr>
    </w:p>
    <w:p w14:paraId="3E2ADBCA" w14:textId="77777777" w:rsidR="007A7474" w:rsidRPr="007C3674" w:rsidRDefault="00D4684B" w:rsidP="00E42885">
      <w:pPr>
        <w:ind w:right="306"/>
        <w:rPr>
          <w:rFonts w:ascii="Arial" w:eastAsia="Arial" w:hAnsi="Arial" w:cs="Arial"/>
          <w:sz w:val="24"/>
          <w:szCs w:val="24"/>
        </w:rPr>
      </w:pPr>
      <w:r w:rsidRPr="007C3674">
        <w:rPr>
          <w:rFonts w:ascii="Arial" w:eastAsia="Arial" w:hAnsi="Arial" w:cs="Arial"/>
          <w:b/>
          <w:bCs/>
          <w:sz w:val="24"/>
          <w:szCs w:val="24"/>
        </w:rPr>
        <w:t>There are two important things you need to know about your current coverage and Medicare’s prescription drug coverage:</w:t>
      </w:r>
    </w:p>
    <w:p w14:paraId="0D3EBC76" w14:textId="77777777" w:rsidR="007A7474" w:rsidRPr="007C3674" w:rsidRDefault="007A7474" w:rsidP="00E42885">
      <w:pPr>
        <w:rPr>
          <w:rFonts w:ascii="Arial" w:eastAsia="Arial" w:hAnsi="Arial" w:cs="Arial"/>
          <w:b/>
          <w:bCs/>
          <w:sz w:val="24"/>
          <w:szCs w:val="24"/>
        </w:rPr>
      </w:pPr>
    </w:p>
    <w:p w14:paraId="3AD0B9CF" w14:textId="77777777" w:rsidR="007A7474" w:rsidRPr="007C3674" w:rsidRDefault="00D4684B" w:rsidP="00E42885">
      <w:pPr>
        <w:numPr>
          <w:ilvl w:val="0"/>
          <w:numId w:val="1"/>
        </w:numPr>
        <w:tabs>
          <w:tab w:val="left" w:pos="473"/>
        </w:tabs>
        <w:ind w:right="317" w:hanging="360"/>
        <w:rPr>
          <w:rFonts w:ascii="Arial" w:eastAsia="Arial" w:hAnsi="Arial" w:cs="Arial"/>
          <w:sz w:val="24"/>
          <w:szCs w:val="24"/>
        </w:rPr>
      </w:pPr>
      <w:r w:rsidRPr="007C3674">
        <w:rPr>
          <w:rFonts w:ascii="Arial"/>
          <w:b/>
          <w:sz w:val="24"/>
        </w:rPr>
        <w:t xml:space="preserve">Medicare prescription drug coverage </w:t>
      </w:r>
      <w:r w:rsidR="00C3486B">
        <w:rPr>
          <w:rFonts w:ascii="Arial"/>
          <w:b/>
          <w:sz w:val="24"/>
        </w:rPr>
        <w:t xml:space="preserve">first </w:t>
      </w:r>
      <w:r w:rsidRPr="007C3674">
        <w:rPr>
          <w:rFonts w:ascii="Arial"/>
          <w:b/>
          <w:sz w:val="24"/>
        </w:rPr>
        <w:t xml:space="preserve">became available in 2006 to everyone with Medicare. You can get this coverage if you join a </w:t>
      </w:r>
      <w:r w:rsidR="00C3486B">
        <w:rPr>
          <w:rFonts w:ascii="Arial"/>
          <w:b/>
          <w:sz w:val="24"/>
        </w:rPr>
        <w:t xml:space="preserve">stand-alone </w:t>
      </w:r>
      <w:r w:rsidRPr="007C3674">
        <w:rPr>
          <w:rFonts w:ascii="Arial"/>
          <w:b/>
          <w:sz w:val="24"/>
        </w:rPr>
        <w:t>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747503DA" w14:textId="77777777" w:rsidR="007A7474" w:rsidRPr="007C3674" w:rsidRDefault="007A7474" w:rsidP="00E42885">
      <w:pPr>
        <w:rPr>
          <w:rFonts w:ascii="Arial" w:eastAsia="Arial" w:hAnsi="Arial" w:cs="Arial"/>
          <w:b/>
          <w:bCs/>
          <w:sz w:val="24"/>
          <w:szCs w:val="24"/>
        </w:rPr>
      </w:pPr>
    </w:p>
    <w:p w14:paraId="4821B13D" w14:textId="77777777" w:rsidR="007A7474" w:rsidRPr="007C3674" w:rsidRDefault="007B4A75" w:rsidP="007B4A75">
      <w:pPr>
        <w:numPr>
          <w:ilvl w:val="0"/>
          <w:numId w:val="1"/>
        </w:numPr>
        <w:tabs>
          <w:tab w:val="left" w:pos="473"/>
        </w:tabs>
        <w:ind w:right="147"/>
        <w:rPr>
          <w:rFonts w:ascii="Arial" w:eastAsia="Arial" w:hAnsi="Arial" w:cs="Arial"/>
          <w:sz w:val="24"/>
          <w:szCs w:val="24"/>
        </w:rPr>
      </w:pPr>
      <w:r w:rsidRPr="007B4A75">
        <w:rPr>
          <w:rFonts w:ascii="Arial"/>
          <w:b/>
          <w:sz w:val="24"/>
        </w:rPr>
        <w:t xml:space="preserve">VEHI </w:t>
      </w:r>
      <w:r w:rsidR="00D4684B" w:rsidRPr="007C3674">
        <w:rPr>
          <w:rFonts w:ascii="Arial"/>
          <w:b/>
          <w:sz w:val="24"/>
        </w:rPr>
        <w:t>has determined that the prescription drug coverage offered by</w:t>
      </w:r>
      <w:r w:rsidRPr="007B4A75">
        <w:t xml:space="preserve"> </w:t>
      </w:r>
      <w:r w:rsidRPr="007B4A75">
        <w:rPr>
          <w:rFonts w:ascii="Arial"/>
          <w:b/>
          <w:sz w:val="24"/>
        </w:rPr>
        <w:t>each of the four VEHI plan options</w:t>
      </w:r>
      <w:r w:rsidR="00D4684B" w:rsidRPr="007C3674">
        <w:rPr>
          <w:rFonts w:ascii="Arial"/>
          <w:b/>
          <w:sz w:val="24"/>
        </w:rPr>
        <w:t xml:space="preserve">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4F99527E" w14:textId="77777777" w:rsidR="007A7474" w:rsidRPr="007C3674" w:rsidRDefault="007A7474" w:rsidP="00E42885">
      <w:pPr>
        <w:rPr>
          <w:rFonts w:ascii="Arial" w:eastAsia="Arial" w:hAnsi="Arial" w:cs="Arial"/>
          <w:b/>
          <w:bCs/>
          <w:sz w:val="21"/>
          <w:szCs w:val="21"/>
        </w:rPr>
      </w:pPr>
    </w:p>
    <w:p w14:paraId="47FE83BD" w14:textId="77777777" w:rsidR="007A7474" w:rsidRPr="007C3674" w:rsidRDefault="00855DF4">
      <w:pPr>
        <w:spacing w:line="20" w:lineRule="atLeast"/>
        <w:ind w:left="101"/>
        <w:rPr>
          <w:rFonts w:ascii="Arial" w:eastAsia="Arial" w:hAnsi="Arial" w:cs="Arial"/>
          <w:sz w:val="2"/>
          <w:szCs w:val="2"/>
        </w:rPr>
      </w:pPr>
      <w:r w:rsidRPr="007C3674">
        <w:rPr>
          <w:rFonts w:ascii="Arial" w:eastAsia="Arial" w:hAnsi="Arial" w:cs="Arial"/>
          <w:noProof/>
          <w:sz w:val="2"/>
          <w:szCs w:val="2"/>
        </w:rPr>
        <mc:AlternateContent>
          <mc:Choice Requires="wpg">
            <w:drawing>
              <wp:inline distT="0" distB="0" distL="0" distR="0" wp14:anchorId="424DD8C8" wp14:editId="3F823E6F">
                <wp:extent cx="6286500" cy="13970"/>
                <wp:effectExtent l="6350" t="5715" r="3175" b="8890"/>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13970"/>
                          <a:chOff x="0" y="0"/>
                          <a:chExt cx="9900" cy="22"/>
                        </a:xfrm>
                      </wpg:grpSpPr>
                      <wpg:grpSp>
                        <wpg:cNvPr id="5" name="Group 6"/>
                        <wpg:cNvGrpSpPr>
                          <a:grpSpLocks/>
                        </wpg:cNvGrpSpPr>
                        <wpg:grpSpPr bwMode="auto">
                          <a:xfrm>
                            <a:off x="11" y="11"/>
                            <a:ext cx="9879" cy="2"/>
                            <a:chOff x="11" y="11"/>
                            <a:chExt cx="9879" cy="2"/>
                          </a:xfrm>
                        </wpg:grpSpPr>
                        <wps:wsp>
                          <wps:cNvPr id="6" name="Freeform 7"/>
                          <wps:cNvSpPr>
                            <a:spLocks/>
                          </wps:cNvSpPr>
                          <wps:spPr bwMode="auto">
                            <a:xfrm>
                              <a:off x="11" y="11"/>
                              <a:ext cx="9879" cy="2"/>
                            </a:xfrm>
                            <a:custGeom>
                              <a:avLst/>
                              <a:gdLst>
                                <a:gd name="T0" fmla="+- 0 11 11"/>
                                <a:gd name="T1" fmla="*/ T0 w 9879"/>
                                <a:gd name="T2" fmla="+- 0 9889 11"/>
                                <a:gd name="T3" fmla="*/ T2 w 9879"/>
                              </a:gdLst>
                              <a:ahLst/>
                              <a:cxnLst>
                                <a:cxn ang="0">
                                  <a:pos x="T1" y="0"/>
                                </a:cxn>
                                <a:cxn ang="0">
                                  <a:pos x="T3" y="0"/>
                                </a:cxn>
                              </a:cxnLst>
                              <a:rect l="0" t="0" r="r" b="b"/>
                              <a:pathLst>
                                <a:path w="9879">
                                  <a:moveTo>
                                    <a:pt x="0" y="0"/>
                                  </a:moveTo>
                                  <a:lnTo>
                                    <a:pt x="9878" y="0"/>
                                  </a:lnTo>
                                </a:path>
                              </a:pathLst>
                            </a:custGeom>
                            <a:noFill/>
                            <a:ln w="135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773FFAF" id="Group 5" o:spid="_x0000_s1026" style="width:495pt;height:1.1pt;mso-position-horizontal-relative:char;mso-position-vertical-relative:line" coordsize="990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">
                <v:group id="Group 6" o:spid="_x0000_s1027" style="position:absolute;left:11;top:11;width:9879;height:2" coordorigin="11,11" coordsize="98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7" o:spid="_x0000_s1028" style="position:absolute;left:11;top:11;width:9879;height:2;visibility:visible;mso-wrap-style:square;v-text-anchor:top" coordsize="98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pcXMQA&#10;AADaAAAADwAAAGRycy9kb3ducmV2LnhtbESPQWvCQBSE7wX/w/KEXqTZ6CGUmFVUEHoQ2kYPOT6y&#10;r9m02bchuzVpf323IHgcZuYbpthOthNXGnzrWMEySUEQ10633Ci4nI9PzyB8QNbYOSYFP+Rhu5k9&#10;FJhrN/I7XcvQiAhhn6MCE0KfS+lrQxZ94nri6H24wWKIcmikHnCMcNvJVZpm0mLLccFgTwdD9Vf5&#10;bRXg4XeB7Ssu6vHN7E/pp6mqalLqcT7t1iACTeEevrVftIIM/q/EG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aXFzEAAAA2gAAAA8AAAAAAAAAAAAAAAAAmAIAAGRycy9k&#10;b3ducmV2LnhtbFBLBQYAAAAABAAEAPUAAACJAwAAAAA=&#10;" path="m,l9878,e" filled="f" strokeweight=".37678mm">
                    <v:path arrowok="t" o:connecttype="custom" o:connectlocs="0,0;9878,0" o:connectangles="0,0"/>
                  </v:shape>
                </v:group>
                <w10:anchorlock/>
              </v:group>
            </w:pict>
          </mc:Fallback>
        </mc:AlternateContent>
      </w:r>
    </w:p>
    <w:p w14:paraId="0A10CCF2" w14:textId="77777777" w:rsidR="007A7474" w:rsidRPr="007C3674" w:rsidRDefault="007A7474" w:rsidP="00E42885">
      <w:pPr>
        <w:rPr>
          <w:rFonts w:ascii="Arial" w:eastAsia="Arial" w:hAnsi="Arial" w:cs="Arial"/>
          <w:b/>
          <w:bCs/>
        </w:rPr>
      </w:pPr>
    </w:p>
    <w:p w14:paraId="419306E1" w14:textId="77777777" w:rsidR="007A7474" w:rsidRPr="007C3674" w:rsidRDefault="00D4684B" w:rsidP="00E42885">
      <w:pPr>
        <w:rPr>
          <w:rFonts w:ascii="Arial" w:eastAsia="Arial" w:hAnsi="Arial" w:cs="Arial"/>
          <w:sz w:val="28"/>
          <w:szCs w:val="28"/>
        </w:rPr>
      </w:pPr>
      <w:r w:rsidRPr="007C3674">
        <w:rPr>
          <w:rFonts w:ascii="Arial"/>
          <w:b/>
          <w:sz w:val="28"/>
        </w:rPr>
        <w:t>When Can You Join A Medicare Drug Plan?</w:t>
      </w:r>
    </w:p>
    <w:p w14:paraId="407BAA99" w14:textId="77777777" w:rsidR="007A7474" w:rsidRPr="007C3674" w:rsidRDefault="007A7474" w:rsidP="00E42885">
      <w:pPr>
        <w:rPr>
          <w:rFonts w:ascii="Arial" w:eastAsia="Arial" w:hAnsi="Arial" w:cs="Arial"/>
          <w:b/>
          <w:bCs/>
          <w:sz w:val="24"/>
          <w:szCs w:val="24"/>
        </w:rPr>
      </w:pPr>
    </w:p>
    <w:p w14:paraId="634C86A6" w14:textId="77777777" w:rsidR="007A7474" w:rsidRPr="007C3674" w:rsidRDefault="00D4684B" w:rsidP="00E42885">
      <w:pPr>
        <w:pStyle w:val="BodyText"/>
        <w:ind w:left="0"/>
      </w:pPr>
      <w:r w:rsidRPr="007C3674">
        <w:t>You can join a Medicare drug plan when you first become eligible for Medicare and each year from October 15</w:t>
      </w:r>
      <w:r w:rsidRPr="007C3674">
        <w:rPr>
          <w:sz w:val="16"/>
        </w:rPr>
        <w:t xml:space="preserve">th </w:t>
      </w:r>
      <w:r w:rsidRPr="007C3674">
        <w:t>to December 7</w:t>
      </w:r>
      <w:r w:rsidRPr="007C3674">
        <w:rPr>
          <w:sz w:val="16"/>
        </w:rPr>
        <w:t>th</w:t>
      </w:r>
      <w:r w:rsidRPr="007C3674">
        <w:t>.</w:t>
      </w:r>
    </w:p>
    <w:p w14:paraId="09D66AB2" w14:textId="77777777" w:rsidR="007A7474" w:rsidRPr="007C3674" w:rsidRDefault="007A7474" w:rsidP="00E42885">
      <w:pPr>
        <w:rPr>
          <w:rFonts w:ascii="Arial" w:eastAsia="Arial" w:hAnsi="Arial" w:cs="Arial"/>
          <w:sz w:val="23"/>
          <w:szCs w:val="23"/>
        </w:rPr>
      </w:pPr>
    </w:p>
    <w:p w14:paraId="01C7E0B8" w14:textId="77777777" w:rsidR="007A7474" w:rsidRPr="007C3674" w:rsidRDefault="00D4684B" w:rsidP="00E42885">
      <w:pPr>
        <w:pStyle w:val="BodyText"/>
        <w:ind w:left="0"/>
      </w:pPr>
      <w:r w:rsidRPr="007C3674">
        <w:t>However, if you lose your current creditable prescription drug coverage, through no fault of your own, you will also be eligible for a two (2) month Special Enrollment Period (SEP) to join a Medicare drug plan.</w:t>
      </w:r>
    </w:p>
    <w:p w14:paraId="6C04B334" w14:textId="77777777" w:rsidR="007A7474" w:rsidRPr="007C3674" w:rsidRDefault="007A7474" w:rsidP="00E42885"/>
    <w:p w14:paraId="0B5BD339" w14:textId="77777777" w:rsidR="00376899" w:rsidRPr="007C3674" w:rsidRDefault="00376899" w:rsidP="00E42885"/>
    <w:p w14:paraId="5CC2E987" w14:textId="77777777" w:rsidR="00701F66" w:rsidRDefault="00701F66" w:rsidP="00E42885"/>
    <w:p w14:paraId="3C85C63F" w14:textId="77777777" w:rsidR="00701F66" w:rsidRPr="007C3674" w:rsidRDefault="00701F66" w:rsidP="00E42885">
      <w:pPr>
        <w:sectPr w:rsidR="00701F66" w:rsidRPr="007C3674" w:rsidSect="001D07AD">
          <w:headerReference w:type="even" r:id="rId7"/>
          <w:headerReference w:type="default" r:id="rId8"/>
          <w:footerReference w:type="even" r:id="rId9"/>
          <w:footerReference w:type="default" r:id="rId10"/>
          <w:headerReference w:type="first" r:id="rId11"/>
          <w:footerReference w:type="first" r:id="rId12"/>
          <w:type w:val="continuous"/>
          <w:pgSz w:w="12240" w:h="15840"/>
          <w:pgMar w:top="1008" w:right="1008" w:bottom="1008" w:left="1008" w:header="432" w:footer="432" w:gutter="0"/>
          <w:cols w:space="720"/>
          <w:docGrid w:linePitch="299"/>
        </w:sectPr>
      </w:pPr>
    </w:p>
    <w:p w14:paraId="73132F6F" w14:textId="77777777" w:rsidR="007A7474" w:rsidRPr="007C3674" w:rsidRDefault="00D4684B" w:rsidP="00E42885">
      <w:pPr>
        <w:pStyle w:val="Heading1"/>
        <w:ind w:left="0"/>
        <w:rPr>
          <w:b w:val="0"/>
          <w:bCs w:val="0"/>
        </w:rPr>
      </w:pPr>
      <w:r w:rsidRPr="007C3674">
        <w:lastRenderedPageBreak/>
        <w:t>What Happens To Your Current Coverage If You Decide to Join A Medicare Drug Plan?</w:t>
      </w:r>
    </w:p>
    <w:p w14:paraId="420F9947" w14:textId="77777777" w:rsidR="007A7474" w:rsidRPr="007C3674" w:rsidRDefault="007A7474" w:rsidP="00E42885">
      <w:pPr>
        <w:rPr>
          <w:rFonts w:ascii="Arial" w:eastAsia="Arial" w:hAnsi="Arial" w:cs="Arial"/>
          <w:b/>
          <w:bCs/>
          <w:sz w:val="23"/>
          <w:szCs w:val="23"/>
        </w:rPr>
      </w:pPr>
    </w:p>
    <w:p w14:paraId="6B781E9E" w14:textId="77777777" w:rsidR="007A7474" w:rsidRPr="007C3674" w:rsidRDefault="001208B0" w:rsidP="00E42885">
      <w:pPr>
        <w:pStyle w:val="BodyText"/>
        <w:ind w:left="0"/>
      </w:pPr>
      <w:r>
        <w:t>You are not required to join a Medicare Part D drug plan. However, i</w:t>
      </w:r>
      <w:r w:rsidR="00D4684B" w:rsidRPr="007C3674">
        <w:t>f you decide to join a Medicare drug plan, your current</w:t>
      </w:r>
      <w:r w:rsidR="00C3486B">
        <w:t xml:space="preserve"> </w:t>
      </w:r>
      <w:r w:rsidR="00C3486B" w:rsidRPr="00C3486B">
        <w:t>VEHI coverage through</w:t>
      </w:r>
      <w:r w:rsidR="00D4684B" w:rsidRPr="007C3674">
        <w:t xml:space="preserve"> </w:t>
      </w:r>
      <w:r w:rsidR="004C6B5A">
        <w:t xml:space="preserve">Lamoille North Supervisory Union </w:t>
      </w:r>
      <w:r w:rsidR="007B4A75" w:rsidRPr="007B4A75">
        <w:t xml:space="preserve">will not </w:t>
      </w:r>
      <w:r w:rsidR="00D4684B" w:rsidRPr="007C3674">
        <w:t>be affected</w:t>
      </w:r>
      <w:r w:rsidR="00C3486B">
        <w:t xml:space="preserve"> unless you decide to drop the VEHI coverage</w:t>
      </w:r>
      <w:r w:rsidR="00D4684B" w:rsidRPr="007C3674">
        <w:t>.</w:t>
      </w:r>
      <w:r w:rsidR="007B4A75">
        <w:t xml:space="preserve"> </w:t>
      </w:r>
      <w:r w:rsidR="007B4A75" w:rsidRPr="007B4A75">
        <w:t>You can continue coverage through the VEHI option and th</w:t>
      </w:r>
      <w:r w:rsidR="00142862">
        <w:t>e</w:t>
      </w:r>
      <w:r w:rsidR="007B4A75" w:rsidRPr="007B4A75">
        <w:t xml:space="preserve"> plan will coordinate with Part D coverage.</w:t>
      </w:r>
      <w:r w:rsidR="00D4684B" w:rsidRPr="007C3674">
        <w:t xml:space="preserve">  </w:t>
      </w:r>
    </w:p>
    <w:p w14:paraId="7A3B8DD4" w14:textId="77777777" w:rsidR="007A7474" w:rsidRPr="007C3674" w:rsidRDefault="007A7474" w:rsidP="00E42885">
      <w:pPr>
        <w:rPr>
          <w:rFonts w:ascii="Arial" w:eastAsia="Arial" w:hAnsi="Arial" w:cs="Arial"/>
          <w:sz w:val="24"/>
          <w:szCs w:val="24"/>
        </w:rPr>
      </w:pPr>
    </w:p>
    <w:p w14:paraId="59BCF6B9" w14:textId="77777777" w:rsidR="007A7474" w:rsidRPr="007C3674" w:rsidRDefault="00D4684B" w:rsidP="00E42885">
      <w:pPr>
        <w:pStyle w:val="BodyText"/>
        <w:ind w:left="0"/>
      </w:pPr>
      <w:r w:rsidRPr="007C3674">
        <w:t xml:space="preserve">If you do decide to join a Medicare drug plan and drop your current </w:t>
      </w:r>
      <w:r w:rsidR="004C6B5A">
        <w:t xml:space="preserve">Lamoille North Supervisory Union </w:t>
      </w:r>
      <w:r w:rsidRPr="007C3674">
        <w:t xml:space="preserve">coverage, be aware that you and your dependents </w:t>
      </w:r>
      <w:r w:rsidR="00142862">
        <w:t xml:space="preserve">will </w:t>
      </w:r>
      <w:r w:rsidRPr="007C3674">
        <w:t xml:space="preserve">be able to </w:t>
      </w:r>
      <w:r w:rsidR="0050723C">
        <w:t>reenroll in</w:t>
      </w:r>
      <w:r w:rsidR="001208B0">
        <w:t xml:space="preserve"> </w:t>
      </w:r>
      <w:r w:rsidR="004C6B5A">
        <w:t xml:space="preserve">Lamoille North Supervisory Union </w:t>
      </w:r>
      <w:r w:rsidR="00186F89">
        <w:t>at open enrollment, if you experience a Special Enrollment event or have a qualifying change in status event under the §125 plan.</w:t>
      </w:r>
    </w:p>
    <w:p w14:paraId="41520906" w14:textId="77777777" w:rsidR="007A7474" w:rsidRPr="007C3674" w:rsidRDefault="007A7474" w:rsidP="00E42885">
      <w:pPr>
        <w:rPr>
          <w:rFonts w:ascii="Arial" w:eastAsia="Arial" w:hAnsi="Arial" w:cs="Arial"/>
          <w:sz w:val="24"/>
          <w:szCs w:val="24"/>
        </w:rPr>
      </w:pPr>
    </w:p>
    <w:p w14:paraId="033101A7" w14:textId="77777777" w:rsidR="007A7474" w:rsidRPr="007C3674" w:rsidRDefault="00D4684B" w:rsidP="00E42885">
      <w:pPr>
        <w:pStyle w:val="Heading1"/>
        <w:ind w:left="0"/>
        <w:rPr>
          <w:b w:val="0"/>
          <w:bCs w:val="0"/>
        </w:rPr>
      </w:pPr>
      <w:r w:rsidRPr="007C3674">
        <w:t>When Will You Pay A Higher Premium (Penalty) To Join A Medicare Drug Plan?</w:t>
      </w:r>
    </w:p>
    <w:p w14:paraId="0A190850" w14:textId="77777777" w:rsidR="007A7474" w:rsidRPr="007C3674" w:rsidRDefault="007A7474" w:rsidP="00E42885">
      <w:pPr>
        <w:rPr>
          <w:rFonts w:ascii="Arial" w:eastAsia="Arial" w:hAnsi="Arial" w:cs="Arial"/>
          <w:b/>
          <w:bCs/>
          <w:sz w:val="24"/>
          <w:szCs w:val="24"/>
        </w:rPr>
      </w:pPr>
    </w:p>
    <w:p w14:paraId="7D6091B8" w14:textId="77777777" w:rsidR="007A7474" w:rsidRPr="007C3674" w:rsidRDefault="00D4684B" w:rsidP="00E42885">
      <w:pPr>
        <w:pStyle w:val="BodyText"/>
        <w:ind w:left="0"/>
      </w:pPr>
      <w:r w:rsidRPr="007C3674">
        <w:t xml:space="preserve">You should also know that if you drop or lose your current coverage with </w:t>
      </w:r>
      <w:r w:rsidR="004C6B5A">
        <w:t xml:space="preserve">Lamoille North Supervisory Union </w:t>
      </w:r>
      <w:r w:rsidRPr="007C3674">
        <w:rPr>
          <w:rFonts w:cs="Arial"/>
        </w:rPr>
        <w:t xml:space="preserve">and don’t </w:t>
      </w:r>
      <w:r w:rsidRPr="007C3674">
        <w:t>join a Medicare drug plan within 63 continuous days after your current coverage ends, you may pay a higher premium (a penalty) to join a Medicare drug plan later.</w:t>
      </w:r>
    </w:p>
    <w:p w14:paraId="7CC33A90" w14:textId="77777777" w:rsidR="007A7474" w:rsidRPr="007C3674" w:rsidRDefault="007A7474" w:rsidP="00E42885">
      <w:pPr>
        <w:rPr>
          <w:rFonts w:ascii="Arial" w:eastAsia="Arial" w:hAnsi="Arial" w:cs="Arial"/>
          <w:sz w:val="24"/>
          <w:szCs w:val="24"/>
        </w:rPr>
      </w:pPr>
    </w:p>
    <w:p w14:paraId="68AAAB9C" w14:textId="77777777" w:rsidR="007A7474" w:rsidRPr="007C3674" w:rsidRDefault="00D4684B" w:rsidP="00E42885">
      <w:pPr>
        <w:pStyle w:val="BodyText"/>
        <w:ind w:left="0"/>
      </w:pPr>
      <w:r w:rsidRPr="007C3674">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76865EE7" w14:textId="77777777" w:rsidR="007A7474" w:rsidRPr="007C3674" w:rsidRDefault="007A7474" w:rsidP="00E42885">
      <w:pPr>
        <w:rPr>
          <w:rFonts w:ascii="Arial" w:eastAsia="Arial" w:hAnsi="Arial" w:cs="Arial"/>
          <w:sz w:val="24"/>
          <w:szCs w:val="24"/>
        </w:rPr>
      </w:pPr>
    </w:p>
    <w:p w14:paraId="1BF3BEF4" w14:textId="77777777" w:rsidR="007A7474" w:rsidRPr="007C3674" w:rsidRDefault="00D4684B" w:rsidP="00E42885">
      <w:pPr>
        <w:pStyle w:val="Heading1"/>
        <w:ind w:left="0"/>
        <w:rPr>
          <w:rFonts w:cs="Arial"/>
          <w:b w:val="0"/>
          <w:bCs w:val="0"/>
        </w:rPr>
      </w:pPr>
      <w:r w:rsidRPr="007C3674">
        <w:t xml:space="preserve">For More Information </w:t>
      </w:r>
      <w:r w:rsidR="00EB06B3" w:rsidRPr="007C3674">
        <w:t>about</w:t>
      </w:r>
      <w:r w:rsidRPr="007C3674">
        <w:t xml:space="preserve"> This Notice </w:t>
      </w:r>
      <w:r w:rsidR="00EB06B3" w:rsidRPr="007C3674">
        <w:t>or</w:t>
      </w:r>
      <w:r w:rsidRPr="007C3674">
        <w:t xml:space="preserve"> Your Current Prescription </w:t>
      </w:r>
      <w:r w:rsidRPr="007C3674">
        <w:rPr>
          <w:rFonts w:cs="Arial"/>
        </w:rPr>
        <w:t>Drug Coverage…</w:t>
      </w:r>
    </w:p>
    <w:p w14:paraId="70F15401" w14:textId="77777777" w:rsidR="007A7474" w:rsidRPr="007C3674" w:rsidRDefault="007A7474" w:rsidP="00E42885">
      <w:pPr>
        <w:rPr>
          <w:rFonts w:ascii="Arial" w:eastAsia="Arial" w:hAnsi="Arial" w:cs="Arial"/>
          <w:b/>
          <w:bCs/>
          <w:sz w:val="23"/>
          <w:szCs w:val="23"/>
        </w:rPr>
      </w:pPr>
    </w:p>
    <w:p w14:paraId="7530A17F" w14:textId="77777777" w:rsidR="007A7474" w:rsidRPr="007C3674" w:rsidRDefault="00D4684B" w:rsidP="00E42885">
      <w:pPr>
        <w:pStyle w:val="BodyText"/>
        <w:ind w:left="0"/>
      </w:pPr>
      <w:r w:rsidRPr="007C3674">
        <w:t>Contact the person listed below for further information</w:t>
      </w:r>
      <w:r w:rsidR="00C657BE">
        <w:t xml:space="preserve"> or call </w:t>
      </w:r>
      <w:r w:rsidR="00D4571F">
        <w:t>Deborah Clark</w:t>
      </w:r>
      <w:r w:rsidR="009D2D8D">
        <w:t xml:space="preserve">, </w:t>
      </w:r>
      <w:r w:rsidR="00D4571F">
        <w:t>Business Manager</w:t>
      </w:r>
      <w:r w:rsidR="009D2D8D">
        <w:t xml:space="preserve"> at 802-851-1</w:t>
      </w:r>
      <w:r w:rsidR="00D4571F">
        <w:t>161</w:t>
      </w:r>
      <w:r w:rsidRPr="007C3674">
        <w:t xml:space="preserve">.  </w:t>
      </w:r>
      <w:r w:rsidRPr="007C3674">
        <w:rPr>
          <w:rFonts w:cs="Arial"/>
          <w:b/>
          <w:bCs/>
        </w:rPr>
        <w:t xml:space="preserve">NOTE: </w:t>
      </w:r>
      <w:r w:rsidRPr="007C3674">
        <w:t>You</w:t>
      </w:r>
      <w:r w:rsidRPr="007C3674">
        <w:rPr>
          <w:rFonts w:cs="Arial"/>
        </w:rPr>
        <w:t>’</w:t>
      </w:r>
      <w:r w:rsidRPr="007C3674">
        <w:t xml:space="preserve">ll get this notice each year. You will also get it before the next period you can join a Medicare drug plan, and if this coverage through </w:t>
      </w:r>
      <w:r w:rsidR="004C6B5A">
        <w:t xml:space="preserve">Lamoille North Supervisory Union </w:t>
      </w:r>
      <w:r w:rsidRPr="007C3674">
        <w:t>changes. You also may request a copy of this notice at any time.</w:t>
      </w:r>
    </w:p>
    <w:p w14:paraId="65B07E25" w14:textId="77777777" w:rsidR="00376899" w:rsidRPr="007C3674" w:rsidRDefault="00376899" w:rsidP="00E42885">
      <w:pPr>
        <w:pStyle w:val="BodyText"/>
        <w:ind w:left="0"/>
      </w:pPr>
    </w:p>
    <w:p w14:paraId="3EE438C5" w14:textId="77777777" w:rsidR="007A7474" w:rsidRPr="007C3674" w:rsidRDefault="007A7474" w:rsidP="00E42885">
      <w:pPr>
        <w:sectPr w:rsidR="007A7474" w:rsidRPr="007C3674" w:rsidSect="001D07AD">
          <w:pgSz w:w="12240" w:h="15840"/>
          <w:pgMar w:top="1008" w:right="1008" w:bottom="1008" w:left="1008" w:header="432" w:footer="432" w:gutter="0"/>
          <w:cols w:space="720"/>
          <w:docGrid w:linePitch="299"/>
        </w:sectPr>
      </w:pPr>
    </w:p>
    <w:p w14:paraId="5462A38C" w14:textId="77777777" w:rsidR="007A7474" w:rsidRPr="007C3674" w:rsidRDefault="00D4684B" w:rsidP="00615E91">
      <w:pPr>
        <w:pStyle w:val="Heading1"/>
        <w:spacing w:before="120" w:after="120"/>
        <w:ind w:left="0" w:right="36"/>
        <w:rPr>
          <w:rFonts w:cs="Arial"/>
          <w:b w:val="0"/>
          <w:bCs w:val="0"/>
        </w:rPr>
      </w:pPr>
      <w:r w:rsidRPr="007C3674">
        <w:lastRenderedPageBreak/>
        <w:t xml:space="preserve">For More Information </w:t>
      </w:r>
      <w:r w:rsidR="00EB06B3" w:rsidRPr="007C3674">
        <w:t>about</w:t>
      </w:r>
      <w:r w:rsidRPr="007C3674">
        <w:t xml:space="preserve"> Your Options </w:t>
      </w:r>
      <w:r w:rsidR="00EB06B3" w:rsidRPr="007C3674">
        <w:t>under</w:t>
      </w:r>
      <w:r w:rsidRPr="007C3674">
        <w:t xml:space="preserve"> Medicare Prescription </w:t>
      </w:r>
      <w:r w:rsidRPr="007C3674">
        <w:rPr>
          <w:rFonts w:cs="Arial"/>
        </w:rPr>
        <w:t>Drug Coverage…</w:t>
      </w:r>
    </w:p>
    <w:p w14:paraId="672924B9" w14:textId="77777777" w:rsidR="007A7474" w:rsidRPr="007C3674" w:rsidRDefault="00D4684B" w:rsidP="00186F89">
      <w:pPr>
        <w:pStyle w:val="BodyText"/>
        <w:tabs>
          <w:tab w:val="left" w:pos="1487"/>
        </w:tabs>
        <w:spacing w:before="120" w:after="120"/>
        <w:ind w:left="0" w:right="43"/>
      </w:pPr>
      <w:r w:rsidRPr="007C3674">
        <w:t xml:space="preserve">More detailed information about Medicare plans that offer prescription drug coverage is in the </w:t>
      </w:r>
      <w:r w:rsidRPr="007C3674">
        <w:rPr>
          <w:rFonts w:cs="Arial"/>
        </w:rPr>
        <w:t xml:space="preserve">“Medicare </w:t>
      </w:r>
      <w:r w:rsidRPr="007C3674">
        <w:t xml:space="preserve">&amp; </w:t>
      </w:r>
      <w:r w:rsidRPr="007C3674">
        <w:rPr>
          <w:rFonts w:cs="Arial"/>
        </w:rPr>
        <w:t xml:space="preserve">You” handbook. You’ll get a copy of the handbook in the mail every year from </w:t>
      </w:r>
      <w:r w:rsidRPr="007C3674">
        <w:t>Medicare.</w:t>
      </w:r>
      <w:r w:rsidR="00376899" w:rsidRPr="007C3674">
        <w:t xml:space="preserve"> </w:t>
      </w:r>
      <w:r w:rsidRPr="007C3674">
        <w:t>You may also be contacted directly by Medicare drug plans.</w:t>
      </w:r>
    </w:p>
    <w:p w14:paraId="3072B881" w14:textId="77777777" w:rsidR="00E42885" w:rsidRDefault="00D4684B" w:rsidP="00615E91">
      <w:pPr>
        <w:pStyle w:val="BodyText"/>
        <w:spacing w:before="120" w:after="120"/>
        <w:ind w:left="901" w:right="-54" w:hanging="901"/>
      </w:pPr>
      <w:r w:rsidRPr="007C3674">
        <w:t>For more information about Medicare prescription drug coverage:</w:t>
      </w:r>
      <w:r w:rsidR="00E42885">
        <w:t xml:space="preserve"> </w:t>
      </w:r>
    </w:p>
    <w:p w14:paraId="3C1D0AE6" w14:textId="3C9FFB1F" w:rsidR="00376899" w:rsidRPr="007C3674" w:rsidRDefault="00D4684B" w:rsidP="00435D9C">
      <w:pPr>
        <w:pStyle w:val="BodyText"/>
        <w:numPr>
          <w:ilvl w:val="0"/>
          <w:numId w:val="2"/>
        </w:numPr>
        <w:spacing w:before="120"/>
        <w:ind w:right="-58"/>
      </w:pPr>
      <w:r w:rsidRPr="007C3674">
        <w:t xml:space="preserve">Visit </w:t>
      </w:r>
      <w:hyperlink r:id="rId13">
        <w:r w:rsidRPr="007C3674">
          <w:rPr>
            <w:color w:val="0000FF"/>
            <w:u w:val="single" w:color="0000FF"/>
          </w:rPr>
          <w:t>www.medicare.gov</w:t>
        </w:r>
      </w:hyperlink>
    </w:p>
    <w:p w14:paraId="4137F1D2" w14:textId="77777777" w:rsidR="007A7474" w:rsidRPr="007C3674" w:rsidRDefault="00D4684B" w:rsidP="00435D9C">
      <w:pPr>
        <w:pStyle w:val="BodyText"/>
        <w:numPr>
          <w:ilvl w:val="0"/>
          <w:numId w:val="2"/>
        </w:numPr>
        <w:ind w:right="43"/>
      </w:pPr>
      <w:r w:rsidRPr="007C3674">
        <w:t xml:space="preserve">Call your State Health Insurance Assistance Program (see the inside back cover of your copy of the </w:t>
      </w:r>
      <w:r w:rsidRPr="007C3674">
        <w:rPr>
          <w:rFonts w:cs="Arial"/>
        </w:rPr>
        <w:t>“</w:t>
      </w:r>
      <w:r w:rsidRPr="007C3674">
        <w:t>Medicare &amp; You</w:t>
      </w:r>
      <w:r w:rsidRPr="007C3674">
        <w:rPr>
          <w:rFonts w:cs="Arial"/>
        </w:rPr>
        <w:t xml:space="preserve">” </w:t>
      </w:r>
      <w:r w:rsidRPr="007C3674">
        <w:t>handbook for their telephone number) for personalized help</w:t>
      </w:r>
    </w:p>
    <w:p w14:paraId="1A44DE15" w14:textId="77777777" w:rsidR="007A7474" w:rsidRPr="007C3674" w:rsidRDefault="00D4684B" w:rsidP="00435D9C">
      <w:pPr>
        <w:pStyle w:val="BodyText"/>
        <w:numPr>
          <w:ilvl w:val="0"/>
          <w:numId w:val="2"/>
        </w:numPr>
        <w:spacing w:after="120"/>
        <w:ind w:right="43"/>
      </w:pPr>
      <w:r w:rsidRPr="007C3674">
        <w:t>Call 1-800-MEDICARE (1-800-633-4227). TTY users should call 1-877-486-2048.</w:t>
      </w:r>
    </w:p>
    <w:p w14:paraId="5F088878" w14:textId="58A53931" w:rsidR="007A7474" w:rsidRPr="007C3674" w:rsidRDefault="00615E91" w:rsidP="00615E91">
      <w:pPr>
        <w:pStyle w:val="BodyText"/>
        <w:spacing w:before="120" w:after="120"/>
        <w:ind w:left="0" w:right="36"/>
      </w:pPr>
      <w:r w:rsidRPr="007C3674">
        <w:rPr>
          <w:rFonts w:cs="Arial"/>
          <w:noProof/>
          <w:sz w:val="20"/>
          <w:szCs w:val="20"/>
        </w:rPr>
        <mc:AlternateContent>
          <mc:Choice Requires="wps">
            <w:drawing>
              <wp:anchor distT="0" distB="182880" distL="114300" distR="114300" simplePos="0" relativeHeight="251658240" behindDoc="0" locked="0" layoutInCell="1" allowOverlap="1" wp14:anchorId="02A1F0A2" wp14:editId="19993532">
                <wp:simplePos x="0" y="0"/>
                <wp:positionH relativeFrom="column">
                  <wp:posOffset>-133985</wp:posOffset>
                </wp:positionH>
                <wp:positionV relativeFrom="paragraph">
                  <wp:posOffset>709881</wp:posOffset>
                </wp:positionV>
                <wp:extent cx="6455664" cy="1280160"/>
                <wp:effectExtent l="0" t="0" r="21590" b="1524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664" cy="12801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0EC606" w14:textId="77777777" w:rsidR="007A7474" w:rsidRDefault="00D4684B">
                            <w:pPr>
                              <w:spacing w:before="14"/>
                              <w:ind w:left="107" w:right="188"/>
                              <w:rPr>
                                <w:rFonts w:ascii="Arial" w:eastAsia="Arial" w:hAnsi="Arial" w:cs="Arial"/>
                                <w:sz w:val="28"/>
                                <w:szCs w:val="28"/>
                              </w:rPr>
                            </w:pPr>
                            <w:r>
                              <w:rPr>
                                <w:rFonts w:ascii="Arial"/>
                                <w:b/>
                                <w:spacing w:val="-1"/>
                                <w:sz w:val="28"/>
                              </w:rPr>
                              <w:t>Remember:</w:t>
                            </w:r>
                            <w:r>
                              <w:rPr>
                                <w:rFonts w:ascii="Arial"/>
                                <w:b/>
                                <w:spacing w:val="76"/>
                                <w:sz w:val="28"/>
                              </w:rPr>
                              <w:t xml:space="preserve"> </w:t>
                            </w:r>
                            <w:r>
                              <w:rPr>
                                <w:rFonts w:ascii="Arial"/>
                                <w:b/>
                                <w:spacing w:val="-1"/>
                                <w:sz w:val="28"/>
                              </w:rPr>
                              <w:t>Keep</w:t>
                            </w:r>
                            <w:r>
                              <w:rPr>
                                <w:rFonts w:ascii="Arial"/>
                                <w:b/>
                                <w:spacing w:val="-3"/>
                                <w:sz w:val="28"/>
                              </w:rPr>
                              <w:t xml:space="preserve"> </w:t>
                            </w:r>
                            <w:r>
                              <w:rPr>
                                <w:rFonts w:ascii="Arial"/>
                                <w:b/>
                                <w:spacing w:val="-1"/>
                                <w:sz w:val="28"/>
                              </w:rPr>
                              <w:t>this</w:t>
                            </w:r>
                            <w:r>
                              <w:rPr>
                                <w:rFonts w:ascii="Arial"/>
                                <w:b/>
                                <w:spacing w:val="1"/>
                                <w:sz w:val="28"/>
                              </w:rPr>
                              <w:t xml:space="preserve"> </w:t>
                            </w:r>
                            <w:r>
                              <w:rPr>
                                <w:rFonts w:ascii="Arial"/>
                                <w:b/>
                                <w:spacing w:val="-1"/>
                                <w:sz w:val="28"/>
                              </w:rPr>
                              <w:t>Creditable</w:t>
                            </w:r>
                            <w:r>
                              <w:rPr>
                                <w:rFonts w:ascii="Arial"/>
                                <w:b/>
                                <w:spacing w:val="-2"/>
                                <w:sz w:val="28"/>
                              </w:rPr>
                              <w:t xml:space="preserve"> Coverage</w:t>
                            </w:r>
                            <w:r>
                              <w:rPr>
                                <w:rFonts w:ascii="Arial"/>
                                <w:b/>
                                <w:spacing w:val="2"/>
                                <w:sz w:val="28"/>
                              </w:rPr>
                              <w:t xml:space="preserve"> </w:t>
                            </w:r>
                            <w:r>
                              <w:rPr>
                                <w:rFonts w:ascii="Arial"/>
                                <w:b/>
                                <w:spacing w:val="-1"/>
                                <w:sz w:val="28"/>
                              </w:rPr>
                              <w:t>notice.</w:t>
                            </w:r>
                            <w:r>
                              <w:rPr>
                                <w:rFonts w:ascii="Arial"/>
                                <w:b/>
                                <w:spacing w:val="76"/>
                                <w:sz w:val="28"/>
                              </w:rPr>
                              <w:t xml:space="preserve"> </w:t>
                            </w:r>
                            <w:r>
                              <w:rPr>
                                <w:rFonts w:ascii="Arial"/>
                                <w:b/>
                                <w:sz w:val="28"/>
                              </w:rPr>
                              <w:t>If</w:t>
                            </w:r>
                            <w:r>
                              <w:rPr>
                                <w:rFonts w:ascii="Arial"/>
                                <w:b/>
                                <w:spacing w:val="1"/>
                                <w:sz w:val="28"/>
                              </w:rPr>
                              <w:t xml:space="preserve"> </w:t>
                            </w:r>
                            <w:r>
                              <w:rPr>
                                <w:rFonts w:ascii="Arial"/>
                                <w:b/>
                                <w:spacing w:val="-3"/>
                                <w:sz w:val="28"/>
                              </w:rPr>
                              <w:t>you</w:t>
                            </w:r>
                            <w:r>
                              <w:rPr>
                                <w:rFonts w:ascii="Arial"/>
                                <w:b/>
                                <w:spacing w:val="1"/>
                                <w:sz w:val="28"/>
                              </w:rPr>
                              <w:t xml:space="preserve"> </w:t>
                            </w:r>
                            <w:r>
                              <w:rPr>
                                <w:rFonts w:ascii="Arial"/>
                                <w:b/>
                                <w:spacing w:val="-1"/>
                                <w:sz w:val="28"/>
                              </w:rPr>
                              <w:t>decide</w:t>
                            </w:r>
                            <w:r>
                              <w:rPr>
                                <w:rFonts w:ascii="Arial"/>
                                <w:b/>
                                <w:spacing w:val="1"/>
                                <w:sz w:val="28"/>
                              </w:rPr>
                              <w:t xml:space="preserve"> </w:t>
                            </w:r>
                            <w:r>
                              <w:rPr>
                                <w:rFonts w:ascii="Arial"/>
                                <w:b/>
                                <w:sz w:val="28"/>
                              </w:rPr>
                              <w:t>to</w:t>
                            </w:r>
                            <w:r>
                              <w:rPr>
                                <w:rFonts w:ascii="Arial"/>
                                <w:b/>
                                <w:spacing w:val="-2"/>
                                <w:sz w:val="28"/>
                              </w:rPr>
                              <w:t xml:space="preserve"> </w:t>
                            </w:r>
                            <w:r>
                              <w:rPr>
                                <w:rFonts w:ascii="Arial"/>
                                <w:b/>
                                <w:spacing w:val="-1"/>
                                <w:sz w:val="28"/>
                              </w:rPr>
                              <w:t>join</w:t>
                            </w:r>
                            <w:r>
                              <w:rPr>
                                <w:rFonts w:ascii="Arial"/>
                                <w:b/>
                                <w:spacing w:val="45"/>
                                <w:sz w:val="28"/>
                              </w:rPr>
                              <w:t xml:space="preserve"> </w:t>
                            </w:r>
                            <w:r>
                              <w:rPr>
                                <w:rFonts w:ascii="Arial"/>
                                <w:b/>
                                <w:spacing w:val="-2"/>
                                <w:sz w:val="28"/>
                              </w:rPr>
                              <w:t>one</w:t>
                            </w:r>
                            <w:r>
                              <w:rPr>
                                <w:rFonts w:ascii="Arial"/>
                                <w:b/>
                                <w:spacing w:val="1"/>
                                <w:sz w:val="28"/>
                              </w:rPr>
                              <w:t xml:space="preserve"> </w:t>
                            </w:r>
                            <w:r>
                              <w:rPr>
                                <w:rFonts w:ascii="Arial"/>
                                <w:b/>
                                <w:spacing w:val="-1"/>
                                <w:sz w:val="28"/>
                              </w:rPr>
                              <w:t>of</w:t>
                            </w:r>
                            <w:r>
                              <w:rPr>
                                <w:rFonts w:ascii="Arial"/>
                                <w:b/>
                                <w:spacing w:val="1"/>
                                <w:sz w:val="28"/>
                              </w:rPr>
                              <w:t xml:space="preserve"> </w:t>
                            </w:r>
                            <w:r>
                              <w:rPr>
                                <w:rFonts w:ascii="Arial"/>
                                <w:b/>
                                <w:spacing w:val="-1"/>
                                <w:sz w:val="28"/>
                              </w:rPr>
                              <w:t>the</w:t>
                            </w:r>
                            <w:r>
                              <w:rPr>
                                <w:rFonts w:ascii="Arial"/>
                                <w:b/>
                                <w:spacing w:val="-2"/>
                                <w:sz w:val="28"/>
                              </w:rPr>
                              <w:t xml:space="preserve"> </w:t>
                            </w:r>
                            <w:r>
                              <w:rPr>
                                <w:rFonts w:ascii="Arial"/>
                                <w:b/>
                                <w:spacing w:val="-1"/>
                                <w:sz w:val="28"/>
                              </w:rPr>
                              <w:t>Medicare</w:t>
                            </w:r>
                            <w:r>
                              <w:rPr>
                                <w:rFonts w:ascii="Arial"/>
                                <w:b/>
                                <w:spacing w:val="2"/>
                                <w:sz w:val="28"/>
                              </w:rPr>
                              <w:t xml:space="preserve"> </w:t>
                            </w:r>
                            <w:r>
                              <w:rPr>
                                <w:rFonts w:ascii="Arial"/>
                                <w:b/>
                                <w:spacing w:val="-2"/>
                                <w:sz w:val="28"/>
                              </w:rPr>
                              <w:t>drug</w:t>
                            </w:r>
                            <w:r>
                              <w:rPr>
                                <w:rFonts w:ascii="Arial"/>
                                <w:b/>
                                <w:spacing w:val="1"/>
                                <w:sz w:val="28"/>
                              </w:rPr>
                              <w:t xml:space="preserve"> </w:t>
                            </w:r>
                            <w:r>
                              <w:rPr>
                                <w:rFonts w:ascii="Arial"/>
                                <w:b/>
                                <w:spacing w:val="-2"/>
                                <w:sz w:val="28"/>
                              </w:rPr>
                              <w:t>plans,</w:t>
                            </w:r>
                            <w:r>
                              <w:rPr>
                                <w:rFonts w:ascii="Arial"/>
                                <w:b/>
                                <w:spacing w:val="4"/>
                                <w:sz w:val="28"/>
                              </w:rPr>
                              <w:t xml:space="preserve"> </w:t>
                            </w:r>
                            <w:r>
                              <w:rPr>
                                <w:rFonts w:ascii="Arial"/>
                                <w:b/>
                                <w:spacing w:val="-4"/>
                                <w:sz w:val="28"/>
                              </w:rPr>
                              <w:t>you</w:t>
                            </w:r>
                            <w:r>
                              <w:rPr>
                                <w:rFonts w:ascii="Arial"/>
                                <w:b/>
                                <w:spacing w:val="1"/>
                                <w:sz w:val="28"/>
                              </w:rPr>
                              <w:t xml:space="preserve"> </w:t>
                            </w:r>
                            <w:r>
                              <w:rPr>
                                <w:rFonts w:ascii="Arial"/>
                                <w:b/>
                                <w:sz w:val="28"/>
                              </w:rPr>
                              <w:t>may</w:t>
                            </w:r>
                            <w:r>
                              <w:rPr>
                                <w:rFonts w:ascii="Arial"/>
                                <w:b/>
                                <w:spacing w:val="-5"/>
                                <w:sz w:val="28"/>
                              </w:rPr>
                              <w:t xml:space="preserve"> </w:t>
                            </w:r>
                            <w:r>
                              <w:rPr>
                                <w:rFonts w:ascii="Arial"/>
                                <w:b/>
                                <w:spacing w:val="-1"/>
                                <w:sz w:val="28"/>
                              </w:rPr>
                              <w:t>be</w:t>
                            </w:r>
                            <w:r>
                              <w:rPr>
                                <w:rFonts w:ascii="Arial"/>
                                <w:b/>
                                <w:spacing w:val="1"/>
                                <w:sz w:val="28"/>
                              </w:rPr>
                              <w:t xml:space="preserve"> </w:t>
                            </w:r>
                            <w:r>
                              <w:rPr>
                                <w:rFonts w:ascii="Arial"/>
                                <w:b/>
                                <w:spacing w:val="-1"/>
                                <w:sz w:val="28"/>
                              </w:rPr>
                              <w:t>required</w:t>
                            </w:r>
                            <w:r>
                              <w:rPr>
                                <w:rFonts w:ascii="Arial"/>
                                <w:b/>
                                <w:sz w:val="28"/>
                              </w:rPr>
                              <w:t xml:space="preserve"> </w:t>
                            </w:r>
                            <w:r>
                              <w:rPr>
                                <w:rFonts w:ascii="Arial"/>
                                <w:b/>
                                <w:spacing w:val="-2"/>
                                <w:sz w:val="28"/>
                              </w:rPr>
                              <w:t>to</w:t>
                            </w:r>
                            <w:r>
                              <w:rPr>
                                <w:rFonts w:ascii="Arial"/>
                                <w:b/>
                                <w:sz w:val="28"/>
                              </w:rPr>
                              <w:t xml:space="preserve"> </w:t>
                            </w:r>
                            <w:r>
                              <w:rPr>
                                <w:rFonts w:ascii="Arial"/>
                                <w:b/>
                                <w:spacing w:val="-2"/>
                                <w:sz w:val="28"/>
                              </w:rPr>
                              <w:t>provide</w:t>
                            </w:r>
                            <w:r>
                              <w:rPr>
                                <w:rFonts w:ascii="Arial"/>
                                <w:b/>
                                <w:spacing w:val="2"/>
                                <w:sz w:val="28"/>
                              </w:rPr>
                              <w:t xml:space="preserve"> </w:t>
                            </w:r>
                            <w:r>
                              <w:rPr>
                                <w:rFonts w:ascii="Arial"/>
                                <w:b/>
                                <w:sz w:val="28"/>
                              </w:rPr>
                              <w:t>a</w:t>
                            </w:r>
                            <w:r>
                              <w:rPr>
                                <w:rFonts w:ascii="Arial"/>
                                <w:b/>
                                <w:spacing w:val="1"/>
                                <w:sz w:val="28"/>
                              </w:rPr>
                              <w:t xml:space="preserve"> </w:t>
                            </w:r>
                            <w:r>
                              <w:rPr>
                                <w:rFonts w:ascii="Arial"/>
                                <w:b/>
                                <w:spacing w:val="-1"/>
                                <w:sz w:val="28"/>
                              </w:rPr>
                              <w:t>copy</w:t>
                            </w:r>
                            <w:r>
                              <w:rPr>
                                <w:rFonts w:ascii="Arial"/>
                                <w:b/>
                                <w:spacing w:val="-4"/>
                                <w:sz w:val="28"/>
                              </w:rPr>
                              <w:t xml:space="preserve"> </w:t>
                            </w:r>
                            <w:r>
                              <w:rPr>
                                <w:rFonts w:ascii="Arial"/>
                                <w:b/>
                                <w:spacing w:val="-1"/>
                                <w:sz w:val="28"/>
                              </w:rPr>
                              <w:t>of</w:t>
                            </w:r>
                            <w:r>
                              <w:rPr>
                                <w:rFonts w:ascii="Arial"/>
                                <w:b/>
                                <w:spacing w:val="51"/>
                                <w:sz w:val="28"/>
                              </w:rPr>
                              <w:t xml:space="preserve"> </w:t>
                            </w:r>
                            <w:r>
                              <w:rPr>
                                <w:rFonts w:ascii="Arial"/>
                                <w:b/>
                                <w:spacing w:val="-1"/>
                                <w:sz w:val="28"/>
                              </w:rPr>
                              <w:t>this</w:t>
                            </w:r>
                            <w:r>
                              <w:rPr>
                                <w:rFonts w:ascii="Arial"/>
                                <w:b/>
                                <w:spacing w:val="1"/>
                                <w:sz w:val="28"/>
                              </w:rPr>
                              <w:t xml:space="preserve"> </w:t>
                            </w:r>
                            <w:r>
                              <w:rPr>
                                <w:rFonts w:ascii="Arial"/>
                                <w:b/>
                                <w:spacing w:val="-2"/>
                                <w:sz w:val="28"/>
                              </w:rPr>
                              <w:t>notice</w:t>
                            </w:r>
                            <w:r>
                              <w:rPr>
                                <w:rFonts w:ascii="Arial"/>
                                <w:b/>
                                <w:spacing w:val="-4"/>
                                <w:sz w:val="28"/>
                              </w:rPr>
                              <w:t xml:space="preserve"> </w:t>
                            </w:r>
                            <w:r>
                              <w:rPr>
                                <w:rFonts w:ascii="Arial"/>
                                <w:b/>
                                <w:sz w:val="28"/>
                              </w:rPr>
                              <w:t>when</w:t>
                            </w:r>
                            <w:r>
                              <w:rPr>
                                <w:rFonts w:ascii="Arial"/>
                                <w:b/>
                                <w:spacing w:val="-1"/>
                                <w:sz w:val="28"/>
                              </w:rPr>
                              <w:t xml:space="preserve"> </w:t>
                            </w:r>
                            <w:r>
                              <w:rPr>
                                <w:rFonts w:ascii="Arial"/>
                                <w:b/>
                                <w:spacing w:val="-3"/>
                                <w:sz w:val="28"/>
                              </w:rPr>
                              <w:t>you</w:t>
                            </w:r>
                            <w:r>
                              <w:rPr>
                                <w:rFonts w:ascii="Arial"/>
                                <w:b/>
                                <w:spacing w:val="-1"/>
                                <w:sz w:val="28"/>
                              </w:rPr>
                              <w:t xml:space="preserve"> join </w:t>
                            </w:r>
                            <w:r>
                              <w:rPr>
                                <w:rFonts w:ascii="Arial"/>
                                <w:b/>
                                <w:sz w:val="28"/>
                              </w:rPr>
                              <w:t>to</w:t>
                            </w:r>
                            <w:r>
                              <w:rPr>
                                <w:rFonts w:ascii="Arial"/>
                                <w:b/>
                                <w:spacing w:val="-3"/>
                                <w:sz w:val="28"/>
                              </w:rPr>
                              <w:t xml:space="preserve"> </w:t>
                            </w:r>
                            <w:r>
                              <w:rPr>
                                <w:rFonts w:ascii="Arial"/>
                                <w:b/>
                                <w:spacing w:val="-2"/>
                                <w:sz w:val="28"/>
                              </w:rPr>
                              <w:t>show</w:t>
                            </w:r>
                            <w:r>
                              <w:rPr>
                                <w:rFonts w:ascii="Arial"/>
                                <w:b/>
                                <w:spacing w:val="4"/>
                                <w:sz w:val="28"/>
                              </w:rPr>
                              <w:t xml:space="preserve"> </w:t>
                            </w:r>
                            <w:r>
                              <w:rPr>
                                <w:rFonts w:ascii="Arial"/>
                                <w:b/>
                                <w:spacing w:val="-1"/>
                                <w:sz w:val="28"/>
                              </w:rPr>
                              <w:t>whether</w:t>
                            </w:r>
                            <w:r>
                              <w:rPr>
                                <w:rFonts w:ascii="Arial"/>
                                <w:b/>
                                <w:spacing w:val="1"/>
                                <w:sz w:val="28"/>
                              </w:rPr>
                              <w:t xml:space="preserve"> </w:t>
                            </w:r>
                            <w:r>
                              <w:rPr>
                                <w:rFonts w:ascii="Arial"/>
                                <w:b/>
                                <w:spacing w:val="-1"/>
                                <w:sz w:val="28"/>
                              </w:rPr>
                              <w:t xml:space="preserve">or </w:t>
                            </w:r>
                            <w:r>
                              <w:rPr>
                                <w:rFonts w:ascii="Arial"/>
                                <w:b/>
                                <w:spacing w:val="-2"/>
                                <w:sz w:val="28"/>
                              </w:rPr>
                              <w:t>not</w:t>
                            </w:r>
                            <w:r>
                              <w:rPr>
                                <w:rFonts w:ascii="Arial"/>
                                <w:b/>
                                <w:spacing w:val="3"/>
                                <w:sz w:val="28"/>
                              </w:rPr>
                              <w:t xml:space="preserve"> </w:t>
                            </w:r>
                            <w:r>
                              <w:rPr>
                                <w:rFonts w:ascii="Arial"/>
                                <w:b/>
                                <w:spacing w:val="-4"/>
                                <w:sz w:val="28"/>
                              </w:rPr>
                              <w:t>you</w:t>
                            </w:r>
                            <w:r>
                              <w:rPr>
                                <w:rFonts w:ascii="Arial"/>
                                <w:b/>
                                <w:spacing w:val="2"/>
                                <w:sz w:val="28"/>
                              </w:rPr>
                              <w:t xml:space="preserve"> </w:t>
                            </w:r>
                            <w:r>
                              <w:rPr>
                                <w:rFonts w:ascii="Arial"/>
                                <w:b/>
                                <w:spacing w:val="-2"/>
                                <w:sz w:val="28"/>
                              </w:rPr>
                              <w:t>have</w:t>
                            </w:r>
                            <w:r>
                              <w:rPr>
                                <w:rFonts w:ascii="Arial"/>
                                <w:b/>
                                <w:spacing w:val="1"/>
                                <w:sz w:val="28"/>
                              </w:rPr>
                              <w:t xml:space="preserve"> </w:t>
                            </w:r>
                            <w:r>
                              <w:rPr>
                                <w:rFonts w:ascii="Arial"/>
                                <w:b/>
                                <w:spacing w:val="-1"/>
                                <w:sz w:val="28"/>
                              </w:rPr>
                              <w:t>maintained</w:t>
                            </w:r>
                            <w:r>
                              <w:rPr>
                                <w:rFonts w:ascii="Arial"/>
                                <w:b/>
                                <w:spacing w:val="59"/>
                                <w:sz w:val="28"/>
                              </w:rPr>
                              <w:t xml:space="preserve"> </w:t>
                            </w:r>
                            <w:r>
                              <w:rPr>
                                <w:rFonts w:ascii="Arial"/>
                                <w:b/>
                                <w:spacing w:val="-1"/>
                                <w:sz w:val="28"/>
                              </w:rPr>
                              <w:t>creditable</w:t>
                            </w:r>
                            <w:r>
                              <w:rPr>
                                <w:rFonts w:ascii="Arial"/>
                                <w:b/>
                                <w:spacing w:val="-2"/>
                                <w:sz w:val="28"/>
                              </w:rPr>
                              <w:t xml:space="preserve"> </w:t>
                            </w:r>
                            <w:r>
                              <w:rPr>
                                <w:rFonts w:ascii="Arial"/>
                                <w:b/>
                                <w:spacing w:val="-1"/>
                                <w:sz w:val="28"/>
                              </w:rPr>
                              <w:t>coverage</w:t>
                            </w:r>
                            <w:r>
                              <w:rPr>
                                <w:rFonts w:ascii="Arial"/>
                                <w:b/>
                                <w:spacing w:val="3"/>
                                <w:sz w:val="28"/>
                              </w:rPr>
                              <w:t xml:space="preserve"> </w:t>
                            </w:r>
                            <w:r>
                              <w:rPr>
                                <w:rFonts w:ascii="Arial"/>
                                <w:b/>
                                <w:spacing w:val="-1"/>
                                <w:sz w:val="28"/>
                              </w:rPr>
                              <w:t>and,</w:t>
                            </w:r>
                            <w:r>
                              <w:rPr>
                                <w:rFonts w:ascii="Arial"/>
                                <w:b/>
                                <w:spacing w:val="2"/>
                                <w:sz w:val="28"/>
                              </w:rPr>
                              <w:t xml:space="preserve"> </w:t>
                            </w:r>
                            <w:r>
                              <w:rPr>
                                <w:rFonts w:ascii="Arial"/>
                                <w:b/>
                                <w:spacing w:val="-1"/>
                                <w:sz w:val="28"/>
                              </w:rPr>
                              <w:t>therefore,</w:t>
                            </w:r>
                            <w:r>
                              <w:rPr>
                                <w:rFonts w:ascii="Arial"/>
                                <w:b/>
                                <w:spacing w:val="-3"/>
                                <w:sz w:val="28"/>
                              </w:rPr>
                              <w:t xml:space="preserve"> </w:t>
                            </w:r>
                            <w:r>
                              <w:rPr>
                                <w:rFonts w:ascii="Arial"/>
                                <w:b/>
                                <w:spacing w:val="-1"/>
                                <w:sz w:val="28"/>
                              </w:rPr>
                              <w:t>whether</w:t>
                            </w:r>
                            <w:r>
                              <w:rPr>
                                <w:rFonts w:ascii="Arial"/>
                                <w:b/>
                                <w:spacing w:val="1"/>
                                <w:sz w:val="28"/>
                              </w:rPr>
                              <w:t xml:space="preserve"> </w:t>
                            </w:r>
                            <w:r>
                              <w:rPr>
                                <w:rFonts w:ascii="Arial"/>
                                <w:b/>
                                <w:spacing w:val="-2"/>
                                <w:sz w:val="28"/>
                              </w:rPr>
                              <w:t>or</w:t>
                            </w:r>
                            <w:r>
                              <w:rPr>
                                <w:rFonts w:ascii="Arial"/>
                                <w:b/>
                                <w:spacing w:val="1"/>
                                <w:sz w:val="28"/>
                              </w:rPr>
                              <w:t xml:space="preserve"> </w:t>
                            </w:r>
                            <w:r>
                              <w:rPr>
                                <w:rFonts w:ascii="Arial"/>
                                <w:b/>
                                <w:spacing w:val="-2"/>
                                <w:sz w:val="28"/>
                              </w:rPr>
                              <w:t>not</w:t>
                            </w:r>
                            <w:r>
                              <w:rPr>
                                <w:rFonts w:ascii="Arial"/>
                                <w:b/>
                                <w:spacing w:val="3"/>
                                <w:sz w:val="28"/>
                              </w:rPr>
                              <w:t xml:space="preserve"> </w:t>
                            </w:r>
                            <w:r>
                              <w:rPr>
                                <w:rFonts w:ascii="Arial"/>
                                <w:b/>
                                <w:spacing w:val="-3"/>
                                <w:sz w:val="28"/>
                              </w:rPr>
                              <w:t>you</w:t>
                            </w:r>
                            <w:r>
                              <w:rPr>
                                <w:rFonts w:ascii="Arial"/>
                                <w:b/>
                                <w:spacing w:val="2"/>
                                <w:sz w:val="28"/>
                              </w:rPr>
                              <w:t xml:space="preserve"> </w:t>
                            </w:r>
                            <w:r>
                              <w:rPr>
                                <w:rFonts w:ascii="Arial"/>
                                <w:b/>
                                <w:sz w:val="28"/>
                              </w:rPr>
                              <w:t>are</w:t>
                            </w:r>
                            <w:r>
                              <w:rPr>
                                <w:rFonts w:ascii="Arial"/>
                                <w:b/>
                                <w:spacing w:val="-2"/>
                                <w:sz w:val="28"/>
                              </w:rPr>
                              <w:t xml:space="preserve"> </w:t>
                            </w:r>
                            <w:r>
                              <w:rPr>
                                <w:rFonts w:ascii="Arial"/>
                                <w:b/>
                                <w:spacing w:val="-1"/>
                                <w:sz w:val="28"/>
                              </w:rPr>
                              <w:t>required</w:t>
                            </w:r>
                            <w:r>
                              <w:rPr>
                                <w:rFonts w:ascii="Arial"/>
                                <w:b/>
                                <w:spacing w:val="-3"/>
                                <w:sz w:val="28"/>
                              </w:rPr>
                              <w:t xml:space="preserve"> </w:t>
                            </w:r>
                            <w:r>
                              <w:rPr>
                                <w:rFonts w:ascii="Arial"/>
                                <w:b/>
                                <w:sz w:val="28"/>
                              </w:rPr>
                              <w:t>to</w:t>
                            </w:r>
                            <w:r>
                              <w:rPr>
                                <w:rFonts w:ascii="Arial"/>
                                <w:b/>
                                <w:spacing w:val="-3"/>
                                <w:sz w:val="28"/>
                              </w:rPr>
                              <w:t xml:space="preserve"> </w:t>
                            </w:r>
                            <w:r>
                              <w:rPr>
                                <w:rFonts w:ascii="Arial"/>
                                <w:b/>
                                <w:sz w:val="28"/>
                              </w:rPr>
                              <w:t>pay</w:t>
                            </w:r>
                            <w:r>
                              <w:rPr>
                                <w:rFonts w:ascii="Arial"/>
                                <w:b/>
                                <w:spacing w:val="33"/>
                                <w:sz w:val="28"/>
                              </w:rPr>
                              <w:t xml:space="preserve"> </w:t>
                            </w:r>
                            <w:r>
                              <w:rPr>
                                <w:rFonts w:ascii="Arial"/>
                                <w:b/>
                                <w:sz w:val="28"/>
                              </w:rPr>
                              <w:t>a</w:t>
                            </w:r>
                            <w:r>
                              <w:rPr>
                                <w:rFonts w:ascii="Arial"/>
                                <w:b/>
                                <w:spacing w:val="1"/>
                                <w:sz w:val="28"/>
                              </w:rPr>
                              <w:t xml:space="preserve"> </w:t>
                            </w:r>
                            <w:r>
                              <w:rPr>
                                <w:rFonts w:ascii="Arial"/>
                                <w:b/>
                                <w:spacing w:val="-1"/>
                                <w:sz w:val="28"/>
                              </w:rPr>
                              <w:t>higher</w:t>
                            </w:r>
                            <w:r>
                              <w:rPr>
                                <w:rFonts w:ascii="Arial"/>
                                <w:b/>
                                <w:sz w:val="28"/>
                              </w:rPr>
                              <w:t xml:space="preserve"> </w:t>
                            </w:r>
                            <w:r>
                              <w:rPr>
                                <w:rFonts w:ascii="Arial"/>
                                <w:b/>
                                <w:spacing w:val="-1"/>
                                <w:sz w:val="28"/>
                              </w:rPr>
                              <w:t>premium</w:t>
                            </w:r>
                            <w:r>
                              <w:rPr>
                                <w:rFonts w:ascii="Arial"/>
                                <w:b/>
                                <w:spacing w:val="-3"/>
                                <w:sz w:val="28"/>
                              </w:rPr>
                              <w:t xml:space="preserve"> </w:t>
                            </w:r>
                            <w:r>
                              <w:rPr>
                                <w:rFonts w:ascii="Arial"/>
                                <w:b/>
                                <w:sz w:val="28"/>
                              </w:rPr>
                              <w:t>(a</w:t>
                            </w:r>
                            <w:r>
                              <w:rPr>
                                <w:rFonts w:ascii="Arial"/>
                                <w:b/>
                                <w:spacing w:val="1"/>
                                <w:sz w:val="28"/>
                              </w:rPr>
                              <w:t xml:space="preserve"> </w:t>
                            </w:r>
                            <w:r>
                              <w:rPr>
                                <w:rFonts w:ascii="Arial"/>
                                <w:b/>
                                <w:spacing w:val="-2"/>
                                <w:sz w:val="28"/>
                              </w:rPr>
                              <w:t>penalty).</w:t>
                            </w:r>
                          </w:p>
                        </w:txbxContent>
                      </wps:txbx>
                      <wps:bodyPr rot="0" vert="horz"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DF089" id="_x0000_t202" coordsize="21600,21600" o:spt="202" path="m,l,21600r21600,l21600,xe">
                <v:stroke joinstyle="miter"/>
                <v:path gradientshapeok="t" o:connecttype="rect"/>
              </v:shapetype>
              <v:shape id="Text Box 3" o:spid="_x0000_s1026" type="#_x0000_t202" style="position:absolute;margin-left:-10.55pt;margin-top:55.9pt;width:508.3pt;height:100.8pt;z-index:251658240;visibility:visible;mso-wrap-style:squar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" filled="f" strokeweight="1.5pt">
                <v:textbox inset=",7.2pt,,7.2pt">
                  <w:txbxContent>
                    <w:p w:rsidR="007A7474" w:rsidRDefault="00D4684B">
                      <w:pPr>
                        <w:spacing w:before="14"/>
                        <w:ind w:left="107" w:right="188"/>
                        <w:rPr>
                          <w:rFonts w:ascii="Arial" w:eastAsia="Arial" w:hAnsi="Arial" w:cs="Arial"/>
                          <w:sz w:val="28"/>
                          <w:szCs w:val="28"/>
                        </w:rPr>
                      </w:pPr>
                      <w:r>
                        <w:rPr>
                          <w:rFonts w:ascii="Arial"/>
                          <w:b/>
                          <w:spacing w:val="-1"/>
                          <w:sz w:val="28"/>
                        </w:rPr>
                        <w:t>Remember:</w:t>
                      </w:r>
                      <w:r>
                        <w:rPr>
                          <w:rFonts w:ascii="Arial"/>
                          <w:b/>
                          <w:spacing w:val="76"/>
                          <w:sz w:val="28"/>
                        </w:rPr>
                        <w:t xml:space="preserve"> </w:t>
                      </w:r>
                      <w:r>
                        <w:rPr>
                          <w:rFonts w:ascii="Arial"/>
                          <w:b/>
                          <w:spacing w:val="-1"/>
                          <w:sz w:val="28"/>
                        </w:rPr>
                        <w:t>Keep</w:t>
                      </w:r>
                      <w:r>
                        <w:rPr>
                          <w:rFonts w:ascii="Arial"/>
                          <w:b/>
                          <w:spacing w:val="-3"/>
                          <w:sz w:val="28"/>
                        </w:rPr>
                        <w:t xml:space="preserve"> </w:t>
                      </w:r>
                      <w:r>
                        <w:rPr>
                          <w:rFonts w:ascii="Arial"/>
                          <w:b/>
                          <w:spacing w:val="-1"/>
                          <w:sz w:val="28"/>
                        </w:rPr>
                        <w:t>this</w:t>
                      </w:r>
                      <w:r>
                        <w:rPr>
                          <w:rFonts w:ascii="Arial"/>
                          <w:b/>
                          <w:spacing w:val="1"/>
                          <w:sz w:val="28"/>
                        </w:rPr>
                        <w:t xml:space="preserve"> </w:t>
                      </w:r>
                      <w:r>
                        <w:rPr>
                          <w:rFonts w:ascii="Arial"/>
                          <w:b/>
                          <w:spacing w:val="-1"/>
                          <w:sz w:val="28"/>
                        </w:rPr>
                        <w:t>Creditable</w:t>
                      </w:r>
                      <w:r>
                        <w:rPr>
                          <w:rFonts w:ascii="Arial"/>
                          <w:b/>
                          <w:spacing w:val="-2"/>
                          <w:sz w:val="28"/>
                        </w:rPr>
                        <w:t xml:space="preserve"> Coverage</w:t>
                      </w:r>
                      <w:r>
                        <w:rPr>
                          <w:rFonts w:ascii="Arial"/>
                          <w:b/>
                          <w:spacing w:val="2"/>
                          <w:sz w:val="28"/>
                        </w:rPr>
                        <w:t xml:space="preserve"> </w:t>
                      </w:r>
                      <w:r>
                        <w:rPr>
                          <w:rFonts w:ascii="Arial"/>
                          <w:b/>
                          <w:spacing w:val="-1"/>
                          <w:sz w:val="28"/>
                        </w:rPr>
                        <w:t>notice.</w:t>
                      </w:r>
                      <w:r>
                        <w:rPr>
                          <w:rFonts w:ascii="Arial"/>
                          <w:b/>
                          <w:spacing w:val="76"/>
                          <w:sz w:val="28"/>
                        </w:rPr>
                        <w:t xml:space="preserve"> </w:t>
                      </w:r>
                      <w:r>
                        <w:rPr>
                          <w:rFonts w:ascii="Arial"/>
                          <w:b/>
                          <w:sz w:val="28"/>
                        </w:rPr>
                        <w:t>If</w:t>
                      </w:r>
                      <w:r>
                        <w:rPr>
                          <w:rFonts w:ascii="Arial"/>
                          <w:b/>
                          <w:spacing w:val="1"/>
                          <w:sz w:val="28"/>
                        </w:rPr>
                        <w:t xml:space="preserve"> </w:t>
                      </w:r>
                      <w:r>
                        <w:rPr>
                          <w:rFonts w:ascii="Arial"/>
                          <w:b/>
                          <w:spacing w:val="-3"/>
                          <w:sz w:val="28"/>
                        </w:rPr>
                        <w:t>you</w:t>
                      </w:r>
                      <w:r>
                        <w:rPr>
                          <w:rFonts w:ascii="Arial"/>
                          <w:b/>
                          <w:spacing w:val="1"/>
                          <w:sz w:val="28"/>
                        </w:rPr>
                        <w:t xml:space="preserve"> </w:t>
                      </w:r>
                      <w:r>
                        <w:rPr>
                          <w:rFonts w:ascii="Arial"/>
                          <w:b/>
                          <w:spacing w:val="-1"/>
                          <w:sz w:val="28"/>
                        </w:rPr>
                        <w:t>decide</w:t>
                      </w:r>
                      <w:r>
                        <w:rPr>
                          <w:rFonts w:ascii="Arial"/>
                          <w:b/>
                          <w:spacing w:val="1"/>
                          <w:sz w:val="28"/>
                        </w:rPr>
                        <w:t xml:space="preserve"> </w:t>
                      </w:r>
                      <w:r>
                        <w:rPr>
                          <w:rFonts w:ascii="Arial"/>
                          <w:b/>
                          <w:sz w:val="28"/>
                        </w:rPr>
                        <w:t>to</w:t>
                      </w:r>
                      <w:r>
                        <w:rPr>
                          <w:rFonts w:ascii="Arial"/>
                          <w:b/>
                          <w:spacing w:val="-2"/>
                          <w:sz w:val="28"/>
                        </w:rPr>
                        <w:t xml:space="preserve"> </w:t>
                      </w:r>
                      <w:r>
                        <w:rPr>
                          <w:rFonts w:ascii="Arial"/>
                          <w:b/>
                          <w:spacing w:val="-1"/>
                          <w:sz w:val="28"/>
                        </w:rPr>
                        <w:t>join</w:t>
                      </w:r>
                      <w:r>
                        <w:rPr>
                          <w:rFonts w:ascii="Arial"/>
                          <w:b/>
                          <w:spacing w:val="45"/>
                          <w:sz w:val="28"/>
                        </w:rPr>
                        <w:t xml:space="preserve"> </w:t>
                      </w:r>
                      <w:r>
                        <w:rPr>
                          <w:rFonts w:ascii="Arial"/>
                          <w:b/>
                          <w:spacing w:val="-2"/>
                          <w:sz w:val="28"/>
                        </w:rPr>
                        <w:t>one</w:t>
                      </w:r>
                      <w:r>
                        <w:rPr>
                          <w:rFonts w:ascii="Arial"/>
                          <w:b/>
                          <w:spacing w:val="1"/>
                          <w:sz w:val="28"/>
                        </w:rPr>
                        <w:t xml:space="preserve"> </w:t>
                      </w:r>
                      <w:r>
                        <w:rPr>
                          <w:rFonts w:ascii="Arial"/>
                          <w:b/>
                          <w:spacing w:val="-1"/>
                          <w:sz w:val="28"/>
                        </w:rPr>
                        <w:t>of</w:t>
                      </w:r>
                      <w:r>
                        <w:rPr>
                          <w:rFonts w:ascii="Arial"/>
                          <w:b/>
                          <w:spacing w:val="1"/>
                          <w:sz w:val="28"/>
                        </w:rPr>
                        <w:t xml:space="preserve"> </w:t>
                      </w:r>
                      <w:r>
                        <w:rPr>
                          <w:rFonts w:ascii="Arial"/>
                          <w:b/>
                          <w:spacing w:val="-1"/>
                          <w:sz w:val="28"/>
                        </w:rPr>
                        <w:t>the</w:t>
                      </w:r>
                      <w:r>
                        <w:rPr>
                          <w:rFonts w:ascii="Arial"/>
                          <w:b/>
                          <w:spacing w:val="-2"/>
                          <w:sz w:val="28"/>
                        </w:rPr>
                        <w:t xml:space="preserve"> </w:t>
                      </w:r>
                      <w:r>
                        <w:rPr>
                          <w:rFonts w:ascii="Arial"/>
                          <w:b/>
                          <w:spacing w:val="-1"/>
                          <w:sz w:val="28"/>
                        </w:rPr>
                        <w:t>Medicare</w:t>
                      </w:r>
                      <w:r>
                        <w:rPr>
                          <w:rFonts w:ascii="Arial"/>
                          <w:b/>
                          <w:spacing w:val="2"/>
                          <w:sz w:val="28"/>
                        </w:rPr>
                        <w:t xml:space="preserve"> </w:t>
                      </w:r>
                      <w:r>
                        <w:rPr>
                          <w:rFonts w:ascii="Arial"/>
                          <w:b/>
                          <w:spacing w:val="-2"/>
                          <w:sz w:val="28"/>
                        </w:rPr>
                        <w:t>drug</w:t>
                      </w:r>
                      <w:r>
                        <w:rPr>
                          <w:rFonts w:ascii="Arial"/>
                          <w:b/>
                          <w:spacing w:val="1"/>
                          <w:sz w:val="28"/>
                        </w:rPr>
                        <w:t xml:space="preserve"> </w:t>
                      </w:r>
                      <w:r>
                        <w:rPr>
                          <w:rFonts w:ascii="Arial"/>
                          <w:b/>
                          <w:spacing w:val="-2"/>
                          <w:sz w:val="28"/>
                        </w:rPr>
                        <w:t>plans,</w:t>
                      </w:r>
                      <w:r>
                        <w:rPr>
                          <w:rFonts w:ascii="Arial"/>
                          <w:b/>
                          <w:spacing w:val="4"/>
                          <w:sz w:val="28"/>
                        </w:rPr>
                        <w:t xml:space="preserve"> </w:t>
                      </w:r>
                      <w:r>
                        <w:rPr>
                          <w:rFonts w:ascii="Arial"/>
                          <w:b/>
                          <w:spacing w:val="-4"/>
                          <w:sz w:val="28"/>
                        </w:rPr>
                        <w:t>you</w:t>
                      </w:r>
                      <w:r>
                        <w:rPr>
                          <w:rFonts w:ascii="Arial"/>
                          <w:b/>
                          <w:spacing w:val="1"/>
                          <w:sz w:val="28"/>
                        </w:rPr>
                        <w:t xml:space="preserve"> </w:t>
                      </w:r>
                      <w:r>
                        <w:rPr>
                          <w:rFonts w:ascii="Arial"/>
                          <w:b/>
                          <w:sz w:val="28"/>
                        </w:rPr>
                        <w:t>may</w:t>
                      </w:r>
                      <w:r>
                        <w:rPr>
                          <w:rFonts w:ascii="Arial"/>
                          <w:b/>
                          <w:spacing w:val="-5"/>
                          <w:sz w:val="28"/>
                        </w:rPr>
                        <w:t xml:space="preserve"> </w:t>
                      </w:r>
                      <w:r>
                        <w:rPr>
                          <w:rFonts w:ascii="Arial"/>
                          <w:b/>
                          <w:spacing w:val="-1"/>
                          <w:sz w:val="28"/>
                        </w:rPr>
                        <w:t>be</w:t>
                      </w:r>
                      <w:r>
                        <w:rPr>
                          <w:rFonts w:ascii="Arial"/>
                          <w:b/>
                          <w:spacing w:val="1"/>
                          <w:sz w:val="28"/>
                        </w:rPr>
                        <w:t xml:space="preserve"> </w:t>
                      </w:r>
                      <w:r>
                        <w:rPr>
                          <w:rFonts w:ascii="Arial"/>
                          <w:b/>
                          <w:spacing w:val="-1"/>
                          <w:sz w:val="28"/>
                        </w:rPr>
                        <w:t>required</w:t>
                      </w:r>
                      <w:r>
                        <w:rPr>
                          <w:rFonts w:ascii="Arial"/>
                          <w:b/>
                          <w:sz w:val="28"/>
                        </w:rPr>
                        <w:t xml:space="preserve"> </w:t>
                      </w:r>
                      <w:r>
                        <w:rPr>
                          <w:rFonts w:ascii="Arial"/>
                          <w:b/>
                          <w:spacing w:val="-2"/>
                          <w:sz w:val="28"/>
                        </w:rPr>
                        <w:t>to</w:t>
                      </w:r>
                      <w:r>
                        <w:rPr>
                          <w:rFonts w:ascii="Arial"/>
                          <w:b/>
                          <w:sz w:val="28"/>
                        </w:rPr>
                        <w:t xml:space="preserve"> </w:t>
                      </w:r>
                      <w:r>
                        <w:rPr>
                          <w:rFonts w:ascii="Arial"/>
                          <w:b/>
                          <w:spacing w:val="-2"/>
                          <w:sz w:val="28"/>
                        </w:rPr>
                        <w:t>provide</w:t>
                      </w:r>
                      <w:r>
                        <w:rPr>
                          <w:rFonts w:ascii="Arial"/>
                          <w:b/>
                          <w:spacing w:val="2"/>
                          <w:sz w:val="28"/>
                        </w:rPr>
                        <w:t xml:space="preserve"> </w:t>
                      </w:r>
                      <w:r>
                        <w:rPr>
                          <w:rFonts w:ascii="Arial"/>
                          <w:b/>
                          <w:sz w:val="28"/>
                        </w:rPr>
                        <w:t>a</w:t>
                      </w:r>
                      <w:r>
                        <w:rPr>
                          <w:rFonts w:ascii="Arial"/>
                          <w:b/>
                          <w:spacing w:val="1"/>
                          <w:sz w:val="28"/>
                        </w:rPr>
                        <w:t xml:space="preserve"> </w:t>
                      </w:r>
                      <w:r>
                        <w:rPr>
                          <w:rFonts w:ascii="Arial"/>
                          <w:b/>
                          <w:spacing w:val="-1"/>
                          <w:sz w:val="28"/>
                        </w:rPr>
                        <w:t>copy</w:t>
                      </w:r>
                      <w:r>
                        <w:rPr>
                          <w:rFonts w:ascii="Arial"/>
                          <w:b/>
                          <w:spacing w:val="-4"/>
                          <w:sz w:val="28"/>
                        </w:rPr>
                        <w:t xml:space="preserve"> </w:t>
                      </w:r>
                      <w:r>
                        <w:rPr>
                          <w:rFonts w:ascii="Arial"/>
                          <w:b/>
                          <w:spacing w:val="-1"/>
                          <w:sz w:val="28"/>
                        </w:rPr>
                        <w:t>of</w:t>
                      </w:r>
                      <w:r>
                        <w:rPr>
                          <w:rFonts w:ascii="Arial"/>
                          <w:b/>
                          <w:spacing w:val="51"/>
                          <w:sz w:val="28"/>
                        </w:rPr>
                        <w:t xml:space="preserve"> </w:t>
                      </w:r>
                      <w:r>
                        <w:rPr>
                          <w:rFonts w:ascii="Arial"/>
                          <w:b/>
                          <w:spacing w:val="-1"/>
                          <w:sz w:val="28"/>
                        </w:rPr>
                        <w:t>this</w:t>
                      </w:r>
                      <w:r>
                        <w:rPr>
                          <w:rFonts w:ascii="Arial"/>
                          <w:b/>
                          <w:spacing w:val="1"/>
                          <w:sz w:val="28"/>
                        </w:rPr>
                        <w:t xml:space="preserve"> </w:t>
                      </w:r>
                      <w:r>
                        <w:rPr>
                          <w:rFonts w:ascii="Arial"/>
                          <w:b/>
                          <w:spacing w:val="-2"/>
                          <w:sz w:val="28"/>
                        </w:rPr>
                        <w:t>notice</w:t>
                      </w:r>
                      <w:r>
                        <w:rPr>
                          <w:rFonts w:ascii="Arial"/>
                          <w:b/>
                          <w:spacing w:val="-4"/>
                          <w:sz w:val="28"/>
                        </w:rPr>
                        <w:t xml:space="preserve"> </w:t>
                      </w:r>
                      <w:r>
                        <w:rPr>
                          <w:rFonts w:ascii="Arial"/>
                          <w:b/>
                          <w:sz w:val="28"/>
                        </w:rPr>
                        <w:t>when</w:t>
                      </w:r>
                      <w:r>
                        <w:rPr>
                          <w:rFonts w:ascii="Arial"/>
                          <w:b/>
                          <w:spacing w:val="-1"/>
                          <w:sz w:val="28"/>
                        </w:rPr>
                        <w:t xml:space="preserve"> </w:t>
                      </w:r>
                      <w:r>
                        <w:rPr>
                          <w:rFonts w:ascii="Arial"/>
                          <w:b/>
                          <w:spacing w:val="-3"/>
                          <w:sz w:val="28"/>
                        </w:rPr>
                        <w:t>you</w:t>
                      </w:r>
                      <w:r>
                        <w:rPr>
                          <w:rFonts w:ascii="Arial"/>
                          <w:b/>
                          <w:spacing w:val="-1"/>
                          <w:sz w:val="28"/>
                        </w:rPr>
                        <w:t xml:space="preserve"> join </w:t>
                      </w:r>
                      <w:r>
                        <w:rPr>
                          <w:rFonts w:ascii="Arial"/>
                          <w:b/>
                          <w:sz w:val="28"/>
                        </w:rPr>
                        <w:t>to</w:t>
                      </w:r>
                      <w:r>
                        <w:rPr>
                          <w:rFonts w:ascii="Arial"/>
                          <w:b/>
                          <w:spacing w:val="-3"/>
                          <w:sz w:val="28"/>
                        </w:rPr>
                        <w:t xml:space="preserve"> </w:t>
                      </w:r>
                      <w:r>
                        <w:rPr>
                          <w:rFonts w:ascii="Arial"/>
                          <w:b/>
                          <w:spacing w:val="-2"/>
                          <w:sz w:val="28"/>
                        </w:rPr>
                        <w:t>show</w:t>
                      </w:r>
                      <w:r>
                        <w:rPr>
                          <w:rFonts w:ascii="Arial"/>
                          <w:b/>
                          <w:spacing w:val="4"/>
                          <w:sz w:val="28"/>
                        </w:rPr>
                        <w:t xml:space="preserve"> </w:t>
                      </w:r>
                      <w:r>
                        <w:rPr>
                          <w:rFonts w:ascii="Arial"/>
                          <w:b/>
                          <w:spacing w:val="-1"/>
                          <w:sz w:val="28"/>
                        </w:rPr>
                        <w:t>whether</w:t>
                      </w:r>
                      <w:r>
                        <w:rPr>
                          <w:rFonts w:ascii="Arial"/>
                          <w:b/>
                          <w:spacing w:val="1"/>
                          <w:sz w:val="28"/>
                        </w:rPr>
                        <w:t xml:space="preserve"> </w:t>
                      </w:r>
                      <w:r>
                        <w:rPr>
                          <w:rFonts w:ascii="Arial"/>
                          <w:b/>
                          <w:spacing w:val="-1"/>
                          <w:sz w:val="28"/>
                        </w:rPr>
                        <w:t xml:space="preserve">or </w:t>
                      </w:r>
                      <w:r>
                        <w:rPr>
                          <w:rFonts w:ascii="Arial"/>
                          <w:b/>
                          <w:spacing w:val="-2"/>
                          <w:sz w:val="28"/>
                        </w:rPr>
                        <w:t>not</w:t>
                      </w:r>
                      <w:r>
                        <w:rPr>
                          <w:rFonts w:ascii="Arial"/>
                          <w:b/>
                          <w:spacing w:val="3"/>
                          <w:sz w:val="28"/>
                        </w:rPr>
                        <w:t xml:space="preserve"> </w:t>
                      </w:r>
                      <w:r>
                        <w:rPr>
                          <w:rFonts w:ascii="Arial"/>
                          <w:b/>
                          <w:spacing w:val="-4"/>
                          <w:sz w:val="28"/>
                        </w:rPr>
                        <w:t>you</w:t>
                      </w:r>
                      <w:r>
                        <w:rPr>
                          <w:rFonts w:ascii="Arial"/>
                          <w:b/>
                          <w:spacing w:val="2"/>
                          <w:sz w:val="28"/>
                        </w:rPr>
                        <w:t xml:space="preserve"> </w:t>
                      </w:r>
                      <w:r>
                        <w:rPr>
                          <w:rFonts w:ascii="Arial"/>
                          <w:b/>
                          <w:spacing w:val="-2"/>
                          <w:sz w:val="28"/>
                        </w:rPr>
                        <w:t>have</w:t>
                      </w:r>
                      <w:r>
                        <w:rPr>
                          <w:rFonts w:ascii="Arial"/>
                          <w:b/>
                          <w:spacing w:val="1"/>
                          <w:sz w:val="28"/>
                        </w:rPr>
                        <w:t xml:space="preserve"> </w:t>
                      </w:r>
                      <w:r>
                        <w:rPr>
                          <w:rFonts w:ascii="Arial"/>
                          <w:b/>
                          <w:spacing w:val="-1"/>
                          <w:sz w:val="28"/>
                        </w:rPr>
                        <w:t>maintained</w:t>
                      </w:r>
                      <w:r>
                        <w:rPr>
                          <w:rFonts w:ascii="Arial"/>
                          <w:b/>
                          <w:spacing w:val="59"/>
                          <w:sz w:val="28"/>
                        </w:rPr>
                        <w:t xml:space="preserve"> </w:t>
                      </w:r>
                      <w:r>
                        <w:rPr>
                          <w:rFonts w:ascii="Arial"/>
                          <w:b/>
                          <w:spacing w:val="-1"/>
                          <w:sz w:val="28"/>
                        </w:rPr>
                        <w:t>creditable</w:t>
                      </w:r>
                      <w:r>
                        <w:rPr>
                          <w:rFonts w:ascii="Arial"/>
                          <w:b/>
                          <w:spacing w:val="-2"/>
                          <w:sz w:val="28"/>
                        </w:rPr>
                        <w:t xml:space="preserve"> </w:t>
                      </w:r>
                      <w:r>
                        <w:rPr>
                          <w:rFonts w:ascii="Arial"/>
                          <w:b/>
                          <w:spacing w:val="-1"/>
                          <w:sz w:val="28"/>
                        </w:rPr>
                        <w:t>coverage</w:t>
                      </w:r>
                      <w:r>
                        <w:rPr>
                          <w:rFonts w:ascii="Arial"/>
                          <w:b/>
                          <w:spacing w:val="3"/>
                          <w:sz w:val="28"/>
                        </w:rPr>
                        <w:t xml:space="preserve"> </w:t>
                      </w:r>
                      <w:r>
                        <w:rPr>
                          <w:rFonts w:ascii="Arial"/>
                          <w:b/>
                          <w:spacing w:val="-1"/>
                          <w:sz w:val="28"/>
                        </w:rPr>
                        <w:t>and,</w:t>
                      </w:r>
                      <w:r>
                        <w:rPr>
                          <w:rFonts w:ascii="Arial"/>
                          <w:b/>
                          <w:spacing w:val="2"/>
                          <w:sz w:val="28"/>
                        </w:rPr>
                        <w:t xml:space="preserve"> </w:t>
                      </w:r>
                      <w:r>
                        <w:rPr>
                          <w:rFonts w:ascii="Arial"/>
                          <w:b/>
                          <w:spacing w:val="-1"/>
                          <w:sz w:val="28"/>
                        </w:rPr>
                        <w:t>therefore,</w:t>
                      </w:r>
                      <w:r>
                        <w:rPr>
                          <w:rFonts w:ascii="Arial"/>
                          <w:b/>
                          <w:spacing w:val="-3"/>
                          <w:sz w:val="28"/>
                        </w:rPr>
                        <w:t xml:space="preserve"> </w:t>
                      </w:r>
                      <w:r>
                        <w:rPr>
                          <w:rFonts w:ascii="Arial"/>
                          <w:b/>
                          <w:spacing w:val="-1"/>
                          <w:sz w:val="28"/>
                        </w:rPr>
                        <w:t>whether</w:t>
                      </w:r>
                      <w:r>
                        <w:rPr>
                          <w:rFonts w:ascii="Arial"/>
                          <w:b/>
                          <w:spacing w:val="1"/>
                          <w:sz w:val="28"/>
                        </w:rPr>
                        <w:t xml:space="preserve"> </w:t>
                      </w:r>
                      <w:r>
                        <w:rPr>
                          <w:rFonts w:ascii="Arial"/>
                          <w:b/>
                          <w:spacing w:val="-2"/>
                          <w:sz w:val="28"/>
                        </w:rPr>
                        <w:t>or</w:t>
                      </w:r>
                      <w:r>
                        <w:rPr>
                          <w:rFonts w:ascii="Arial"/>
                          <w:b/>
                          <w:spacing w:val="1"/>
                          <w:sz w:val="28"/>
                        </w:rPr>
                        <w:t xml:space="preserve"> </w:t>
                      </w:r>
                      <w:r>
                        <w:rPr>
                          <w:rFonts w:ascii="Arial"/>
                          <w:b/>
                          <w:spacing w:val="-2"/>
                          <w:sz w:val="28"/>
                        </w:rPr>
                        <w:t>not</w:t>
                      </w:r>
                      <w:r>
                        <w:rPr>
                          <w:rFonts w:ascii="Arial"/>
                          <w:b/>
                          <w:spacing w:val="3"/>
                          <w:sz w:val="28"/>
                        </w:rPr>
                        <w:t xml:space="preserve"> </w:t>
                      </w:r>
                      <w:r>
                        <w:rPr>
                          <w:rFonts w:ascii="Arial"/>
                          <w:b/>
                          <w:spacing w:val="-3"/>
                          <w:sz w:val="28"/>
                        </w:rPr>
                        <w:t>you</w:t>
                      </w:r>
                      <w:r>
                        <w:rPr>
                          <w:rFonts w:ascii="Arial"/>
                          <w:b/>
                          <w:spacing w:val="2"/>
                          <w:sz w:val="28"/>
                        </w:rPr>
                        <w:t xml:space="preserve"> </w:t>
                      </w:r>
                      <w:r>
                        <w:rPr>
                          <w:rFonts w:ascii="Arial"/>
                          <w:b/>
                          <w:sz w:val="28"/>
                        </w:rPr>
                        <w:t>are</w:t>
                      </w:r>
                      <w:r>
                        <w:rPr>
                          <w:rFonts w:ascii="Arial"/>
                          <w:b/>
                          <w:spacing w:val="-2"/>
                          <w:sz w:val="28"/>
                        </w:rPr>
                        <w:t xml:space="preserve"> </w:t>
                      </w:r>
                      <w:r>
                        <w:rPr>
                          <w:rFonts w:ascii="Arial"/>
                          <w:b/>
                          <w:spacing w:val="-1"/>
                          <w:sz w:val="28"/>
                        </w:rPr>
                        <w:t>required</w:t>
                      </w:r>
                      <w:r>
                        <w:rPr>
                          <w:rFonts w:ascii="Arial"/>
                          <w:b/>
                          <w:spacing w:val="-3"/>
                          <w:sz w:val="28"/>
                        </w:rPr>
                        <w:t xml:space="preserve"> </w:t>
                      </w:r>
                      <w:r>
                        <w:rPr>
                          <w:rFonts w:ascii="Arial"/>
                          <w:b/>
                          <w:sz w:val="28"/>
                        </w:rPr>
                        <w:t>to</w:t>
                      </w:r>
                      <w:r>
                        <w:rPr>
                          <w:rFonts w:ascii="Arial"/>
                          <w:b/>
                          <w:spacing w:val="-3"/>
                          <w:sz w:val="28"/>
                        </w:rPr>
                        <w:t xml:space="preserve"> </w:t>
                      </w:r>
                      <w:r>
                        <w:rPr>
                          <w:rFonts w:ascii="Arial"/>
                          <w:b/>
                          <w:sz w:val="28"/>
                        </w:rPr>
                        <w:t>pay</w:t>
                      </w:r>
                      <w:r>
                        <w:rPr>
                          <w:rFonts w:ascii="Arial"/>
                          <w:b/>
                          <w:spacing w:val="33"/>
                          <w:sz w:val="28"/>
                        </w:rPr>
                        <w:t xml:space="preserve"> </w:t>
                      </w:r>
                      <w:r>
                        <w:rPr>
                          <w:rFonts w:ascii="Arial"/>
                          <w:b/>
                          <w:sz w:val="28"/>
                        </w:rPr>
                        <w:t>a</w:t>
                      </w:r>
                      <w:r>
                        <w:rPr>
                          <w:rFonts w:ascii="Arial"/>
                          <w:b/>
                          <w:spacing w:val="1"/>
                          <w:sz w:val="28"/>
                        </w:rPr>
                        <w:t xml:space="preserve"> </w:t>
                      </w:r>
                      <w:r>
                        <w:rPr>
                          <w:rFonts w:ascii="Arial"/>
                          <w:b/>
                          <w:spacing w:val="-1"/>
                          <w:sz w:val="28"/>
                        </w:rPr>
                        <w:t>higher</w:t>
                      </w:r>
                      <w:r>
                        <w:rPr>
                          <w:rFonts w:ascii="Arial"/>
                          <w:b/>
                          <w:sz w:val="28"/>
                        </w:rPr>
                        <w:t xml:space="preserve"> </w:t>
                      </w:r>
                      <w:r>
                        <w:rPr>
                          <w:rFonts w:ascii="Arial"/>
                          <w:b/>
                          <w:spacing w:val="-1"/>
                          <w:sz w:val="28"/>
                        </w:rPr>
                        <w:t>premium</w:t>
                      </w:r>
                      <w:r>
                        <w:rPr>
                          <w:rFonts w:ascii="Arial"/>
                          <w:b/>
                          <w:spacing w:val="-3"/>
                          <w:sz w:val="28"/>
                        </w:rPr>
                        <w:t xml:space="preserve"> </w:t>
                      </w:r>
                      <w:r>
                        <w:rPr>
                          <w:rFonts w:ascii="Arial"/>
                          <w:b/>
                          <w:sz w:val="28"/>
                        </w:rPr>
                        <w:t>(a</w:t>
                      </w:r>
                      <w:r>
                        <w:rPr>
                          <w:rFonts w:ascii="Arial"/>
                          <w:b/>
                          <w:spacing w:val="1"/>
                          <w:sz w:val="28"/>
                        </w:rPr>
                        <w:t xml:space="preserve"> </w:t>
                      </w:r>
                      <w:r>
                        <w:rPr>
                          <w:rFonts w:ascii="Arial"/>
                          <w:b/>
                          <w:spacing w:val="-2"/>
                          <w:sz w:val="28"/>
                        </w:rPr>
                        <w:t>penalty).</w:t>
                      </w:r>
                    </w:p>
                  </w:txbxContent>
                </v:textbox>
                <w10:wrap type="topAndBottom"/>
              </v:shape>
            </w:pict>
          </mc:Fallback>
        </mc:AlternateContent>
      </w:r>
      <w:r w:rsidR="00D4684B" w:rsidRPr="007C3674">
        <w:t xml:space="preserve">If you have limited income and resources, extra help paying for Medicare prescription drug coverage is available. For information about this extra help, visit Social Security on the web </w:t>
      </w:r>
      <w:r w:rsidR="00376899" w:rsidRPr="007C3674">
        <w:t xml:space="preserve">at </w:t>
      </w:r>
      <w:hyperlink r:id="rId14">
        <w:r w:rsidR="00D4684B" w:rsidRPr="007C3674">
          <w:rPr>
            <w:color w:val="0000FF"/>
            <w:u w:val="single" w:color="0000FF"/>
          </w:rPr>
          <w:t>www.socialsecurity.gov</w:t>
        </w:r>
      </w:hyperlink>
      <w:r w:rsidR="00D4684B" w:rsidRPr="007C3674">
        <w:t>, or call them at 1-800-772-1213 (TTY 1-800-325-0778).</w:t>
      </w:r>
    </w:p>
    <w:p w14:paraId="65685050" w14:textId="77777777" w:rsidR="007A7474" w:rsidRDefault="007A7474" w:rsidP="00615E91">
      <w:pPr>
        <w:pStyle w:val="BodyText"/>
        <w:tabs>
          <w:tab w:val="right" w:pos="3150"/>
        </w:tabs>
        <w:ind w:left="0" w:right="36"/>
      </w:pPr>
    </w:p>
    <w:p w14:paraId="6DDDFC67" w14:textId="77777777" w:rsidR="00186F89" w:rsidRDefault="00186F89" w:rsidP="00615E91">
      <w:pPr>
        <w:pStyle w:val="BodyText"/>
        <w:tabs>
          <w:tab w:val="right" w:pos="3150"/>
        </w:tabs>
        <w:ind w:left="0" w:right="36"/>
      </w:pPr>
    </w:p>
    <w:p w14:paraId="7828F878" w14:textId="62A73205" w:rsidR="00186F89" w:rsidRPr="007C3674" w:rsidRDefault="00186F89" w:rsidP="00186F89">
      <w:pPr>
        <w:pStyle w:val="BodyText"/>
        <w:tabs>
          <w:tab w:val="right" w:pos="3150"/>
        </w:tabs>
        <w:ind w:left="0" w:right="36"/>
        <w:rPr>
          <w:u w:val="single" w:color="000000"/>
        </w:rPr>
      </w:pPr>
      <w:r w:rsidRPr="007C3674">
        <w:tab/>
        <w:t>Date:</w:t>
      </w:r>
      <w:r w:rsidRPr="007C3674">
        <w:tab/>
      </w:r>
      <w:r w:rsidR="00C87A5E">
        <w:t>08</w:t>
      </w:r>
      <w:r w:rsidR="00D4571F">
        <w:t>/0</w:t>
      </w:r>
      <w:r w:rsidR="00C87A5E">
        <w:t>2</w:t>
      </w:r>
      <w:r w:rsidR="00D4571F">
        <w:t>/202</w:t>
      </w:r>
      <w:r w:rsidR="00C87A5E">
        <w:t>3</w:t>
      </w:r>
    </w:p>
    <w:p w14:paraId="56D119F0" w14:textId="77777777" w:rsidR="00186F89" w:rsidRPr="009D2D8D" w:rsidRDefault="00186F89" w:rsidP="00186F89">
      <w:pPr>
        <w:pStyle w:val="BodyText"/>
        <w:tabs>
          <w:tab w:val="right" w:pos="3150"/>
        </w:tabs>
        <w:ind w:left="0" w:right="36"/>
      </w:pPr>
      <w:r w:rsidRPr="007C3674">
        <w:tab/>
        <w:t>Name of Entity/Sender:</w:t>
      </w:r>
      <w:r w:rsidRPr="007C3674">
        <w:tab/>
      </w:r>
      <w:r w:rsidR="009D2D8D">
        <w:rPr>
          <w:sz w:val="22"/>
          <w:szCs w:val="22"/>
        </w:rPr>
        <w:t>Lamoille North Supervisory Union</w:t>
      </w:r>
    </w:p>
    <w:p w14:paraId="2EDD0041" w14:textId="77777777" w:rsidR="00186F89" w:rsidRPr="007C3674" w:rsidRDefault="00186F89" w:rsidP="00186F89">
      <w:pPr>
        <w:pStyle w:val="BodyText"/>
        <w:tabs>
          <w:tab w:val="right" w:pos="3150"/>
        </w:tabs>
        <w:ind w:left="0" w:right="36"/>
      </w:pPr>
      <w:r w:rsidRPr="007C3674">
        <w:tab/>
        <w:t>Contact--Position/Office:</w:t>
      </w:r>
      <w:r w:rsidRPr="007C3674">
        <w:tab/>
      </w:r>
      <w:r w:rsidR="00D4571F">
        <w:t>Bonnie Sansom</w:t>
      </w:r>
      <w:r w:rsidR="009D2D8D">
        <w:t xml:space="preserve"> – Benefits </w:t>
      </w:r>
      <w:r w:rsidR="00D4571F">
        <w:t>Specialist</w:t>
      </w:r>
    </w:p>
    <w:p w14:paraId="6F5F7EF3" w14:textId="77777777" w:rsidR="00186F89" w:rsidRPr="007C3674" w:rsidRDefault="00186F89" w:rsidP="00186F89">
      <w:pPr>
        <w:pStyle w:val="BodyText"/>
        <w:tabs>
          <w:tab w:val="right" w:pos="3150"/>
        </w:tabs>
        <w:ind w:left="0" w:right="36"/>
      </w:pPr>
      <w:r w:rsidRPr="007C3674">
        <w:tab/>
        <w:t>Address:</w:t>
      </w:r>
      <w:r w:rsidRPr="007C3674">
        <w:tab/>
      </w:r>
      <w:r w:rsidR="009D2D8D">
        <w:t>96 Cricket Hill Road, Hyde Park, VT  05655</w:t>
      </w:r>
    </w:p>
    <w:p w14:paraId="3D96191A" w14:textId="77777777" w:rsidR="00186F89" w:rsidRPr="007C3674" w:rsidRDefault="00186F89" w:rsidP="00186F89">
      <w:pPr>
        <w:pStyle w:val="BodyText"/>
        <w:tabs>
          <w:tab w:val="right" w:pos="3150"/>
        </w:tabs>
        <w:ind w:left="0" w:right="36"/>
      </w:pPr>
      <w:r w:rsidRPr="007C3674">
        <w:tab/>
        <w:t>Phone Number:</w:t>
      </w:r>
      <w:r w:rsidRPr="007C3674">
        <w:tab/>
      </w:r>
      <w:r w:rsidR="009D2D8D">
        <w:t>802-851-1172</w:t>
      </w:r>
    </w:p>
    <w:sectPr w:rsidR="00186F89" w:rsidRPr="007C3674" w:rsidSect="001D07AD">
      <w:pgSz w:w="12240" w:h="15840"/>
      <w:pgMar w:top="1008" w:right="1008" w:bottom="1008" w:left="1008"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5E875" w14:textId="77777777" w:rsidR="009363E8" w:rsidRDefault="009363E8">
      <w:r>
        <w:separator/>
      </w:r>
    </w:p>
  </w:endnote>
  <w:endnote w:type="continuationSeparator" w:id="0">
    <w:p w14:paraId="2C19802B" w14:textId="77777777" w:rsidR="009363E8" w:rsidRDefault="0093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2E9C" w14:textId="77777777" w:rsidR="00080691" w:rsidRDefault="00080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1517894033"/>
      <w:docPartObj>
        <w:docPartGallery w:val="Page Numbers (Bottom of Page)"/>
        <w:docPartUnique/>
      </w:docPartObj>
    </w:sdtPr>
    <w:sdtEndPr/>
    <w:sdtContent>
      <w:p w14:paraId="12B2F33B" w14:textId="77777777" w:rsidR="009F2885" w:rsidRPr="000E094B" w:rsidRDefault="00142862">
        <w:pPr>
          <w:pStyle w:val="Footer"/>
          <w:jc w:val="center"/>
          <w:rPr>
            <w:i/>
          </w:rPr>
        </w:pPr>
        <w:r w:rsidRPr="000E094B">
          <w:rPr>
            <w:i/>
          </w:rPr>
          <w:tab/>
        </w:r>
        <w:r w:rsidRPr="000E094B">
          <w:rPr>
            <w:i/>
          </w:rPr>
          <w:tab/>
        </w:r>
        <w:r w:rsidR="009F2885" w:rsidRPr="000E094B">
          <w:rPr>
            <w:i/>
          </w:rPr>
          <w:t xml:space="preserve">Page </w:t>
        </w:r>
        <w:r w:rsidR="009F2885" w:rsidRPr="000E094B">
          <w:rPr>
            <w:b/>
            <w:bCs/>
            <w:i/>
            <w:sz w:val="24"/>
            <w:szCs w:val="24"/>
          </w:rPr>
          <w:fldChar w:fldCharType="begin"/>
        </w:r>
        <w:r w:rsidR="009F2885" w:rsidRPr="000E094B">
          <w:rPr>
            <w:b/>
            <w:bCs/>
            <w:i/>
          </w:rPr>
          <w:instrText xml:space="preserve"> PAGE </w:instrText>
        </w:r>
        <w:r w:rsidR="009F2885" w:rsidRPr="000E094B">
          <w:rPr>
            <w:b/>
            <w:bCs/>
            <w:i/>
            <w:sz w:val="24"/>
            <w:szCs w:val="24"/>
          </w:rPr>
          <w:fldChar w:fldCharType="separate"/>
        </w:r>
        <w:r w:rsidR="00342579">
          <w:rPr>
            <w:b/>
            <w:bCs/>
            <w:i/>
            <w:noProof/>
          </w:rPr>
          <w:t>3</w:t>
        </w:r>
        <w:r w:rsidR="009F2885" w:rsidRPr="000E094B">
          <w:rPr>
            <w:b/>
            <w:bCs/>
            <w:i/>
            <w:sz w:val="24"/>
            <w:szCs w:val="24"/>
          </w:rPr>
          <w:fldChar w:fldCharType="end"/>
        </w:r>
        <w:r w:rsidR="009F2885" w:rsidRPr="000E094B">
          <w:rPr>
            <w:i/>
          </w:rPr>
          <w:t xml:space="preserve"> of </w:t>
        </w:r>
        <w:r w:rsidR="009F2885" w:rsidRPr="000E094B">
          <w:rPr>
            <w:b/>
            <w:bCs/>
            <w:i/>
            <w:sz w:val="24"/>
            <w:szCs w:val="24"/>
          </w:rPr>
          <w:fldChar w:fldCharType="begin"/>
        </w:r>
        <w:r w:rsidR="009F2885" w:rsidRPr="000E094B">
          <w:rPr>
            <w:b/>
            <w:bCs/>
            <w:i/>
          </w:rPr>
          <w:instrText xml:space="preserve"> NUMPAGES  </w:instrText>
        </w:r>
        <w:r w:rsidR="009F2885" w:rsidRPr="000E094B">
          <w:rPr>
            <w:b/>
            <w:bCs/>
            <w:i/>
            <w:sz w:val="24"/>
            <w:szCs w:val="24"/>
          </w:rPr>
          <w:fldChar w:fldCharType="separate"/>
        </w:r>
        <w:r w:rsidR="00342579">
          <w:rPr>
            <w:b/>
            <w:bCs/>
            <w:i/>
            <w:noProof/>
          </w:rPr>
          <w:t>3</w:t>
        </w:r>
        <w:r w:rsidR="009F2885" w:rsidRPr="000E094B">
          <w:rPr>
            <w:b/>
            <w:bCs/>
            <w:i/>
            <w:sz w:val="24"/>
            <w:szCs w:val="24"/>
          </w:rPr>
          <w:fldChar w:fldCharType="end"/>
        </w:r>
      </w:p>
    </w:sdtContent>
  </w:sdt>
  <w:p w14:paraId="7629DA00" w14:textId="77777777" w:rsidR="00C87B03" w:rsidRPr="00C87B03" w:rsidRDefault="00C87B03" w:rsidP="00C87B03">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51C8E" w14:textId="77777777" w:rsidR="00080691" w:rsidRDefault="00080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A7771" w14:textId="77777777" w:rsidR="009363E8" w:rsidRDefault="009363E8">
      <w:r>
        <w:separator/>
      </w:r>
    </w:p>
  </w:footnote>
  <w:footnote w:type="continuationSeparator" w:id="0">
    <w:p w14:paraId="342494F1" w14:textId="77777777" w:rsidR="009363E8" w:rsidRDefault="00936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B06D" w14:textId="77777777" w:rsidR="00080691" w:rsidRDefault="00080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F843" w14:textId="77777777" w:rsidR="00080691" w:rsidRDefault="00080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0E29" w14:textId="77777777" w:rsidR="00080691" w:rsidRDefault="00080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D59"/>
    <w:multiLevelType w:val="hybridMultilevel"/>
    <w:tmpl w:val="0638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396601"/>
    <w:multiLevelType w:val="hybridMultilevel"/>
    <w:tmpl w:val="E9062B2A"/>
    <w:lvl w:ilvl="0" w:tplc="5652FFD0">
      <w:start w:val="1"/>
      <w:numFmt w:val="decimal"/>
      <w:lvlText w:val="%1."/>
      <w:lvlJc w:val="left"/>
      <w:pPr>
        <w:ind w:left="360" w:hanging="361"/>
        <w:jc w:val="left"/>
      </w:pPr>
      <w:rPr>
        <w:rFonts w:ascii="Arial" w:eastAsia="Arial" w:hAnsi="Arial" w:hint="default"/>
        <w:b/>
        <w:bCs/>
        <w:sz w:val="24"/>
        <w:szCs w:val="24"/>
      </w:rPr>
    </w:lvl>
    <w:lvl w:ilvl="1" w:tplc="858E3950">
      <w:start w:val="1"/>
      <w:numFmt w:val="bullet"/>
      <w:lvlText w:val="•"/>
      <w:lvlJc w:val="left"/>
      <w:pPr>
        <w:ind w:left="1325" w:hanging="361"/>
      </w:pPr>
      <w:rPr>
        <w:rFonts w:hint="default"/>
      </w:rPr>
    </w:lvl>
    <w:lvl w:ilvl="2" w:tplc="0E0C4886">
      <w:start w:val="1"/>
      <w:numFmt w:val="bullet"/>
      <w:lvlText w:val="•"/>
      <w:lvlJc w:val="left"/>
      <w:pPr>
        <w:ind w:left="2290" w:hanging="361"/>
      </w:pPr>
      <w:rPr>
        <w:rFonts w:hint="default"/>
      </w:rPr>
    </w:lvl>
    <w:lvl w:ilvl="3" w:tplc="C3BCAA0E">
      <w:start w:val="1"/>
      <w:numFmt w:val="bullet"/>
      <w:lvlText w:val="•"/>
      <w:lvlJc w:val="left"/>
      <w:pPr>
        <w:ind w:left="3254" w:hanging="361"/>
      </w:pPr>
      <w:rPr>
        <w:rFonts w:hint="default"/>
      </w:rPr>
    </w:lvl>
    <w:lvl w:ilvl="4" w:tplc="594E7F90">
      <w:start w:val="1"/>
      <w:numFmt w:val="bullet"/>
      <w:lvlText w:val="•"/>
      <w:lvlJc w:val="left"/>
      <w:pPr>
        <w:ind w:left="4219" w:hanging="361"/>
      </w:pPr>
      <w:rPr>
        <w:rFonts w:hint="default"/>
      </w:rPr>
    </w:lvl>
    <w:lvl w:ilvl="5" w:tplc="2A36E17E">
      <w:start w:val="1"/>
      <w:numFmt w:val="bullet"/>
      <w:lvlText w:val="•"/>
      <w:lvlJc w:val="left"/>
      <w:pPr>
        <w:ind w:left="5184" w:hanging="361"/>
      </w:pPr>
      <w:rPr>
        <w:rFonts w:hint="default"/>
      </w:rPr>
    </w:lvl>
    <w:lvl w:ilvl="6" w:tplc="3124A51C">
      <w:start w:val="1"/>
      <w:numFmt w:val="bullet"/>
      <w:lvlText w:val="•"/>
      <w:lvlJc w:val="left"/>
      <w:pPr>
        <w:ind w:left="6149" w:hanging="361"/>
      </w:pPr>
      <w:rPr>
        <w:rFonts w:hint="default"/>
      </w:rPr>
    </w:lvl>
    <w:lvl w:ilvl="7" w:tplc="AE9C4BCA">
      <w:start w:val="1"/>
      <w:numFmt w:val="bullet"/>
      <w:lvlText w:val="•"/>
      <w:lvlJc w:val="left"/>
      <w:pPr>
        <w:ind w:left="7113" w:hanging="361"/>
      </w:pPr>
      <w:rPr>
        <w:rFonts w:hint="default"/>
      </w:rPr>
    </w:lvl>
    <w:lvl w:ilvl="8" w:tplc="D414B0AC">
      <w:start w:val="1"/>
      <w:numFmt w:val="bullet"/>
      <w:lvlText w:val="•"/>
      <w:lvlJc w:val="left"/>
      <w:pPr>
        <w:ind w:left="8078" w:hanging="36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96"/>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474"/>
    <w:rsid w:val="000027F8"/>
    <w:rsid w:val="0001662D"/>
    <w:rsid w:val="000669F6"/>
    <w:rsid w:val="0006705F"/>
    <w:rsid w:val="00080691"/>
    <w:rsid w:val="000C38AC"/>
    <w:rsid w:val="000C55E7"/>
    <w:rsid w:val="000E094B"/>
    <w:rsid w:val="000F02CD"/>
    <w:rsid w:val="001208B0"/>
    <w:rsid w:val="00142862"/>
    <w:rsid w:val="00186F89"/>
    <w:rsid w:val="001C0F9B"/>
    <w:rsid w:val="001D07AD"/>
    <w:rsid w:val="002D6FDD"/>
    <w:rsid w:val="00342579"/>
    <w:rsid w:val="00376899"/>
    <w:rsid w:val="003A428B"/>
    <w:rsid w:val="003C2C33"/>
    <w:rsid w:val="003D17B9"/>
    <w:rsid w:val="003E3E34"/>
    <w:rsid w:val="00435D9C"/>
    <w:rsid w:val="00486350"/>
    <w:rsid w:val="004B5388"/>
    <w:rsid w:val="004C6B5A"/>
    <w:rsid w:val="0050723C"/>
    <w:rsid w:val="005113BC"/>
    <w:rsid w:val="00512BB2"/>
    <w:rsid w:val="005613E7"/>
    <w:rsid w:val="00570676"/>
    <w:rsid w:val="00571836"/>
    <w:rsid w:val="00585CBA"/>
    <w:rsid w:val="005E0B37"/>
    <w:rsid w:val="0061140F"/>
    <w:rsid w:val="00615E91"/>
    <w:rsid w:val="00632354"/>
    <w:rsid w:val="00652BB7"/>
    <w:rsid w:val="00701F66"/>
    <w:rsid w:val="00730B8C"/>
    <w:rsid w:val="007A7474"/>
    <w:rsid w:val="007B4A75"/>
    <w:rsid w:val="007C3674"/>
    <w:rsid w:val="00821B01"/>
    <w:rsid w:val="00850679"/>
    <w:rsid w:val="00855DF4"/>
    <w:rsid w:val="00883C5C"/>
    <w:rsid w:val="008C6C37"/>
    <w:rsid w:val="009363E8"/>
    <w:rsid w:val="0094771E"/>
    <w:rsid w:val="009607D4"/>
    <w:rsid w:val="00971425"/>
    <w:rsid w:val="00975F71"/>
    <w:rsid w:val="009814E2"/>
    <w:rsid w:val="009911E4"/>
    <w:rsid w:val="009D2D8D"/>
    <w:rsid w:val="009F2885"/>
    <w:rsid w:val="00A426E9"/>
    <w:rsid w:val="00AB6034"/>
    <w:rsid w:val="00B007DD"/>
    <w:rsid w:val="00BA7B2B"/>
    <w:rsid w:val="00BC2911"/>
    <w:rsid w:val="00BF51B3"/>
    <w:rsid w:val="00C3486B"/>
    <w:rsid w:val="00C3691A"/>
    <w:rsid w:val="00C42F13"/>
    <w:rsid w:val="00C657BE"/>
    <w:rsid w:val="00C83B6A"/>
    <w:rsid w:val="00C87A5E"/>
    <w:rsid w:val="00C87B03"/>
    <w:rsid w:val="00D4571F"/>
    <w:rsid w:val="00D4684B"/>
    <w:rsid w:val="00E04DD0"/>
    <w:rsid w:val="00E42885"/>
    <w:rsid w:val="00E57BCD"/>
    <w:rsid w:val="00E77398"/>
    <w:rsid w:val="00E776F5"/>
    <w:rsid w:val="00E81787"/>
    <w:rsid w:val="00EA28C4"/>
    <w:rsid w:val="00EB06B3"/>
    <w:rsid w:val="00F031D4"/>
    <w:rsid w:val="00F10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E781601"/>
  <w15:docId w15:val="{D83190D7-E847-4675-B149-B491CF3C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1"/>
      <w:outlineLvl w:val="0"/>
    </w:pPr>
    <w:rPr>
      <w:rFonts w:ascii="Arial" w:eastAsia="Arial" w:hAnsi="Arial"/>
      <w:b/>
      <w:bCs/>
      <w:sz w:val="28"/>
      <w:szCs w:val="28"/>
    </w:rPr>
  </w:style>
  <w:style w:type="paragraph" w:styleId="Heading2">
    <w:name w:val="heading 2"/>
    <w:basedOn w:val="Normal"/>
    <w:uiPriority w:val="1"/>
    <w:qFormat/>
    <w:pPr>
      <w:ind w:left="111"/>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6899"/>
    <w:pPr>
      <w:tabs>
        <w:tab w:val="center" w:pos="4680"/>
        <w:tab w:val="right" w:pos="9360"/>
      </w:tabs>
    </w:pPr>
  </w:style>
  <w:style w:type="character" w:customStyle="1" w:styleId="HeaderChar">
    <w:name w:val="Header Char"/>
    <w:basedOn w:val="DefaultParagraphFont"/>
    <w:link w:val="Header"/>
    <w:uiPriority w:val="99"/>
    <w:rsid w:val="00376899"/>
  </w:style>
  <w:style w:type="paragraph" w:styleId="Footer">
    <w:name w:val="footer"/>
    <w:basedOn w:val="Normal"/>
    <w:link w:val="FooterChar"/>
    <w:uiPriority w:val="99"/>
    <w:unhideWhenUsed/>
    <w:rsid w:val="00376899"/>
    <w:pPr>
      <w:tabs>
        <w:tab w:val="center" w:pos="4680"/>
        <w:tab w:val="right" w:pos="9360"/>
      </w:tabs>
    </w:pPr>
  </w:style>
  <w:style w:type="character" w:customStyle="1" w:styleId="FooterChar">
    <w:name w:val="Footer Char"/>
    <w:basedOn w:val="DefaultParagraphFont"/>
    <w:link w:val="Footer"/>
    <w:uiPriority w:val="99"/>
    <w:rsid w:val="00376899"/>
  </w:style>
  <w:style w:type="character" w:styleId="PlaceholderText">
    <w:name w:val="Placeholder Text"/>
    <w:basedOn w:val="DefaultParagraphFont"/>
    <w:uiPriority w:val="99"/>
    <w:semiHidden/>
    <w:rsid w:val="00512B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edicare.gov/"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ocialsecuri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Important Notice to those Covered under Employer or Union Sponsored Health Plans</vt:lpstr>
    </vt:vector>
  </TitlesOfParts>
  <Company>Gallagher Benefit Services</Company>
  <LinksUpToDate>false</LinksUpToDate>
  <CharactersWithSpaces>5583</CharactersWithSpaces>
  <SharedDoc>false</SharedDoc>
  <HyperlinkBase>https://www.cms.gov/Medicare/Prescription-Drug-Coverage/CreditableCoverage/Downloads/ModelCreditableCoverageDisclosureNotice051711.pdf</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Employer or Union Sponsored Health Plans</dc:title>
  <dc:subject>CMS Medicare Part D Notice 5/17/11 - Reviewed 6-26-2019</dc:subject>
  <dc:creator>CMS;Sharon Foster GBS</dc:creator>
  <cp:keywords>Template;VEHI</cp:keywords>
  <dc:description>MODEL INDIVIDUAL CREDITABLE COVERAGE DISCLOSURE NOTICE LANGUAGE FOR USE ON OR AFTER APRIL 1, 2011
OMB 0938-0990</dc:description>
  <cp:lastModifiedBy>Bonnie Sansom</cp:lastModifiedBy>
  <cp:revision>2</cp:revision>
  <dcterms:created xsi:type="dcterms:W3CDTF">2023-08-02T11:40:00Z</dcterms:created>
  <dcterms:modified xsi:type="dcterms:W3CDTF">2023-08-02T11:40:00Z</dcterms:modified>
  <cp:category>Template</cp:category>
  <cp:contentStatus>Reviewed 6-26-2019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2011-05-17T00:00:00Z</vt:filetime>
  </property>
  <property fmtid="{D5CDD505-2E9C-101B-9397-08002B2CF9AE}" pid="3" name="LastSaved">
    <vt:filetime>2016-08-12T00:00:00Z</vt:filetime>
  </property>
</Properties>
</file>