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AE69C2" w14:textId="77777777" w:rsidR="001A10ED" w:rsidRPr="00963874" w:rsidRDefault="001A10ED" w:rsidP="001A10ED">
      <w:pPr>
        <w:jc w:val="center"/>
        <w:rPr>
          <w:rFonts w:eastAsiaTheme="minorHAnsi"/>
          <w:b/>
          <w:bCs w:val="0"/>
        </w:rPr>
      </w:pPr>
      <w:r w:rsidRPr="00963874">
        <w:rPr>
          <w:rFonts w:eastAsiaTheme="minorHAnsi"/>
          <w:b/>
          <w:bCs w:val="0"/>
        </w:rPr>
        <w:t>La Grange Elementary</w:t>
      </w:r>
    </w:p>
    <w:p w14:paraId="011BF05A" w14:textId="57916496" w:rsidR="001A10ED" w:rsidRDefault="001A10ED" w:rsidP="001A10ED">
      <w:pPr>
        <w:jc w:val="center"/>
        <w:rPr>
          <w:rFonts w:eastAsiaTheme="minorHAnsi"/>
          <w:b/>
          <w:bCs w:val="0"/>
        </w:rPr>
      </w:pPr>
      <w:r w:rsidRPr="00963874">
        <w:rPr>
          <w:rFonts w:eastAsiaTheme="minorHAnsi"/>
          <w:b/>
          <w:bCs w:val="0"/>
        </w:rPr>
        <w:t xml:space="preserve">School-Based </w:t>
      </w:r>
      <w:r w:rsidR="001B18EB" w:rsidRPr="00963874">
        <w:rPr>
          <w:rFonts w:eastAsiaTheme="minorHAnsi"/>
          <w:b/>
          <w:bCs w:val="0"/>
        </w:rPr>
        <w:t>Decision-Making</w:t>
      </w:r>
      <w:r w:rsidRPr="00963874">
        <w:rPr>
          <w:rFonts w:eastAsiaTheme="minorHAnsi"/>
          <w:b/>
          <w:bCs w:val="0"/>
        </w:rPr>
        <w:t xml:space="preserve"> Council</w:t>
      </w:r>
    </w:p>
    <w:p w14:paraId="27E05B01" w14:textId="77777777" w:rsidR="001A10ED" w:rsidRPr="00963874" w:rsidRDefault="001A10ED" w:rsidP="001A10ED">
      <w:pPr>
        <w:jc w:val="center"/>
        <w:rPr>
          <w:rFonts w:eastAsiaTheme="minorHAnsi"/>
          <w:b/>
          <w:bCs w:val="0"/>
        </w:rPr>
      </w:pPr>
      <w:r w:rsidRPr="00963874">
        <w:rPr>
          <w:rFonts w:eastAsiaTheme="minorHAnsi"/>
          <w:b/>
          <w:bCs w:val="0"/>
        </w:rPr>
        <w:t>Minutes</w:t>
      </w:r>
    </w:p>
    <w:p w14:paraId="650FF294" w14:textId="19E116E1" w:rsidR="001A10ED" w:rsidRDefault="003F7BA9" w:rsidP="001A10ED">
      <w:pPr>
        <w:jc w:val="center"/>
        <w:rPr>
          <w:rFonts w:eastAsiaTheme="minorEastAsia"/>
          <w:b/>
        </w:rPr>
      </w:pPr>
      <w:r>
        <w:rPr>
          <w:rFonts w:eastAsiaTheme="minorEastAsia"/>
          <w:b/>
        </w:rPr>
        <w:t>September 25</w:t>
      </w:r>
      <w:r w:rsidR="00A06888">
        <w:rPr>
          <w:rFonts w:eastAsiaTheme="minorEastAsia"/>
          <w:b/>
        </w:rPr>
        <w:t>, 2023</w:t>
      </w:r>
    </w:p>
    <w:p w14:paraId="2FDA0C78" w14:textId="77777777" w:rsidR="001A10ED" w:rsidRPr="00963874" w:rsidRDefault="001A10ED" w:rsidP="001A10ED">
      <w:pPr>
        <w:jc w:val="center"/>
        <w:rPr>
          <w:rFonts w:eastAsiaTheme="minorHAnsi"/>
          <w:b/>
          <w:bCs w:val="0"/>
        </w:rPr>
      </w:pPr>
    </w:p>
    <w:p w14:paraId="5B1D1A94" w14:textId="057A5720" w:rsidR="001A10ED" w:rsidRDefault="001A10ED" w:rsidP="001A10ED">
      <w:pPr>
        <w:spacing w:after="200" w:line="276" w:lineRule="auto"/>
        <w:rPr>
          <w:rFonts w:eastAsiaTheme="minorEastAsia"/>
        </w:rPr>
      </w:pPr>
      <w:r w:rsidRPr="55C5297D">
        <w:rPr>
          <w:rFonts w:eastAsiaTheme="minorEastAsia"/>
        </w:rPr>
        <w:t xml:space="preserve">The La Grange Elementary School </w:t>
      </w:r>
      <w:r>
        <w:rPr>
          <w:rFonts w:eastAsiaTheme="minorEastAsia"/>
        </w:rPr>
        <w:t xml:space="preserve">Site Based Decision Making </w:t>
      </w:r>
      <w:r w:rsidRPr="55C5297D">
        <w:rPr>
          <w:rFonts w:eastAsiaTheme="minorEastAsia"/>
        </w:rPr>
        <w:t xml:space="preserve">Council met in </w:t>
      </w:r>
      <w:r>
        <w:rPr>
          <w:rFonts w:eastAsiaTheme="minorEastAsia"/>
        </w:rPr>
        <w:t xml:space="preserve">the library for their regular meeting </w:t>
      </w:r>
      <w:r w:rsidRPr="55C5297D">
        <w:rPr>
          <w:rFonts w:eastAsiaTheme="minorEastAsia"/>
        </w:rPr>
        <w:t xml:space="preserve">with the following members in attendance: </w:t>
      </w:r>
      <w:r>
        <w:rPr>
          <w:rFonts w:eastAsiaTheme="minorEastAsia"/>
        </w:rPr>
        <w:t xml:space="preserve">Brittney Stephens – Teacher Rep, Kiley Walker – Parent Rep, </w:t>
      </w:r>
      <w:r w:rsidR="00CE5A2A">
        <w:rPr>
          <w:rFonts w:eastAsiaTheme="minorEastAsia"/>
        </w:rPr>
        <w:t>Tovah Jeffries</w:t>
      </w:r>
      <w:r>
        <w:rPr>
          <w:rFonts w:eastAsiaTheme="minorEastAsia"/>
        </w:rPr>
        <w:t xml:space="preserve"> – Parent Rep</w:t>
      </w:r>
      <w:r w:rsidR="00F645B5">
        <w:rPr>
          <w:rFonts w:eastAsiaTheme="minorEastAsia"/>
        </w:rPr>
        <w:t>, Tracy Simpson – Teacher Rep</w:t>
      </w:r>
      <w:r w:rsidR="00E51180">
        <w:rPr>
          <w:rFonts w:eastAsiaTheme="minorEastAsia"/>
        </w:rPr>
        <w:t>, Nancy Valencia de Morgan – Teacher Rep</w:t>
      </w:r>
      <w:r>
        <w:rPr>
          <w:rFonts w:eastAsiaTheme="minorEastAsia"/>
        </w:rPr>
        <w:t xml:space="preserve"> </w:t>
      </w:r>
      <w:r w:rsidRPr="55C5297D">
        <w:rPr>
          <w:rFonts w:eastAsiaTheme="minorEastAsia"/>
        </w:rPr>
        <w:t xml:space="preserve">and Heather Thomas - Chair. </w:t>
      </w:r>
      <w:r w:rsidR="0015073C">
        <w:rPr>
          <w:rFonts w:eastAsiaTheme="minorEastAsia"/>
        </w:rPr>
        <w:t>Assistant Superintendent Brent Deaves also joined the meeting.</w:t>
      </w:r>
      <w:r w:rsidRPr="55C5297D">
        <w:rPr>
          <w:rFonts w:eastAsiaTheme="minorEastAsia"/>
        </w:rPr>
        <w:t xml:space="preserve"> </w:t>
      </w:r>
    </w:p>
    <w:p w14:paraId="06918872" w14:textId="0FC8DD85" w:rsidR="001A10ED" w:rsidRDefault="001A10ED" w:rsidP="001A10ED">
      <w:pPr>
        <w:spacing w:after="200" w:line="276" w:lineRule="auto"/>
        <w:rPr>
          <w:rFonts w:eastAsiaTheme="minorEastAsia"/>
        </w:rPr>
      </w:pPr>
      <w:r w:rsidRPr="55C5297D">
        <w:rPr>
          <w:rFonts w:eastAsiaTheme="minorEastAsia"/>
        </w:rPr>
        <w:t xml:space="preserve">Mrs. Thomas called the meeting to order at </w:t>
      </w:r>
      <w:r w:rsidR="00DA5216">
        <w:rPr>
          <w:rFonts w:eastAsiaTheme="minorEastAsia"/>
        </w:rPr>
        <w:t>2</w:t>
      </w:r>
      <w:r>
        <w:rPr>
          <w:rFonts w:eastAsiaTheme="minorEastAsia"/>
        </w:rPr>
        <w:t>:</w:t>
      </w:r>
      <w:r w:rsidR="0015073C">
        <w:rPr>
          <w:rFonts w:eastAsiaTheme="minorEastAsia"/>
        </w:rPr>
        <w:t>38</w:t>
      </w:r>
      <w:r>
        <w:rPr>
          <w:rFonts w:eastAsiaTheme="minorEastAsia"/>
        </w:rPr>
        <w:t xml:space="preserve"> </w:t>
      </w:r>
      <w:r w:rsidR="00DA5216">
        <w:rPr>
          <w:rFonts w:eastAsiaTheme="minorEastAsia"/>
        </w:rPr>
        <w:t>p</w:t>
      </w:r>
      <w:r>
        <w:rPr>
          <w:rFonts w:eastAsiaTheme="minorEastAsia"/>
        </w:rPr>
        <w:t xml:space="preserve">m. </w:t>
      </w:r>
    </w:p>
    <w:p w14:paraId="182C2760" w14:textId="1A31DAA2" w:rsidR="001A10ED" w:rsidRPr="00FF641F" w:rsidRDefault="001A10ED" w:rsidP="001A10ED">
      <w:pPr>
        <w:pStyle w:val="ListParagraph"/>
        <w:numPr>
          <w:ilvl w:val="0"/>
          <w:numId w:val="1"/>
        </w:numPr>
        <w:spacing w:after="200" w:line="276" w:lineRule="auto"/>
      </w:pPr>
      <w:r w:rsidRPr="00C81FD7">
        <w:rPr>
          <w:rFonts w:eastAsiaTheme="minorEastAsia"/>
        </w:rPr>
        <w:t xml:space="preserve">A motion was made </w:t>
      </w:r>
      <w:r w:rsidR="006C0FBE">
        <w:rPr>
          <w:rFonts w:eastAsiaTheme="minorEastAsia"/>
        </w:rPr>
        <w:t xml:space="preserve">by </w:t>
      </w:r>
      <w:r w:rsidR="0015073C">
        <w:rPr>
          <w:rFonts w:eastAsiaTheme="minorEastAsia"/>
        </w:rPr>
        <w:t>Tracy Simpson</w:t>
      </w:r>
      <w:r w:rsidR="006C0FBE">
        <w:rPr>
          <w:rFonts w:eastAsiaTheme="minorEastAsia"/>
        </w:rPr>
        <w:t xml:space="preserve"> </w:t>
      </w:r>
      <w:r w:rsidRPr="00C81FD7">
        <w:rPr>
          <w:rFonts w:eastAsiaTheme="minorEastAsia"/>
        </w:rPr>
        <w:t>to accept the agenda</w:t>
      </w:r>
      <w:r w:rsidR="00DA5216">
        <w:rPr>
          <w:rFonts w:eastAsiaTheme="minorEastAsia"/>
        </w:rPr>
        <w:t>.</w:t>
      </w:r>
      <w:r w:rsidRPr="00C81FD7">
        <w:rPr>
          <w:rFonts w:eastAsiaTheme="minorEastAsia"/>
        </w:rPr>
        <w:t xml:space="preserve">  The motion was seconded </w:t>
      </w:r>
      <w:r>
        <w:rPr>
          <w:rFonts w:eastAsiaTheme="minorEastAsia"/>
        </w:rPr>
        <w:t xml:space="preserve">by </w:t>
      </w:r>
      <w:r w:rsidR="001A1775">
        <w:rPr>
          <w:rFonts w:eastAsiaTheme="minorEastAsia"/>
        </w:rPr>
        <w:t>Nancy Valencia de Morgan</w:t>
      </w:r>
      <w:r>
        <w:rPr>
          <w:rFonts w:eastAsiaTheme="minorEastAsia"/>
        </w:rPr>
        <w:t xml:space="preserve"> a</w:t>
      </w:r>
      <w:r w:rsidRPr="00C81FD7">
        <w:rPr>
          <w:rFonts w:eastAsiaTheme="minorEastAsia"/>
        </w:rPr>
        <w:t xml:space="preserve">nd </w:t>
      </w:r>
      <w:r>
        <w:rPr>
          <w:rFonts w:eastAsiaTheme="minorEastAsia"/>
        </w:rPr>
        <w:t xml:space="preserve">the motion </w:t>
      </w:r>
      <w:r w:rsidRPr="00C81FD7">
        <w:rPr>
          <w:rFonts w:eastAsiaTheme="minorEastAsia"/>
        </w:rPr>
        <w:t>carried with no opposition.</w:t>
      </w:r>
    </w:p>
    <w:p w14:paraId="284F0D9C" w14:textId="4A48EAE5" w:rsidR="00FF641F" w:rsidRPr="00DD25A4" w:rsidRDefault="002E5FA7" w:rsidP="001A10ED">
      <w:pPr>
        <w:pStyle w:val="ListParagraph"/>
        <w:numPr>
          <w:ilvl w:val="0"/>
          <w:numId w:val="1"/>
        </w:numPr>
        <w:spacing w:after="200" w:line="276" w:lineRule="auto"/>
      </w:pPr>
      <w:r>
        <w:rPr>
          <w:rFonts w:eastAsiaTheme="minorEastAsia"/>
        </w:rPr>
        <w:t xml:space="preserve">Mrs. Thomas </w:t>
      </w:r>
      <w:r w:rsidR="00235A86">
        <w:rPr>
          <w:rFonts w:eastAsiaTheme="minorEastAsia"/>
        </w:rPr>
        <w:t xml:space="preserve">reviewed LaGrange Elementary SBDM </w:t>
      </w:r>
      <w:r w:rsidR="00247C6F">
        <w:rPr>
          <w:rFonts w:eastAsiaTheme="minorEastAsia"/>
        </w:rPr>
        <w:t xml:space="preserve">Policy 2002 – Selection of Textbooks and/or Instructional Materials. </w:t>
      </w:r>
      <w:r w:rsidR="009E4689">
        <w:rPr>
          <w:rFonts w:eastAsiaTheme="minorEastAsia"/>
        </w:rPr>
        <w:t>She explained the changes in the policy</w:t>
      </w:r>
      <w:r w:rsidR="00DD25A4">
        <w:rPr>
          <w:rFonts w:eastAsiaTheme="minorEastAsia"/>
        </w:rPr>
        <w:t xml:space="preserve"> and discussion followed. A motion was made by Brittney Stephens to accept the policy with the changes. Kylie Walker seconded the motion and the motion carried with no opposition.</w:t>
      </w:r>
    </w:p>
    <w:p w14:paraId="379D5436" w14:textId="4B668D07" w:rsidR="00DD25A4" w:rsidRPr="00E65011" w:rsidRDefault="008D36A9" w:rsidP="001A10ED">
      <w:pPr>
        <w:pStyle w:val="ListParagraph"/>
        <w:numPr>
          <w:ilvl w:val="0"/>
          <w:numId w:val="1"/>
        </w:numPr>
        <w:spacing w:after="200" w:line="276" w:lineRule="auto"/>
      </w:pPr>
      <w:r>
        <w:rPr>
          <w:rFonts w:eastAsiaTheme="minorEastAsia"/>
        </w:rPr>
        <w:t>Mrs. Thomas reviewed LaGrange Elementary SBDM</w:t>
      </w:r>
      <w:r w:rsidR="00FE3658">
        <w:rPr>
          <w:rFonts w:eastAsiaTheme="minorEastAsia"/>
        </w:rPr>
        <w:t xml:space="preserve"> Policy 4010 – Extended School Services. She explained what ESS is</w:t>
      </w:r>
      <w:r w:rsidR="00545CDE">
        <w:rPr>
          <w:rFonts w:eastAsiaTheme="minorEastAsia"/>
        </w:rPr>
        <w:t xml:space="preserve"> and how the students are selected to participate. Discussion followed. Tracy Simpson made a motion to approve the </w:t>
      </w:r>
      <w:r w:rsidR="00E65011">
        <w:rPr>
          <w:rFonts w:eastAsiaTheme="minorEastAsia"/>
        </w:rPr>
        <w:t>policy. Kylie Walker seconded the motion and the motion carried with no opposition.</w:t>
      </w:r>
    </w:p>
    <w:p w14:paraId="1B378C4B" w14:textId="14761F24" w:rsidR="00E65011" w:rsidRPr="00B210C7" w:rsidRDefault="002D08D7" w:rsidP="001A10ED">
      <w:pPr>
        <w:pStyle w:val="ListParagraph"/>
        <w:numPr>
          <w:ilvl w:val="0"/>
          <w:numId w:val="1"/>
        </w:numPr>
        <w:spacing w:after="200" w:line="276" w:lineRule="auto"/>
      </w:pPr>
      <w:r>
        <w:rPr>
          <w:rFonts w:eastAsiaTheme="minorEastAsia"/>
        </w:rPr>
        <w:t xml:space="preserve">Mrs. Thomas went over </w:t>
      </w:r>
      <w:r w:rsidR="000544FF">
        <w:rPr>
          <w:rFonts w:eastAsiaTheme="minorEastAsia"/>
        </w:rPr>
        <w:t xml:space="preserve">technology needs for the 2023-2024 year and explained how those monies are collected. </w:t>
      </w:r>
      <w:r w:rsidR="00050BFF">
        <w:rPr>
          <w:rFonts w:eastAsiaTheme="minorEastAsia"/>
        </w:rPr>
        <w:t xml:space="preserve">As of September 20, 2023, LaGrange Elementary has collected $3,045.00 in student technology fees. A </w:t>
      </w:r>
      <w:r w:rsidR="002F43E8">
        <w:rPr>
          <w:rFonts w:eastAsiaTheme="minorEastAsia"/>
        </w:rPr>
        <w:t xml:space="preserve">recommendation was made by Nancy Valencia de Morgan to purchase </w:t>
      </w:r>
      <w:r w:rsidR="00050BFF">
        <w:rPr>
          <w:rFonts w:eastAsiaTheme="minorEastAsia"/>
        </w:rPr>
        <w:t xml:space="preserve">Nearpod annual license </w:t>
      </w:r>
      <w:r w:rsidR="002F43E8">
        <w:rPr>
          <w:rFonts w:eastAsiaTheme="minorEastAsia"/>
        </w:rPr>
        <w:t>for approximately</w:t>
      </w:r>
      <w:r w:rsidR="00050BFF">
        <w:rPr>
          <w:rFonts w:eastAsiaTheme="minorEastAsia"/>
        </w:rPr>
        <w:t xml:space="preserve">$3,000. </w:t>
      </w:r>
      <w:r w:rsidR="002F43E8">
        <w:rPr>
          <w:rFonts w:eastAsiaTheme="minorEastAsia"/>
        </w:rPr>
        <w:t xml:space="preserve">If there are any extra funds after the purchase, </w:t>
      </w:r>
      <w:r w:rsidR="00B210C7">
        <w:rPr>
          <w:rFonts w:eastAsiaTheme="minorEastAsia"/>
        </w:rPr>
        <w:t>it would be put towards an annual license for Starfall, which is around $500. The motion was seconded by Brittney Stephens and the motion carried with no opposition.</w:t>
      </w:r>
    </w:p>
    <w:p w14:paraId="05B575F8" w14:textId="5665040A" w:rsidR="00B210C7" w:rsidRPr="003839AC" w:rsidRDefault="00FA67F3" w:rsidP="001A10ED">
      <w:pPr>
        <w:pStyle w:val="ListParagraph"/>
        <w:numPr>
          <w:ilvl w:val="0"/>
          <w:numId w:val="1"/>
        </w:numPr>
        <w:spacing w:after="200" w:line="276" w:lineRule="auto"/>
      </w:pPr>
      <w:r>
        <w:rPr>
          <w:rFonts w:eastAsiaTheme="minorEastAsia"/>
        </w:rPr>
        <w:t>Mrs. Thomas gave her Principal’s Report</w:t>
      </w:r>
      <w:r w:rsidR="004D2F5E">
        <w:rPr>
          <w:rFonts w:eastAsiaTheme="minorEastAsia"/>
        </w:rPr>
        <w:t xml:space="preserve"> regarding our CSIP (Comprehensive School Improvement Plan). She explained that there are 4 phases</w:t>
      </w:r>
      <w:r w:rsidR="00BD1F48">
        <w:rPr>
          <w:rFonts w:eastAsiaTheme="minorEastAsia"/>
        </w:rPr>
        <w:t xml:space="preserve"> and LaGrange has just submitted Phase One which included the Executive Summary for Schools and School Safety Report</w:t>
      </w:r>
      <w:r w:rsidR="003839AC">
        <w:rPr>
          <w:rFonts w:eastAsiaTheme="minorEastAsia"/>
        </w:rPr>
        <w:t>. The Executive Summary provides an updated “picture” of our school. No action was necessary by the Council.</w:t>
      </w:r>
    </w:p>
    <w:p w14:paraId="7775F99D" w14:textId="71E51AC1" w:rsidR="003839AC" w:rsidRPr="003839AC" w:rsidRDefault="003839AC" w:rsidP="001A10ED">
      <w:pPr>
        <w:pStyle w:val="ListParagraph"/>
        <w:numPr>
          <w:ilvl w:val="0"/>
          <w:numId w:val="1"/>
        </w:numPr>
        <w:spacing w:after="200" w:line="276" w:lineRule="auto"/>
      </w:pPr>
      <w:r>
        <w:rPr>
          <w:rFonts w:eastAsiaTheme="minorEastAsia"/>
        </w:rPr>
        <w:t>Tracy Simpson discussed the Social Committee for Staff. She briefly explained what the committee is responsible for and also talked about a few highlights. No action was necessary by the Council</w:t>
      </w:r>
    </w:p>
    <w:p w14:paraId="42F64ABF" w14:textId="0BAA24BD" w:rsidR="001A10ED" w:rsidRPr="00A04FF4" w:rsidRDefault="001A10ED" w:rsidP="001A10ED">
      <w:pPr>
        <w:pStyle w:val="ListParagraph"/>
        <w:numPr>
          <w:ilvl w:val="0"/>
          <w:numId w:val="1"/>
        </w:numPr>
        <w:spacing w:after="200" w:line="276" w:lineRule="auto"/>
        <w:rPr>
          <w:rFonts w:eastAsiaTheme="minorEastAsia"/>
        </w:rPr>
      </w:pPr>
      <w:r w:rsidRPr="00A04FF4">
        <w:rPr>
          <w:rFonts w:eastAsiaTheme="minorEastAsia"/>
        </w:rPr>
        <w:t xml:space="preserve">The Council entered into Closed Session at </w:t>
      </w:r>
      <w:r w:rsidR="00490F10">
        <w:rPr>
          <w:rFonts w:eastAsiaTheme="minorEastAsia"/>
        </w:rPr>
        <w:t>3:0</w:t>
      </w:r>
      <w:r w:rsidR="0045532D">
        <w:rPr>
          <w:rFonts w:eastAsiaTheme="minorEastAsia"/>
        </w:rPr>
        <w:t>9</w:t>
      </w:r>
      <w:r w:rsidRPr="00A04FF4">
        <w:rPr>
          <w:rFonts w:eastAsiaTheme="minorEastAsia"/>
        </w:rPr>
        <w:t xml:space="preserve"> pm to discuss Personnel Selection per KRS 61.801(1)(f) for discussion that might lead to the appointment of an individual employee.</w:t>
      </w:r>
      <w:r w:rsidR="00A04FF4" w:rsidRPr="00A04FF4">
        <w:rPr>
          <w:rFonts w:eastAsiaTheme="minorEastAsia"/>
        </w:rPr>
        <w:t xml:space="preserve"> </w:t>
      </w:r>
    </w:p>
    <w:p w14:paraId="52D5B0B3" w14:textId="333DC8E9" w:rsidR="00986F51" w:rsidRDefault="001A10ED" w:rsidP="001A10ED">
      <w:r>
        <w:t xml:space="preserve">The Council exited Closed Session at </w:t>
      </w:r>
      <w:r w:rsidR="00490F10">
        <w:t>3:1</w:t>
      </w:r>
      <w:r w:rsidR="0045532D">
        <w:t>4</w:t>
      </w:r>
      <w:r w:rsidR="00490F10">
        <w:t xml:space="preserve"> pm</w:t>
      </w:r>
      <w:r w:rsidR="00CF64A0">
        <w:t xml:space="preserve">. </w:t>
      </w:r>
    </w:p>
    <w:p w14:paraId="06130E6D" w14:textId="77777777" w:rsidR="00A04FF4" w:rsidRDefault="00A04FF4" w:rsidP="001A10ED"/>
    <w:p w14:paraId="5E872EB4" w14:textId="6A6C8915" w:rsidR="008E696E" w:rsidRDefault="001A10ED">
      <w:r>
        <w:t xml:space="preserve">With no additional </w:t>
      </w:r>
      <w:r w:rsidRPr="009202B1">
        <w:t>business,</w:t>
      </w:r>
      <w:r>
        <w:t xml:space="preserve"> a motion was made to adjourn by </w:t>
      </w:r>
      <w:r w:rsidR="0045532D">
        <w:t>Tovah Jeffries</w:t>
      </w:r>
      <w:r>
        <w:t xml:space="preserve">.  The motion was seconded by </w:t>
      </w:r>
      <w:r w:rsidR="003A16AE">
        <w:t>Kiley Walker</w:t>
      </w:r>
      <w:r>
        <w:t xml:space="preserve"> and the Council</w:t>
      </w:r>
      <w:r w:rsidRPr="009202B1">
        <w:t xml:space="preserve"> adjourned</w:t>
      </w:r>
      <w:r>
        <w:t xml:space="preserve"> at </w:t>
      </w:r>
      <w:r w:rsidR="00443259">
        <w:t>3:1</w:t>
      </w:r>
      <w:r w:rsidR="003A16AE">
        <w:t>4</w:t>
      </w:r>
      <w:r w:rsidR="00443259">
        <w:t xml:space="preserve"> pm</w:t>
      </w:r>
      <w:r w:rsidRPr="009202B1">
        <w:t>.</w:t>
      </w:r>
    </w:p>
    <w:sectPr w:rsidR="008E696E" w:rsidSect="00AA5CAD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841175A"/>
    <w:multiLevelType w:val="multilevel"/>
    <w:tmpl w:val="1DC0ABF2"/>
    <w:lvl w:ilvl="0">
      <w:start w:val="1"/>
      <w:numFmt w:val="decimal"/>
      <w:lvlText w:val="%1)"/>
      <w:lvlJc w:val="left"/>
      <w:pPr>
        <w:ind w:left="360" w:hanging="360"/>
      </w:pPr>
      <w:rPr>
        <w:b w:val="0"/>
        <w:bCs w:val="0"/>
        <w:color w:val="auto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21189862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10ED"/>
    <w:rsid w:val="00024878"/>
    <w:rsid w:val="000273A7"/>
    <w:rsid w:val="0004443B"/>
    <w:rsid w:val="00050BFF"/>
    <w:rsid w:val="000544FF"/>
    <w:rsid w:val="00065EF2"/>
    <w:rsid w:val="000954EA"/>
    <w:rsid w:val="000B1821"/>
    <w:rsid w:val="000C284C"/>
    <w:rsid w:val="00104004"/>
    <w:rsid w:val="0015073C"/>
    <w:rsid w:val="00165A4B"/>
    <w:rsid w:val="001A10ED"/>
    <w:rsid w:val="001A1775"/>
    <w:rsid w:val="001B18EB"/>
    <w:rsid w:val="0021437C"/>
    <w:rsid w:val="00222BB2"/>
    <w:rsid w:val="00235A86"/>
    <w:rsid w:val="00247C6F"/>
    <w:rsid w:val="002A5DF3"/>
    <w:rsid w:val="002D08D7"/>
    <w:rsid w:val="002D2232"/>
    <w:rsid w:val="002E5FA7"/>
    <w:rsid w:val="002F43E8"/>
    <w:rsid w:val="002F4E36"/>
    <w:rsid w:val="00306ED2"/>
    <w:rsid w:val="003514C4"/>
    <w:rsid w:val="003839AC"/>
    <w:rsid w:val="003A16AE"/>
    <w:rsid w:val="003C18A1"/>
    <w:rsid w:val="003C73FD"/>
    <w:rsid w:val="003E0F19"/>
    <w:rsid w:val="003E1D70"/>
    <w:rsid w:val="003F7BA9"/>
    <w:rsid w:val="00443259"/>
    <w:rsid w:val="0045532D"/>
    <w:rsid w:val="00490F10"/>
    <w:rsid w:val="004D2F5E"/>
    <w:rsid w:val="004E0CBB"/>
    <w:rsid w:val="00522435"/>
    <w:rsid w:val="00524AE8"/>
    <w:rsid w:val="00533BA3"/>
    <w:rsid w:val="00545CDE"/>
    <w:rsid w:val="00566AEC"/>
    <w:rsid w:val="00581E1C"/>
    <w:rsid w:val="00615093"/>
    <w:rsid w:val="0066507E"/>
    <w:rsid w:val="00677807"/>
    <w:rsid w:val="006861F6"/>
    <w:rsid w:val="006A0360"/>
    <w:rsid w:val="006B137E"/>
    <w:rsid w:val="006B1EF6"/>
    <w:rsid w:val="006C0FBE"/>
    <w:rsid w:val="00712578"/>
    <w:rsid w:val="0072567F"/>
    <w:rsid w:val="007566EF"/>
    <w:rsid w:val="00773865"/>
    <w:rsid w:val="0079290D"/>
    <w:rsid w:val="007C0F8D"/>
    <w:rsid w:val="007E4CC6"/>
    <w:rsid w:val="00851995"/>
    <w:rsid w:val="00870CBB"/>
    <w:rsid w:val="008D36A9"/>
    <w:rsid w:val="008E696E"/>
    <w:rsid w:val="0096104F"/>
    <w:rsid w:val="009664ED"/>
    <w:rsid w:val="00971705"/>
    <w:rsid w:val="009824CB"/>
    <w:rsid w:val="00986B5E"/>
    <w:rsid w:val="00986F51"/>
    <w:rsid w:val="009962E5"/>
    <w:rsid w:val="009B6872"/>
    <w:rsid w:val="009D4A12"/>
    <w:rsid w:val="009E4689"/>
    <w:rsid w:val="009E5D10"/>
    <w:rsid w:val="00A04FF4"/>
    <w:rsid w:val="00A06742"/>
    <w:rsid w:val="00A06888"/>
    <w:rsid w:val="00A357DA"/>
    <w:rsid w:val="00AB6CCE"/>
    <w:rsid w:val="00B16CE1"/>
    <w:rsid w:val="00B210C7"/>
    <w:rsid w:val="00B41ED3"/>
    <w:rsid w:val="00B45108"/>
    <w:rsid w:val="00B91121"/>
    <w:rsid w:val="00B9565A"/>
    <w:rsid w:val="00BA731B"/>
    <w:rsid w:val="00BC168D"/>
    <w:rsid w:val="00BD1F48"/>
    <w:rsid w:val="00BF3E43"/>
    <w:rsid w:val="00C311A0"/>
    <w:rsid w:val="00C41756"/>
    <w:rsid w:val="00CE5A2A"/>
    <w:rsid w:val="00CF64A0"/>
    <w:rsid w:val="00D33CF8"/>
    <w:rsid w:val="00D508E7"/>
    <w:rsid w:val="00DA0121"/>
    <w:rsid w:val="00DA5216"/>
    <w:rsid w:val="00DB0AFB"/>
    <w:rsid w:val="00DD25A4"/>
    <w:rsid w:val="00E10ACD"/>
    <w:rsid w:val="00E27339"/>
    <w:rsid w:val="00E3441F"/>
    <w:rsid w:val="00E45216"/>
    <w:rsid w:val="00E51180"/>
    <w:rsid w:val="00E60950"/>
    <w:rsid w:val="00E65011"/>
    <w:rsid w:val="00EA3CB2"/>
    <w:rsid w:val="00EC7BDA"/>
    <w:rsid w:val="00EE5032"/>
    <w:rsid w:val="00F07BF3"/>
    <w:rsid w:val="00F145C6"/>
    <w:rsid w:val="00F1737C"/>
    <w:rsid w:val="00F645B5"/>
    <w:rsid w:val="00FA67F3"/>
    <w:rsid w:val="00FC6088"/>
    <w:rsid w:val="00FE3658"/>
    <w:rsid w:val="00FF5FE6"/>
    <w:rsid w:val="00FF64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4E27B2"/>
  <w15:chartTrackingRefBased/>
  <w15:docId w15:val="{73A98EFE-80EC-4828-9A9E-4838B03ED6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A10ED"/>
    <w:pPr>
      <w:spacing w:after="0" w:line="240" w:lineRule="auto"/>
    </w:pPr>
    <w:rPr>
      <w:rFonts w:ascii="Times New Roman" w:eastAsia="Times New Roman" w:hAnsi="Times New Roman" w:cs="Times New Roman"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A10ED"/>
    <w:pPr>
      <w:ind w:left="720"/>
    </w:pPr>
    <w:rPr>
      <w:bCs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bd691bcb-2cc4-4003-af4f-dacb2008fe0e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2CCDC5BC023BF40820AAE15A23EFB10" ma:contentTypeVersion="15" ma:contentTypeDescription="Create a new document." ma:contentTypeScope="" ma:versionID="e196570abf6ecbf504f1f912bda86c1c">
  <xsd:schema xmlns:xsd="http://www.w3.org/2001/XMLSchema" xmlns:xs="http://www.w3.org/2001/XMLSchema" xmlns:p="http://schemas.microsoft.com/office/2006/metadata/properties" xmlns:ns3="bd691bcb-2cc4-4003-af4f-dacb2008fe0e" xmlns:ns4="a4dc2fe5-78b3-4ca5-8773-dc87e961dedf" targetNamespace="http://schemas.microsoft.com/office/2006/metadata/properties" ma:root="true" ma:fieldsID="bd4db48fa7999ecdedb642864a0c2ba8" ns3:_="" ns4:_="">
    <xsd:import namespace="bd691bcb-2cc4-4003-af4f-dacb2008fe0e"/>
    <xsd:import namespace="a4dc2fe5-78b3-4ca5-8773-dc87e961ded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_activity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691bcb-2cc4-4003-af4f-dacb2008fe0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Location" ma:index="12" nillable="true" ma:displayName="MediaService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_activity" ma:index="21" nillable="true" ma:displayName="_activity" ma:hidden="true" ma:internalName="_activity">
      <xsd:simpleType>
        <xsd:restriction base="dms:Note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dc2fe5-78b3-4ca5-8773-dc87e961dedf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5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A2077F1-F911-407E-9DCF-67DD0FC33CED}">
  <ds:schemaRefs>
    <ds:schemaRef ds:uri="http://schemas.microsoft.com/office/2006/metadata/properties"/>
    <ds:schemaRef ds:uri="http://schemas.microsoft.com/office/infopath/2007/PartnerControls"/>
    <ds:schemaRef ds:uri="bd691bcb-2cc4-4003-af4f-dacb2008fe0e"/>
  </ds:schemaRefs>
</ds:datastoreItem>
</file>

<file path=customXml/itemProps2.xml><?xml version="1.0" encoding="utf-8"?>
<ds:datastoreItem xmlns:ds="http://schemas.openxmlformats.org/officeDocument/2006/customXml" ds:itemID="{F0DD30B5-DAF7-47D9-A02E-661F2234914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1296CE1-61A6-40B2-B81F-AA00218DBDB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d691bcb-2cc4-4003-af4f-dacb2008fe0e"/>
    <ds:schemaRef ds:uri="a4dc2fe5-78b3-4ca5-8773-dc87e961ded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420</Words>
  <Characters>2396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Oldham County Board of Education</Company>
  <LinksUpToDate>false</LinksUpToDate>
  <CharactersWithSpaces>2811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Baker, Patty A</dc:creator>
  <cp:keywords/>
  <dc:description/>
  <cp:lastModifiedBy>Hadley, Melinda</cp:lastModifiedBy>
  <cp:revision>2</cp:revision>
  <dcterms:created xsi:type="dcterms:W3CDTF">2023-09-27T12:20:00Z</dcterms:created>
  <dcterms:modified xsi:type="dcterms:W3CDTF">2023-09-27T12:20:00Z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0x010100F2CCDC5BC023BF40820AAE15A23EFB10</vt:lpwstr>
  </property>
</Properties>
</file>