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47E65" w14:textId="77777777" w:rsidR="00EE6FAF" w:rsidRDefault="00EE6FAF" w:rsidP="00EE6FAF">
      <w:pPr>
        <w:spacing w:after="120" w:line="285" w:lineRule="auto"/>
        <w:jc w:val="center"/>
        <w:rPr>
          <w:rFonts w:ascii="Calibri" w:eastAsia="Calibri" w:hAnsi="Calibri" w:cs="Calibri"/>
          <w:color w:val="000000" w:themeColor="text1"/>
          <w:sz w:val="22"/>
          <w:szCs w:val="22"/>
        </w:rPr>
      </w:pPr>
      <w:r w:rsidRPr="0D5425CE">
        <w:rPr>
          <w:rFonts w:ascii="Calibri" w:eastAsia="Calibri" w:hAnsi="Calibri" w:cs="Calibri"/>
          <w:b/>
          <w:bCs/>
          <w:color w:val="000000" w:themeColor="text1"/>
          <w:sz w:val="22"/>
          <w:szCs w:val="22"/>
        </w:rPr>
        <w:t>Meadow Community School</w:t>
      </w:r>
    </w:p>
    <w:p w14:paraId="7521B51E" w14:textId="77777777" w:rsidR="00EE6FAF" w:rsidRDefault="00EE6FAF" w:rsidP="00EE6FAF">
      <w:pPr>
        <w:spacing w:after="120" w:line="285" w:lineRule="auto"/>
        <w:jc w:val="center"/>
      </w:pPr>
      <w:r w:rsidRPr="0D5425CE">
        <w:rPr>
          <w:rFonts w:ascii="Calibri" w:eastAsia="Calibri" w:hAnsi="Calibri" w:cs="Calibri"/>
          <w:b/>
          <w:bCs/>
          <w:color w:val="000000" w:themeColor="text1"/>
          <w:sz w:val="22"/>
          <w:szCs w:val="22"/>
        </w:rPr>
        <w:t>2023-2024</w:t>
      </w:r>
    </w:p>
    <w:p w14:paraId="292E243B" w14:textId="77777777" w:rsidR="00EE6FAF" w:rsidRDefault="00EE6FAF" w:rsidP="00EE6FAF">
      <w:pPr>
        <w:spacing w:after="120" w:line="285" w:lineRule="auto"/>
        <w:rPr>
          <w:rFonts w:ascii="Calibri" w:eastAsia="Calibri" w:hAnsi="Calibri" w:cs="Calibri"/>
          <w:color w:val="000000" w:themeColor="text1"/>
          <w:sz w:val="22"/>
          <w:szCs w:val="22"/>
        </w:rPr>
      </w:pPr>
    </w:p>
    <w:p w14:paraId="6A30A74D" w14:textId="77777777" w:rsidR="00EE6FAF" w:rsidRDefault="00EE6FAF" w:rsidP="00EE6FAF">
      <w:pPr>
        <w:spacing w:after="120" w:line="285" w:lineRule="auto"/>
        <w:jc w:val="center"/>
        <w:rPr>
          <w:rFonts w:ascii="Calibri" w:eastAsia="Calibri" w:hAnsi="Calibri" w:cs="Calibri"/>
          <w:color w:val="000000" w:themeColor="text1"/>
          <w:sz w:val="22"/>
          <w:szCs w:val="22"/>
        </w:rPr>
      </w:pPr>
      <w:r>
        <w:rPr>
          <w:noProof/>
        </w:rPr>
        <w:drawing>
          <wp:inline distT="0" distB="0" distL="0" distR="0" wp14:anchorId="153152B9" wp14:editId="203F47EB">
            <wp:extent cx="2886075" cy="2790825"/>
            <wp:effectExtent l="0" t="0" r="0" b="0"/>
            <wp:docPr id="1480960126" name="Picture 5924963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496316"/>
                    <pic:cNvPicPr/>
                  </pic:nvPicPr>
                  <pic:blipFill>
                    <a:blip r:embed="rId5">
                      <a:extLst>
                        <a:ext uri="{28A0092B-C50C-407E-A947-70E740481C1C}">
                          <a14:useLocalDpi xmlns:a14="http://schemas.microsoft.com/office/drawing/2010/main" val="0"/>
                        </a:ext>
                      </a:extLst>
                    </a:blip>
                    <a:stretch>
                      <a:fillRect/>
                    </a:stretch>
                  </pic:blipFill>
                  <pic:spPr>
                    <a:xfrm>
                      <a:off x="0" y="0"/>
                      <a:ext cx="2886075" cy="2790825"/>
                    </a:xfrm>
                    <a:prstGeom prst="rect">
                      <a:avLst/>
                    </a:prstGeom>
                  </pic:spPr>
                </pic:pic>
              </a:graphicData>
            </a:graphic>
          </wp:inline>
        </w:drawing>
      </w:r>
    </w:p>
    <w:p w14:paraId="678F13D4" w14:textId="77777777" w:rsidR="00EE6FAF" w:rsidRDefault="00EE6FAF" w:rsidP="00EE6FAF">
      <w:pPr>
        <w:spacing w:after="120" w:line="285" w:lineRule="auto"/>
        <w:rPr>
          <w:rFonts w:ascii="Calibri" w:eastAsia="Calibri" w:hAnsi="Calibri" w:cs="Calibri"/>
          <w:color w:val="000000" w:themeColor="text1"/>
          <w:sz w:val="22"/>
          <w:szCs w:val="22"/>
        </w:rPr>
      </w:pPr>
    </w:p>
    <w:p w14:paraId="76F8AA91" w14:textId="77777777" w:rsidR="00EE6FAF" w:rsidRDefault="00EE6FAF" w:rsidP="00EE6FAF">
      <w:pPr>
        <w:tabs>
          <w:tab w:val="left" w:pos="4215"/>
        </w:tabs>
        <w:spacing w:after="120"/>
        <w:jc w:val="center"/>
        <w:rPr>
          <w:rFonts w:ascii="Calibri" w:eastAsia="Calibri" w:hAnsi="Calibri" w:cs="Calibri"/>
          <w:b/>
          <w:bCs/>
          <w:i/>
          <w:iCs/>
          <w:sz w:val="22"/>
          <w:szCs w:val="22"/>
        </w:rPr>
      </w:pPr>
    </w:p>
    <w:p w14:paraId="3CB474DC" w14:textId="77777777" w:rsidR="00EE6FAF" w:rsidRDefault="00EE6FAF" w:rsidP="00EE6FAF">
      <w:pPr>
        <w:tabs>
          <w:tab w:val="left" w:pos="4215"/>
        </w:tabs>
        <w:spacing w:after="120"/>
        <w:jc w:val="center"/>
        <w:rPr>
          <w:rFonts w:ascii="Calibri" w:eastAsia="Calibri" w:hAnsi="Calibri" w:cs="Calibri"/>
          <w:b/>
          <w:bCs/>
          <w:i/>
          <w:iCs/>
          <w:sz w:val="22"/>
          <w:szCs w:val="22"/>
        </w:rPr>
      </w:pPr>
    </w:p>
    <w:p w14:paraId="71F4033F" w14:textId="77777777" w:rsidR="00EE6FAF" w:rsidRDefault="00EE6FAF" w:rsidP="00EE6FAF">
      <w:pPr>
        <w:tabs>
          <w:tab w:val="left" w:pos="4215"/>
        </w:tabs>
        <w:spacing w:after="120"/>
        <w:jc w:val="center"/>
        <w:rPr>
          <w:rFonts w:ascii="Calibri" w:eastAsia="Calibri" w:hAnsi="Calibri" w:cs="Calibri"/>
          <w:b/>
          <w:bCs/>
          <w:i/>
          <w:iCs/>
          <w:sz w:val="22"/>
          <w:szCs w:val="22"/>
        </w:rPr>
      </w:pPr>
    </w:p>
    <w:p w14:paraId="392D743C" w14:textId="77777777" w:rsidR="00EE6FAF" w:rsidRDefault="00EE6FAF" w:rsidP="00EE6FAF">
      <w:pPr>
        <w:tabs>
          <w:tab w:val="left" w:pos="4215"/>
        </w:tabs>
        <w:spacing w:after="120"/>
        <w:jc w:val="center"/>
        <w:rPr>
          <w:rFonts w:ascii="Calibri" w:eastAsia="Calibri" w:hAnsi="Calibri" w:cs="Calibri"/>
          <w:b/>
          <w:bCs/>
          <w:i/>
          <w:iCs/>
          <w:sz w:val="22"/>
          <w:szCs w:val="22"/>
        </w:rPr>
      </w:pPr>
    </w:p>
    <w:p w14:paraId="1FD0EE73" w14:textId="77777777" w:rsidR="00EE6FAF" w:rsidRDefault="00EE6FAF" w:rsidP="00EE6FAF">
      <w:pPr>
        <w:tabs>
          <w:tab w:val="left" w:pos="4215"/>
        </w:tabs>
        <w:spacing w:after="120"/>
        <w:jc w:val="center"/>
        <w:rPr>
          <w:rFonts w:ascii="Calibri" w:eastAsia="Calibri" w:hAnsi="Calibri" w:cs="Calibri"/>
          <w:b/>
          <w:bCs/>
          <w:i/>
          <w:iCs/>
          <w:sz w:val="22"/>
          <w:szCs w:val="22"/>
        </w:rPr>
      </w:pPr>
    </w:p>
    <w:p w14:paraId="2D5884A6" w14:textId="77777777" w:rsidR="00EE6FAF" w:rsidRDefault="00EE6FAF" w:rsidP="00EE6FAF">
      <w:pPr>
        <w:tabs>
          <w:tab w:val="left" w:pos="4215"/>
        </w:tabs>
        <w:spacing w:after="120"/>
        <w:jc w:val="center"/>
        <w:rPr>
          <w:rFonts w:ascii="Calibri" w:eastAsia="Calibri" w:hAnsi="Calibri" w:cs="Calibri"/>
          <w:b/>
          <w:bCs/>
          <w:i/>
          <w:iCs/>
          <w:sz w:val="22"/>
          <w:szCs w:val="22"/>
        </w:rPr>
      </w:pPr>
    </w:p>
    <w:p w14:paraId="37E5AA19" w14:textId="77777777" w:rsidR="00EE6FAF" w:rsidRDefault="00EE6FAF" w:rsidP="00EE6FAF">
      <w:pPr>
        <w:tabs>
          <w:tab w:val="left" w:pos="4215"/>
        </w:tabs>
        <w:spacing w:after="120"/>
        <w:jc w:val="center"/>
        <w:rPr>
          <w:rFonts w:ascii="Calibri" w:eastAsia="Calibri" w:hAnsi="Calibri" w:cs="Calibri"/>
          <w:b/>
          <w:bCs/>
          <w:i/>
          <w:iCs/>
          <w:sz w:val="22"/>
          <w:szCs w:val="22"/>
        </w:rPr>
      </w:pPr>
    </w:p>
    <w:p w14:paraId="00BB5A1A" w14:textId="77777777" w:rsidR="00EE6FAF" w:rsidRDefault="00EE6FAF" w:rsidP="00EE6FAF">
      <w:pPr>
        <w:tabs>
          <w:tab w:val="left" w:pos="4215"/>
        </w:tabs>
        <w:spacing w:after="120"/>
        <w:jc w:val="center"/>
        <w:rPr>
          <w:rFonts w:ascii="Calibri" w:eastAsia="Calibri" w:hAnsi="Calibri" w:cs="Calibri"/>
          <w:b/>
          <w:bCs/>
          <w:i/>
          <w:iCs/>
          <w:sz w:val="22"/>
          <w:szCs w:val="22"/>
        </w:rPr>
      </w:pPr>
    </w:p>
    <w:p w14:paraId="2E7C42D5" w14:textId="77777777" w:rsidR="00EE6FAF" w:rsidRDefault="00EE6FAF" w:rsidP="00EE6FAF">
      <w:pPr>
        <w:tabs>
          <w:tab w:val="left" w:pos="4215"/>
        </w:tabs>
        <w:spacing w:after="120"/>
        <w:jc w:val="center"/>
        <w:rPr>
          <w:rFonts w:ascii="Calibri" w:eastAsia="Calibri" w:hAnsi="Calibri" w:cs="Calibri"/>
          <w:b/>
          <w:bCs/>
          <w:i/>
          <w:iCs/>
          <w:sz w:val="22"/>
          <w:szCs w:val="22"/>
        </w:rPr>
      </w:pPr>
    </w:p>
    <w:p w14:paraId="701C9F5F" w14:textId="77777777" w:rsidR="00EE6FAF" w:rsidRDefault="00EE6FAF" w:rsidP="00EE6FAF">
      <w:pPr>
        <w:tabs>
          <w:tab w:val="left" w:pos="4215"/>
        </w:tabs>
        <w:spacing w:after="120"/>
        <w:jc w:val="center"/>
        <w:rPr>
          <w:rFonts w:ascii="Calibri" w:eastAsia="Calibri" w:hAnsi="Calibri" w:cs="Calibri"/>
          <w:b/>
          <w:bCs/>
          <w:i/>
          <w:iCs/>
          <w:sz w:val="22"/>
          <w:szCs w:val="22"/>
        </w:rPr>
      </w:pPr>
    </w:p>
    <w:p w14:paraId="151AFB7C" w14:textId="77777777" w:rsidR="00EE6FAF" w:rsidRDefault="00EE6FAF" w:rsidP="00EE6FAF">
      <w:pPr>
        <w:tabs>
          <w:tab w:val="left" w:pos="4215"/>
        </w:tabs>
        <w:spacing w:after="120"/>
        <w:jc w:val="center"/>
        <w:rPr>
          <w:rFonts w:ascii="Calibri" w:eastAsia="Calibri" w:hAnsi="Calibri" w:cs="Calibri"/>
          <w:b/>
          <w:bCs/>
          <w:i/>
          <w:iCs/>
          <w:sz w:val="22"/>
          <w:szCs w:val="22"/>
        </w:rPr>
      </w:pPr>
    </w:p>
    <w:p w14:paraId="472E7892" w14:textId="77777777" w:rsidR="00EE6FAF" w:rsidRDefault="00EE6FAF" w:rsidP="00EE6FAF">
      <w:pPr>
        <w:tabs>
          <w:tab w:val="left" w:pos="4215"/>
        </w:tabs>
        <w:spacing w:after="120"/>
        <w:jc w:val="center"/>
        <w:rPr>
          <w:rFonts w:ascii="Calibri" w:eastAsia="Calibri" w:hAnsi="Calibri" w:cs="Calibri"/>
          <w:b/>
          <w:bCs/>
          <w:i/>
          <w:iCs/>
          <w:sz w:val="22"/>
          <w:szCs w:val="22"/>
        </w:rPr>
      </w:pPr>
    </w:p>
    <w:p w14:paraId="5CD45F8A" w14:textId="77777777" w:rsidR="00EE6FAF" w:rsidRDefault="00EE6FAF" w:rsidP="00EE6FAF">
      <w:pPr>
        <w:tabs>
          <w:tab w:val="left" w:pos="4215"/>
        </w:tabs>
        <w:spacing w:after="120"/>
        <w:jc w:val="center"/>
        <w:rPr>
          <w:rFonts w:ascii="Calibri" w:eastAsia="Calibri" w:hAnsi="Calibri" w:cs="Calibri"/>
          <w:b/>
          <w:bCs/>
          <w:i/>
          <w:iCs/>
          <w:sz w:val="22"/>
          <w:szCs w:val="22"/>
        </w:rPr>
      </w:pPr>
    </w:p>
    <w:p w14:paraId="5A621D8E" w14:textId="77777777" w:rsidR="00EE6FAF" w:rsidRDefault="00EE6FAF" w:rsidP="00EE6FAF">
      <w:pPr>
        <w:tabs>
          <w:tab w:val="left" w:pos="4215"/>
        </w:tabs>
        <w:spacing w:after="120"/>
        <w:jc w:val="center"/>
        <w:rPr>
          <w:rFonts w:ascii="Calibri" w:eastAsia="Calibri" w:hAnsi="Calibri" w:cs="Calibri"/>
          <w:b/>
          <w:bCs/>
          <w:i/>
          <w:iCs/>
          <w:sz w:val="22"/>
          <w:szCs w:val="22"/>
        </w:rPr>
      </w:pPr>
    </w:p>
    <w:p w14:paraId="0114A40F" w14:textId="77777777" w:rsidR="00EE6FAF" w:rsidRDefault="00EE6FAF" w:rsidP="00EE6FAF">
      <w:pPr>
        <w:tabs>
          <w:tab w:val="left" w:pos="4215"/>
        </w:tabs>
        <w:spacing w:after="120"/>
        <w:jc w:val="center"/>
        <w:rPr>
          <w:rFonts w:ascii="Calibri" w:eastAsia="Calibri" w:hAnsi="Calibri" w:cs="Calibri"/>
          <w:b/>
          <w:bCs/>
          <w:i/>
          <w:iCs/>
          <w:sz w:val="22"/>
          <w:szCs w:val="22"/>
        </w:rPr>
      </w:pPr>
    </w:p>
    <w:p w14:paraId="0FE69444" w14:textId="77777777" w:rsidR="00EE6FAF" w:rsidRDefault="00EE6FAF" w:rsidP="00EE6FAF">
      <w:pPr>
        <w:tabs>
          <w:tab w:val="left" w:pos="4215"/>
        </w:tabs>
        <w:spacing w:after="120"/>
        <w:jc w:val="center"/>
        <w:rPr>
          <w:rFonts w:ascii="Calibri" w:eastAsia="Calibri" w:hAnsi="Calibri" w:cs="Calibri"/>
          <w:b/>
          <w:bCs/>
          <w:i/>
          <w:iCs/>
          <w:sz w:val="22"/>
          <w:szCs w:val="22"/>
        </w:rPr>
      </w:pPr>
    </w:p>
    <w:p w14:paraId="1BD2ACC1" w14:textId="77777777" w:rsidR="00EE6FAF" w:rsidRDefault="00EE6FAF" w:rsidP="00EE6FAF">
      <w:pPr>
        <w:tabs>
          <w:tab w:val="left" w:pos="4215"/>
        </w:tabs>
        <w:spacing w:after="120"/>
        <w:jc w:val="center"/>
        <w:rPr>
          <w:rFonts w:ascii="Calibri" w:eastAsia="Calibri" w:hAnsi="Calibri" w:cs="Calibri"/>
          <w:b/>
          <w:bCs/>
          <w:i/>
          <w:iCs/>
          <w:sz w:val="22"/>
          <w:szCs w:val="22"/>
        </w:rPr>
      </w:pPr>
    </w:p>
    <w:p w14:paraId="7C3A21FE" w14:textId="77777777" w:rsidR="00EE6FAF" w:rsidRDefault="00EE6FAF" w:rsidP="00EE6FAF">
      <w:pPr>
        <w:tabs>
          <w:tab w:val="left" w:pos="4215"/>
        </w:tabs>
        <w:spacing w:after="120"/>
        <w:jc w:val="center"/>
        <w:rPr>
          <w:rFonts w:ascii="Calibri" w:eastAsia="Calibri" w:hAnsi="Calibri" w:cs="Calibri"/>
          <w:b/>
          <w:bCs/>
          <w:i/>
          <w:iCs/>
          <w:sz w:val="22"/>
          <w:szCs w:val="22"/>
        </w:rPr>
      </w:pPr>
    </w:p>
    <w:p w14:paraId="5D370678" w14:textId="77777777" w:rsidR="00EE6FAF" w:rsidRDefault="00EE6FAF" w:rsidP="00EE6FAF">
      <w:pPr>
        <w:tabs>
          <w:tab w:val="left" w:pos="4215"/>
        </w:tabs>
        <w:spacing w:after="120"/>
        <w:jc w:val="center"/>
        <w:rPr>
          <w:rFonts w:ascii="Calibri" w:eastAsia="Calibri" w:hAnsi="Calibri" w:cs="Calibri"/>
          <w:b/>
          <w:bCs/>
          <w:i/>
          <w:iCs/>
          <w:sz w:val="22"/>
          <w:szCs w:val="22"/>
        </w:rPr>
      </w:pPr>
    </w:p>
    <w:p w14:paraId="23000F20" w14:textId="77777777" w:rsidR="00EE6FAF" w:rsidRDefault="00EE6FAF" w:rsidP="00EE6FAF">
      <w:pPr>
        <w:spacing w:after="120" w:line="285" w:lineRule="auto"/>
        <w:rPr>
          <w:rFonts w:ascii="Calibri" w:eastAsia="Calibri" w:hAnsi="Calibri" w:cs="Calibri"/>
          <w:color w:val="000000" w:themeColor="text1"/>
          <w:sz w:val="22"/>
          <w:szCs w:val="22"/>
        </w:rPr>
      </w:pPr>
      <w:r w:rsidRPr="0D5425CE">
        <w:rPr>
          <w:rFonts w:ascii="Calibri" w:eastAsia="Calibri" w:hAnsi="Calibri" w:cs="Calibri"/>
          <w:b/>
          <w:bCs/>
          <w:color w:val="000000" w:themeColor="text1"/>
          <w:sz w:val="22"/>
          <w:szCs w:val="22"/>
        </w:rPr>
        <w:t>9150 Monroe St.</w:t>
      </w:r>
    </w:p>
    <w:p w14:paraId="5450F6D2" w14:textId="77777777" w:rsidR="00EE6FAF" w:rsidRDefault="00EE6FAF" w:rsidP="00EE6FAF">
      <w:pPr>
        <w:spacing w:after="120" w:line="285" w:lineRule="auto"/>
        <w:rPr>
          <w:rFonts w:ascii="Calibri" w:eastAsia="Calibri" w:hAnsi="Calibri" w:cs="Calibri"/>
          <w:color w:val="000000" w:themeColor="text1"/>
          <w:sz w:val="22"/>
          <w:szCs w:val="22"/>
        </w:rPr>
      </w:pPr>
      <w:r w:rsidRPr="0D5425CE">
        <w:rPr>
          <w:rFonts w:ascii="Calibri" w:eastAsia="Calibri" w:hAnsi="Calibri" w:cs="Calibri"/>
          <w:b/>
          <w:bCs/>
          <w:color w:val="000000" w:themeColor="text1"/>
          <w:sz w:val="22"/>
          <w:szCs w:val="22"/>
        </w:rPr>
        <w:t>Thornton, CO 80229</w:t>
      </w:r>
    </w:p>
    <w:p w14:paraId="4119B8F8" w14:textId="77777777" w:rsidR="00EE6FAF" w:rsidRDefault="00EE6FAF" w:rsidP="00EE6FAF">
      <w:pPr>
        <w:spacing w:after="120" w:line="285" w:lineRule="auto"/>
        <w:rPr>
          <w:rFonts w:ascii="Calibri" w:eastAsia="Calibri" w:hAnsi="Calibri" w:cs="Calibri"/>
          <w:color w:val="000000" w:themeColor="text1"/>
          <w:sz w:val="22"/>
          <w:szCs w:val="22"/>
        </w:rPr>
      </w:pPr>
      <w:r w:rsidRPr="0D5425CE">
        <w:rPr>
          <w:rFonts w:ascii="Calibri" w:eastAsia="Calibri" w:hAnsi="Calibri" w:cs="Calibri"/>
          <w:b/>
          <w:bCs/>
          <w:color w:val="000000" w:themeColor="text1"/>
          <w:sz w:val="22"/>
          <w:szCs w:val="22"/>
        </w:rPr>
        <w:t>303-853-1500</w:t>
      </w:r>
    </w:p>
    <w:p w14:paraId="12D9E467" w14:textId="77777777" w:rsidR="00EE6FAF" w:rsidRDefault="00EE6FAF" w:rsidP="00EE6FAF">
      <w:pPr>
        <w:tabs>
          <w:tab w:val="left" w:pos="4215"/>
        </w:tabs>
        <w:spacing w:after="120"/>
        <w:jc w:val="center"/>
        <w:rPr>
          <w:rFonts w:ascii="Calibri" w:eastAsia="Calibri" w:hAnsi="Calibri" w:cs="Calibri"/>
          <w:b/>
          <w:bCs/>
          <w:i/>
          <w:iCs/>
          <w:sz w:val="22"/>
          <w:szCs w:val="22"/>
        </w:rPr>
      </w:pPr>
    </w:p>
    <w:p w14:paraId="4C1C02E2" w14:textId="77777777" w:rsidR="00EE6FAF" w:rsidRDefault="00EE6FAF" w:rsidP="00EE6FAF">
      <w:pPr>
        <w:spacing w:after="120"/>
        <w:jc w:val="center"/>
        <w:rPr>
          <w:rFonts w:ascii="Calibri" w:eastAsia="Calibri" w:hAnsi="Calibri" w:cs="Calibri"/>
          <w:b/>
          <w:bCs/>
          <w:sz w:val="28"/>
          <w:szCs w:val="28"/>
        </w:rPr>
      </w:pPr>
      <w:r w:rsidRPr="0D5425CE">
        <w:rPr>
          <w:rFonts w:ascii="Calibri" w:eastAsia="Calibri" w:hAnsi="Calibri" w:cs="Calibri"/>
          <w:b/>
          <w:bCs/>
          <w:sz w:val="28"/>
          <w:szCs w:val="28"/>
        </w:rPr>
        <w:t>Tabla de contenidos</w:t>
      </w:r>
    </w:p>
    <w:p w14:paraId="69A76C2B" w14:textId="77777777" w:rsidR="00EE6FAF" w:rsidRDefault="00EE6FAF" w:rsidP="00EE6FAF">
      <w:pPr>
        <w:tabs>
          <w:tab w:val="left" w:pos="4215"/>
        </w:tabs>
        <w:spacing w:after="120"/>
        <w:jc w:val="center"/>
        <w:rPr>
          <w:rFonts w:ascii="Calibri" w:eastAsia="Calibri" w:hAnsi="Calibri" w:cs="Calibri"/>
          <w:b/>
          <w:bCs/>
          <w:i/>
          <w:iCs/>
          <w:sz w:val="28"/>
          <w:szCs w:val="28"/>
        </w:rPr>
      </w:pPr>
    </w:p>
    <w:tbl>
      <w:tblPr>
        <w:tblW w:w="0" w:type="auto"/>
        <w:tblLook w:val="04A0" w:firstRow="1" w:lastRow="0" w:firstColumn="1" w:lastColumn="0" w:noHBand="0" w:noVBand="1"/>
      </w:tblPr>
      <w:tblGrid>
        <w:gridCol w:w="8664"/>
        <w:gridCol w:w="696"/>
      </w:tblGrid>
      <w:tr w:rsidR="00EE6FAF" w14:paraId="37F70E02" w14:textId="77777777" w:rsidTr="005C78EE">
        <w:trPr>
          <w:trHeight w:val="300"/>
        </w:trPr>
        <w:tc>
          <w:tcPr>
            <w:tcW w:w="9090" w:type="dxa"/>
            <w:shd w:val="clear" w:color="auto" w:fill="auto"/>
          </w:tcPr>
          <w:p w14:paraId="56EDA62E" w14:textId="77777777" w:rsidR="00EE6FAF" w:rsidRDefault="00EE6FAF" w:rsidP="005C78EE">
            <w:r w:rsidRPr="0D5425CE">
              <w:rPr>
                <w:rFonts w:ascii="Calibri" w:eastAsia="Calibri" w:hAnsi="Calibri" w:cs="Calibri"/>
                <w:sz w:val="22"/>
                <w:szCs w:val="22"/>
              </w:rPr>
              <w:t>Introducción...............................................................................................2</w:t>
            </w:r>
          </w:p>
          <w:p w14:paraId="760D1683" w14:textId="77777777" w:rsidR="00EE6FAF" w:rsidRDefault="00EE6FAF" w:rsidP="005C78EE">
            <w:r w:rsidRPr="0D5425CE">
              <w:rPr>
                <w:rFonts w:ascii="Calibri" w:eastAsia="Calibri" w:hAnsi="Calibri" w:cs="Calibri"/>
                <w:sz w:val="22"/>
                <w:szCs w:val="22"/>
              </w:rPr>
              <w:t>Declaración de objetivos............................................................................2</w:t>
            </w:r>
          </w:p>
          <w:p w14:paraId="6F259DB1" w14:textId="77777777" w:rsidR="00EE6FAF" w:rsidRDefault="00EE6FAF" w:rsidP="005C78EE">
            <w:r w:rsidRPr="0D5425CE">
              <w:rPr>
                <w:rFonts w:ascii="Calibri" w:eastAsia="Calibri" w:hAnsi="Calibri" w:cs="Calibri"/>
                <w:sz w:val="22"/>
                <w:szCs w:val="22"/>
              </w:rPr>
              <w:t>Horas del meadow ....................................................................................2</w:t>
            </w:r>
          </w:p>
          <w:p w14:paraId="111F841E" w14:textId="77777777" w:rsidR="00EE6FAF" w:rsidRDefault="00EE6FAF" w:rsidP="005C78EE">
            <w:r w:rsidRPr="0D5425CE">
              <w:rPr>
                <w:rFonts w:ascii="Calibri" w:eastAsia="Calibri" w:hAnsi="Calibri" w:cs="Calibri"/>
                <w:sz w:val="22"/>
                <w:szCs w:val="22"/>
              </w:rPr>
              <w:t>Comportamiento del estudiante ..............................................................3</w:t>
            </w:r>
          </w:p>
          <w:p w14:paraId="011C2D46"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Preocupaciones de los padres ..................................................................3</w:t>
            </w:r>
          </w:p>
          <w:p w14:paraId="310176A6"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SAAC (Comité Asesor y de Responsabilidad Escolar) ................................3</w:t>
            </w:r>
          </w:p>
          <w:p w14:paraId="20319C31"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Asistencia / Ausencia Procedimientos ...................................................3/4</w:t>
            </w:r>
          </w:p>
          <w:p w14:paraId="2A41D9A2"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Trabajo de ausencia...................................................................................4</w:t>
            </w:r>
          </w:p>
          <w:p w14:paraId="3B46E52B"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Política de la clínica....................................................................................4</w:t>
            </w:r>
          </w:p>
          <w:p w14:paraId="29D2857E" w14:textId="77777777" w:rsidR="00EE6FAF" w:rsidRDefault="00EE6FAF" w:rsidP="005C78EE">
            <w:r w:rsidRPr="0D5425CE">
              <w:rPr>
                <w:rFonts w:ascii="Calibri" w:eastAsia="Calibri" w:hAnsi="Calibri" w:cs="Calibri"/>
                <w:sz w:val="22"/>
                <w:szCs w:val="22"/>
              </w:rPr>
              <w:t>Política de medicamentos de las escuelas públicas de Mapleton .............5</w:t>
            </w:r>
          </w:p>
          <w:p w14:paraId="0C57ECEC"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Primeros auxilios y atención médica de emergencia.................................6</w:t>
            </w:r>
          </w:p>
          <w:p w14:paraId="2428CB6A"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Vacunas......................................................................................................6</w:t>
            </w:r>
          </w:p>
          <w:p w14:paraId="4C106564" w14:textId="77777777" w:rsidR="00EE6FAF" w:rsidRDefault="00EE6FAF" w:rsidP="005C78EE">
            <w:r w:rsidRPr="0D5425CE">
              <w:rPr>
                <w:rFonts w:ascii="Calibri" w:eastAsia="Calibri" w:hAnsi="Calibri" w:cs="Calibri"/>
                <w:sz w:val="22"/>
                <w:szCs w:val="22"/>
              </w:rPr>
              <w:t>Políticas Electrónicas .................................................................................6</w:t>
            </w:r>
          </w:p>
          <w:p w14:paraId="2C0E9CE6"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Ética Electrónica Informática .....................................................................6</w:t>
            </w:r>
          </w:p>
          <w:p w14:paraId="47A5E8CA"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Reglas y regulaciones de autobuses ..........................................................7</w:t>
            </w:r>
          </w:p>
          <w:p w14:paraId="42E060EE"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Formulario de inscripción / cambio de dirección ......................................7</w:t>
            </w:r>
          </w:p>
          <w:p w14:paraId="34F3523E"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Contactar a los profesores .........................................................................7</w:t>
            </w:r>
          </w:p>
          <w:p w14:paraId="75A6EECF"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Entrega de artículos a los estudiantes .......................................................7</w:t>
            </w:r>
          </w:p>
          <w:p w14:paraId="202476AF" w14:textId="77777777" w:rsidR="00EE6FAF" w:rsidRDefault="00EE6FAF" w:rsidP="005C78EE">
            <w:r w:rsidRPr="0D5425CE">
              <w:rPr>
                <w:rFonts w:ascii="Calibri" w:eastAsia="Calibri" w:hAnsi="Calibri" w:cs="Calibri"/>
                <w:sz w:val="22"/>
                <w:szCs w:val="22"/>
              </w:rPr>
              <w:t>Cheques......................................................................................................7</w:t>
            </w:r>
          </w:p>
          <w:p w14:paraId="31E9D83D"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Estudiantes Visitantes ................................................................................7</w:t>
            </w:r>
          </w:p>
          <w:p w14:paraId="73196CA1"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Mensajes para estudiantes.........................................................................8</w:t>
            </w:r>
          </w:p>
          <w:p w14:paraId="31695FD7" w14:textId="77777777" w:rsidR="00EE6FAF" w:rsidRDefault="00EE6FAF" w:rsidP="005C78EE">
            <w:r w:rsidRPr="0D5425CE">
              <w:rPr>
                <w:rFonts w:ascii="Calibri" w:eastAsia="Calibri" w:hAnsi="Calibri" w:cs="Calibri"/>
                <w:sz w:val="22"/>
                <w:szCs w:val="22"/>
              </w:rPr>
              <w:t>Recaudación................................................................................................8 Actividades..................................................................................................8</w:t>
            </w:r>
          </w:p>
          <w:p w14:paraId="328E7E9E"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Inclemencias del tiempo.............................................................................9</w:t>
            </w:r>
          </w:p>
          <w:p w14:paraId="1F9C4021" w14:textId="77777777" w:rsidR="00EE6FAF" w:rsidRDefault="00EE6FAF" w:rsidP="005C78EE">
            <w:r w:rsidRPr="0D5425CE">
              <w:rPr>
                <w:rFonts w:ascii="Calibri" w:eastAsia="Calibri" w:hAnsi="Calibri" w:cs="Calibri"/>
                <w:sz w:val="22"/>
                <w:szCs w:val="22"/>
              </w:rPr>
              <w:t>Seguro.........................................................................................................9</w:t>
            </w:r>
          </w:p>
          <w:p w14:paraId="4854E577"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Biblioteca....................................................................................................9</w:t>
            </w:r>
          </w:p>
          <w:p w14:paraId="7BF3D7E6"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Objetos perdidos........................................................................................9</w:t>
            </w:r>
          </w:p>
          <w:p w14:paraId="54AE924E"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Objetos.......................................................................................................9</w:t>
            </w:r>
          </w:p>
          <w:p w14:paraId="482FAF00" w14:textId="77777777" w:rsidR="00EE6FAF" w:rsidRDefault="00EE6FAF" w:rsidP="005C78EE">
            <w:r w:rsidRPr="0D5425CE">
              <w:rPr>
                <w:rFonts w:ascii="Calibri" w:eastAsia="Calibri" w:hAnsi="Calibri" w:cs="Calibri"/>
                <w:sz w:val="22"/>
                <w:szCs w:val="22"/>
              </w:rPr>
              <w:t>Comidas......................................................................................................9</w:t>
            </w:r>
          </w:p>
          <w:p w14:paraId="685965B8"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Cumpleaños................................................................................................10</w:t>
            </w:r>
          </w:p>
          <w:p w14:paraId="48A03210"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Pruebas de intimidación ............................................................................10</w:t>
            </w:r>
          </w:p>
          <w:p w14:paraId="44AD7112"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Pautas para parques infantiles ..................................................................10</w:t>
            </w:r>
          </w:p>
          <w:p w14:paraId="4CD79089" w14:textId="77777777" w:rsidR="00EE6FAF" w:rsidRDefault="00EE6FAF" w:rsidP="005C78EE">
            <w:r w:rsidRPr="0D5425CE">
              <w:rPr>
                <w:rFonts w:ascii="Calibri" w:eastAsia="Calibri" w:hAnsi="Calibri" w:cs="Calibri"/>
                <w:sz w:val="22"/>
                <w:szCs w:val="22"/>
              </w:rPr>
              <w:t>Boletines de calificaciones ........................................................................10</w:t>
            </w:r>
          </w:p>
          <w:p w14:paraId="04D0BF2D"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Retiros........................................................................................................10</w:t>
            </w:r>
          </w:p>
          <w:p w14:paraId="5742C7EF" w14:textId="77777777" w:rsidR="00EE6FAF" w:rsidRDefault="00EE6FAF" w:rsidP="005C78EE">
            <w:r w:rsidRPr="0D5425CE">
              <w:rPr>
                <w:rFonts w:ascii="Calibri" w:eastAsia="Calibri" w:hAnsi="Calibri" w:cs="Calibri"/>
                <w:sz w:val="22"/>
                <w:szCs w:val="22"/>
              </w:rPr>
              <w:t>Multas/Tasas..............................................................................................10</w:t>
            </w:r>
          </w:p>
          <w:p w14:paraId="37FD0A92"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lastRenderedPageBreak/>
              <w:t>Uso del teléfono ........................................................................................10</w:t>
            </w:r>
          </w:p>
          <w:p w14:paraId="018B485A"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Mascotas.....................................................................................................11</w:t>
            </w:r>
          </w:p>
          <w:p w14:paraId="576358D8"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Después de la escuela ................................................................................11</w:t>
            </w:r>
          </w:p>
          <w:p w14:paraId="1954407F"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Información de emergencia .......................................................................11</w:t>
            </w:r>
          </w:p>
          <w:p w14:paraId="503B07E6" w14:textId="77777777" w:rsidR="00EE6FAF" w:rsidRDefault="00EE6FAF" w:rsidP="005C78EE">
            <w:r w:rsidRPr="0D5425CE">
              <w:rPr>
                <w:rFonts w:ascii="Calibri" w:eastAsia="Calibri" w:hAnsi="Calibri" w:cs="Calibri"/>
                <w:sz w:val="22"/>
                <w:szCs w:val="22"/>
              </w:rPr>
              <w:t>Código de vestimenta ................................................................................12/13</w:t>
            </w:r>
          </w:p>
          <w:p w14:paraId="03AAF280" w14:textId="77777777" w:rsidR="00EE6FAF" w:rsidRDefault="00EE6FAF" w:rsidP="005C78EE">
            <w:pPr>
              <w:rPr>
                <w:rFonts w:ascii="Calibri" w:eastAsia="Calibri" w:hAnsi="Calibri" w:cs="Calibri"/>
                <w:sz w:val="22"/>
                <w:szCs w:val="22"/>
              </w:rPr>
            </w:pPr>
            <w:r w:rsidRPr="0D5425CE">
              <w:rPr>
                <w:rFonts w:ascii="Calibri" w:eastAsia="Calibri" w:hAnsi="Calibri" w:cs="Calibri"/>
                <w:sz w:val="22"/>
                <w:szCs w:val="22"/>
              </w:rPr>
              <w:t>Acuerdo de padres estudiantiles................................................................14</w:t>
            </w:r>
          </w:p>
          <w:p w14:paraId="5025DA36" w14:textId="77777777" w:rsidR="00EE6FAF" w:rsidRDefault="00EE6FAF" w:rsidP="005C78EE">
            <w:pPr>
              <w:rPr>
                <w:rFonts w:ascii="Calibri" w:eastAsia="Calibri" w:hAnsi="Calibri" w:cs="Calibri"/>
                <w:sz w:val="22"/>
                <w:szCs w:val="22"/>
              </w:rPr>
            </w:pPr>
          </w:p>
          <w:p w14:paraId="57312EEB"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14E1DD64" w14:textId="77777777" w:rsidR="00EE6FAF" w:rsidRDefault="00EE6FAF" w:rsidP="005C78EE">
            <w:pPr>
              <w:tabs>
                <w:tab w:val="left" w:pos="4215"/>
              </w:tabs>
              <w:jc w:val="right"/>
              <w:rPr>
                <w:rFonts w:ascii="Calibri" w:eastAsia="Calibri" w:hAnsi="Calibri" w:cs="Calibri"/>
                <w:sz w:val="22"/>
                <w:szCs w:val="22"/>
              </w:rPr>
            </w:pPr>
          </w:p>
        </w:tc>
      </w:tr>
      <w:tr w:rsidR="00EE6FAF" w14:paraId="3F87B102" w14:textId="77777777" w:rsidTr="005C78EE">
        <w:trPr>
          <w:trHeight w:val="300"/>
        </w:trPr>
        <w:tc>
          <w:tcPr>
            <w:tcW w:w="9090" w:type="dxa"/>
            <w:shd w:val="clear" w:color="auto" w:fill="auto"/>
          </w:tcPr>
          <w:p w14:paraId="1BE143E9"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BF70BAD" w14:textId="77777777" w:rsidR="00EE6FAF" w:rsidRDefault="00EE6FAF" w:rsidP="005C78EE">
            <w:pPr>
              <w:tabs>
                <w:tab w:val="left" w:pos="4215"/>
              </w:tabs>
              <w:jc w:val="right"/>
              <w:rPr>
                <w:rFonts w:ascii="Calibri" w:eastAsia="Calibri" w:hAnsi="Calibri" w:cs="Calibri"/>
                <w:sz w:val="22"/>
                <w:szCs w:val="22"/>
              </w:rPr>
            </w:pPr>
          </w:p>
        </w:tc>
      </w:tr>
      <w:tr w:rsidR="00EE6FAF" w14:paraId="480F2013" w14:textId="77777777" w:rsidTr="005C78EE">
        <w:trPr>
          <w:trHeight w:val="300"/>
        </w:trPr>
        <w:tc>
          <w:tcPr>
            <w:tcW w:w="9090" w:type="dxa"/>
            <w:shd w:val="clear" w:color="auto" w:fill="auto"/>
          </w:tcPr>
          <w:p w14:paraId="539E664D"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7EC78A3C" w14:textId="77777777" w:rsidR="00EE6FAF" w:rsidRDefault="00EE6FAF" w:rsidP="005C78EE">
            <w:pPr>
              <w:tabs>
                <w:tab w:val="left" w:pos="4215"/>
              </w:tabs>
              <w:jc w:val="right"/>
              <w:rPr>
                <w:rFonts w:ascii="Calibri" w:eastAsia="Calibri" w:hAnsi="Calibri" w:cs="Calibri"/>
                <w:sz w:val="22"/>
                <w:szCs w:val="22"/>
              </w:rPr>
            </w:pPr>
          </w:p>
        </w:tc>
      </w:tr>
      <w:tr w:rsidR="00EE6FAF" w14:paraId="72C52BCD" w14:textId="77777777" w:rsidTr="005C78EE">
        <w:trPr>
          <w:trHeight w:val="300"/>
        </w:trPr>
        <w:tc>
          <w:tcPr>
            <w:tcW w:w="9090" w:type="dxa"/>
            <w:shd w:val="clear" w:color="auto" w:fill="auto"/>
          </w:tcPr>
          <w:p w14:paraId="074E518C"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629B16C3" w14:textId="77777777" w:rsidR="00EE6FAF" w:rsidRDefault="00EE6FAF" w:rsidP="005C78EE">
            <w:pPr>
              <w:tabs>
                <w:tab w:val="left" w:pos="4215"/>
              </w:tabs>
              <w:jc w:val="right"/>
              <w:rPr>
                <w:rFonts w:ascii="Calibri" w:eastAsia="Calibri" w:hAnsi="Calibri" w:cs="Calibri"/>
                <w:sz w:val="22"/>
                <w:szCs w:val="22"/>
              </w:rPr>
            </w:pPr>
          </w:p>
        </w:tc>
      </w:tr>
      <w:tr w:rsidR="00EE6FAF" w14:paraId="1A61E867" w14:textId="77777777" w:rsidTr="005C78EE">
        <w:trPr>
          <w:trHeight w:val="300"/>
        </w:trPr>
        <w:tc>
          <w:tcPr>
            <w:tcW w:w="9090" w:type="dxa"/>
            <w:shd w:val="clear" w:color="auto" w:fill="auto"/>
          </w:tcPr>
          <w:p w14:paraId="112E4612"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742D7E9" w14:textId="77777777" w:rsidR="00EE6FAF" w:rsidRDefault="00EE6FAF" w:rsidP="005C78EE">
            <w:pPr>
              <w:tabs>
                <w:tab w:val="left" w:pos="4215"/>
              </w:tabs>
              <w:jc w:val="right"/>
              <w:rPr>
                <w:rFonts w:ascii="Calibri" w:eastAsia="Calibri" w:hAnsi="Calibri" w:cs="Calibri"/>
                <w:sz w:val="22"/>
                <w:szCs w:val="22"/>
              </w:rPr>
            </w:pPr>
          </w:p>
        </w:tc>
      </w:tr>
      <w:tr w:rsidR="00EE6FAF" w14:paraId="5C5CC126" w14:textId="77777777" w:rsidTr="005C78EE">
        <w:trPr>
          <w:trHeight w:val="300"/>
        </w:trPr>
        <w:tc>
          <w:tcPr>
            <w:tcW w:w="9090" w:type="dxa"/>
            <w:shd w:val="clear" w:color="auto" w:fill="auto"/>
          </w:tcPr>
          <w:p w14:paraId="391D7A54"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AEACA39" w14:textId="77777777" w:rsidR="00EE6FAF" w:rsidRDefault="00EE6FAF" w:rsidP="005C78EE">
            <w:pPr>
              <w:tabs>
                <w:tab w:val="left" w:pos="4215"/>
              </w:tabs>
              <w:jc w:val="right"/>
              <w:rPr>
                <w:rFonts w:ascii="Calibri" w:eastAsia="Calibri" w:hAnsi="Calibri" w:cs="Calibri"/>
                <w:sz w:val="22"/>
                <w:szCs w:val="22"/>
              </w:rPr>
            </w:pPr>
          </w:p>
        </w:tc>
      </w:tr>
      <w:tr w:rsidR="00EE6FAF" w14:paraId="6707EDCF" w14:textId="77777777" w:rsidTr="005C78EE">
        <w:trPr>
          <w:trHeight w:val="300"/>
        </w:trPr>
        <w:tc>
          <w:tcPr>
            <w:tcW w:w="9090" w:type="dxa"/>
            <w:shd w:val="clear" w:color="auto" w:fill="auto"/>
          </w:tcPr>
          <w:p w14:paraId="6D6AC3D7"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3E804AB" w14:textId="77777777" w:rsidR="00EE6FAF" w:rsidRDefault="00EE6FAF" w:rsidP="005C78EE">
            <w:pPr>
              <w:tabs>
                <w:tab w:val="left" w:pos="4215"/>
              </w:tabs>
              <w:jc w:val="right"/>
              <w:rPr>
                <w:rFonts w:ascii="Calibri" w:eastAsia="Calibri" w:hAnsi="Calibri" w:cs="Calibri"/>
                <w:sz w:val="22"/>
                <w:szCs w:val="22"/>
              </w:rPr>
            </w:pPr>
          </w:p>
        </w:tc>
      </w:tr>
      <w:tr w:rsidR="00EE6FAF" w14:paraId="2E667100" w14:textId="77777777" w:rsidTr="005C78EE">
        <w:trPr>
          <w:trHeight w:val="300"/>
        </w:trPr>
        <w:tc>
          <w:tcPr>
            <w:tcW w:w="9090" w:type="dxa"/>
            <w:shd w:val="clear" w:color="auto" w:fill="auto"/>
          </w:tcPr>
          <w:p w14:paraId="363B084C"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11BA2D3E" w14:textId="77777777" w:rsidR="00EE6FAF" w:rsidRDefault="00EE6FAF" w:rsidP="005C78EE">
            <w:pPr>
              <w:tabs>
                <w:tab w:val="left" w:pos="4215"/>
              </w:tabs>
              <w:jc w:val="right"/>
              <w:rPr>
                <w:rFonts w:ascii="Calibri" w:eastAsia="Calibri" w:hAnsi="Calibri" w:cs="Calibri"/>
                <w:sz w:val="22"/>
                <w:szCs w:val="22"/>
              </w:rPr>
            </w:pPr>
          </w:p>
        </w:tc>
      </w:tr>
      <w:tr w:rsidR="00EE6FAF" w14:paraId="5F95A4F5" w14:textId="77777777" w:rsidTr="005C78EE">
        <w:trPr>
          <w:trHeight w:val="300"/>
        </w:trPr>
        <w:tc>
          <w:tcPr>
            <w:tcW w:w="9090" w:type="dxa"/>
            <w:shd w:val="clear" w:color="auto" w:fill="auto"/>
          </w:tcPr>
          <w:p w14:paraId="2B09DFCC"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4DB63EF" w14:textId="77777777" w:rsidR="00EE6FAF" w:rsidRDefault="00EE6FAF" w:rsidP="005C78EE">
            <w:pPr>
              <w:tabs>
                <w:tab w:val="left" w:pos="4215"/>
              </w:tabs>
              <w:jc w:val="right"/>
              <w:rPr>
                <w:rFonts w:ascii="Calibri" w:eastAsia="Calibri" w:hAnsi="Calibri" w:cs="Calibri"/>
                <w:sz w:val="22"/>
                <w:szCs w:val="22"/>
              </w:rPr>
            </w:pPr>
          </w:p>
        </w:tc>
      </w:tr>
      <w:tr w:rsidR="00EE6FAF" w14:paraId="62A1FCD7" w14:textId="77777777" w:rsidTr="005C78EE">
        <w:trPr>
          <w:trHeight w:val="300"/>
        </w:trPr>
        <w:tc>
          <w:tcPr>
            <w:tcW w:w="9090" w:type="dxa"/>
            <w:shd w:val="clear" w:color="auto" w:fill="auto"/>
          </w:tcPr>
          <w:p w14:paraId="0AE642BE"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E9B308A" w14:textId="77777777" w:rsidR="00EE6FAF" w:rsidRDefault="00EE6FAF" w:rsidP="005C78EE">
            <w:pPr>
              <w:tabs>
                <w:tab w:val="left" w:pos="4215"/>
              </w:tabs>
              <w:jc w:val="right"/>
              <w:rPr>
                <w:rFonts w:ascii="Calibri" w:eastAsia="Calibri" w:hAnsi="Calibri" w:cs="Calibri"/>
                <w:sz w:val="22"/>
                <w:szCs w:val="22"/>
              </w:rPr>
            </w:pPr>
          </w:p>
        </w:tc>
      </w:tr>
      <w:tr w:rsidR="00EE6FAF" w14:paraId="31ACF8CB" w14:textId="77777777" w:rsidTr="005C78EE">
        <w:trPr>
          <w:trHeight w:val="300"/>
        </w:trPr>
        <w:tc>
          <w:tcPr>
            <w:tcW w:w="9090" w:type="dxa"/>
            <w:shd w:val="clear" w:color="auto" w:fill="auto"/>
          </w:tcPr>
          <w:p w14:paraId="7B6DB4B8"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ABAF746" w14:textId="77777777" w:rsidR="00EE6FAF" w:rsidRDefault="00EE6FAF" w:rsidP="005C78EE">
            <w:pPr>
              <w:tabs>
                <w:tab w:val="left" w:pos="4215"/>
              </w:tabs>
              <w:jc w:val="right"/>
              <w:rPr>
                <w:rFonts w:ascii="Calibri" w:eastAsia="Calibri" w:hAnsi="Calibri" w:cs="Calibri"/>
                <w:sz w:val="22"/>
                <w:szCs w:val="22"/>
              </w:rPr>
            </w:pPr>
          </w:p>
        </w:tc>
      </w:tr>
      <w:tr w:rsidR="00EE6FAF" w14:paraId="6E58FA01" w14:textId="77777777" w:rsidTr="005C78EE">
        <w:trPr>
          <w:trHeight w:val="300"/>
        </w:trPr>
        <w:tc>
          <w:tcPr>
            <w:tcW w:w="9090" w:type="dxa"/>
            <w:shd w:val="clear" w:color="auto" w:fill="auto"/>
          </w:tcPr>
          <w:p w14:paraId="53D15EB5"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22B333A" w14:textId="77777777" w:rsidR="00EE6FAF" w:rsidRDefault="00EE6FAF" w:rsidP="005C78EE">
            <w:pPr>
              <w:tabs>
                <w:tab w:val="left" w:pos="4215"/>
              </w:tabs>
              <w:jc w:val="right"/>
              <w:rPr>
                <w:rFonts w:ascii="Calibri" w:eastAsia="Calibri" w:hAnsi="Calibri" w:cs="Calibri"/>
                <w:sz w:val="22"/>
                <w:szCs w:val="22"/>
              </w:rPr>
            </w:pPr>
          </w:p>
        </w:tc>
      </w:tr>
      <w:tr w:rsidR="00EE6FAF" w14:paraId="26DE8C57" w14:textId="77777777" w:rsidTr="005C78EE">
        <w:trPr>
          <w:trHeight w:val="300"/>
        </w:trPr>
        <w:tc>
          <w:tcPr>
            <w:tcW w:w="9090" w:type="dxa"/>
            <w:shd w:val="clear" w:color="auto" w:fill="auto"/>
          </w:tcPr>
          <w:p w14:paraId="667BF292"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C15AEC5" w14:textId="77777777" w:rsidR="00EE6FAF" w:rsidRDefault="00EE6FAF" w:rsidP="005C78EE">
            <w:pPr>
              <w:tabs>
                <w:tab w:val="left" w:pos="4215"/>
              </w:tabs>
              <w:jc w:val="right"/>
              <w:rPr>
                <w:rFonts w:ascii="Calibri" w:eastAsia="Calibri" w:hAnsi="Calibri" w:cs="Calibri"/>
                <w:sz w:val="22"/>
                <w:szCs w:val="22"/>
              </w:rPr>
            </w:pPr>
          </w:p>
        </w:tc>
      </w:tr>
      <w:tr w:rsidR="00EE6FAF" w14:paraId="72E57E18" w14:textId="77777777" w:rsidTr="005C78EE">
        <w:trPr>
          <w:trHeight w:val="300"/>
        </w:trPr>
        <w:tc>
          <w:tcPr>
            <w:tcW w:w="9090" w:type="dxa"/>
            <w:shd w:val="clear" w:color="auto" w:fill="auto"/>
          </w:tcPr>
          <w:p w14:paraId="42BAB81A"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103596C3" w14:textId="77777777" w:rsidR="00EE6FAF" w:rsidRDefault="00EE6FAF" w:rsidP="005C78EE">
            <w:pPr>
              <w:tabs>
                <w:tab w:val="left" w:pos="4215"/>
              </w:tabs>
              <w:jc w:val="right"/>
              <w:rPr>
                <w:rFonts w:ascii="Calibri" w:eastAsia="Calibri" w:hAnsi="Calibri" w:cs="Calibri"/>
                <w:sz w:val="22"/>
                <w:szCs w:val="22"/>
              </w:rPr>
            </w:pPr>
          </w:p>
        </w:tc>
      </w:tr>
      <w:tr w:rsidR="00EE6FAF" w14:paraId="23330C75" w14:textId="77777777" w:rsidTr="005C78EE">
        <w:trPr>
          <w:trHeight w:val="300"/>
        </w:trPr>
        <w:tc>
          <w:tcPr>
            <w:tcW w:w="9090" w:type="dxa"/>
            <w:shd w:val="clear" w:color="auto" w:fill="auto"/>
          </w:tcPr>
          <w:p w14:paraId="692354F4"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0B7F06C3" w14:textId="77777777" w:rsidR="00EE6FAF" w:rsidRDefault="00EE6FAF" w:rsidP="005C78EE">
            <w:pPr>
              <w:tabs>
                <w:tab w:val="left" w:pos="4215"/>
              </w:tabs>
              <w:jc w:val="right"/>
              <w:rPr>
                <w:rFonts w:ascii="Calibri" w:eastAsia="Calibri" w:hAnsi="Calibri" w:cs="Calibri"/>
                <w:sz w:val="22"/>
                <w:szCs w:val="22"/>
              </w:rPr>
            </w:pPr>
          </w:p>
        </w:tc>
      </w:tr>
      <w:tr w:rsidR="00EE6FAF" w14:paraId="0D5911AC" w14:textId="77777777" w:rsidTr="005C78EE">
        <w:trPr>
          <w:trHeight w:val="300"/>
        </w:trPr>
        <w:tc>
          <w:tcPr>
            <w:tcW w:w="9090" w:type="dxa"/>
            <w:shd w:val="clear" w:color="auto" w:fill="auto"/>
          </w:tcPr>
          <w:p w14:paraId="78719F05"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9EE7DB3" w14:textId="77777777" w:rsidR="00EE6FAF" w:rsidRDefault="00EE6FAF" w:rsidP="005C78EE">
            <w:pPr>
              <w:tabs>
                <w:tab w:val="left" w:pos="4215"/>
              </w:tabs>
              <w:jc w:val="right"/>
              <w:rPr>
                <w:rFonts w:ascii="Calibri" w:eastAsia="Calibri" w:hAnsi="Calibri" w:cs="Calibri"/>
                <w:sz w:val="22"/>
                <w:szCs w:val="22"/>
              </w:rPr>
            </w:pPr>
          </w:p>
        </w:tc>
      </w:tr>
      <w:tr w:rsidR="00EE6FAF" w14:paraId="67488D94" w14:textId="77777777" w:rsidTr="005C78EE">
        <w:trPr>
          <w:trHeight w:val="300"/>
        </w:trPr>
        <w:tc>
          <w:tcPr>
            <w:tcW w:w="9090" w:type="dxa"/>
            <w:shd w:val="clear" w:color="auto" w:fill="auto"/>
          </w:tcPr>
          <w:p w14:paraId="2D07BE90"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1D26744E" w14:textId="77777777" w:rsidR="00EE6FAF" w:rsidRDefault="00EE6FAF" w:rsidP="005C78EE">
            <w:pPr>
              <w:tabs>
                <w:tab w:val="left" w:pos="4215"/>
              </w:tabs>
              <w:jc w:val="right"/>
              <w:rPr>
                <w:rFonts w:ascii="Calibri" w:eastAsia="Calibri" w:hAnsi="Calibri" w:cs="Calibri"/>
                <w:sz w:val="22"/>
                <w:szCs w:val="22"/>
              </w:rPr>
            </w:pPr>
          </w:p>
        </w:tc>
      </w:tr>
      <w:tr w:rsidR="00EE6FAF" w14:paraId="33168247" w14:textId="77777777" w:rsidTr="005C78EE">
        <w:trPr>
          <w:trHeight w:val="300"/>
        </w:trPr>
        <w:tc>
          <w:tcPr>
            <w:tcW w:w="9090" w:type="dxa"/>
            <w:shd w:val="clear" w:color="auto" w:fill="auto"/>
          </w:tcPr>
          <w:p w14:paraId="656C5E46"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096998C5" w14:textId="77777777" w:rsidR="00EE6FAF" w:rsidRDefault="00EE6FAF" w:rsidP="005C78EE">
            <w:pPr>
              <w:tabs>
                <w:tab w:val="left" w:pos="4215"/>
              </w:tabs>
              <w:jc w:val="right"/>
              <w:rPr>
                <w:rFonts w:ascii="Calibri" w:eastAsia="Calibri" w:hAnsi="Calibri" w:cs="Calibri"/>
                <w:sz w:val="22"/>
                <w:szCs w:val="22"/>
              </w:rPr>
            </w:pPr>
          </w:p>
        </w:tc>
      </w:tr>
      <w:tr w:rsidR="00EE6FAF" w14:paraId="048F1775" w14:textId="77777777" w:rsidTr="005C78EE">
        <w:trPr>
          <w:trHeight w:val="300"/>
        </w:trPr>
        <w:tc>
          <w:tcPr>
            <w:tcW w:w="9090" w:type="dxa"/>
            <w:shd w:val="clear" w:color="auto" w:fill="auto"/>
          </w:tcPr>
          <w:p w14:paraId="0190A6ED"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560905D" w14:textId="77777777" w:rsidR="00EE6FAF" w:rsidRDefault="00EE6FAF" w:rsidP="005C78EE">
            <w:pPr>
              <w:tabs>
                <w:tab w:val="left" w:pos="4215"/>
              </w:tabs>
              <w:jc w:val="right"/>
              <w:rPr>
                <w:rFonts w:ascii="Calibri" w:eastAsia="Calibri" w:hAnsi="Calibri" w:cs="Calibri"/>
                <w:sz w:val="22"/>
                <w:szCs w:val="22"/>
              </w:rPr>
            </w:pPr>
          </w:p>
        </w:tc>
      </w:tr>
      <w:tr w:rsidR="00EE6FAF" w14:paraId="17712411" w14:textId="77777777" w:rsidTr="005C78EE">
        <w:trPr>
          <w:trHeight w:val="300"/>
        </w:trPr>
        <w:tc>
          <w:tcPr>
            <w:tcW w:w="9090" w:type="dxa"/>
            <w:shd w:val="clear" w:color="auto" w:fill="auto"/>
          </w:tcPr>
          <w:p w14:paraId="0083900E"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523A08D1" w14:textId="77777777" w:rsidR="00EE6FAF" w:rsidRDefault="00EE6FAF" w:rsidP="005C78EE">
            <w:pPr>
              <w:tabs>
                <w:tab w:val="left" w:pos="4215"/>
              </w:tabs>
              <w:jc w:val="right"/>
              <w:rPr>
                <w:rFonts w:ascii="Calibri" w:eastAsia="Calibri" w:hAnsi="Calibri" w:cs="Calibri"/>
                <w:sz w:val="22"/>
                <w:szCs w:val="22"/>
              </w:rPr>
            </w:pPr>
          </w:p>
        </w:tc>
      </w:tr>
      <w:tr w:rsidR="00EE6FAF" w14:paraId="49EE60BF" w14:textId="77777777" w:rsidTr="005C78EE">
        <w:trPr>
          <w:trHeight w:val="300"/>
        </w:trPr>
        <w:tc>
          <w:tcPr>
            <w:tcW w:w="9090" w:type="dxa"/>
            <w:shd w:val="clear" w:color="auto" w:fill="auto"/>
          </w:tcPr>
          <w:p w14:paraId="6A81573F"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7EFCF921" w14:textId="77777777" w:rsidR="00EE6FAF" w:rsidRDefault="00EE6FAF" w:rsidP="005C78EE">
            <w:pPr>
              <w:tabs>
                <w:tab w:val="left" w:pos="4215"/>
              </w:tabs>
              <w:jc w:val="right"/>
              <w:rPr>
                <w:rFonts w:ascii="Calibri" w:eastAsia="Calibri" w:hAnsi="Calibri" w:cs="Calibri"/>
                <w:sz w:val="22"/>
                <w:szCs w:val="22"/>
              </w:rPr>
            </w:pPr>
          </w:p>
        </w:tc>
      </w:tr>
      <w:tr w:rsidR="00EE6FAF" w14:paraId="347A0003" w14:textId="77777777" w:rsidTr="005C78EE">
        <w:trPr>
          <w:trHeight w:val="300"/>
        </w:trPr>
        <w:tc>
          <w:tcPr>
            <w:tcW w:w="9090" w:type="dxa"/>
            <w:shd w:val="clear" w:color="auto" w:fill="auto"/>
          </w:tcPr>
          <w:p w14:paraId="59025FAB"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4B1D0C9F" w14:textId="77777777" w:rsidR="00EE6FAF" w:rsidRDefault="00EE6FAF" w:rsidP="005C78EE">
            <w:pPr>
              <w:tabs>
                <w:tab w:val="left" w:pos="4215"/>
              </w:tabs>
              <w:jc w:val="right"/>
              <w:rPr>
                <w:rFonts w:ascii="Calibri" w:eastAsia="Calibri" w:hAnsi="Calibri" w:cs="Calibri"/>
                <w:sz w:val="22"/>
                <w:szCs w:val="22"/>
              </w:rPr>
            </w:pPr>
          </w:p>
        </w:tc>
      </w:tr>
      <w:tr w:rsidR="00EE6FAF" w14:paraId="2FD5A1A8" w14:textId="77777777" w:rsidTr="005C78EE">
        <w:trPr>
          <w:trHeight w:val="300"/>
        </w:trPr>
        <w:tc>
          <w:tcPr>
            <w:tcW w:w="9090" w:type="dxa"/>
            <w:shd w:val="clear" w:color="auto" w:fill="auto"/>
          </w:tcPr>
          <w:p w14:paraId="475F3B2C"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B6DD6C9" w14:textId="77777777" w:rsidR="00EE6FAF" w:rsidRDefault="00EE6FAF" w:rsidP="005C78EE">
            <w:pPr>
              <w:tabs>
                <w:tab w:val="left" w:pos="4215"/>
              </w:tabs>
              <w:jc w:val="right"/>
              <w:rPr>
                <w:rFonts w:ascii="Calibri" w:eastAsia="Calibri" w:hAnsi="Calibri" w:cs="Calibri"/>
                <w:sz w:val="22"/>
                <w:szCs w:val="22"/>
              </w:rPr>
            </w:pPr>
          </w:p>
        </w:tc>
      </w:tr>
      <w:tr w:rsidR="00EE6FAF" w14:paraId="1E2D0484" w14:textId="77777777" w:rsidTr="005C78EE">
        <w:trPr>
          <w:trHeight w:val="300"/>
        </w:trPr>
        <w:tc>
          <w:tcPr>
            <w:tcW w:w="9090" w:type="dxa"/>
            <w:shd w:val="clear" w:color="auto" w:fill="auto"/>
          </w:tcPr>
          <w:p w14:paraId="31A76C32"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7EEE7C8C" w14:textId="77777777" w:rsidR="00EE6FAF" w:rsidRDefault="00EE6FAF" w:rsidP="005C78EE">
            <w:pPr>
              <w:tabs>
                <w:tab w:val="left" w:pos="4215"/>
              </w:tabs>
              <w:jc w:val="right"/>
              <w:rPr>
                <w:rFonts w:ascii="Calibri" w:eastAsia="Calibri" w:hAnsi="Calibri" w:cs="Calibri"/>
                <w:sz w:val="22"/>
                <w:szCs w:val="22"/>
              </w:rPr>
            </w:pPr>
          </w:p>
        </w:tc>
      </w:tr>
      <w:tr w:rsidR="00EE6FAF" w14:paraId="2AE6A1E9" w14:textId="77777777" w:rsidTr="005C78EE">
        <w:trPr>
          <w:trHeight w:val="300"/>
        </w:trPr>
        <w:tc>
          <w:tcPr>
            <w:tcW w:w="9090" w:type="dxa"/>
            <w:shd w:val="clear" w:color="auto" w:fill="auto"/>
          </w:tcPr>
          <w:p w14:paraId="401306F5"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4FEB807" w14:textId="77777777" w:rsidR="00EE6FAF" w:rsidRDefault="00EE6FAF" w:rsidP="005C78EE">
            <w:pPr>
              <w:tabs>
                <w:tab w:val="left" w:pos="4215"/>
              </w:tabs>
              <w:jc w:val="right"/>
              <w:rPr>
                <w:rFonts w:ascii="Calibri" w:eastAsia="Calibri" w:hAnsi="Calibri" w:cs="Calibri"/>
                <w:sz w:val="22"/>
                <w:szCs w:val="22"/>
              </w:rPr>
            </w:pPr>
          </w:p>
        </w:tc>
      </w:tr>
      <w:tr w:rsidR="00EE6FAF" w14:paraId="0EEA768B" w14:textId="77777777" w:rsidTr="005C78EE">
        <w:trPr>
          <w:trHeight w:val="300"/>
        </w:trPr>
        <w:tc>
          <w:tcPr>
            <w:tcW w:w="9090" w:type="dxa"/>
            <w:shd w:val="clear" w:color="auto" w:fill="auto"/>
          </w:tcPr>
          <w:p w14:paraId="6CDE386A"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427335F" w14:textId="77777777" w:rsidR="00EE6FAF" w:rsidRDefault="00EE6FAF" w:rsidP="005C78EE">
            <w:pPr>
              <w:tabs>
                <w:tab w:val="left" w:pos="4215"/>
              </w:tabs>
              <w:jc w:val="right"/>
              <w:rPr>
                <w:rFonts w:ascii="Calibri" w:eastAsia="Calibri" w:hAnsi="Calibri" w:cs="Calibri"/>
                <w:sz w:val="22"/>
                <w:szCs w:val="22"/>
              </w:rPr>
            </w:pPr>
          </w:p>
        </w:tc>
      </w:tr>
      <w:tr w:rsidR="00EE6FAF" w14:paraId="28745554" w14:textId="77777777" w:rsidTr="005C78EE">
        <w:trPr>
          <w:trHeight w:val="300"/>
        </w:trPr>
        <w:tc>
          <w:tcPr>
            <w:tcW w:w="9090" w:type="dxa"/>
            <w:shd w:val="clear" w:color="auto" w:fill="auto"/>
          </w:tcPr>
          <w:p w14:paraId="53D25A5B"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47E1472D" w14:textId="77777777" w:rsidR="00EE6FAF" w:rsidRDefault="00EE6FAF" w:rsidP="005C78EE">
            <w:pPr>
              <w:tabs>
                <w:tab w:val="left" w:pos="4215"/>
              </w:tabs>
              <w:jc w:val="right"/>
              <w:rPr>
                <w:rFonts w:ascii="Calibri" w:eastAsia="Calibri" w:hAnsi="Calibri" w:cs="Calibri"/>
                <w:sz w:val="22"/>
                <w:szCs w:val="22"/>
              </w:rPr>
            </w:pPr>
          </w:p>
        </w:tc>
      </w:tr>
      <w:tr w:rsidR="00EE6FAF" w14:paraId="2C5AB607" w14:textId="77777777" w:rsidTr="005C78EE">
        <w:trPr>
          <w:trHeight w:val="300"/>
        </w:trPr>
        <w:tc>
          <w:tcPr>
            <w:tcW w:w="9090" w:type="dxa"/>
            <w:shd w:val="clear" w:color="auto" w:fill="auto"/>
          </w:tcPr>
          <w:p w14:paraId="11FA320A"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465E57CA" w14:textId="77777777" w:rsidR="00EE6FAF" w:rsidRDefault="00EE6FAF" w:rsidP="005C78EE">
            <w:pPr>
              <w:tabs>
                <w:tab w:val="left" w:pos="4215"/>
              </w:tabs>
              <w:jc w:val="right"/>
              <w:rPr>
                <w:rFonts w:ascii="Calibri" w:eastAsia="Calibri" w:hAnsi="Calibri" w:cs="Calibri"/>
                <w:sz w:val="22"/>
                <w:szCs w:val="22"/>
              </w:rPr>
            </w:pPr>
          </w:p>
        </w:tc>
      </w:tr>
      <w:tr w:rsidR="00EE6FAF" w14:paraId="05B8DB5D" w14:textId="77777777" w:rsidTr="005C78EE">
        <w:trPr>
          <w:trHeight w:val="300"/>
        </w:trPr>
        <w:tc>
          <w:tcPr>
            <w:tcW w:w="9090" w:type="dxa"/>
            <w:shd w:val="clear" w:color="auto" w:fill="auto"/>
          </w:tcPr>
          <w:p w14:paraId="2F05F59F" w14:textId="77777777" w:rsidR="00EE6FAF" w:rsidRDefault="00EE6FAF" w:rsidP="005C78EE">
            <w:pPr>
              <w:rPr>
                <w:rFonts w:ascii="Calibri" w:eastAsia="Calibri" w:hAnsi="Calibri" w:cs="Calibri"/>
                <w:sz w:val="22"/>
                <w:szCs w:val="22"/>
              </w:rPr>
            </w:pPr>
          </w:p>
        </w:tc>
        <w:tc>
          <w:tcPr>
            <w:tcW w:w="810" w:type="dxa"/>
            <w:shd w:val="clear" w:color="auto" w:fill="auto"/>
          </w:tcPr>
          <w:p w14:paraId="12ACAEC1" w14:textId="77777777" w:rsidR="00EE6FAF" w:rsidRDefault="00EE6FAF" w:rsidP="005C78EE">
            <w:pPr>
              <w:tabs>
                <w:tab w:val="left" w:pos="4215"/>
              </w:tabs>
              <w:jc w:val="right"/>
              <w:rPr>
                <w:rFonts w:ascii="Calibri" w:eastAsia="Calibri" w:hAnsi="Calibri" w:cs="Calibri"/>
                <w:sz w:val="22"/>
                <w:szCs w:val="22"/>
              </w:rPr>
            </w:pPr>
          </w:p>
        </w:tc>
      </w:tr>
      <w:tr w:rsidR="00EE6FAF" w14:paraId="77107F29" w14:textId="77777777" w:rsidTr="005C78EE">
        <w:trPr>
          <w:trHeight w:val="300"/>
        </w:trPr>
        <w:tc>
          <w:tcPr>
            <w:tcW w:w="9090" w:type="dxa"/>
            <w:shd w:val="clear" w:color="auto" w:fill="auto"/>
          </w:tcPr>
          <w:p w14:paraId="1FC42992" w14:textId="77777777" w:rsidR="00EE6FAF" w:rsidRDefault="00EE6FAF" w:rsidP="005C78EE">
            <w:pPr>
              <w:rPr>
                <w:rFonts w:ascii="Calibri" w:eastAsia="Calibri" w:hAnsi="Calibri" w:cs="Calibri"/>
                <w:sz w:val="22"/>
                <w:szCs w:val="22"/>
              </w:rPr>
            </w:pPr>
          </w:p>
        </w:tc>
        <w:tc>
          <w:tcPr>
            <w:tcW w:w="810" w:type="dxa"/>
            <w:shd w:val="clear" w:color="auto" w:fill="auto"/>
          </w:tcPr>
          <w:p w14:paraId="437B9503" w14:textId="77777777" w:rsidR="00EE6FAF" w:rsidRDefault="00EE6FAF" w:rsidP="005C78EE">
            <w:pPr>
              <w:tabs>
                <w:tab w:val="left" w:pos="4215"/>
              </w:tabs>
              <w:jc w:val="right"/>
              <w:rPr>
                <w:rFonts w:ascii="Calibri" w:eastAsia="Calibri" w:hAnsi="Calibri" w:cs="Calibri"/>
                <w:sz w:val="22"/>
                <w:szCs w:val="22"/>
              </w:rPr>
            </w:pPr>
          </w:p>
        </w:tc>
      </w:tr>
      <w:tr w:rsidR="00EE6FAF" w14:paraId="391B5FE3" w14:textId="77777777" w:rsidTr="005C78EE">
        <w:trPr>
          <w:trHeight w:val="300"/>
        </w:trPr>
        <w:tc>
          <w:tcPr>
            <w:tcW w:w="9090" w:type="dxa"/>
            <w:shd w:val="clear" w:color="auto" w:fill="auto"/>
          </w:tcPr>
          <w:p w14:paraId="4EEB3763"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30B8B598" w14:textId="77777777" w:rsidR="00EE6FAF" w:rsidRDefault="00EE6FAF" w:rsidP="005C78EE">
            <w:pPr>
              <w:tabs>
                <w:tab w:val="left" w:pos="4215"/>
              </w:tabs>
              <w:jc w:val="right"/>
              <w:rPr>
                <w:rFonts w:ascii="Calibri" w:eastAsia="Calibri" w:hAnsi="Calibri" w:cs="Calibri"/>
                <w:sz w:val="22"/>
                <w:szCs w:val="22"/>
              </w:rPr>
            </w:pPr>
          </w:p>
        </w:tc>
      </w:tr>
      <w:tr w:rsidR="00EE6FAF" w14:paraId="7F09C802" w14:textId="77777777" w:rsidTr="005C78EE">
        <w:trPr>
          <w:trHeight w:val="300"/>
        </w:trPr>
        <w:tc>
          <w:tcPr>
            <w:tcW w:w="9090" w:type="dxa"/>
            <w:shd w:val="clear" w:color="auto" w:fill="auto"/>
          </w:tcPr>
          <w:p w14:paraId="6A3A4EDF"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59F09ED2" w14:textId="77777777" w:rsidR="00EE6FAF" w:rsidRDefault="00EE6FAF" w:rsidP="005C78EE">
            <w:pPr>
              <w:tabs>
                <w:tab w:val="left" w:pos="4215"/>
              </w:tabs>
              <w:jc w:val="right"/>
              <w:rPr>
                <w:rFonts w:ascii="Calibri" w:eastAsia="Calibri" w:hAnsi="Calibri" w:cs="Calibri"/>
                <w:sz w:val="22"/>
                <w:szCs w:val="22"/>
              </w:rPr>
            </w:pPr>
          </w:p>
        </w:tc>
      </w:tr>
      <w:tr w:rsidR="00EE6FAF" w14:paraId="73A2C6F8" w14:textId="77777777" w:rsidTr="005C78EE">
        <w:trPr>
          <w:trHeight w:val="300"/>
        </w:trPr>
        <w:tc>
          <w:tcPr>
            <w:tcW w:w="9090" w:type="dxa"/>
            <w:shd w:val="clear" w:color="auto" w:fill="auto"/>
          </w:tcPr>
          <w:p w14:paraId="354B003E"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19552CC2" w14:textId="77777777" w:rsidR="00EE6FAF" w:rsidRDefault="00EE6FAF" w:rsidP="005C78EE">
            <w:pPr>
              <w:tabs>
                <w:tab w:val="left" w:pos="4215"/>
              </w:tabs>
              <w:jc w:val="right"/>
              <w:rPr>
                <w:rFonts w:ascii="Calibri" w:eastAsia="Calibri" w:hAnsi="Calibri" w:cs="Calibri"/>
                <w:sz w:val="22"/>
                <w:szCs w:val="22"/>
              </w:rPr>
            </w:pPr>
          </w:p>
        </w:tc>
      </w:tr>
      <w:tr w:rsidR="00EE6FAF" w14:paraId="68F982D2" w14:textId="77777777" w:rsidTr="005C78EE">
        <w:trPr>
          <w:trHeight w:val="300"/>
        </w:trPr>
        <w:tc>
          <w:tcPr>
            <w:tcW w:w="9090" w:type="dxa"/>
            <w:shd w:val="clear" w:color="auto" w:fill="auto"/>
          </w:tcPr>
          <w:p w14:paraId="46B816A6"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1F49B034" w14:textId="77777777" w:rsidR="00EE6FAF" w:rsidRDefault="00EE6FAF" w:rsidP="005C78EE">
            <w:pPr>
              <w:tabs>
                <w:tab w:val="left" w:pos="4215"/>
              </w:tabs>
              <w:jc w:val="right"/>
              <w:rPr>
                <w:rFonts w:ascii="Calibri" w:eastAsia="Calibri" w:hAnsi="Calibri" w:cs="Calibri"/>
                <w:sz w:val="22"/>
                <w:szCs w:val="22"/>
              </w:rPr>
            </w:pPr>
          </w:p>
        </w:tc>
      </w:tr>
      <w:tr w:rsidR="00EE6FAF" w14:paraId="25215ACB" w14:textId="77777777" w:rsidTr="005C78EE">
        <w:trPr>
          <w:trHeight w:val="300"/>
        </w:trPr>
        <w:tc>
          <w:tcPr>
            <w:tcW w:w="9090" w:type="dxa"/>
            <w:shd w:val="clear" w:color="auto" w:fill="auto"/>
          </w:tcPr>
          <w:p w14:paraId="471C9A84"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F6086D5" w14:textId="77777777" w:rsidR="00EE6FAF" w:rsidRDefault="00EE6FAF" w:rsidP="005C78EE">
            <w:pPr>
              <w:tabs>
                <w:tab w:val="left" w:pos="4215"/>
              </w:tabs>
              <w:jc w:val="right"/>
              <w:rPr>
                <w:rFonts w:ascii="Calibri" w:eastAsia="Calibri" w:hAnsi="Calibri" w:cs="Calibri"/>
                <w:sz w:val="22"/>
                <w:szCs w:val="22"/>
              </w:rPr>
            </w:pPr>
          </w:p>
        </w:tc>
      </w:tr>
      <w:tr w:rsidR="00EE6FAF" w14:paraId="15D21998" w14:textId="77777777" w:rsidTr="005C78EE">
        <w:trPr>
          <w:trHeight w:val="300"/>
        </w:trPr>
        <w:tc>
          <w:tcPr>
            <w:tcW w:w="9090" w:type="dxa"/>
            <w:shd w:val="clear" w:color="auto" w:fill="auto"/>
          </w:tcPr>
          <w:p w14:paraId="0BA4E72E"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5045837C" w14:textId="77777777" w:rsidR="00EE6FAF" w:rsidRDefault="00EE6FAF" w:rsidP="005C78EE">
            <w:pPr>
              <w:tabs>
                <w:tab w:val="left" w:pos="4215"/>
              </w:tabs>
              <w:jc w:val="right"/>
              <w:rPr>
                <w:rFonts w:ascii="Calibri" w:eastAsia="Calibri" w:hAnsi="Calibri" w:cs="Calibri"/>
                <w:sz w:val="22"/>
                <w:szCs w:val="22"/>
              </w:rPr>
            </w:pPr>
          </w:p>
        </w:tc>
      </w:tr>
      <w:tr w:rsidR="00EE6FAF" w14:paraId="3960165D" w14:textId="77777777" w:rsidTr="005C78EE">
        <w:trPr>
          <w:trHeight w:val="300"/>
        </w:trPr>
        <w:tc>
          <w:tcPr>
            <w:tcW w:w="9090" w:type="dxa"/>
            <w:shd w:val="clear" w:color="auto" w:fill="auto"/>
          </w:tcPr>
          <w:p w14:paraId="382CA520"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23C78C5A" w14:textId="77777777" w:rsidR="00EE6FAF" w:rsidRDefault="00EE6FAF" w:rsidP="005C78EE">
            <w:pPr>
              <w:tabs>
                <w:tab w:val="left" w:pos="4215"/>
              </w:tabs>
              <w:jc w:val="right"/>
              <w:rPr>
                <w:rFonts w:ascii="Calibri" w:eastAsia="Calibri" w:hAnsi="Calibri" w:cs="Calibri"/>
                <w:sz w:val="22"/>
                <w:szCs w:val="22"/>
              </w:rPr>
            </w:pPr>
          </w:p>
        </w:tc>
      </w:tr>
      <w:tr w:rsidR="00EE6FAF" w14:paraId="575E7409" w14:textId="77777777" w:rsidTr="005C78EE">
        <w:trPr>
          <w:trHeight w:val="300"/>
        </w:trPr>
        <w:tc>
          <w:tcPr>
            <w:tcW w:w="9090" w:type="dxa"/>
            <w:shd w:val="clear" w:color="auto" w:fill="auto"/>
          </w:tcPr>
          <w:p w14:paraId="3646B412"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5176D88D" w14:textId="77777777" w:rsidR="00EE6FAF" w:rsidRDefault="00EE6FAF" w:rsidP="005C78EE">
            <w:pPr>
              <w:tabs>
                <w:tab w:val="left" w:pos="4215"/>
              </w:tabs>
              <w:jc w:val="right"/>
              <w:rPr>
                <w:rFonts w:ascii="Calibri" w:eastAsia="Calibri" w:hAnsi="Calibri" w:cs="Calibri"/>
                <w:sz w:val="22"/>
                <w:szCs w:val="22"/>
              </w:rPr>
            </w:pPr>
          </w:p>
        </w:tc>
      </w:tr>
      <w:tr w:rsidR="00EE6FAF" w14:paraId="15FA0D8D" w14:textId="77777777" w:rsidTr="005C78EE">
        <w:trPr>
          <w:trHeight w:val="300"/>
        </w:trPr>
        <w:tc>
          <w:tcPr>
            <w:tcW w:w="9090" w:type="dxa"/>
            <w:shd w:val="clear" w:color="auto" w:fill="auto"/>
          </w:tcPr>
          <w:p w14:paraId="5D965CCD"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6C731503" w14:textId="77777777" w:rsidR="00EE6FAF" w:rsidRDefault="00EE6FAF" w:rsidP="005C78EE">
            <w:pPr>
              <w:tabs>
                <w:tab w:val="left" w:pos="4215"/>
              </w:tabs>
              <w:rPr>
                <w:rFonts w:ascii="Calibri" w:eastAsia="Calibri" w:hAnsi="Calibri" w:cs="Calibri"/>
                <w:sz w:val="22"/>
                <w:szCs w:val="22"/>
              </w:rPr>
            </w:pPr>
          </w:p>
        </w:tc>
      </w:tr>
      <w:tr w:rsidR="00EE6FAF" w14:paraId="272D70B5" w14:textId="77777777" w:rsidTr="005C78EE">
        <w:trPr>
          <w:trHeight w:val="300"/>
        </w:trPr>
        <w:tc>
          <w:tcPr>
            <w:tcW w:w="9090" w:type="dxa"/>
            <w:shd w:val="clear" w:color="auto" w:fill="auto"/>
          </w:tcPr>
          <w:p w14:paraId="34E69EA2" w14:textId="77777777" w:rsidR="00EE6FAF" w:rsidRDefault="00EE6FAF" w:rsidP="005C78EE">
            <w:pPr>
              <w:tabs>
                <w:tab w:val="left" w:pos="4215"/>
              </w:tabs>
              <w:rPr>
                <w:rFonts w:ascii="Calibri" w:eastAsia="Calibri" w:hAnsi="Calibri" w:cs="Calibri"/>
                <w:sz w:val="22"/>
                <w:szCs w:val="22"/>
              </w:rPr>
            </w:pPr>
          </w:p>
        </w:tc>
        <w:tc>
          <w:tcPr>
            <w:tcW w:w="810" w:type="dxa"/>
            <w:shd w:val="clear" w:color="auto" w:fill="auto"/>
          </w:tcPr>
          <w:p w14:paraId="0E60807A" w14:textId="77777777" w:rsidR="00EE6FAF" w:rsidRDefault="00EE6FAF" w:rsidP="005C78EE">
            <w:pPr>
              <w:tabs>
                <w:tab w:val="left" w:pos="4215"/>
              </w:tabs>
              <w:jc w:val="right"/>
              <w:rPr>
                <w:rFonts w:ascii="Calibri" w:eastAsia="Calibri" w:hAnsi="Calibri" w:cs="Calibri"/>
                <w:sz w:val="22"/>
                <w:szCs w:val="22"/>
              </w:rPr>
            </w:pPr>
          </w:p>
        </w:tc>
      </w:tr>
    </w:tbl>
    <w:p w14:paraId="1549A5ED" w14:textId="77777777" w:rsidR="00EE6FAF" w:rsidRDefault="00EE6FAF" w:rsidP="00EE6FAF">
      <w:pPr>
        <w:tabs>
          <w:tab w:val="left" w:pos="4215"/>
        </w:tabs>
        <w:spacing w:after="120"/>
        <w:rPr>
          <w:rFonts w:ascii="Calibri" w:eastAsia="Calibri" w:hAnsi="Calibri" w:cs="Calibri"/>
          <w:sz w:val="22"/>
          <w:szCs w:val="22"/>
        </w:rPr>
      </w:pPr>
    </w:p>
    <w:p w14:paraId="456F243A" w14:textId="77777777" w:rsidR="00EE6FAF" w:rsidRDefault="00EE6FAF" w:rsidP="00EE6FAF">
      <w:pPr>
        <w:tabs>
          <w:tab w:val="left" w:pos="4215"/>
        </w:tabs>
        <w:spacing w:after="120"/>
        <w:rPr>
          <w:rFonts w:ascii="Calibri" w:eastAsia="Calibri" w:hAnsi="Calibri" w:cs="Calibri"/>
          <w:sz w:val="22"/>
          <w:szCs w:val="22"/>
        </w:rPr>
      </w:pPr>
    </w:p>
    <w:p w14:paraId="53CDA893" w14:textId="77777777" w:rsidR="00EE6FAF" w:rsidRDefault="00EE6FAF" w:rsidP="00EE6FAF">
      <w:pPr>
        <w:tabs>
          <w:tab w:val="left" w:pos="4215"/>
        </w:tabs>
        <w:spacing w:after="120"/>
        <w:rPr>
          <w:rFonts w:ascii="Calibri" w:eastAsia="Calibri" w:hAnsi="Calibri" w:cs="Calibri"/>
          <w:sz w:val="22"/>
          <w:szCs w:val="22"/>
        </w:rPr>
      </w:pPr>
    </w:p>
    <w:p w14:paraId="13C8F1A3" w14:textId="77777777" w:rsidR="00EE6FAF" w:rsidRDefault="00EE6FAF" w:rsidP="00EE6FAF">
      <w:pPr>
        <w:tabs>
          <w:tab w:val="left" w:pos="4215"/>
        </w:tabs>
        <w:spacing w:after="120"/>
        <w:rPr>
          <w:rFonts w:ascii="Calibri" w:eastAsia="Calibri" w:hAnsi="Calibri" w:cs="Calibri"/>
          <w:sz w:val="22"/>
          <w:szCs w:val="22"/>
        </w:rPr>
      </w:pPr>
    </w:p>
    <w:p w14:paraId="1EEAB2B7" w14:textId="77777777" w:rsidR="00EE6FAF" w:rsidRDefault="00EE6FAF" w:rsidP="00EE6FAF">
      <w:pPr>
        <w:tabs>
          <w:tab w:val="left" w:pos="4215"/>
        </w:tabs>
        <w:spacing w:after="120"/>
        <w:rPr>
          <w:rFonts w:ascii="Calibri" w:eastAsia="Calibri" w:hAnsi="Calibri" w:cs="Calibri"/>
          <w:sz w:val="22"/>
          <w:szCs w:val="22"/>
        </w:rPr>
      </w:pPr>
    </w:p>
    <w:p w14:paraId="2CD6C84F" w14:textId="77777777" w:rsidR="00EE6FAF" w:rsidRDefault="00EE6FAF" w:rsidP="00EE6FAF">
      <w:pPr>
        <w:tabs>
          <w:tab w:val="left" w:pos="4215"/>
        </w:tabs>
        <w:spacing w:after="120"/>
        <w:rPr>
          <w:rFonts w:ascii="Calibri" w:eastAsia="Calibri" w:hAnsi="Calibri" w:cs="Calibri"/>
          <w:sz w:val="22"/>
          <w:szCs w:val="22"/>
        </w:rPr>
      </w:pPr>
    </w:p>
    <w:p w14:paraId="46CF5085" w14:textId="77777777" w:rsidR="00EE6FAF" w:rsidRDefault="00EE6FAF" w:rsidP="00EE6FAF">
      <w:pPr>
        <w:tabs>
          <w:tab w:val="left" w:pos="4215"/>
        </w:tabs>
        <w:spacing w:after="120"/>
        <w:rPr>
          <w:rFonts w:ascii="Calibri" w:eastAsia="Calibri" w:hAnsi="Calibri" w:cs="Calibri"/>
          <w:sz w:val="22"/>
          <w:szCs w:val="22"/>
        </w:rPr>
      </w:pPr>
    </w:p>
    <w:p w14:paraId="1A50E5A5" w14:textId="77777777" w:rsidR="00EE6FAF" w:rsidRDefault="00EE6FAF" w:rsidP="00EE6FAF">
      <w:pPr>
        <w:tabs>
          <w:tab w:val="left" w:pos="4215"/>
        </w:tabs>
        <w:spacing w:after="120"/>
        <w:rPr>
          <w:rFonts w:ascii="Calibri" w:eastAsia="Calibri" w:hAnsi="Calibri" w:cs="Calibri"/>
          <w:sz w:val="22"/>
          <w:szCs w:val="22"/>
        </w:rPr>
      </w:pPr>
    </w:p>
    <w:p w14:paraId="2C86B0ED" w14:textId="77777777" w:rsidR="00EE6FAF" w:rsidRDefault="00EE6FAF" w:rsidP="00EE6FAF">
      <w:pPr>
        <w:tabs>
          <w:tab w:val="left" w:pos="4215"/>
        </w:tabs>
        <w:spacing w:after="120"/>
        <w:rPr>
          <w:rFonts w:ascii="Calibri" w:eastAsia="Calibri" w:hAnsi="Calibri" w:cs="Calibri"/>
          <w:sz w:val="22"/>
          <w:szCs w:val="22"/>
        </w:rPr>
      </w:pPr>
    </w:p>
    <w:p w14:paraId="463E4099" w14:textId="77777777" w:rsidR="00EE6FAF" w:rsidRDefault="00EE6FAF" w:rsidP="00EE6FAF">
      <w:pPr>
        <w:tabs>
          <w:tab w:val="left" w:pos="4215"/>
        </w:tabs>
        <w:spacing w:after="120"/>
        <w:rPr>
          <w:rFonts w:asciiTheme="minorHAnsi" w:eastAsiaTheme="minorEastAsia" w:hAnsiTheme="minorHAnsi" w:cstheme="minorBidi"/>
          <w:sz w:val="22"/>
          <w:szCs w:val="22"/>
        </w:rPr>
      </w:pPr>
    </w:p>
    <w:p w14:paraId="5D4118E1" w14:textId="77777777" w:rsidR="00EE6FAF" w:rsidRDefault="00EE6FAF" w:rsidP="00EE6FAF">
      <w:pPr>
        <w:tabs>
          <w:tab w:val="left" w:pos="4215"/>
        </w:tabs>
        <w:spacing w:after="120"/>
        <w:rPr>
          <w:rFonts w:asciiTheme="minorHAnsi" w:eastAsiaTheme="minorEastAsia" w:hAnsiTheme="minorHAnsi" w:cstheme="minorBidi"/>
          <w:b/>
          <w:bCs/>
          <w:sz w:val="22"/>
          <w:szCs w:val="22"/>
        </w:rPr>
      </w:pPr>
      <w:r w:rsidRPr="0D5425CE">
        <w:rPr>
          <w:rFonts w:asciiTheme="minorHAnsi" w:eastAsiaTheme="minorEastAsia" w:hAnsiTheme="minorHAnsi" w:cstheme="minorBidi"/>
          <w:b/>
          <w:bCs/>
          <w:sz w:val="22"/>
          <w:szCs w:val="22"/>
        </w:rPr>
        <w:t xml:space="preserve"> Meadow K-8</w:t>
      </w:r>
    </w:p>
    <w:p w14:paraId="25644DC6" w14:textId="77777777" w:rsidR="00EE6FAF" w:rsidRDefault="00EE6FAF" w:rsidP="00EE6FAF">
      <w:pPr>
        <w:pStyle w:val="BodyText"/>
        <w:spacing w:after="120"/>
        <w:ind w:left="2880"/>
        <w:rPr>
          <w:rFonts w:asciiTheme="minorHAnsi" w:eastAsiaTheme="minorEastAsia" w:hAnsiTheme="minorHAnsi" w:cstheme="minorBidi"/>
          <w:b/>
          <w:bCs/>
          <w:sz w:val="22"/>
          <w:szCs w:val="22"/>
        </w:rPr>
      </w:pPr>
      <w:r>
        <w:br/>
      </w:r>
    </w:p>
    <w:p w14:paraId="14087D33"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b/>
          <w:bCs/>
          <w:sz w:val="22"/>
          <w:szCs w:val="22"/>
        </w:rPr>
        <w:t>Dirección:</w:t>
      </w:r>
      <w:r>
        <w:tab/>
      </w:r>
      <w:r>
        <w:tab/>
      </w:r>
      <w:r w:rsidRPr="0D5425CE">
        <w:rPr>
          <w:rFonts w:asciiTheme="minorHAnsi" w:eastAsiaTheme="minorEastAsia" w:hAnsiTheme="minorHAnsi" w:cstheme="minorBidi"/>
          <w:sz w:val="22"/>
          <w:szCs w:val="22"/>
        </w:rPr>
        <w:t>9150 Monroe Street</w:t>
      </w:r>
    </w:p>
    <w:p w14:paraId="24B7BFF5" w14:textId="77777777" w:rsidR="00EE6FAF" w:rsidRDefault="00EE6FAF" w:rsidP="00EE6FAF">
      <w:pPr>
        <w:spacing w:after="120"/>
        <w:rPr>
          <w:rFonts w:asciiTheme="minorHAnsi" w:eastAsiaTheme="minorEastAsia" w:hAnsiTheme="minorHAnsi" w:cstheme="minorBidi"/>
          <w:b/>
          <w:bCs/>
          <w:sz w:val="22"/>
          <w:szCs w:val="22"/>
        </w:rPr>
      </w:pPr>
      <w:r w:rsidRPr="0D5425CE">
        <w:rPr>
          <w:rFonts w:asciiTheme="minorHAnsi" w:eastAsiaTheme="minorEastAsia" w:hAnsiTheme="minorHAnsi" w:cstheme="minorBidi"/>
          <w:b/>
          <w:bCs/>
          <w:sz w:val="22"/>
          <w:szCs w:val="22"/>
        </w:rPr>
        <w:t xml:space="preserve">Teléfono de la escuela: </w:t>
      </w:r>
      <w:r w:rsidRPr="0D5425CE">
        <w:rPr>
          <w:rFonts w:asciiTheme="minorHAnsi" w:eastAsiaTheme="minorEastAsia" w:hAnsiTheme="minorHAnsi" w:cstheme="minorBidi"/>
          <w:sz w:val="22"/>
          <w:szCs w:val="22"/>
        </w:rPr>
        <w:t>(303) 853-1500</w:t>
      </w:r>
      <w:r>
        <w:tab/>
      </w:r>
      <w:r w:rsidRPr="0D5425CE">
        <w:rPr>
          <w:rFonts w:asciiTheme="minorHAnsi" w:eastAsiaTheme="minorEastAsia" w:hAnsiTheme="minorHAnsi" w:cstheme="minorBidi"/>
          <w:b/>
          <w:bCs/>
          <w:sz w:val="22"/>
          <w:szCs w:val="22"/>
        </w:rPr>
        <w:t xml:space="preserve">    </w:t>
      </w:r>
    </w:p>
    <w:p w14:paraId="384BD6D9" w14:textId="77777777" w:rsidR="00EE6FAF" w:rsidRDefault="00EE6FAF" w:rsidP="00EE6FAF">
      <w:pPr>
        <w:spacing w:after="120"/>
        <w:rPr>
          <w:rFonts w:asciiTheme="minorHAnsi" w:eastAsiaTheme="minorEastAsia" w:hAnsiTheme="minorHAnsi" w:cstheme="minorBidi"/>
          <w:b/>
          <w:bCs/>
          <w:sz w:val="22"/>
          <w:szCs w:val="22"/>
        </w:rPr>
      </w:pPr>
      <w:r w:rsidRPr="0D5425CE">
        <w:rPr>
          <w:rFonts w:asciiTheme="minorHAnsi" w:eastAsiaTheme="minorEastAsia" w:hAnsiTheme="minorHAnsi" w:cstheme="minorBidi"/>
          <w:b/>
          <w:bCs/>
          <w:sz w:val="22"/>
          <w:szCs w:val="22"/>
        </w:rPr>
        <w:t xml:space="preserve">Línea de asistencia:  </w:t>
      </w:r>
      <w:r>
        <w:tab/>
      </w:r>
      <w:r w:rsidRPr="0D5425CE">
        <w:rPr>
          <w:rFonts w:asciiTheme="minorHAnsi" w:eastAsiaTheme="minorEastAsia" w:hAnsiTheme="minorHAnsi" w:cstheme="minorBidi"/>
          <w:sz w:val="22"/>
          <w:szCs w:val="22"/>
        </w:rPr>
        <w:t>(303) 853-1557</w:t>
      </w:r>
    </w:p>
    <w:p w14:paraId="507E0930"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b/>
          <w:bCs/>
          <w:sz w:val="22"/>
          <w:szCs w:val="22"/>
        </w:rPr>
        <w:t>Número de fax:</w:t>
      </w:r>
      <w:r>
        <w:tab/>
      </w:r>
      <w:r>
        <w:tab/>
      </w:r>
      <w:r w:rsidRPr="0D5425CE">
        <w:rPr>
          <w:rFonts w:asciiTheme="minorHAnsi" w:eastAsiaTheme="minorEastAsia" w:hAnsiTheme="minorHAnsi" w:cstheme="minorBidi"/>
          <w:sz w:val="22"/>
          <w:szCs w:val="22"/>
        </w:rPr>
        <w:t>(303) 853-1556</w:t>
      </w:r>
      <w:r>
        <w:tab/>
      </w:r>
      <w:r w:rsidRPr="0D5425CE">
        <w:rPr>
          <w:rFonts w:asciiTheme="minorHAnsi" w:eastAsiaTheme="minorEastAsia" w:hAnsiTheme="minorHAnsi" w:cstheme="minorBidi"/>
          <w:sz w:val="22"/>
          <w:szCs w:val="22"/>
        </w:rPr>
        <w:t xml:space="preserve"> </w:t>
      </w:r>
    </w:p>
    <w:p w14:paraId="0E3365C9" w14:textId="77777777" w:rsidR="00EE6FAF" w:rsidRDefault="00EE6FAF" w:rsidP="00EE6FAF">
      <w:pPr>
        <w:spacing w:after="120"/>
        <w:rPr>
          <w:rFonts w:asciiTheme="minorHAnsi" w:eastAsiaTheme="minorEastAsia" w:hAnsiTheme="minorHAnsi" w:cstheme="minorBidi"/>
          <w:sz w:val="22"/>
          <w:szCs w:val="22"/>
        </w:rPr>
      </w:pPr>
    </w:p>
    <w:p w14:paraId="64D48059" w14:textId="77777777" w:rsidR="00EE6FAF" w:rsidRDefault="00EE6FAF" w:rsidP="00EE6FAF">
      <w:pPr>
        <w:spacing w:after="120"/>
        <w:rPr>
          <w:rFonts w:asciiTheme="minorHAnsi" w:eastAsiaTheme="minorEastAsia" w:hAnsiTheme="minorHAnsi" w:cstheme="minorBidi"/>
          <w:sz w:val="22"/>
          <w:szCs w:val="22"/>
        </w:rPr>
      </w:pPr>
    </w:p>
    <w:p w14:paraId="474CB63D"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b/>
          <w:bCs/>
          <w:sz w:val="22"/>
          <w:szCs w:val="22"/>
        </w:rPr>
        <w:t>Directora</w:t>
      </w:r>
      <w:r w:rsidRPr="0D5425CE">
        <w:rPr>
          <w:rFonts w:asciiTheme="minorHAnsi" w:eastAsiaTheme="minorEastAsia" w:hAnsiTheme="minorHAnsi" w:cstheme="minorBidi"/>
          <w:sz w:val="22"/>
          <w:szCs w:val="22"/>
        </w:rPr>
        <w:t>: Jill Bolton (303) 853-1501</w:t>
      </w:r>
    </w:p>
    <w:p w14:paraId="64F82F2E"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b/>
          <w:bCs/>
          <w:sz w:val="22"/>
          <w:szCs w:val="22"/>
        </w:rPr>
        <w:t>Directora Assistante:</w:t>
      </w:r>
      <w:r w:rsidRPr="0D5425CE">
        <w:rPr>
          <w:rFonts w:asciiTheme="minorHAnsi" w:eastAsiaTheme="minorEastAsia" w:hAnsiTheme="minorHAnsi" w:cstheme="minorBidi"/>
          <w:sz w:val="22"/>
          <w:szCs w:val="22"/>
        </w:rPr>
        <w:t xml:space="preserve"> Emelina Pacheco (303) 853-1502</w:t>
      </w:r>
    </w:p>
    <w:p w14:paraId="2036DC91" w14:textId="77777777" w:rsidR="00EE6FAF" w:rsidRDefault="00EE6FAF" w:rsidP="00EE6FAF">
      <w:pPr>
        <w:spacing w:after="120"/>
        <w:rPr>
          <w:rFonts w:asciiTheme="minorHAnsi" w:eastAsiaTheme="minorEastAsia" w:hAnsiTheme="minorHAnsi" w:cstheme="minorBidi"/>
          <w:sz w:val="22"/>
          <w:szCs w:val="22"/>
        </w:rPr>
      </w:pPr>
    </w:p>
    <w:p w14:paraId="73B86CE1" w14:textId="77777777" w:rsidR="00EE6FAF" w:rsidRDefault="00EE6FAF" w:rsidP="00EE6FAF">
      <w:pPr>
        <w:spacing w:after="120"/>
        <w:jc w:val="center"/>
        <w:rPr>
          <w:rFonts w:asciiTheme="minorHAnsi" w:eastAsiaTheme="minorEastAsia" w:hAnsiTheme="minorHAnsi" w:cstheme="minorBidi"/>
          <w:b/>
          <w:bCs/>
          <w:sz w:val="22"/>
          <w:szCs w:val="22"/>
        </w:rPr>
      </w:pPr>
      <w:r w:rsidRPr="0D5425CE">
        <w:rPr>
          <w:rFonts w:asciiTheme="minorHAnsi" w:eastAsiaTheme="minorEastAsia" w:hAnsiTheme="minorHAnsi" w:cstheme="minorBidi"/>
          <w:b/>
          <w:bCs/>
          <w:sz w:val="22"/>
          <w:szCs w:val="22"/>
        </w:rPr>
        <w:t>INTRODUCCIÓN</w:t>
      </w:r>
    </w:p>
    <w:p w14:paraId="0535FB83" w14:textId="77777777" w:rsidR="00EE6FAF" w:rsidRDefault="00EE6FAF" w:rsidP="00EE6FAF">
      <w:pPr>
        <w:spacing w:after="120"/>
        <w:jc w:val="center"/>
        <w:rPr>
          <w:rFonts w:asciiTheme="minorHAnsi" w:eastAsiaTheme="minorEastAsia" w:hAnsiTheme="minorHAnsi" w:cstheme="minorBidi"/>
          <w:b/>
          <w:bCs/>
          <w:sz w:val="22"/>
          <w:szCs w:val="22"/>
        </w:rPr>
      </w:pPr>
    </w:p>
    <w:p w14:paraId="02FE892A" w14:textId="77777777" w:rsidR="00EE6FAF" w:rsidRDefault="00EE6FAF" w:rsidP="00EE6FAF">
      <w:pPr>
        <w:spacing w:after="120"/>
        <w:rPr>
          <w:rFonts w:asciiTheme="minorHAnsi" w:eastAsiaTheme="minorEastAsia" w:hAnsiTheme="minorHAnsi" w:cstheme="minorBidi"/>
          <w:sz w:val="22"/>
          <w:szCs w:val="22"/>
        </w:rPr>
      </w:pPr>
    </w:p>
    <w:p w14:paraId="79E0C90D"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sz w:val="22"/>
          <w:szCs w:val="22"/>
        </w:rPr>
        <w:t>Este manual es para ayudar a los estudiantes y padres a ser plenamente conscientes de las políticas escolares básicas. Se les pide a los padres que revisen las políticas escolares con sus estudiantes. Los padres y los estudiantes deben consultar el folleto de Estándares de Comportamiento Estudiantil del Distrito Escolar de Mapleton para conocer todas las políticas de conducta estudiantil del Distrito.</w:t>
      </w:r>
    </w:p>
    <w:p w14:paraId="3F8DEBCA" w14:textId="77777777" w:rsidR="00EE6FAF" w:rsidRDefault="00EE6FAF" w:rsidP="00EE6FAF">
      <w:pPr>
        <w:spacing w:after="120"/>
        <w:rPr>
          <w:rFonts w:ascii="Calibri" w:eastAsia="Calibri" w:hAnsi="Calibri" w:cs="Calibri"/>
          <w:sz w:val="22"/>
          <w:szCs w:val="22"/>
        </w:rPr>
      </w:pPr>
    </w:p>
    <w:p w14:paraId="429B7CB9" w14:textId="77777777" w:rsidR="00EE6FAF" w:rsidRDefault="00EE6FAF" w:rsidP="00EE6FAF">
      <w:pPr>
        <w:spacing w:after="120"/>
        <w:rPr>
          <w:rFonts w:ascii="Calibri" w:eastAsia="Calibri" w:hAnsi="Calibri" w:cs="Calibri"/>
          <w:sz w:val="22"/>
          <w:szCs w:val="22"/>
        </w:rPr>
      </w:pPr>
    </w:p>
    <w:p w14:paraId="620CA4F7" w14:textId="77777777" w:rsidR="00EE6FAF" w:rsidRDefault="00EE6FAF" w:rsidP="00EE6FAF">
      <w:pPr>
        <w:spacing w:after="120"/>
        <w:rPr>
          <w:rFonts w:ascii="Calibri" w:eastAsia="Calibri" w:hAnsi="Calibri" w:cs="Calibri"/>
          <w:color w:val="FF00FF"/>
          <w:sz w:val="22"/>
          <w:szCs w:val="22"/>
        </w:rPr>
      </w:pPr>
    </w:p>
    <w:p w14:paraId="1A2176D1" w14:textId="77777777" w:rsidR="00EE6FAF" w:rsidRDefault="00EE6FAF" w:rsidP="00EE6FAF">
      <w:pPr>
        <w:spacing w:after="120"/>
        <w:jc w:val="center"/>
        <w:rPr>
          <w:b/>
          <w:bCs/>
          <w:szCs w:val="24"/>
        </w:rPr>
      </w:pPr>
      <w:r w:rsidRPr="0D5425CE">
        <w:rPr>
          <w:b/>
          <w:bCs/>
          <w:szCs w:val="24"/>
        </w:rPr>
        <w:lastRenderedPageBreak/>
        <w:t>DECLARACIÓN DE OBJETIVOS</w:t>
      </w:r>
    </w:p>
    <w:p w14:paraId="10D7F6A9" w14:textId="77777777" w:rsidR="00EE6FAF" w:rsidRDefault="00EE6FAF" w:rsidP="00EE6FAF">
      <w:pPr>
        <w:jc w:val="center"/>
        <w:rPr>
          <w:b/>
          <w:bCs/>
        </w:rPr>
      </w:pPr>
    </w:p>
    <w:p w14:paraId="481E76DA" w14:textId="77777777" w:rsidR="00EE6FAF" w:rsidRDefault="00EE6FAF" w:rsidP="00EE6FAF">
      <w:pPr>
        <w:spacing w:after="120"/>
        <w:rPr>
          <w:rFonts w:ascii="Calibri" w:eastAsia="Calibri" w:hAnsi="Calibri" w:cs="Calibri"/>
          <w:sz w:val="22"/>
          <w:szCs w:val="22"/>
        </w:rPr>
      </w:pPr>
    </w:p>
    <w:p w14:paraId="53C271A5"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sz w:val="22"/>
          <w:szCs w:val="22"/>
        </w:rPr>
        <w:t xml:space="preserve">Meadow Community School es un entorno dinámico e inclusivo </w:t>
      </w:r>
      <w:r w:rsidRPr="0D5425CE">
        <w:rPr>
          <w:rFonts w:asciiTheme="minorHAnsi" w:eastAsiaTheme="minorEastAsia" w:hAnsiTheme="minorHAnsi" w:cstheme="minorBidi"/>
          <w:sz w:val="22"/>
          <w:szCs w:val="22"/>
          <w:highlight w:val="yellow"/>
        </w:rPr>
        <w:t>Kindergarten-8vo grado</w:t>
      </w:r>
      <w:r w:rsidRPr="0D5425CE">
        <w:rPr>
          <w:rFonts w:asciiTheme="minorHAnsi" w:eastAsiaTheme="minorEastAsia" w:hAnsiTheme="minorHAnsi" w:cstheme="minorBidi"/>
          <w:sz w:val="22"/>
          <w:szCs w:val="22"/>
        </w:rPr>
        <w:t xml:space="preserve"> Ambiente de aprendizaje comprometido con la creencia de que el éxito futuro de nuestros estudiantes proviene de un sentido de comunidad de apoyo basado en relaciones sólidas, expectativas académicas rigurosas y oportunidades educativas personalizadas.</w:t>
      </w:r>
    </w:p>
    <w:p w14:paraId="658EA8B9" w14:textId="77777777" w:rsidR="00EE6FAF" w:rsidRDefault="00EE6FAF" w:rsidP="00EE6FAF">
      <w:pPr>
        <w:spacing w:after="120"/>
        <w:rPr>
          <w:rFonts w:asciiTheme="minorHAnsi" w:eastAsiaTheme="minorEastAsia" w:hAnsiTheme="minorHAnsi" w:cstheme="minorBidi"/>
          <w:sz w:val="22"/>
          <w:szCs w:val="22"/>
        </w:rPr>
      </w:pPr>
    </w:p>
    <w:p w14:paraId="2CEB9C9F" w14:textId="77777777" w:rsidR="00EE6FAF" w:rsidRDefault="00EE6FAF" w:rsidP="00EE6FAF">
      <w:pPr>
        <w:spacing w:after="120" w:line="285" w:lineRule="auto"/>
        <w:rPr>
          <w:rFonts w:asciiTheme="minorHAnsi" w:eastAsiaTheme="minorEastAsia" w:hAnsiTheme="minorHAnsi" w:cstheme="minorBidi"/>
          <w:color w:val="000000" w:themeColor="text1"/>
          <w:sz w:val="22"/>
          <w:szCs w:val="22"/>
        </w:rPr>
      </w:pPr>
      <w:r w:rsidRPr="0D5425CE">
        <w:rPr>
          <w:rFonts w:asciiTheme="minorHAnsi" w:eastAsiaTheme="minorEastAsia" w:hAnsiTheme="minorHAnsi" w:cstheme="minorBidi"/>
          <w:color w:val="000000" w:themeColor="text1"/>
          <w:sz w:val="22"/>
          <w:szCs w:val="22"/>
        </w:rPr>
        <w:t> </w:t>
      </w:r>
    </w:p>
    <w:p w14:paraId="65E44A50" w14:textId="77777777" w:rsidR="00EE6FAF" w:rsidRDefault="00EE6FAF" w:rsidP="00EE6FAF">
      <w:pPr>
        <w:spacing w:after="120"/>
        <w:jc w:val="center"/>
        <w:rPr>
          <w:rFonts w:asciiTheme="minorHAnsi" w:eastAsiaTheme="minorEastAsia" w:hAnsiTheme="minorHAnsi" w:cstheme="minorBidi"/>
          <w:b/>
          <w:bCs/>
        </w:rPr>
      </w:pPr>
      <w:r w:rsidRPr="0D5425CE">
        <w:rPr>
          <w:rFonts w:asciiTheme="minorHAnsi" w:eastAsiaTheme="minorEastAsia" w:hAnsiTheme="minorHAnsi" w:cstheme="minorBidi"/>
          <w:b/>
          <w:bCs/>
        </w:rPr>
        <w:t>HORARIO DEL MEADOW</w:t>
      </w:r>
    </w:p>
    <w:p w14:paraId="0203D501" w14:textId="77777777" w:rsidR="00EE6FAF" w:rsidRDefault="00EE6FAF" w:rsidP="00EE6FAF">
      <w:pPr>
        <w:pStyle w:val="BodyTextIndent2"/>
        <w:tabs>
          <w:tab w:val="clear" w:pos="270"/>
          <w:tab w:val="clear" w:pos="540"/>
          <w:tab w:val="clear" w:pos="1440"/>
        </w:tabs>
        <w:ind w:firstLine="0"/>
        <w:jc w:val="center"/>
        <w:rPr>
          <w:rFonts w:asciiTheme="minorHAnsi" w:eastAsiaTheme="minorEastAsia" w:hAnsiTheme="minorHAnsi" w:cstheme="minorBidi"/>
          <w:b/>
          <w:bCs/>
          <w:sz w:val="22"/>
          <w:szCs w:val="22"/>
        </w:rPr>
      </w:pPr>
    </w:p>
    <w:p w14:paraId="680F3717"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sz w:val="22"/>
          <w:szCs w:val="22"/>
        </w:rPr>
        <w:t xml:space="preserve">El desayuno gratuito está disponible para todos los estudiantes a partir de las 7:45 a.m todos los días.  El servicio de desayuno termina a las 8:00 a.m. Los estudiantes desayunarán hasta las 8:00 a.m. en la cafetería.   </w:t>
      </w:r>
    </w:p>
    <w:p w14:paraId="2AC1623F" w14:textId="77777777" w:rsidR="00EE6FAF" w:rsidRDefault="00EE6FAF" w:rsidP="00EE6FAF">
      <w:pPr>
        <w:spacing w:after="120"/>
        <w:rPr>
          <w:rFonts w:asciiTheme="minorHAnsi" w:eastAsiaTheme="minorEastAsia" w:hAnsiTheme="minorHAnsi" w:cstheme="minorBidi"/>
          <w:sz w:val="22"/>
          <w:szCs w:val="22"/>
        </w:rPr>
      </w:pPr>
    </w:p>
    <w:p w14:paraId="57E2E327" w14:textId="77777777" w:rsidR="00EE6FAF" w:rsidRDefault="00EE6FAF" w:rsidP="00EE6FAF">
      <w:pPr>
        <w:spacing w:after="120"/>
        <w:rPr>
          <w:rFonts w:asciiTheme="minorHAnsi" w:eastAsiaTheme="minorEastAsia" w:hAnsiTheme="minorHAnsi" w:cstheme="minorBidi"/>
          <w:sz w:val="22"/>
          <w:szCs w:val="22"/>
        </w:rPr>
      </w:pPr>
    </w:p>
    <w:p w14:paraId="363127F5" w14:textId="77777777" w:rsidR="00EE6FAF" w:rsidRDefault="00EE6FAF" w:rsidP="00EE6FAF">
      <w:pPr>
        <w:spacing w:after="120"/>
        <w:rPr>
          <w:rFonts w:asciiTheme="minorHAnsi" w:eastAsiaTheme="minorEastAsia" w:hAnsiTheme="minorHAnsi" w:cstheme="minorBidi"/>
          <w:b/>
          <w:bCs/>
          <w:sz w:val="22"/>
          <w:szCs w:val="22"/>
        </w:rPr>
      </w:pPr>
      <w:r w:rsidRPr="0D5425CE">
        <w:rPr>
          <w:rFonts w:asciiTheme="minorHAnsi" w:eastAsiaTheme="minorEastAsia" w:hAnsiTheme="minorHAnsi" w:cstheme="minorBidi"/>
          <w:sz w:val="22"/>
          <w:szCs w:val="22"/>
        </w:rPr>
        <w:t xml:space="preserve">Todos los estudiantes que lleguen a la escuela antes de las 8 a.m. pueden desayunar en la cafetería y luego proceder a clase a las 8:00 a.m. </w:t>
      </w:r>
      <w:r w:rsidRPr="0D5425CE">
        <w:rPr>
          <w:rFonts w:asciiTheme="minorHAnsi" w:eastAsiaTheme="minorEastAsia" w:hAnsiTheme="minorHAnsi" w:cstheme="minorBidi"/>
          <w:b/>
          <w:bCs/>
          <w:sz w:val="22"/>
          <w:szCs w:val="22"/>
          <w:highlight w:val="yellow"/>
          <w:u w:val="single"/>
        </w:rPr>
        <w:t>No tienen que comer si comieron en casa.</w:t>
      </w:r>
      <w:r w:rsidRPr="0D5425CE">
        <w:rPr>
          <w:rFonts w:asciiTheme="minorHAnsi" w:eastAsiaTheme="minorEastAsia" w:hAnsiTheme="minorHAnsi" w:cstheme="minorBidi"/>
          <w:b/>
          <w:bCs/>
          <w:sz w:val="22"/>
          <w:szCs w:val="22"/>
        </w:rPr>
        <w:t xml:space="preserve">    </w:t>
      </w:r>
    </w:p>
    <w:p w14:paraId="16D6C536" w14:textId="77777777" w:rsidR="00EE6FAF" w:rsidRDefault="00EE6FAF" w:rsidP="00EE6FAF">
      <w:pPr>
        <w:spacing w:after="120"/>
        <w:rPr>
          <w:rFonts w:asciiTheme="minorHAnsi" w:eastAsiaTheme="minorEastAsia" w:hAnsiTheme="minorHAnsi" w:cstheme="minorBidi"/>
          <w:sz w:val="22"/>
          <w:szCs w:val="22"/>
          <w:highlight w:val="yellow"/>
        </w:rPr>
      </w:pPr>
    </w:p>
    <w:p w14:paraId="48586EFA"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sz w:val="22"/>
          <w:szCs w:val="22"/>
        </w:rPr>
        <w:t xml:space="preserve">El día escolar oficialmente </w:t>
      </w:r>
      <w:r w:rsidRPr="0D5425CE">
        <w:rPr>
          <w:rFonts w:asciiTheme="minorHAnsi" w:eastAsiaTheme="minorEastAsia" w:hAnsiTheme="minorHAnsi" w:cstheme="minorBidi"/>
          <w:b/>
          <w:bCs/>
          <w:i/>
          <w:iCs/>
          <w:sz w:val="22"/>
          <w:szCs w:val="22"/>
        </w:rPr>
        <w:t xml:space="preserve">comienza a las 7:58 y termina a las 3:00 </w:t>
      </w:r>
      <w:r w:rsidRPr="0D5425CE">
        <w:rPr>
          <w:rFonts w:asciiTheme="minorHAnsi" w:eastAsiaTheme="minorEastAsia" w:hAnsiTheme="minorHAnsi" w:cstheme="minorBidi"/>
          <w:sz w:val="22"/>
          <w:szCs w:val="22"/>
        </w:rPr>
        <w:t>para K -8vo grado.</w:t>
      </w:r>
    </w:p>
    <w:p w14:paraId="03A635CE" w14:textId="77777777" w:rsidR="00EE6FAF" w:rsidRDefault="00EE6FAF" w:rsidP="00EE6FAF">
      <w:pPr>
        <w:spacing w:after="120"/>
        <w:rPr>
          <w:rFonts w:asciiTheme="minorHAnsi" w:eastAsiaTheme="minorEastAsia" w:hAnsiTheme="minorHAnsi" w:cstheme="minorBidi"/>
          <w:sz w:val="22"/>
          <w:szCs w:val="22"/>
        </w:rPr>
      </w:pPr>
    </w:p>
    <w:p w14:paraId="1A6AD02B"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sz w:val="22"/>
          <w:szCs w:val="22"/>
        </w:rPr>
        <w:t>Si un estudiante</w:t>
      </w:r>
      <w:r w:rsidRPr="0D5425CE">
        <w:rPr>
          <w:rFonts w:asciiTheme="minorHAnsi" w:eastAsiaTheme="minorEastAsia" w:hAnsiTheme="minorHAnsi" w:cstheme="minorBidi"/>
          <w:b/>
          <w:bCs/>
          <w:sz w:val="22"/>
          <w:szCs w:val="22"/>
        </w:rPr>
        <w:t xml:space="preserve"> Llega a la escuela a las 8:00 o después, se consideran tarde.</w:t>
      </w:r>
      <w:r w:rsidRPr="0D5425CE">
        <w:rPr>
          <w:rFonts w:asciiTheme="minorHAnsi" w:eastAsiaTheme="minorEastAsia" w:hAnsiTheme="minorHAnsi" w:cstheme="minorBidi"/>
          <w:sz w:val="22"/>
          <w:szCs w:val="22"/>
        </w:rPr>
        <w:t xml:space="preserve"> Si un estudiante llega tarde, él / ella debe registrarse en la oficina principal para un recibo tardío.  </w:t>
      </w:r>
    </w:p>
    <w:p w14:paraId="0EC0BB2B" w14:textId="77777777" w:rsidR="00EE6FAF" w:rsidRDefault="00EE6FAF" w:rsidP="00EE6FAF">
      <w:pPr>
        <w:spacing w:after="120"/>
        <w:rPr>
          <w:rFonts w:asciiTheme="minorHAnsi" w:eastAsiaTheme="minorEastAsia" w:hAnsiTheme="minorHAnsi" w:cstheme="minorBidi"/>
          <w:sz w:val="22"/>
          <w:szCs w:val="22"/>
        </w:rPr>
      </w:pPr>
    </w:p>
    <w:p w14:paraId="12D92748" w14:textId="77777777" w:rsidR="00EE6FAF" w:rsidRDefault="00EE6FAF" w:rsidP="00EE6FAF">
      <w:pPr>
        <w:spacing w:after="120" w:line="285" w:lineRule="auto"/>
        <w:rPr>
          <w:rFonts w:asciiTheme="minorHAnsi" w:eastAsiaTheme="minorEastAsia" w:hAnsiTheme="minorHAnsi" w:cstheme="minorBidi"/>
          <w:color w:val="000000" w:themeColor="text1"/>
          <w:sz w:val="22"/>
          <w:szCs w:val="22"/>
        </w:rPr>
      </w:pPr>
    </w:p>
    <w:p w14:paraId="2FC4B3A6" w14:textId="77777777" w:rsidR="00EE6FAF" w:rsidRDefault="00EE6FAF" w:rsidP="00EE6FAF">
      <w:pPr>
        <w:pStyle w:val="Heading8"/>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rPr>
        <w:t>COMPORTAMIENTO DEL ESTUDIANTE</w:t>
      </w:r>
      <w:r>
        <w:br/>
      </w:r>
    </w:p>
    <w:p w14:paraId="282CAD84" w14:textId="77777777" w:rsidR="00EE6FAF" w:rsidRDefault="00EE6FAF" w:rsidP="00EE6FAF">
      <w:pPr>
        <w:spacing w:after="120"/>
        <w:rPr>
          <w:rFonts w:asciiTheme="minorHAnsi" w:eastAsiaTheme="minorEastAsia" w:hAnsiTheme="minorHAnsi" w:cstheme="minorBidi"/>
          <w:sz w:val="22"/>
          <w:szCs w:val="22"/>
        </w:rPr>
      </w:pPr>
      <w:r w:rsidRPr="0D5425CE">
        <w:rPr>
          <w:rFonts w:asciiTheme="minorHAnsi" w:eastAsiaTheme="minorEastAsia" w:hAnsiTheme="minorHAnsi" w:cstheme="minorBidi"/>
          <w:sz w:val="22"/>
          <w:szCs w:val="22"/>
        </w:rPr>
        <w:t>En Meadow K-8, tenemos altas expectativas para el comportamiento de los estudiantes.  Se espera que los estudiantes acepten la responsabilidad, respeten los derechos de los demás, cuiden de su propia propiedad y respeten la propiedad de los demás.  Los padres y los estudiantes deben leer, firmar y familiarizarse con los "Estándares de comportamiento estudiantil de Mapleton".</w:t>
      </w:r>
    </w:p>
    <w:p w14:paraId="55095BFF" w14:textId="77777777" w:rsidR="00EE6FAF" w:rsidRDefault="00EE6FAF" w:rsidP="00EE6FAF">
      <w:pPr>
        <w:tabs>
          <w:tab w:val="left" w:pos="270"/>
          <w:tab w:val="left" w:pos="540"/>
          <w:tab w:val="left" w:pos="1440"/>
        </w:tabs>
        <w:spacing w:after="120"/>
        <w:rPr>
          <w:rFonts w:ascii="Calibri" w:eastAsia="Calibri" w:hAnsi="Calibri" w:cs="Calibri"/>
          <w:color w:val="000000" w:themeColor="text1"/>
          <w:sz w:val="22"/>
          <w:szCs w:val="22"/>
        </w:rPr>
      </w:pPr>
    </w:p>
    <w:p w14:paraId="631B2492" w14:textId="77777777" w:rsidR="00EE6FAF" w:rsidRDefault="00EE6FAF" w:rsidP="00EE6FAF">
      <w:pPr>
        <w:pStyle w:val="BodyText"/>
        <w:spacing w:after="120"/>
        <w:rPr>
          <w:rFonts w:asciiTheme="minorHAnsi" w:eastAsiaTheme="minorEastAsia" w:hAnsiTheme="minorHAnsi" w:cstheme="minorBidi"/>
          <w:color w:val="000000" w:themeColor="text1"/>
          <w:sz w:val="22"/>
          <w:szCs w:val="22"/>
        </w:rPr>
      </w:pPr>
    </w:p>
    <w:p w14:paraId="2356D433" w14:textId="77777777" w:rsidR="00EE6FAF" w:rsidRDefault="00EE6FAF" w:rsidP="00EE6FAF">
      <w:pPr>
        <w:spacing w:after="120"/>
        <w:rPr>
          <w:rFonts w:asciiTheme="minorHAnsi" w:eastAsiaTheme="minorEastAsia" w:hAnsiTheme="minorHAnsi" w:cstheme="minorBidi"/>
          <w:b/>
          <w:bCs/>
          <w:u w:val="single"/>
        </w:rPr>
      </w:pPr>
      <w:r w:rsidRPr="0D5425CE">
        <w:rPr>
          <w:rFonts w:asciiTheme="minorHAnsi" w:eastAsiaTheme="minorEastAsia" w:hAnsiTheme="minorHAnsi" w:cstheme="minorBidi"/>
          <w:b/>
          <w:bCs/>
          <w:u w:val="single"/>
        </w:rPr>
        <w:t>Incidencias menores de comportamiento</w:t>
      </w:r>
    </w:p>
    <w:p w14:paraId="5517763A" w14:textId="77777777" w:rsidR="00EE6FAF" w:rsidRDefault="00EE6FAF" w:rsidP="00EE6FAF">
      <w:pPr>
        <w:spacing w:after="120"/>
        <w:rPr>
          <w:rFonts w:asciiTheme="minorHAnsi" w:eastAsiaTheme="minorEastAsia" w:hAnsiTheme="minorHAnsi" w:cstheme="minorBidi"/>
        </w:rPr>
      </w:pPr>
      <w:r w:rsidRPr="0D5425CE">
        <w:rPr>
          <w:rFonts w:asciiTheme="minorHAnsi" w:eastAsiaTheme="minorEastAsia" w:hAnsiTheme="minorHAnsi" w:cstheme="minorBidi"/>
        </w:rPr>
        <w:t>Los ejemplos incluyen, pero no se limitan a: lenguaje grosero, desafío, interrupción del aprendizaje o demostraciones públicas de afecto (PDA).  Las consecuencias de las incidencias de comportamiento menor se basarán en un proceso de referencia disciplinaria.</w:t>
      </w:r>
    </w:p>
    <w:p w14:paraId="001F76C6" w14:textId="77777777" w:rsidR="00EE6FAF" w:rsidRDefault="00EE6FAF" w:rsidP="00EE6FAF">
      <w:pPr>
        <w:pStyle w:val="BodyText"/>
        <w:spacing w:after="120"/>
        <w:rPr>
          <w:rFonts w:ascii="Calibri" w:eastAsia="Calibri" w:hAnsi="Calibri" w:cs="Calibri"/>
          <w:color w:val="000000" w:themeColor="text1"/>
          <w:sz w:val="22"/>
          <w:szCs w:val="22"/>
        </w:rPr>
      </w:pPr>
    </w:p>
    <w:p w14:paraId="521C4C64" w14:textId="77777777" w:rsidR="00EE6FAF" w:rsidRDefault="00EE6FAF" w:rsidP="00EE6FAF">
      <w:pPr>
        <w:pStyle w:val="BodyText"/>
        <w:tabs>
          <w:tab w:val="left" w:pos="4175"/>
        </w:tabs>
        <w:spacing w:after="120"/>
        <w:ind w:firstLine="4320"/>
        <w:rPr>
          <w:rFonts w:ascii="Calibri" w:eastAsia="Calibri" w:hAnsi="Calibri" w:cs="Calibri"/>
          <w:color w:val="000000" w:themeColor="text1"/>
          <w:sz w:val="22"/>
          <w:szCs w:val="22"/>
        </w:rPr>
      </w:pPr>
    </w:p>
    <w:p w14:paraId="22AB7697" w14:textId="77777777" w:rsidR="00EE6FAF" w:rsidRDefault="00EE6FAF" w:rsidP="00EE6FAF">
      <w:pPr>
        <w:pStyle w:val="BodyText"/>
        <w:spacing w:after="120"/>
        <w:rPr>
          <w:rFonts w:asciiTheme="minorHAnsi" w:eastAsiaTheme="minorEastAsia" w:hAnsiTheme="minorHAnsi" w:cstheme="minorBidi"/>
        </w:rPr>
      </w:pPr>
      <w:r w:rsidRPr="0D5425CE">
        <w:rPr>
          <w:rFonts w:asciiTheme="minorHAnsi" w:eastAsiaTheme="minorEastAsia" w:hAnsiTheme="minorHAnsi" w:cstheme="minorBidi"/>
          <w:b/>
          <w:bCs/>
          <w:u w:val="single"/>
        </w:rPr>
        <w:t>Principales incidencias de comportamiento</w:t>
      </w:r>
      <w:r w:rsidRPr="0D5425CE">
        <w:rPr>
          <w:rFonts w:asciiTheme="minorHAnsi" w:eastAsiaTheme="minorEastAsia" w:hAnsiTheme="minorHAnsi" w:cstheme="minorBidi"/>
          <w:b/>
          <w:bCs/>
          <w:sz w:val="22"/>
          <w:szCs w:val="22"/>
          <w:u w:val="single"/>
        </w:rPr>
        <w:t xml:space="preserve"> </w:t>
      </w:r>
      <w:r w:rsidRPr="0D5425CE">
        <w:rPr>
          <w:rFonts w:asciiTheme="minorHAnsi" w:eastAsiaTheme="minorEastAsia" w:hAnsiTheme="minorHAnsi" w:cstheme="minorBidi"/>
        </w:rPr>
        <w:t>como se define en el folleto Mapleton Student Behavior Standard puede resultar en una remisión, suspensión y / o expulsión automática.</w:t>
      </w:r>
    </w:p>
    <w:p w14:paraId="26F1540D" w14:textId="77777777" w:rsidR="00EE6FAF" w:rsidRDefault="00EE6FAF" w:rsidP="00EE6FAF">
      <w:pPr>
        <w:pStyle w:val="BodyText"/>
        <w:spacing w:after="120"/>
        <w:rPr>
          <w:rFonts w:ascii="Calibri" w:eastAsia="Calibri" w:hAnsi="Calibri" w:cs="Calibri"/>
          <w:sz w:val="22"/>
          <w:szCs w:val="22"/>
        </w:rPr>
      </w:pPr>
    </w:p>
    <w:p w14:paraId="13323E5B" w14:textId="77777777" w:rsidR="00EE6FAF" w:rsidRDefault="00EE6FAF" w:rsidP="00EE6FAF">
      <w:pPr>
        <w:pStyle w:val="BodyText"/>
        <w:spacing w:after="120"/>
        <w:rPr>
          <w:rFonts w:ascii="Calibri" w:eastAsia="Calibri" w:hAnsi="Calibri" w:cs="Calibri"/>
          <w:sz w:val="22"/>
          <w:szCs w:val="22"/>
        </w:rPr>
      </w:pPr>
    </w:p>
    <w:p w14:paraId="098EF56A" w14:textId="77777777" w:rsidR="00EE6FAF" w:rsidRDefault="00EE6FAF" w:rsidP="00EE6FAF">
      <w:pPr>
        <w:spacing w:after="120"/>
        <w:jc w:val="center"/>
        <w:rPr>
          <w:b/>
          <w:bCs/>
          <w:sz w:val="28"/>
          <w:szCs w:val="28"/>
        </w:rPr>
      </w:pPr>
      <w:r w:rsidRPr="0D5425CE">
        <w:rPr>
          <w:b/>
          <w:bCs/>
          <w:sz w:val="28"/>
          <w:szCs w:val="28"/>
        </w:rPr>
        <w:t>PREOCUPACIONES DE LOS PADRES</w:t>
      </w:r>
    </w:p>
    <w:p w14:paraId="4C699A81" w14:textId="77777777" w:rsidR="00EE6FAF" w:rsidRDefault="00EE6FAF" w:rsidP="00EE6FAF">
      <w:pPr>
        <w:jc w:val="center"/>
        <w:rPr>
          <w:b/>
          <w:bCs/>
          <w:sz w:val="28"/>
          <w:szCs w:val="28"/>
        </w:rPr>
      </w:pPr>
    </w:p>
    <w:p w14:paraId="0A592D25" w14:textId="77777777" w:rsidR="00EE6FAF" w:rsidRDefault="00EE6FAF" w:rsidP="00EE6FAF">
      <w:pPr>
        <w:pStyle w:val="BodyText2"/>
        <w:tabs>
          <w:tab w:val="left" w:pos="270"/>
          <w:tab w:val="left" w:pos="540"/>
          <w:tab w:val="left" w:pos="1440"/>
        </w:tabs>
        <w:rPr>
          <w:rFonts w:asciiTheme="minorHAnsi" w:eastAsiaTheme="minorEastAsia" w:hAnsiTheme="minorHAnsi" w:cstheme="minorBidi"/>
        </w:rPr>
      </w:pPr>
      <w:r w:rsidRPr="0D5425CE">
        <w:rPr>
          <w:rFonts w:asciiTheme="minorHAnsi" w:eastAsiaTheme="minorEastAsia" w:hAnsiTheme="minorHAnsi" w:cstheme="minorBidi"/>
        </w:rPr>
        <w:t xml:space="preserve">Es nuestro deseo responder rápidamente a cualquier inquietud que pueda tener y trabajar juntos para resolver cualquier problema que pueda surgir. </w:t>
      </w:r>
      <w:r w:rsidRPr="0D5425CE">
        <w:rPr>
          <w:rFonts w:asciiTheme="minorHAnsi" w:eastAsiaTheme="minorEastAsia" w:hAnsiTheme="minorHAnsi" w:cstheme="minorBidi"/>
          <w:b/>
          <w:bCs/>
          <w:u w:val="single"/>
        </w:rPr>
        <w:t>La mejor manera de hacerlo es abordar el problema con el miembro del personal más cercano al problema.</w:t>
      </w:r>
      <w:r w:rsidRPr="0D5425CE">
        <w:rPr>
          <w:rFonts w:asciiTheme="minorHAnsi" w:eastAsiaTheme="minorEastAsia" w:hAnsiTheme="minorHAnsi" w:cstheme="minorBidi"/>
          <w:b/>
          <w:bCs/>
        </w:rPr>
        <w:t xml:space="preserve"> </w:t>
      </w:r>
      <w:r w:rsidRPr="0D5425CE">
        <w:rPr>
          <w:rFonts w:asciiTheme="minorHAnsi" w:eastAsiaTheme="minorEastAsia" w:hAnsiTheme="minorHAnsi" w:cstheme="minorBidi"/>
        </w:rPr>
        <w:t>Le pedimos que confíe en nuestros maestros y que los temas se discutan de manera racional y profesional. A los padres no se les permitirá ir al aula de un maestro a menos que se hayan hecho arreglos previos. Si la inquietud no se resuelve, haga una cita con el Director.</w:t>
      </w:r>
    </w:p>
    <w:p w14:paraId="1A259599" w14:textId="77777777" w:rsidR="00EE6FAF" w:rsidRDefault="00EE6FAF" w:rsidP="00EE6FAF">
      <w:pPr>
        <w:spacing w:after="120"/>
        <w:jc w:val="center"/>
        <w:rPr>
          <w:rFonts w:ascii="Calibri" w:eastAsia="Calibri" w:hAnsi="Calibri" w:cs="Calibri"/>
          <w:b/>
          <w:bCs/>
          <w:sz w:val="28"/>
          <w:szCs w:val="28"/>
        </w:rPr>
      </w:pPr>
      <w:r w:rsidRPr="0D5425CE">
        <w:rPr>
          <w:rFonts w:ascii="Calibri" w:eastAsia="Calibri" w:hAnsi="Calibri" w:cs="Calibri"/>
          <w:b/>
          <w:bCs/>
          <w:sz w:val="28"/>
          <w:szCs w:val="28"/>
        </w:rPr>
        <w:t>SAAC (Comité Asesor de Responsabilidad Estudiantil)</w:t>
      </w:r>
    </w:p>
    <w:p w14:paraId="2EE8C80E" w14:textId="77777777" w:rsidR="00EE6FAF" w:rsidRDefault="00EE6FAF" w:rsidP="00EE6FAF">
      <w:pPr>
        <w:spacing w:after="120"/>
        <w:jc w:val="center"/>
        <w:rPr>
          <w:rFonts w:asciiTheme="minorHAnsi" w:eastAsiaTheme="minorEastAsia" w:hAnsiTheme="minorHAnsi" w:cstheme="minorBidi"/>
          <w:b/>
          <w:bCs/>
          <w:sz w:val="28"/>
          <w:szCs w:val="28"/>
        </w:rPr>
      </w:pPr>
    </w:p>
    <w:p w14:paraId="334F80C7" w14:textId="77777777" w:rsidR="00EE6FAF" w:rsidRPr="008976AC" w:rsidRDefault="00EE6FAF" w:rsidP="00EE6FAF">
      <w:pPr>
        <w:pStyle w:val="BodyTextIndent2"/>
        <w:tabs>
          <w:tab w:val="clear" w:pos="270"/>
          <w:tab w:val="clear" w:pos="540"/>
          <w:tab w:val="clear" w:pos="1440"/>
        </w:tabs>
        <w:ind w:firstLine="0"/>
        <w:rPr>
          <w:rFonts w:asciiTheme="minorHAnsi" w:eastAsiaTheme="minorEastAsia" w:hAnsiTheme="minorHAnsi" w:cstheme="minorBidi"/>
          <w:sz w:val="22"/>
          <w:szCs w:val="22"/>
          <w:highlight w:val="magenta"/>
        </w:rPr>
      </w:pPr>
      <w:r w:rsidRPr="008976AC">
        <w:rPr>
          <w:rFonts w:asciiTheme="minorHAnsi" w:eastAsiaTheme="minorEastAsia" w:hAnsiTheme="minorHAnsi" w:cstheme="minorBidi"/>
          <w:sz w:val="22"/>
          <w:szCs w:val="22"/>
          <w:highlight w:val="magenta"/>
        </w:rPr>
        <w:t xml:space="preserve">SAAC meets monthly at 10:00a.m, on Late start Wednesdays each month, unless otherwise communicated.  The purpose of each SAAC meeting will be to provide a forum for parents, teachers, and community members to confirm school goals, monitor the implementation of the school improvement process, and confirm that school budgets align with the goals.  Anyone interested in joining the SAAC should contact the School Assistant Director </w:t>
      </w:r>
      <w:r>
        <w:rPr>
          <w:rFonts w:asciiTheme="minorHAnsi" w:eastAsiaTheme="minorEastAsia" w:hAnsiTheme="minorHAnsi" w:cstheme="minorBidi"/>
          <w:sz w:val="22"/>
          <w:szCs w:val="22"/>
          <w:highlight w:val="magenta"/>
        </w:rPr>
        <w:t xml:space="preserve">Emelina Pacheco at </w:t>
      </w:r>
      <w:r w:rsidRPr="008976AC">
        <w:rPr>
          <w:rFonts w:asciiTheme="minorHAnsi" w:eastAsiaTheme="minorEastAsia" w:hAnsiTheme="minorHAnsi" w:cstheme="minorBidi"/>
          <w:sz w:val="22"/>
          <w:szCs w:val="22"/>
          <w:highlight w:val="magenta"/>
        </w:rPr>
        <w:t>pachecoe@mapleton.us.</w:t>
      </w:r>
    </w:p>
    <w:p w14:paraId="0C0C14E8" w14:textId="77777777" w:rsidR="00EE6FAF" w:rsidRDefault="00EE6FAF" w:rsidP="00EE6FAF">
      <w:pPr>
        <w:spacing w:after="120"/>
        <w:rPr>
          <w:rFonts w:ascii="Calibri" w:eastAsia="Calibri" w:hAnsi="Calibri" w:cs="Calibri"/>
          <w:sz w:val="22"/>
          <w:szCs w:val="22"/>
        </w:rPr>
      </w:pPr>
    </w:p>
    <w:p w14:paraId="468ACE1D" w14:textId="77777777" w:rsidR="00EE6FAF" w:rsidRDefault="00EE6FAF" w:rsidP="00EE6FAF">
      <w:pPr>
        <w:spacing w:after="120"/>
        <w:jc w:val="center"/>
        <w:rPr>
          <w:b/>
          <w:bCs/>
          <w:szCs w:val="24"/>
        </w:rPr>
      </w:pPr>
      <w:r w:rsidRPr="0D5425CE">
        <w:rPr>
          <w:b/>
          <w:bCs/>
          <w:szCs w:val="24"/>
        </w:rPr>
        <w:t>ASISTENCIA / PROCEDIMIENTOS AUSENTES</w:t>
      </w:r>
    </w:p>
    <w:p w14:paraId="56121376" w14:textId="77777777" w:rsidR="00EE6FAF" w:rsidRDefault="00EE6FAF" w:rsidP="00EE6FAF">
      <w:pPr>
        <w:jc w:val="center"/>
        <w:rPr>
          <w:b/>
          <w:bCs/>
        </w:rPr>
      </w:pPr>
    </w:p>
    <w:p w14:paraId="0E818969" w14:textId="77777777" w:rsidR="00EE6FAF" w:rsidRDefault="00EE6FAF" w:rsidP="00EE6FAF">
      <w:pPr>
        <w:pStyle w:val="BodyText"/>
        <w:spacing w:after="120"/>
        <w:ind w:left="360" w:firstLine="720"/>
        <w:rPr>
          <w:rFonts w:asciiTheme="minorHAnsi" w:eastAsiaTheme="minorEastAsia" w:hAnsiTheme="minorHAnsi" w:cstheme="minorBidi"/>
          <w:b/>
          <w:bCs/>
          <w:sz w:val="22"/>
          <w:szCs w:val="22"/>
        </w:rPr>
      </w:pPr>
    </w:p>
    <w:p w14:paraId="1A813812" w14:textId="77777777" w:rsidR="00EE6FAF" w:rsidRDefault="00EE6FAF" w:rsidP="00EE6FAF">
      <w:pPr>
        <w:spacing w:after="120"/>
        <w:rPr>
          <w:rFonts w:asciiTheme="minorHAnsi" w:eastAsiaTheme="minorEastAsia" w:hAnsiTheme="minorHAnsi" w:cstheme="minorBidi"/>
          <w:b/>
          <w:bCs/>
          <w:i/>
          <w:iCs/>
          <w:highlight w:val="yellow"/>
        </w:rPr>
      </w:pPr>
      <w:r w:rsidRPr="0D5425CE">
        <w:rPr>
          <w:rFonts w:asciiTheme="minorHAnsi" w:eastAsiaTheme="minorEastAsia" w:hAnsiTheme="minorHAnsi" w:cstheme="minorBidi"/>
          <w:b/>
          <w:bCs/>
          <w:i/>
          <w:iCs/>
          <w:highlight w:val="yellow"/>
        </w:rPr>
        <w:t>Los estudiantes que tienen signos definidos de resfriados, enfermedades transmisibles u otras enfermedades (fiebre) no deben ser enviados a la escuela.  Si a su estudiante se le diagnostica una infección contagiosa, informe ese hallazgo a la oficina de la escuela de inmediato.  Las enfermedades transmisibles incluyen: COVID 19, infección por estreptococos, sarampión, paperas, mono, rubéola, varicela, impétigo y sarna.</w:t>
      </w:r>
      <w:r w:rsidRPr="0D5425CE">
        <w:rPr>
          <w:rFonts w:asciiTheme="minorHAnsi" w:eastAsiaTheme="minorEastAsia" w:hAnsiTheme="minorHAnsi" w:cstheme="minorBidi"/>
          <w:b/>
          <w:bCs/>
          <w:i/>
          <w:iCs/>
        </w:rPr>
        <w:t xml:space="preserve"> </w:t>
      </w:r>
    </w:p>
    <w:p w14:paraId="6A50C37B" w14:textId="77777777" w:rsidR="00EE6FAF" w:rsidRDefault="00EE6FAF" w:rsidP="00EE6FAF">
      <w:pPr>
        <w:pStyle w:val="BodyText"/>
        <w:spacing w:after="120"/>
        <w:rPr>
          <w:rFonts w:ascii="Calibri" w:eastAsia="Calibri" w:hAnsi="Calibri" w:cs="Calibri"/>
          <w:i/>
          <w:iCs/>
          <w:sz w:val="22"/>
          <w:szCs w:val="22"/>
          <w:highlight w:val="yellow"/>
        </w:rPr>
      </w:pPr>
    </w:p>
    <w:p w14:paraId="376847AF" w14:textId="77777777" w:rsidR="00EE6FAF" w:rsidRDefault="00EE6FAF" w:rsidP="00EE6FAF">
      <w:pPr>
        <w:pStyle w:val="BodyText"/>
        <w:spacing w:after="120"/>
        <w:jc w:val="center"/>
        <w:rPr>
          <w:rFonts w:ascii="Calibri" w:eastAsia="Calibri" w:hAnsi="Calibri" w:cs="Calibri"/>
          <w:sz w:val="22"/>
          <w:szCs w:val="22"/>
          <w:highlight w:val="yellow"/>
        </w:rPr>
      </w:pPr>
    </w:p>
    <w:p w14:paraId="3692E409" w14:textId="77777777" w:rsidR="00EE6FAF" w:rsidRDefault="00EE6FAF" w:rsidP="00EE6FAF">
      <w:pPr>
        <w:spacing w:after="120"/>
        <w:rPr>
          <w:rFonts w:asciiTheme="minorHAnsi" w:eastAsiaTheme="minorEastAsia" w:hAnsiTheme="minorHAnsi" w:cstheme="minorBidi"/>
          <w:b/>
          <w:bCs/>
          <w:sz w:val="22"/>
          <w:szCs w:val="22"/>
        </w:rPr>
      </w:pPr>
      <w:r w:rsidRPr="0D5425CE">
        <w:rPr>
          <w:rFonts w:asciiTheme="minorHAnsi" w:eastAsiaTheme="minorEastAsia" w:hAnsiTheme="minorHAnsi" w:cstheme="minorBidi"/>
          <w:sz w:val="22"/>
          <w:szCs w:val="22"/>
        </w:rPr>
        <w:t xml:space="preserve">El padre / tutor es responsable de llamar a la escuela para informarles de la ausencia y el motivo de la ausencia. </w:t>
      </w:r>
      <w:r w:rsidRPr="0D5425CE">
        <w:rPr>
          <w:rFonts w:asciiTheme="minorHAnsi" w:eastAsiaTheme="minorEastAsia" w:hAnsiTheme="minorHAnsi" w:cstheme="minorBidi"/>
          <w:b/>
          <w:bCs/>
          <w:sz w:val="22"/>
          <w:szCs w:val="22"/>
          <w:u w:val="single"/>
        </w:rPr>
        <w:t>Entonces el número de teléfono de la línea de asistencia es 303-853-1557.  Por favor llame y deje un mensaje cada día que su estudiante esté ausente a las 8:00 am.</w:t>
      </w:r>
      <w:r w:rsidRPr="0D5425CE">
        <w:rPr>
          <w:rFonts w:asciiTheme="minorHAnsi" w:eastAsiaTheme="minorEastAsia" w:hAnsiTheme="minorHAnsi" w:cstheme="minorBidi"/>
          <w:b/>
          <w:bCs/>
          <w:sz w:val="22"/>
          <w:szCs w:val="22"/>
        </w:rPr>
        <w:t xml:space="preserve">  </w:t>
      </w:r>
    </w:p>
    <w:p w14:paraId="3C42F07B" w14:textId="77777777" w:rsidR="00EE6FAF" w:rsidRDefault="00EE6FAF" w:rsidP="00EE6FAF">
      <w:pPr>
        <w:spacing w:after="120"/>
        <w:rPr>
          <w:rFonts w:ascii="Calibri" w:eastAsia="Calibri" w:hAnsi="Calibri" w:cs="Calibri"/>
          <w:sz w:val="22"/>
          <w:szCs w:val="22"/>
        </w:rPr>
      </w:pPr>
    </w:p>
    <w:p w14:paraId="6F1075E6" w14:textId="77777777" w:rsidR="00EE6FAF" w:rsidRDefault="00EE6FAF" w:rsidP="00EE6FAF">
      <w:pPr>
        <w:spacing w:after="120"/>
        <w:rPr>
          <w:rFonts w:ascii="Calibri" w:eastAsia="Calibri" w:hAnsi="Calibri" w:cs="Calibri"/>
          <w:sz w:val="22"/>
          <w:szCs w:val="22"/>
        </w:rPr>
      </w:pPr>
    </w:p>
    <w:p w14:paraId="6587E2E0" w14:textId="77777777" w:rsidR="00EE6FAF" w:rsidRDefault="00EE6FAF" w:rsidP="00EE6FAF">
      <w:pPr>
        <w:spacing w:after="120"/>
        <w:rPr>
          <w:rFonts w:ascii="Calibri" w:eastAsia="Calibri" w:hAnsi="Calibri" w:cs="Calibri"/>
          <w:sz w:val="22"/>
          <w:szCs w:val="22"/>
        </w:rPr>
      </w:pPr>
    </w:p>
    <w:p w14:paraId="2917A1FD" w14:textId="77777777" w:rsidR="00EE6FAF" w:rsidRDefault="00EE6FAF" w:rsidP="00EE6FAF">
      <w:pPr>
        <w:spacing w:after="120"/>
        <w:rPr>
          <w:rFonts w:asciiTheme="minorHAnsi" w:eastAsiaTheme="minorEastAsia" w:hAnsiTheme="minorHAnsi" w:cstheme="minorBidi"/>
        </w:rPr>
      </w:pPr>
      <w:r w:rsidRPr="0D5425CE">
        <w:rPr>
          <w:rFonts w:asciiTheme="minorHAnsi" w:eastAsiaTheme="minorEastAsia" w:hAnsiTheme="minorHAnsi" w:cstheme="minorBidi"/>
          <w:sz w:val="22"/>
          <w:szCs w:val="22"/>
        </w:rPr>
        <w:lastRenderedPageBreak/>
        <w:t xml:space="preserve">Nuestro objetivo es trabajar con los padres para asegurarnos de que los estudiantes estén en la escuela todos los días. Las ausencias tienen un efecto negativo en la continuidad de la instrucción, independientemente de los intentos de recuperar el trabajo. El trabajo de recuperación no es un sustituto de la instrucción recibida en el aula.  Se desaconsejan las vacaciones tomadas durante la sesión escolar regular.  Las vacaciones se consideran como una ausencia y los padres deben llamar para excusar a los estudiantes.  Se insta a los padres a tratar de planificar para que sus estudiantes estén en la escuela, excepto en caso de enfermedad.  Para que se pueda excusar una enfermedad prolongada de 3 o más días consecutivos, se debe proporcionar una nota del médico.  </w:t>
      </w:r>
      <w:r w:rsidRPr="0D5425CE">
        <w:rPr>
          <w:rFonts w:asciiTheme="minorHAnsi" w:eastAsiaTheme="minorEastAsia" w:hAnsiTheme="minorHAnsi" w:cstheme="minorBidi"/>
          <w:b/>
          <w:bCs/>
          <w:sz w:val="22"/>
          <w:szCs w:val="22"/>
          <w:u w:val="single"/>
        </w:rPr>
        <w:t>Los padres recibirán una carta del Director una vez que su estudiante haya estado ausente cinco días.</w:t>
      </w:r>
      <w:r w:rsidRPr="0D5425CE">
        <w:rPr>
          <w:rFonts w:asciiTheme="minorHAnsi" w:eastAsiaTheme="minorEastAsia" w:hAnsiTheme="minorHAnsi" w:cstheme="minorBidi"/>
          <w:b/>
          <w:bCs/>
          <w:sz w:val="22"/>
          <w:szCs w:val="22"/>
        </w:rPr>
        <w:t xml:space="preserve"> </w:t>
      </w:r>
      <w:r w:rsidRPr="0D5425CE">
        <w:rPr>
          <w:rFonts w:asciiTheme="minorHAnsi" w:eastAsiaTheme="minorEastAsia" w:hAnsiTheme="minorHAnsi" w:cstheme="minorBidi"/>
          <w:sz w:val="22"/>
          <w:szCs w:val="22"/>
        </w:rPr>
        <w:t xml:space="preserve"> </w:t>
      </w:r>
      <w:r w:rsidRPr="0D5425CE">
        <w:rPr>
          <w:rFonts w:asciiTheme="minorHAnsi" w:eastAsiaTheme="minorEastAsia" w:hAnsiTheme="minorHAnsi" w:cstheme="minorBidi"/>
        </w:rPr>
        <w:t xml:space="preserve">Según la política del distrito, una vez que un estudiante ha alcanzado 10 ausencias totales, justificadas o injustificadas, los estudiantes pueden ser colocados en un contrato de asistencia Cualquier estudiante con un contrato de asistencia debe tener prueba de enfermedad.  </w:t>
      </w:r>
    </w:p>
    <w:p w14:paraId="0AAE2EFF" w14:textId="77777777" w:rsidR="00EE6FAF" w:rsidRDefault="00EE6FAF" w:rsidP="00EE6FAF">
      <w:pPr>
        <w:spacing w:after="120"/>
        <w:rPr>
          <w:szCs w:val="24"/>
        </w:rPr>
      </w:pPr>
    </w:p>
    <w:p w14:paraId="574D9612" w14:textId="77777777" w:rsidR="00EE6FAF" w:rsidRDefault="00EE6FAF" w:rsidP="00EE6FAF">
      <w:pPr>
        <w:spacing w:after="120"/>
        <w:rPr>
          <w:rFonts w:asciiTheme="minorHAnsi" w:eastAsiaTheme="minorEastAsia" w:hAnsiTheme="minorHAnsi" w:cstheme="minorBidi"/>
          <w:szCs w:val="24"/>
        </w:rPr>
      </w:pPr>
      <w:r w:rsidRPr="0D5425CE">
        <w:rPr>
          <w:rFonts w:asciiTheme="minorHAnsi" w:eastAsiaTheme="minorEastAsia" w:hAnsiTheme="minorHAnsi" w:cstheme="minorBidi"/>
          <w:szCs w:val="24"/>
        </w:rPr>
        <w:t xml:space="preserve">Todos los estudiantes serán contados presentes un día completo si llegan antes de las </w:t>
      </w:r>
      <w:r w:rsidRPr="008976AC">
        <w:rPr>
          <w:rFonts w:asciiTheme="minorHAnsi" w:eastAsiaTheme="minorEastAsia" w:hAnsiTheme="minorHAnsi" w:cstheme="minorBidi"/>
          <w:szCs w:val="24"/>
          <w:highlight w:val="magenta"/>
        </w:rPr>
        <w:t>10:00.</w:t>
      </w:r>
      <w:r w:rsidRPr="0D5425CE">
        <w:rPr>
          <w:rFonts w:asciiTheme="minorHAnsi" w:eastAsiaTheme="minorEastAsia" w:hAnsiTheme="minorHAnsi" w:cstheme="minorBidi"/>
          <w:szCs w:val="24"/>
        </w:rPr>
        <w:t xml:space="preserve">  Si los estudiantes llegan después de las </w:t>
      </w:r>
      <w:r w:rsidRPr="008976AC">
        <w:rPr>
          <w:rFonts w:asciiTheme="minorHAnsi" w:eastAsiaTheme="minorEastAsia" w:hAnsiTheme="minorHAnsi" w:cstheme="minorBidi"/>
          <w:szCs w:val="24"/>
          <w:highlight w:val="magenta"/>
        </w:rPr>
        <w:t>10:00</w:t>
      </w:r>
      <w:r w:rsidRPr="0D5425CE">
        <w:rPr>
          <w:rFonts w:asciiTheme="minorHAnsi" w:eastAsiaTheme="minorEastAsia" w:hAnsiTheme="minorHAnsi" w:cstheme="minorBidi"/>
          <w:szCs w:val="24"/>
        </w:rPr>
        <w:t xml:space="preserve">, se contarán como ausentes durante 1/2 día. Cualquier estudiante que llegue después de la campana tardía, debe registrarse en la oficina principal, para recibir un recibo tardío. Las salidas anticipadas se contabilizarán como ausencia una vez que el estudiante cumpla 5 años. Si va a sacar a su hijo por una buena razón, como una cita con el médico, llame y la oficina lo sepa.  Los estudiantes deben regresar a la escuela con una nota del médico.  Los estudiantes que son retirados temprano consistentemente comenzarán a acumular ausencias. </w:t>
      </w:r>
    </w:p>
    <w:p w14:paraId="56831B89" w14:textId="77777777" w:rsidR="00EE6FAF" w:rsidRDefault="00EE6FAF" w:rsidP="00EE6FAF">
      <w:pPr>
        <w:rPr>
          <w:rFonts w:asciiTheme="minorHAnsi" w:eastAsiaTheme="minorEastAsia" w:hAnsiTheme="minorHAnsi" w:cstheme="minorBidi"/>
        </w:rPr>
      </w:pPr>
    </w:p>
    <w:p w14:paraId="7EC43F4A" w14:textId="77777777" w:rsidR="00EE6FAF" w:rsidRDefault="00EE6FAF" w:rsidP="00EE6FAF">
      <w:pPr>
        <w:spacing w:after="120"/>
        <w:rPr>
          <w:rFonts w:ascii="Calibri" w:eastAsia="Calibri" w:hAnsi="Calibri" w:cs="Calibri"/>
          <w:sz w:val="22"/>
          <w:szCs w:val="22"/>
        </w:rPr>
      </w:pPr>
    </w:p>
    <w:p w14:paraId="49BD08FF" w14:textId="77777777" w:rsidR="00EE6FAF" w:rsidRDefault="00EE6FAF" w:rsidP="00EE6FAF">
      <w:pPr>
        <w:pStyle w:val="BodyText"/>
        <w:spacing w:after="120"/>
        <w:ind w:left="720"/>
        <w:rPr>
          <w:rFonts w:ascii="Calibri" w:eastAsia="Calibri" w:hAnsi="Calibri" w:cs="Calibri"/>
          <w:sz w:val="22"/>
          <w:szCs w:val="22"/>
        </w:rPr>
      </w:pPr>
    </w:p>
    <w:p w14:paraId="740EF613" w14:textId="77777777" w:rsidR="00EE6FAF" w:rsidRDefault="00EE6FAF" w:rsidP="00EE6FAF">
      <w:pPr>
        <w:spacing w:after="120"/>
        <w:jc w:val="center"/>
        <w:rPr>
          <w:color w:val="000000" w:themeColor="text1"/>
          <w:sz w:val="30"/>
          <w:szCs w:val="30"/>
        </w:rPr>
      </w:pPr>
      <w:r w:rsidRPr="0D5425CE">
        <w:rPr>
          <w:b/>
          <w:bCs/>
          <w:szCs w:val="24"/>
        </w:rPr>
        <w:t>TRABAJO DE LOS AUSENCIA</w:t>
      </w:r>
    </w:p>
    <w:p w14:paraId="7D033621" w14:textId="77777777" w:rsidR="00EE6FAF" w:rsidRDefault="00EE6FAF" w:rsidP="00EE6FAF">
      <w:pPr>
        <w:jc w:val="center"/>
        <w:rPr>
          <w:b/>
          <w:bCs/>
        </w:rPr>
      </w:pPr>
    </w:p>
    <w:p w14:paraId="7F407A4F" w14:textId="77777777" w:rsidR="00EE6FAF" w:rsidRDefault="00EE6FAF" w:rsidP="00EE6FAF">
      <w:pPr>
        <w:spacing w:after="120"/>
        <w:rPr>
          <w:rFonts w:ascii="Calibri" w:eastAsia="Calibri" w:hAnsi="Calibri" w:cs="Calibri"/>
          <w:sz w:val="22"/>
          <w:szCs w:val="22"/>
          <w:highlight w:val="yellow"/>
        </w:rPr>
      </w:pPr>
    </w:p>
    <w:p w14:paraId="67A11F4F" w14:textId="77777777" w:rsidR="00EE6FAF" w:rsidRDefault="00EE6FAF" w:rsidP="00EE6FAF">
      <w:pPr>
        <w:spacing w:after="120"/>
        <w:rPr>
          <w:rFonts w:ascii="Calibri" w:eastAsia="Calibri" w:hAnsi="Calibri" w:cs="Calibri"/>
          <w:sz w:val="22"/>
          <w:szCs w:val="22"/>
          <w:highlight w:val="yellow"/>
        </w:rPr>
      </w:pPr>
      <w:r w:rsidRPr="0D5425CE">
        <w:rPr>
          <w:rFonts w:ascii="Calibri" w:eastAsia="Calibri" w:hAnsi="Calibri" w:cs="Calibri"/>
          <w:sz w:val="22"/>
          <w:szCs w:val="22"/>
          <w:highlight w:val="yellow"/>
        </w:rPr>
        <w:t xml:space="preserve">Si su estudiante está enfermo, no esperamos que él / ella esté haciendo trabajo de recuperación mientras está enfermo en casa. </w:t>
      </w:r>
      <w:r w:rsidRPr="0D5425CE">
        <w:rPr>
          <w:rFonts w:ascii="Calibri" w:eastAsia="Calibri" w:hAnsi="Calibri" w:cs="Calibri"/>
          <w:color w:val="000000" w:themeColor="text1"/>
          <w:sz w:val="22"/>
          <w:szCs w:val="22"/>
          <w:highlight w:val="yellow"/>
        </w:rPr>
        <w:t xml:space="preserve"> </w:t>
      </w:r>
      <w:r w:rsidRPr="0D5425CE">
        <w:rPr>
          <w:rFonts w:ascii="Calibri" w:eastAsia="Calibri" w:hAnsi="Calibri" w:cs="Calibri"/>
          <w:sz w:val="22"/>
          <w:szCs w:val="22"/>
          <w:highlight w:val="yellow"/>
        </w:rPr>
        <w:t>Queremos que se quede en casa, descanse y se recupere para que pueda regresar a la escuela.</w:t>
      </w:r>
      <w:r w:rsidRPr="0D5425CE">
        <w:rPr>
          <w:rFonts w:ascii="Calibri" w:eastAsia="Calibri" w:hAnsi="Calibri" w:cs="Calibri"/>
          <w:color w:val="000000" w:themeColor="text1"/>
          <w:sz w:val="22"/>
          <w:szCs w:val="22"/>
          <w:highlight w:val="yellow"/>
        </w:rPr>
        <w:t xml:space="preserve">  </w:t>
      </w:r>
      <w:r w:rsidRPr="0D5425CE">
        <w:rPr>
          <w:rFonts w:ascii="Calibri" w:eastAsia="Calibri" w:hAnsi="Calibri" w:cs="Calibri"/>
          <w:b/>
          <w:bCs/>
          <w:sz w:val="22"/>
          <w:szCs w:val="22"/>
          <w:highlight w:val="yellow"/>
        </w:rPr>
        <w:t>Los estudiantes tienen dos días calendario por cada día de ausencia para completar su trabajo de recuperación.</w:t>
      </w:r>
      <w:r w:rsidRPr="0D5425CE">
        <w:rPr>
          <w:rFonts w:ascii="Calibri" w:eastAsia="Calibri" w:hAnsi="Calibri" w:cs="Calibri"/>
          <w:sz w:val="22"/>
          <w:szCs w:val="22"/>
          <w:highlight w:val="yellow"/>
        </w:rPr>
        <w:t>Los estudiantes hacen su mejor trabajo cuando están bien y descansados.  Por favor, no sienta que necesita venir a recoger el trabajo de maquillaje si su estudiante está enfermo.  Tendremos un paquete esperándolos a su regreso a la escuela.  Las solicitudes de los padres para el trabajo perdido deben hacerse antes de las 9:30 a.m. para recogerlas después de las 3:35 p.m. del mismo día.</w:t>
      </w:r>
      <w:r w:rsidRPr="0D5425CE">
        <w:rPr>
          <w:rFonts w:ascii="Calibri" w:eastAsia="Calibri" w:hAnsi="Calibri" w:cs="Calibri"/>
          <w:sz w:val="22"/>
          <w:szCs w:val="22"/>
        </w:rPr>
        <w:t xml:space="preserve">  </w:t>
      </w:r>
    </w:p>
    <w:p w14:paraId="2B3B0838" w14:textId="77777777" w:rsidR="00EE6FAF" w:rsidRDefault="00EE6FAF" w:rsidP="00EE6FAF">
      <w:pPr>
        <w:spacing w:after="120"/>
        <w:rPr>
          <w:rFonts w:ascii="Calibri" w:eastAsia="Calibri" w:hAnsi="Calibri" w:cs="Calibri"/>
          <w:color w:val="000000" w:themeColor="text1"/>
          <w:sz w:val="22"/>
          <w:szCs w:val="22"/>
        </w:rPr>
      </w:pPr>
    </w:p>
    <w:p w14:paraId="12B7231D" w14:textId="77777777" w:rsidR="00EE6FAF" w:rsidRDefault="00EE6FAF" w:rsidP="00EE6FAF">
      <w:pPr>
        <w:spacing w:after="120"/>
        <w:rPr>
          <w:rFonts w:ascii="Calibri" w:eastAsia="Calibri" w:hAnsi="Calibri" w:cs="Calibri"/>
          <w:sz w:val="22"/>
          <w:szCs w:val="22"/>
        </w:rPr>
      </w:pPr>
      <w:r w:rsidRPr="0D5425CE">
        <w:rPr>
          <w:rFonts w:ascii="Calibri" w:eastAsia="Calibri" w:hAnsi="Calibri" w:cs="Calibri"/>
          <w:sz w:val="22"/>
          <w:szCs w:val="22"/>
        </w:rPr>
        <w:t xml:space="preserve">Si el trabajo se solicita por adelantado para ausencias prolongadas, se debe pagar a la regreso.  Hay un máximo de 2 semanas para el trabajo tardío o las tareas faltantes.  El trabajo tardío o las tareas faltantes </w:t>
      </w:r>
      <w:r w:rsidRPr="0D5425CE">
        <w:rPr>
          <w:rFonts w:ascii="Calibri" w:eastAsia="Calibri" w:hAnsi="Calibri" w:cs="Calibri"/>
          <w:b/>
          <w:bCs/>
          <w:sz w:val="22"/>
          <w:szCs w:val="22"/>
        </w:rPr>
        <w:t>NO SERÁN ACEPTADAS</w:t>
      </w:r>
      <w:r w:rsidRPr="0D5425CE">
        <w:rPr>
          <w:rFonts w:ascii="Calibri" w:eastAsia="Calibri" w:hAnsi="Calibri" w:cs="Calibri"/>
          <w:sz w:val="22"/>
          <w:szCs w:val="22"/>
        </w:rPr>
        <w:t xml:space="preserve"> después de 2 semanas de la fecha de vencimiento.  </w:t>
      </w:r>
    </w:p>
    <w:p w14:paraId="16CAD00D" w14:textId="77777777" w:rsidR="00EE6FAF" w:rsidRDefault="00EE6FAF" w:rsidP="00EE6FAF">
      <w:pPr>
        <w:spacing w:after="120"/>
        <w:rPr>
          <w:rFonts w:ascii="Calibri" w:eastAsia="Calibri" w:hAnsi="Calibri" w:cs="Calibri"/>
          <w:color w:val="000000" w:themeColor="text1"/>
          <w:sz w:val="22"/>
          <w:szCs w:val="22"/>
        </w:rPr>
      </w:pPr>
    </w:p>
    <w:p w14:paraId="7D9C4541" w14:textId="77777777" w:rsidR="00EE6FAF" w:rsidRDefault="00EE6FAF" w:rsidP="00EE6FAF">
      <w:pPr>
        <w:spacing w:after="120"/>
        <w:rPr>
          <w:rFonts w:ascii="Calibri" w:eastAsia="Calibri" w:hAnsi="Calibri" w:cs="Calibri"/>
          <w:b/>
          <w:bCs/>
          <w:color w:val="000000" w:themeColor="text1"/>
          <w:sz w:val="22"/>
          <w:szCs w:val="22"/>
        </w:rPr>
      </w:pPr>
    </w:p>
    <w:p w14:paraId="6F19DA34" w14:textId="77777777" w:rsidR="00EE6FAF" w:rsidRDefault="00EE6FAF" w:rsidP="00EE6FAF">
      <w:pPr>
        <w:spacing w:after="120"/>
        <w:rPr>
          <w:rFonts w:ascii="Calibri" w:eastAsia="Calibri" w:hAnsi="Calibri" w:cs="Calibri"/>
          <w:b/>
          <w:bCs/>
          <w:sz w:val="22"/>
          <w:szCs w:val="22"/>
        </w:rPr>
      </w:pPr>
      <w:r w:rsidRPr="0D5425CE">
        <w:rPr>
          <w:rFonts w:ascii="Calibri" w:eastAsia="Calibri" w:hAnsi="Calibri" w:cs="Calibri"/>
          <w:b/>
          <w:bCs/>
          <w:sz w:val="22"/>
          <w:szCs w:val="22"/>
        </w:rPr>
        <w:lastRenderedPageBreak/>
        <w:t>** Tenga en cuenta que no se espera que los maestros proporcionen tareas con anticipación para ausencias conocidas o vacaciones tomadas durante el horario escolar.</w:t>
      </w:r>
    </w:p>
    <w:p w14:paraId="4DD4E604" w14:textId="77777777" w:rsidR="00EE6FAF" w:rsidRDefault="00EE6FAF" w:rsidP="00EE6FAF">
      <w:pPr>
        <w:spacing w:after="120"/>
        <w:rPr>
          <w:rFonts w:ascii="Calibri" w:eastAsia="Calibri" w:hAnsi="Calibri" w:cs="Calibri"/>
          <w:b/>
          <w:bCs/>
          <w:color w:val="000000" w:themeColor="text1"/>
          <w:sz w:val="22"/>
          <w:szCs w:val="22"/>
        </w:rPr>
      </w:pPr>
    </w:p>
    <w:p w14:paraId="7B88FB4B" w14:textId="77777777" w:rsidR="00EE6FAF" w:rsidRDefault="00EE6FAF" w:rsidP="00EE6FAF">
      <w:pPr>
        <w:pStyle w:val="BodyText"/>
        <w:spacing w:after="120"/>
        <w:rPr>
          <w:rFonts w:ascii="Calibri" w:eastAsia="Calibri" w:hAnsi="Calibri" w:cs="Calibri"/>
          <w:sz w:val="22"/>
          <w:szCs w:val="22"/>
        </w:rPr>
      </w:pPr>
    </w:p>
    <w:p w14:paraId="511D7643" w14:textId="77777777" w:rsidR="00EE6FAF" w:rsidRDefault="00EE6FAF" w:rsidP="00EE6FAF">
      <w:pPr>
        <w:spacing w:after="120"/>
        <w:rPr>
          <w:rFonts w:ascii="Calibri" w:eastAsia="Calibri" w:hAnsi="Calibri" w:cs="Calibri"/>
          <w:sz w:val="22"/>
          <w:szCs w:val="22"/>
        </w:rPr>
      </w:pPr>
    </w:p>
    <w:p w14:paraId="724ED8A8" w14:textId="77777777" w:rsidR="00EE6FAF" w:rsidRDefault="00EE6FAF" w:rsidP="00EE6FAF">
      <w:pPr>
        <w:spacing w:after="120"/>
        <w:jc w:val="center"/>
        <w:rPr>
          <w:b/>
          <w:bCs/>
          <w:sz w:val="28"/>
          <w:szCs w:val="28"/>
        </w:rPr>
      </w:pPr>
      <w:r w:rsidRPr="0D5425CE">
        <w:rPr>
          <w:b/>
          <w:bCs/>
          <w:sz w:val="28"/>
          <w:szCs w:val="28"/>
        </w:rPr>
        <w:t>POLÍTICA DE LA CLÍNICA</w:t>
      </w:r>
    </w:p>
    <w:p w14:paraId="55DA8996" w14:textId="77777777" w:rsidR="00EE6FAF" w:rsidRDefault="00EE6FAF" w:rsidP="00EE6FAF">
      <w:pPr>
        <w:jc w:val="center"/>
        <w:rPr>
          <w:b/>
          <w:bCs/>
          <w:sz w:val="28"/>
          <w:szCs w:val="28"/>
        </w:rPr>
      </w:pPr>
    </w:p>
    <w:p w14:paraId="3BDD1057" w14:textId="77777777" w:rsidR="00EE6FAF" w:rsidRDefault="00EE6FAF" w:rsidP="00EE6FAF">
      <w:pPr>
        <w:spacing w:after="120"/>
        <w:rPr>
          <w:rFonts w:asciiTheme="minorHAnsi" w:eastAsiaTheme="minorEastAsia" w:hAnsiTheme="minorHAnsi" w:cstheme="minorBidi"/>
        </w:rPr>
      </w:pPr>
      <w:r w:rsidRPr="0D5425CE">
        <w:rPr>
          <w:rFonts w:asciiTheme="minorHAnsi" w:eastAsiaTheme="minorEastAsia" w:hAnsiTheme="minorHAnsi" w:cstheme="minorBidi"/>
          <w:szCs w:val="24"/>
        </w:rPr>
        <w:t>Un asistente clínico capacitado o personal de oficina capacitado brindan cobertura para la clínica.  Los padres deben llamar la atención del maestro, el asistente de la clínica y el personal de la oficina de la escuela sobre sus problemas de salud especiales.  Debido a que el propósito de nuestra clínica es proporcionar primeros auxilios y evaluar a los estudiantes que se quejan de enfermedad, es imperativo que alguien esté preparado para recoger a su estudiante en caso de enfermedad dentro de los 30 minutos posteriores a la notificación.</w:t>
      </w:r>
      <w:r w:rsidRPr="0D5425CE">
        <w:rPr>
          <w:rFonts w:asciiTheme="minorHAnsi" w:eastAsiaTheme="minorEastAsia" w:hAnsiTheme="minorHAnsi" w:cstheme="minorBidi"/>
          <w:color w:val="000000" w:themeColor="text1"/>
        </w:rPr>
        <w:t xml:space="preserve">  </w:t>
      </w:r>
      <w:r w:rsidRPr="0D5425CE">
        <w:rPr>
          <w:rFonts w:asciiTheme="minorHAnsi" w:eastAsiaTheme="minorEastAsia" w:hAnsiTheme="minorHAnsi" w:cstheme="minorBidi"/>
        </w:rPr>
        <w:t>Los estudiantes con una temperatura de 100</w:t>
      </w:r>
      <w:r>
        <w:rPr>
          <w:rFonts w:asciiTheme="minorHAnsi" w:eastAsiaTheme="minorEastAsia" w:hAnsiTheme="minorHAnsi" w:cstheme="minorBidi"/>
        </w:rPr>
        <w:t>.4</w:t>
      </w:r>
      <w:r w:rsidRPr="0D5425CE">
        <w:rPr>
          <w:rFonts w:asciiTheme="minorHAnsi" w:eastAsiaTheme="minorEastAsia" w:hAnsiTheme="minorHAnsi" w:cstheme="minorBidi"/>
        </w:rPr>
        <w:t xml:space="preserve"> ° o más, o aquellos con síntomas de enfermedades contagiosas serán enviados a casa.</w:t>
      </w:r>
    </w:p>
    <w:p w14:paraId="2AC8B312" w14:textId="77777777" w:rsidR="00EE6FAF" w:rsidRDefault="00EE6FAF" w:rsidP="00EE6FAF">
      <w:pPr>
        <w:pStyle w:val="BodyText2"/>
      </w:pPr>
    </w:p>
    <w:p w14:paraId="708A8EBB" w14:textId="77777777" w:rsidR="00EE6FAF" w:rsidRDefault="00EE6FAF" w:rsidP="00EE6FAF">
      <w:pPr>
        <w:pStyle w:val="BodyText2"/>
        <w:rPr>
          <w:rFonts w:asciiTheme="minorHAnsi" w:eastAsiaTheme="minorEastAsia" w:hAnsiTheme="minorHAnsi" w:cstheme="minorBidi"/>
        </w:rPr>
      </w:pPr>
      <w:r w:rsidRPr="0D5425CE">
        <w:rPr>
          <w:rFonts w:asciiTheme="minorHAnsi" w:eastAsiaTheme="minorEastAsia" w:hAnsiTheme="minorHAnsi" w:cstheme="minorBidi"/>
        </w:rPr>
        <w:t>Si su estudiante muestra algún signo de una enfermedad antes de salir de casa, tómese un momento para verificar su temperatura.</w:t>
      </w:r>
      <w:r w:rsidRPr="0D5425CE">
        <w:rPr>
          <w:rFonts w:asciiTheme="minorHAnsi" w:eastAsiaTheme="minorEastAsia" w:hAnsiTheme="minorHAnsi" w:cstheme="minorBidi"/>
          <w:color w:val="000000" w:themeColor="text1"/>
        </w:rPr>
        <w:t xml:space="preserve"> </w:t>
      </w:r>
      <w:r w:rsidRPr="0D5425CE">
        <w:rPr>
          <w:rFonts w:asciiTheme="minorHAnsi" w:eastAsiaTheme="minorEastAsia" w:hAnsiTheme="minorHAnsi" w:cstheme="minorBidi"/>
          <w:b/>
          <w:bCs/>
        </w:rPr>
        <w:t>A los estudiantes no se les permite venir a la escuela si han vomitado, tenido diarrea o fiebre de 100</w:t>
      </w:r>
      <w:r>
        <w:rPr>
          <w:rFonts w:asciiTheme="minorHAnsi" w:eastAsiaTheme="minorEastAsia" w:hAnsiTheme="minorHAnsi" w:cstheme="minorBidi"/>
          <w:b/>
          <w:bCs/>
        </w:rPr>
        <w:t>.4</w:t>
      </w:r>
      <w:r w:rsidRPr="0D5425CE">
        <w:rPr>
          <w:rFonts w:asciiTheme="minorHAnsi" w:eastAsiaTheme="minorEastAsia" w:hAnsiTheme="minorHAnsi" w:cstheme="minorBidi"/>
          <w:b/>
          <w:bCs/>
        </w:rPr>
        <w:t xml:space="preserve"> o más en las últimas 24 horas. </w:t>
      </w:r>
      <w:r w:rsidRPr="0D5425CE">
        <w:rPr>
          <w:rFonts w:asciiTheme="minorHAnsi" w:eastAsiaTheme="minorEastAsia" w:hAnsiTheme="minorHAnsi" w:cstheme="minorBidi"/>
        </w:rPr>
        <w:t>Se llamará al 9-1-1 en situaciones de emergencia.</w:t>
      </w:r>
    </w:p>
    <w:p w14:paraId="0E9289EF" w14:textId="77777777" w:rsidR="00EE6FAF" w:rsidRDefault="00EE6FAF" w:rsidP="00EE6FAF">
      <w:pPr>
        <w:spacing w:after="120"/>
        <w:rPr>
          <w:rFonts w:ascii="Calibri" w:eastAsia="Calibri" w:hAnsi="Calibri" w:cs="Calibri"/>
          <w:color w:val="000000" w:themeColor="text1"/>
          <w:sz w:val="22"/>
          <w:szCs w:val="22"/>
        </w:rPr>
      </w:pPr>
    </w:p>
    <w:p w14:paraId="26C23BD1" w14:textId="77777777" w:rsidR="00EE6FAF" w:rsidRDefault="00EE6FAF" w:rsidP="00EE6FAF">
      <w:pPr>
        <w:spacing w:after="120"/>
        <w:jc w:val="center"/>
      </w:pPr>
      <w:r w:rsidRPr="0D5425CE">
        <w:rPr>
          <w:b/>
          <w:bCs/>
          <w:szCs w:val="24"/>
        </w:rPr>
        <w:t>POLÍTICA DE MEDICAMENTOS DEL DISTRITO ESCOLAR PÚBLICO DE MAPLETON</w:t>
      </w:r>
      <w:r>
        <w:br/>
      </w:r>
      <w:r w:rsidRPr="0D5425CE">
        <w:rPr>
          <w:b/>
          <w:bCs/>
        </w:rPr>
        <w:t>Administración de medicamentos a estudiantes</w:t>
      </w:r>
    </w:p>
    <w:p w14:paraId="047D77ED" w14:textId="77777777" w:rsidR="00EE6FAF" w:rsidRDefault="00EE6FAF" w:rsidP="00EE6FAF">
      <w:pPr>
        <w:spacing w:after="120"/>
      </w:pPr>
      <w:r w:rsidRPr="0D5425CE">
        <w:rPr>
          <w:rFonts w:ascii="Calibri" w:eastAsia="Calibri" w:hAnsi="Calibri" w:cs="Calibri"/>
          <w:sz w:val="22"/>
          <w:szCs w:val="22"/>
        </w:rPr>
        <w:t>El asistente de la clínica escolar u otra persona designada por la escuela según lo determine el director no administrará medicamentos recetados o sin receta en la escuela sin que se cumplan todos los siguientes requisitos:</w:t>
      </w:r>
    </w:p>
    <w:p w14:paraId="5C6E7F03" w14:textId="77777777" w:rsidR="00EE6FAF" w:rsidRDefault="00EE6FAF" w:rsidP="00EE6FAF">
      <w:pPr>
        <w:tabs>
          <w:tab w:val="left" w:pos="360"/>
        </w:tabs>
        <w:spacing w:after="120"/>
        <w:ind w:left="360" w:hanging="360"/>
        <w:rPr>
          <w:rFonts w:ascii="Calibri" w:eastAsia="Calibri" w:hAnsi="Calibri" w:cs="Calibri"/>
          <w:color w:val="000000" w:themeColor="text1"/>
          <w:sz w:val="22"/>
          <w:szCs w:val="22"/>
        </w:rPr>
      </w:pPr>
    </w:p>
    <w:p w14:paraId="160B6D9C" w14:textId="77777777" w:rsidR="00EE6FAF" w:rsidRDefault="00EE6FAF" w:rsidP="00EE6FAF">
      <w:pPr>
        <w:tabs>
          <w:tab w:val="left" w:pos="360"/>
        </w:tabs>
        <w:spacing w:after="120"/>
        <w:ind w:left="360" w:hanging="360"/>
        <w:rPr>
          <w:rFonts w:ascii="Calibri" w:eastAsia="Calibri" w:hAnsi="Calibri" w:cs="Calibri"/>
          <w:color w:val="000000" w:themeColor="text1"/>
          <w:sz w:val="22"/>
          <w:szCs w:val="22"/>
        </w:rPr>
      </w:pPr>
      <w:r w:rsidRPr="00B6332A">
        <w:rPr>
          <w:rFonts w:ascii="Calibri" w:eastAsia="Calibri" w:hAnsi="Calibri" w:cs="Calibri"/>
          <w:color w:val="000000" w:themeColor="text1"/>
          <w:sz w:val="22"/>
          <w:szCs w:val="22"/>
          <w:highlight w:val="magenta"/>
        </w:rPr>
        <w:t>Numbered wrong?</w:t>
      </w:r>
    </w:p>
    <w:p w14:paraId="4F78B324" w14:textId="77777777" w:rsidR="00EE6FAF" w:rsidRDefault="00EE6FAF" w:rsidP="00EE6FAF">
      <w:pPr>
        <w:numPr>
          <w:ilvl w:val="0"/>
          <w:numId w:val="2"/>
        </w:numPr>
        <w:spacing w:after="120"/>
        <w:rPr>
          <w:rFonts w:ascii="Calibri" w:eastAsia="Calibri" w:hAnsi="Calibri" w:cs="Calibri"/>
          <w:color w:val="000000" w:themeColor="text1"/>
          <w:sz w:val="22"/>
          <w:szCs w:val="22"/>
        </w:rPr>
      </w:pPr>
      <w:r w:rsidRPr="0D5425CE">
        <w:rPr>
          <w:rFonts w:ascii="Calibri" w:eastAsia="Calibri" w:hAnsi="Calibri" w:cs="Calibri"/>
          <w:szCs w:val="24"/>
        </w:rPr>
        <w:t>El medicamento debe estar en el envase original debidamente etiquetado.  Si se trata de un medicamento recetado, el medicamento en el envase original incluirá el nombre del estudiante, el nombre del medicamento, la dosis, la hora de administración, el nombre del médico y la fecha actual.  Si el medicamento no es de venta libre, el medicamento proporcionado en el envase original incluirá el nombre del medicamento y la dosis.</w:t>
      </w:r>
    </w:p>
    <w:p w14:paraId="647D5221" w14:textId="77777777" w:rsidR="00EE6FAF" w:rsidRDefault="00EE6FAF" w:rsidP="00EE6FAF">
      <w:pPr>
        <w:numPr>
          <w:ilvl w:val="0"/>
          <w:numId w:val="2"/>
        </w:numPr>
        <w:spacing w:after="120"/>
        <w:rPr>
          <w:rFonts w:ascii="Calibri" w:eastAsia="Calibri" w:hAnsi="Calibri" w:cs="Calibri"/>
          <w:b/>
          <w:bCs/>
          <w:szCs w:val="24"/>
        </w:rPr>
      </w:pPr>
      <w:r w:rsidRPr="00B6332A">
        <w:rPr>
          <w:rFonts w:ascii="Calibri" w:eastAsia="Calibri" w:hAnsi="Calibri" w:cs="Calibri"/>
          <w:b/>
          <w:bCs/>
          <w:szCs w:val="24"/>
        </w:rPr>
        <w:t xml:space="preserve">La escuela debe haber recibido permiso por escrito del médico o dentista para administrar el medicamento. Estos formularios están incluidos en el paquete de inscripción, o puede obtener uno de la oficina de la escuela.  Habrá </w:t>
      </w:r>
      <w:r w:rsidRPr="00B6332A">
        <w:rPr>
          <w:rFonts w:ascii="Calibri" w:eastAsia="Calibri" w:hAnsi="Calibri" w:cs="Calibri"/>
          <w:b/>
          <w:bCs/>
          <w:szCs w:val="24"/>
          <w:highlight w:val="magenta"/>
        </w:rPr>
        <w:t>un formulario</w:t>
      </w:r>
      <w:r w:rsidRPr="00B6332A">
        <w:rPr>
          <w:rFonts w:ascii="Calibri" w:eastAsia="Calibri" w:hAnsi="Calibri" w:cs="Calibri"/>
          <w:b/>
          <w:bCs/>
          <w:szCs w:val="24"/>
        </w:rPr>
        <w:t xml:space="preserve"> para cada medicamento.</w:t>
      </w:r>
    </w:p>
    <w:p w14:paraId="36C4A4F7" w14:textId="77777777" w:rsidR="00EE6FAF" w:rsidRPr="00B6332A" w:rsidRDefault="00EE6FAF" w:rsidP="00EE6FAF">
      <w:pPr>
        <w:spacing w:after="120"/>
        <w:rPr>
          <w:rFonts w:ascii="Calibri" w:eastAsia="Calibri" w:hAnsi="Calibri" w:cs="Calibri"/>
          <w:b/>
          <w:bCs/>
          <w:szCs w:val="24"/>
        </w:rPr>
      </w:pPr>
      <w:r w:rsidRPr="00360332">
        <w:rPr>
          <w:rFonts w:ascii="Calibri" w:eastAsia="Calibri" w:hAnsi="Calibri" w:cs="Calibri"/>
          <w:b/>
          <w:bCs/>
          <w:szCs w:val="24"/>
          <w:highlight w:val="magenta"/>
        </w:rPr>
        <w:t>See English #3</w:t>
      </w:r>
    </w:p>
    <w:p w14:paraId="30F95D91" w14:textId="77777777" w:rsidR="00EE6FAF" w:rsidRPr="00360332" w:rsidRDefault="00EE6FAF" w:rsidP="00EE6FAF">
      <w:pPr>
        <w:numPr>
          <w:ilvl w:val="0"/>
          <w:numId w:val="2"/>
        </w:numPr>
        <w:spacing w:after="120"/>
        <w:rPr>
          <w:rFonts w:ascii="Calibri" w:eastAsia="Calibri" w:hAnsi="Calibri" w:cs="Calibri"/>
          <w:szCs w:val="24"/>
          <w:highlight w:val="magenta"/>
        </w:rPr>
      </w:pPr>
      <w:r w:rsidRPr="00360332">
        <w:rPr>
          <w:rFonts w:ascii="Calibri" w:eastAsia="Calibri" w:hAnsi="Calibri" w:cs="Calibri"/>
          <w:szCs w:val="24"/>
          <w:highlight w:val="magenta"/>
        </w:rPr>
        <w:lastRenderedPageBreak/>
        <w:t>La escuela debe haber recibido permiso por escrito del padre/tutor para administrar el medicamento.  Cuando tal solicitud es hecha por un padre / tutor, una liberación completa de las responsabilidades relacionadas con la administración y las consecuencias de dichos medicamentos también debe ser presentada al director por el padre o tutor del estudiante.</w:t>
      </w:r>
    </w:p>
    <w:p w14:paraId="6987423D" w14:textId="77777777" w:rsidR="00EE6FAF" w:rsidRDefault="00EE6FAF" w:rsidP="00EE6FAF">
      <w:pPr>
        <w:spacing w:after="120"/>
      </w:pPr>
      <w:r w:rsidRPr="0D5425CE">
        <w:rPr>
          <w:rFonts w:ascii="Calibri" w:eastAsia="Calibri" w:hAnsi="Calibri" w:cs="Calibri"/>
          <w:sz w:val="22"/>
          <w:szCs w:val="22"/>
        </w:rPr>
        <w:t>Todos los medicamentos deben protegerse en la escuela para evitar cualquier riesgo de que alguien pueda ingerirlos incorrectamente.</w:t>
      </w:r>
    </w:p>
    <w:p w14:paraId="050511B4" w14:textId="77777777" w:rsidR="00EE6FAF" w:rsidRDefault="00EE6FAF" w:rsidP="00EE6FAF">
      <w:pPr>
        <w:spacing w:after="120"/>
      </w:pPr>
      <w:r w:rsidRPr="0D5425CE">
        <w:rPr>
          <w:rFonts w:ascii="Calibri" w:eastAsia="Calibri" w:hAnsi="Calibri" w:cs="Calibri"/>
          <w:sz w:val="22"/>
          <w:szCs w:val="22"/>
        </w:rPr>
        <w:t>Si bajo circunstancias excepcionales se requiere que un estudiante tome medicamentos orales durante el horario escolar y el padre no puede estar en la escuela para administrar medicamentos, solo la enfermera de la escuela o la enfermera designada administrará el medicamento de conformidad con las siguientes regulaciones.</w:t>
      </w:r>
    </w:p>
    <w:p w14:paraId="2E84DD51" w14:textId="77777777" w:rsidR="00EE6FAF" w:rsidRDefault="00EE6FAF" w:rsidP="00EE6FAF">
      <w:pPr>
        <w:spacing w:after="120"/>
        <w:rPr>
          <w:rFonts w:ascii="Calibri" w:eastAsia="Calibri" w:hAnsi="Calibri" w:cs="Calibri"/>
          <w:color w:val="000000" w:themeColor="text1"/>
          <w:sz w:val="22"/>
          <w:szCs w:val="22"/>
        </w:rPr>
      </w:pPr>
    </w:p>
    <w:p w14:paraId="3A2B255F" w14:textId="77777777" w:rsidR="00EE6FAF" w:rsidRDefault="00EE6FAF" w:rsidP="00EE6FAF">
      <w:pPr>
        <w:numPr>
          <w:ilvl w:val="0"/>
          <w:numId w:val="2"/>
        </w:numPr>
        <w:spacing w:after="120"/>
        <w:rPr>
          <w:rFonts w:ascii="Calibri" w:eastAsia="Calibri" w:hAnsi="Calibri" w:cs="Calibri"/>
          <w:color w:val="000000" w:themeColor="text1"/>
          <w:sz w:val="22"/>
          <w:szCs w:val="22"/>
        </w:rPr>
      </w:pPr>
      <w:r w:rsidRPr="0D5425CE">
        <w:rPr>
          <w:rFonts w:ascii="Calibri" w:eastAsia="Calibri" w:hAnsi="Calibri" w:cs="Calibri"/>
          <w:szCs w:val="24"/>
        </w:rPr>
        <w:t>Se seguirán todas las directrices de la política de acompañamiento.</w:t>
      </w:r>
    </w:p>
    <w:p w14:paraId="24458927" w14:textId="77777777" w:rsidR="00EE6FAF" w:rsidRPr="00360332" w:rsidRDefault="00EE6FAF" w:rsidP="00EE6FAF">
      <w:pPr>
        <w:numPr>
          <w:ilvl w:val="0"/>
          <w:numId w:val="2"/>
        </w:numPr>
        <w:spacing w:after="120"/>
        <w:rPr>
          <w:rFonts w:ascii="Calibri" w:eastAsia="Calibri" w:hAnsi="Calibri" w:cs="Calibri"/>
          <w:szCs w:val="24"/>
          <w:highlight w:val="magenta"/>
        </w:rPr>
      </w:pPr>
      <w:r w:rsidRPr="00360332">
        <w:rPr>
          <w:rFonts w:ascii="Calibri" w:eastAsia="Calibri" w:hAnsi="Calibri" w:cs="Calibri"/>
          <w:szCs w:val="24"/>
          <w:highlight w:val="magenta"/>
        </w:rPr>
        <w:t>Las órdenes escritas del médico del estudiante deben estar archivadas en la escuela indicando:</w:t>
      </w:r>
    </w:p>
    <w:p w14:paraId="1AAB5644"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Nombre del estudiante</w:t>
      </w:r>
    </w:p>
    <w:p w14:paraId="3A1931EA"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Nombre de la medicamento</w:t>
      </w:r>
    </w:p>
    <w:p w14:paraId="739CB539"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Dosificación</w:t>
      </w:r>
    </w:p>
    <w:p w14:paraId="5DE13607"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Propósito del medicamento</w:t>
      </w:r>
    </w:p>
    <w:p w14:paraId="23E2A128"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Se debe administrar la medicación a la hora del día</w:t>
      </w:r>
    </w:p>
    <w:p w14:paraId="484D439D"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Número anticipado de días que el medicamento debe administrarse en la escuela</w:t>
      </w:r>
    </w:p>
    <w:p w14:paraId="5727ADD5" w14:textId="77777777" w:rsidR="00EE6FAF" w:rsidRPr="00360332" w:rsidRDefault="00EE6FAF" w:rsidP="00EE6FAF">
      <w:pPr>
        <w:pStyle w:val="ListParagraph"/>
        <w:numPr>
          <w:ilvl w:val="0"/>
          <w:numId w:val="1"/>
        </w:numPr>
        <w:spacing w:after="120"/>
        <w:rPr>
          <w:rFonts w:ascii="Calibri" w:eastAsia="Calibri" w:hAnsi="Calibri" w:cs="Calibri"/>
          <w:szCs w:val="24"/>
          <w:highlight w:val="magenta"/>
        </w:rPr>
      </w:pPr>
      <w:r w:rsidRPr="00360332">
        <w:rPr>
          <w:rFonts w:ascii="Calibri" w:eastAsia="Calibri" w:hAnsi="Calibri" w:cs="Calibri"/>
          <w:szCs w:val="24"/>
          <w:highlight w:val="magenta"/>
        </w:rPr>
        <w:t>Posibles efectos secundarios</w:t>
      </w:r>
    </w:p>
    <w:p w14:paraId="2844AF61" w14:textId="77777777" w:rsidR="00EE6FAF" w:rsidRDefault="00EE6FAF" w:rsidP="00EE6FAF">
      <w:pPr>
        <w:spacing w:after="120"/>
        <w:rPr>
          <w:rFonts w:ascii="Calibri" w:eastAsia="Calibri" w:hAnsi="Calibri" w:cs="Calibri"/>
          <w:color w:val="000000" w:themeColor="text1"/>
          <w:szCs w:val="24"/>
        </w:rPr>
      </w:pPr>
    </w:p>
    <w:p w14:paraId="6E08DE66" w14:textId="77777777" w:rsidR="00EE6FAF" w:rsidRDefault="00EE6FAF" w:rsidP="00EE6FAF">
      <w:pPr>
        <w:numPr>
          <w:ilvl w:val="0"/>
          <w:numId w:val="2"/>
        </w:numPr>
        <w:spacing w:after="120"/>
        <w:rPr>
          <w:rFonts w:ascii="Calibri" w:eastAsia="Calibri" w:hAnsi="Calibri" w:cs="Calibri"/>
          <w:color w:val="000000" w:themeColor="text1"/>
          <w:sz w:val="22"/>
          <w:szCs w:val="22"/>
        </w:rPr>
      </w:pPr>
      <w:r w:rsidRPr="0D5425CE">
        <w:rPr>
          <w:rFonts w:ascii="Calibri" w:eastAsia="Calibri" w:hAnsi="Calibri" w:cs="Calibri"/>
          <w:szCs w:val="24"/>
        </w:rPr>
        <w:t xml:space="preserve">El medicamento debe ser llevado a la escuela en un recipiente debidamente etiquetado por la farmacia o el médico. </w:t>
      </w:r>
    </w:p>
    <w:p w14:paraId="6548D7CD" w14:textId="77777777" w:rsidR="00EE6FAF" w:rsidRDefault="00EE6FAF" w:rsidP="00EE6FAF">
      <w:pPr>
        <w:pStyle w:val="ListParagraph"/>
        <w:numPr>
          <w:ilvl w:val="0"/>
          <w:numId w:val="2"/>
        </w:numPr>
        <w:spacing w:after="120"/>
        <w:rPr>
          <w:rFonts w:ascii="Calibri" w:eastAsia="Calibri" w:hAnsi="Calibri" w:cs="Calibri"/>
          <w:szCs w:val="24"/>
        </w:rPr>
      </w:pPr>
      <w:r w:rsidRPr="0D5425CE">
        <w:rPr>
          <w:rFonts w:ascii="Calibri" w:eastAsia="Calibri" w:hAnsi="Calibri" w:cs="Calibri"/>
          <w:szCs w:val="24"/>
        </w:rPr>
        <w:t>Se mantendrá un registro individual de dichos medicamentos recetados administrados por el personal de la escuela.</w:t>
      </w:r>
    </w:p>
    <w:p w14:paraId="368BD147" w14:textId="77777777" w:rsidR="00EE6FAF" w:rsidRDefault="00EE6FAF" w:rsidP="00EE6FAF">
      <w:pPr>
        <w:pStyle w:val="ListParagraph"/>
        <w:numPr>
          <w:ilvl w:val="0"/>
          <w:numId w:val="2"/>
        </w:numPr>
        <w:spacing w:after="120"/>
        <w:rPr>
          <w:rFonts w:ascii="Calibri" w:eastAsia="Calibri" w:hAnsi="Calibri" w:cs="Calibri"/>
          <w:szCs w:val="24"/>
        </w:rPr>
      </w:pPr>
      <w:r w:rsidRPr="0D5425CE">
        <w:rPr>
          <w:rFonts w:ascii="Calibri" w:eastAsia="Calibri" w:hAnsi="Calibri" w:cs="Calibri"/>
          <w:szCs w:val="24"/>
        </w:rPr>
        <w:t>Los medicamentos se almacenarán en un gabinete o recipiente limpio y cerrado.</w:t>
      </w:r>
    </w:p>
    <w:p w14:paraId="2CE869A9" w14:textId="77777777" w:rsidR="00EE6FAF" w:rsidRDefault="00EE6FAF" w:rsidP="00EE6FAF">
      <w:pPr>
        <w:numPr>
          <w:ilvl w:val="0"/>
          <w:numId w:val="2"/>
        </w:numPr>
        <w:spacing w:after="120"/>
        <w:rPr>
          <w:rFonts w:ascii="Calibri" w:eastAsia="Calibri" w:hAnsi="Calibri" w:cs="Calibri"/>
          <w:b/>
          <w:bCs/>
          <w:szCs w:val="24"/>
        </w:rPr>
      </w:pPr>
      <w:r w:rsidRPr="0D5425CE">
        <w:rPr>
          <w:rFonts w:ascii="Calibri" w:eastAsia="Calibri" w:hAnsi="Calibri" w:cs="Calibri"/>
          <w:b/>
          <w:bCs/>
          <w:szCs w:val="24"/>
        </w:rPr>
        <w:t>A los estudiantes no se les permite tener NINGÚN medicamento de venta libre en sus personas en ningún momento.  Esto incluye pero no se limita a: pastillas para la tos, Tylenol, Advil, Midol, etc.</w:t>
      </w:r>
    </w:p>
    <w:p w14:paraId="6B2A3C34" w14:textId="77777777" w:rsidR="00EE6FAF" w:rsidRDefault="00EE6FAF" w:rsidP="00EE6FAF">
      <w:pPr>
        <w:spacing w:after="120"/>
        <w:rPr>
          <w:rFonts w:ascii="Calibri" w:eastAsia="Calibri" w:hAnsi="Calibri" w:cs="Calibri"/>
          <w:b/>
          <w:bCs/>
          <w:color w:val="000000" w:themeColor="text1"/>
          <w:szCs w:val="24"/>
        </w:rPr>
      </w:pPr>
    </w:p>
    <w:p w14:paraId="4E547F7D" w14:textId="77777777" w:rsidR="00EE6FAF" w:rsidRDefault="00EE6FAF" w:rsidP="00EE6FAF">
      <w:pPr>
        <w:spacing w:after="120"/>
        <w:ind w:left="360"/>
        <w:rPr>
          <w:rFonts w:ascii="Calibri" w:eastAsia="Calibri" w:hAnsi="Calibri" w:cs="Calibri"/>
          <w:b/>
          <w:bCs/>
          <w:color w:val="000000" w:themeColor="text1"/>
          <w:sz w:val="22"/>
          <w:szCs w:val="22"/>
        </w:rPr>
      </w:pPr>
    </w:p>
    <w:p w14:paraId="1AABCE21" w14:textId="77777777" w:rsidR="00EE6FAF" w:rsidRDefault="00EE6FAF" w:rsidP="00EE6FAF">
      <w:pPr>
        <w:spacing w:after="120"/>
        <w:jc w:val="center"/>
        <w:rPr>
          <w:b/>
          <w:bCs/>
          <w:sz w:val="28"/>
          <w:szCs w:val="28"/>
        </w:rPr>
      </w:pPr>
      <w:r w:rsidRPr="0D5425CE">
        <w:rPr>
          <w:b/>
          <w:bCs/>
          <w:sz w:val="28"/>
          <w:szCs w:val="28"/>
        </w:rPr>
        <w:t>PRIMEROS AUXILIOS Y ATENCIÓN MÉDICA DE EMERGENCIA</w:t>
      </w:r>
    </w:p>
    <w:p w14:paraId="4C0F9B29" w14:textId="77777777" w:rsidR="00EE6FAF" w:rsidRDefault="00EE6FAF" w:rsidP="00EE6FAF">
      <w:pPr>
        <w:jc w:val="center"/>
        <w:rPr>
          <w:b/>
          <w:bCs/>
          <w:sz w:val="28"/>
          <w:szCs w:val="28"/>
        </w:rPr>
      </w:pPr>
    </w:p>
    <w:p w14:paraId="0DC03F33" w14:textId="77777777" w:rsidR="00EE6FAF" w:rsidRDefault="00EE6FAF" w:rsidP="00EE6FAF">
      <w:pPr>
        <w:spacing w:after="120"/>
      </w:pPr>
      <w:r w:rsidRPr="0D5425CE">
        <w:t>No se permitirá el tratamiento de lesiones, excepto los primeros auxilios, en las escuelas.  Los primeros auxilios son la ayuda inmediata prestada por la persona mejor cualificada en caso de accidente o enfermedad repentina.</w:t>
      </w:r>
    </w:p>
    <w:p w14:paraId="2345500F" w14:textId="77777777" w:rsidR="00EE6FAF" w:rsidRDefault="00EE6FAF" w:rsidP="00EE6FAF">
      <w:pPr>
        <w:pStyle w:val="BodyText2"/>
        <w:rPr>
          <w:rFonts w:ascii="Calibri" w:eastAsia="Calibri" w:hAnsi="Calibri" w:cs="Calibri"/>
          <w:color w:val="000000" w:themeColor="text1"/>
        </w:rPr>
      </w:pPr>
    </w:p>
    <w:p w14:paraId="351D22B2" w14:textId="77777777" w:rsidR="00EE6FAF" w:rsidRDefault="00EE6FAF" w:rsidP="00EE6FAF">
      <w:pPr>
        <w:pStyle w:val="Heading5"/>
        <w:ind w:firstLine="0"/>
        <w:rPr>
          <w:rFonts w:ascii="Calibri" w:eastAsia="Calibri" w:hAnsi="Calibri" w:cs="Calibri"/>
          <w:sz w:val="22"/>
          <w:szCs w:val="22"/>
        </w:rPr>
      </w:pPr>
    </w:p>
    <w:p w14:paraId="39C8D8F0" w14:textId="77777777" w:rsidR="00EE6FAF" w:rsidRDefault="00EE6FAF" w:rsidP="00EE6FAF">
      <w:pPr>
        <w:spacing w:after="120"/>
        <w:jc w:val="center"/>
        <w:rPr>
          <w:b/>
          <w:bCs/>
          <w:sz w:val="28"/>
          <w:szCs w:val="28"/>
        </w:rPr>
      </w:pPr>
      <w:r w:rsidRPr="0D5425CE">
        <w:rPr>
          <w:b/>
          <w:bCs/>
          <w:sz w:val="28"/>
          <w:szCs w:val="28"/>
        </w:rPr>
        <w:t>VACUNAS</w:t>
      </w:r>
    </w:p>
    <w:p w14:paraId="69373398" w14:textId="77777777" w:rsidR="00EE6FAF" w:rsidRDefault="00EE6FAF" w:rsidP="00EE6FAF">
      <w:pPr>
        <w:jc w:val="center"/>
        <w:rPr>
          <w:b/>
          <w:bCs/>
          <w:sz w:val="28"/>
          <w:szCs w:val="28"/>
        </w:rPr>
      </w:pPr>
    </w:p>
    <w:p w14:paraId="05C34835" w14:textId="77777777" w:rsidR="00EE6FAF" w:rsidRDefault="00EE6FAF" w:rsidP="00EE6FAF">
      <w:pPr>
        <w:spacing w:after="120"/>
      </w:pPr>
      <w:r w:rsidRPr="0D5425CE">
        <w:t xml:space="preserve">Si un estudiante no cumple con las leyes estatales de inmunización, se notificará a un padre para que cumpla con la ley estatal o firme un plan para cumplir. </w:t>
      </w:r>
    </w:p>
    <w:p w14:paraId="2FB5C1A4"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6AD286BE" w14:textId="77777777" w:rsidR="00EE6FAF" w:rsidRDefault="00EE6FAF" w:rsidP="00EE6FAF">
      <w:pPr>
        <w:pStyle w:val="Heading5"/>
        <w:ind w:firstLine="0"/>
        <w:rPr>
          <w:rFonts w:ascii="Calibri" w:eastAsia="Calibri" w:hAnsi="Calibri" w:cs="Calibri"/>
          <w:sz w:val="22"/>
          <w:szCs w:val="22"/>
        </w:rPr>
      </w:pPr>
    </w:p>
    <w:p w14:paraId="298822E2" w14:textId="77777777" w:rsidR="00EE6FAF" w:rsidRDefault="00EE6FAF" w:rsidP="00EE6FAF">
      <w:pPr>
        <w:spacing w:after="120"/>
        <w:jc w:val="center"/>
        <w:rPr>
          <w:b/>
          <w:bCs/>
          <w:sz w:val="28"/>
          <w:szCs w:val="28"/>
        </w:rPr>
      </w:pPr>
      <w:r w:rsidRPr="0D5425CE">
        <w:rPr>
          <w:b/>
          <w:bCs/>
          <w:sz w:val="28"/>
          <w:szCs w:val="28"/>
        </w:rPr>
        <w:t>POLÍTICAS ELECTRÓNICAS</w:t>
      </w:r>
    </w:p>
    <w:p w14:paraId="66AEF551" w14:textId="77777777" w:rsidR="00EE6FAF" w:rsidRDefault="00EE6FAF" w:rsidP="00EE6FAF">
      <w:pPr>
        <w:jc w:val="center"/>
        <w:rPr>
          <w:b/>
          <w:bCs/>
          <w:sz w:val="28"/>
          <w:szCs w:val="28"/>
        </w:rPr>
      </w:pPr>
    </w:p>
    <w:p w14:paraId="61060DA0" w14:textId="77777777" w:rsidR="00EE6FAF" w:rsidRDefault="00EE6FAF" w:rsidP="00EE6FAF">
      <w:pPr>
        <w:spacing w:after="120"/>
        <w:rPr>
          <w:rFonts w:ascii="Calibri" w:eastAsia="Calibri" w:hAnsi="Calibri" w:cs="Calibri"/>
          <w:color w:val="000000" w:themeColor="text1"/>
          <w:sz w:val="22"/>
          <w:szCs w:val="22"/>
          <w:lang w:val="en"/>
        </w:rPr>
      </w:pPr>
      <w:r w:rsidRPr="0D5425CE">
        <w:rPr>
          <w:rFonts w:ascii="Calibri" w:eastAsia="Calibri" w:hAnsi="Calibri" w:cs="Calibri"/>
          <w:sz w:val="22"/>
          <w:szCs w:val="22"/>
          <w:lang w:val="en"/>
        </w:rPr>
        <w:t>Estudiantes en</w:t>
      </w:r>
      <w:r w:rsidRPr="0D5425CE">
        <w:rPr>
          <w:rFonts w:ascii="Calibri" w:eastAsia="Calibri" w:hAnsi="Calibri" w:cs="Calibri"/>
          <w:color w:val="000000" w:themeColor="text1"/>
          <w:sz w:val="22"/>
          <w:szCs w:val="22"/>
          <w:lang w:val="en"/>
        </w:rPr>
        <w:t xml:space="preserve"> </w:t>
      </w:r>
      <w:r w:rsidRPr="0D5425CE">
        <w:rPr>
          <w:rFonts w:ascii="Calibri" w:eastAsia="Calibri" w:hAnsi="Calibri" w:cs="Calibri"/>
          <w:b/>
          <w:bCs/>
          <w:color w:val="000000" w:themeColor="text1"/>
          <w:sz w:val="22"/>
          <w:szCs w:val="22"/>
          <w:lang w:val="en"/>
        </w:rPr>
        <w:t>Meadow Community School</w:t>
      </w:r>
      <w:r w:rsidRPr="0D5425CE">
        <w:rPr>
          <w:rFonts w:ascii="Calibri" w:eastAsia="Calibri" w:hAnsi="Calibri" w:cs="Calibri"/>
          <w:color w:val="000000" w:themeColor="text1"/>
          <w:sz w:val="22"/>
          <w:szCs w:val="22"/>
          <w:lang w:val="en"/>
        </w:rPr>
        <w:t xml:space="preserve"> </w:t>
      </w:r>
      <w:r w:rsidRPr="0D5425CE">
        <w:rPr>
          <w:rFonts w:ascii="Calibri" w:eastAsia="Calibri" w:hAnsi="Calibri" w:cs="Calibri"/>
          <w:sz w:val="22"/>
          <w:szCs w:val="22"/>
          <w:lang w:val="en"/>
        </w:rPr>
        <w:t>Puede llevar teléfonos celulares hacia y desde la escuela.  Se desaconseja a los estudiantes traer auriculares, reproductores de MP3, iPods, iPads, sistemas de juegos, etc. a la escuela.  Sin embargo, si se lleva a la escuela, las siguientes pautas se aplicarán a todos los dispositivos electrónicos.</w:t>
      </w:r>
    </w:p>
    <w:p w14:paraId="40458DDD" w14:textId="77777777" w:rsidR="00EE6FAF" w:rsidRDefault="00EE6FAF" w:rsidP="00EE6FAF">
      <w:pPr>
        <w:tabs>
          <w:tab w:val="left" w:pos="720"/>
        </w:tabs>
        <w:spacing w:after="180" w:line="271" w:lineRule="auto"/>
        <w:rPr>
          <w:rFonts w:ascii="Calibri" w:eastAsia="Calibri" w:hAnsi="Calibri" w:cs="Calibri"/>
          <w:color w:val="000000" w:themeColor="text1"/>
          <w:sz w:val="22"/>
          <w:szCs w:val="22"/>
          <w:lang w:val="en"/>
        </w:rPr>
      </w:pPr>
    </w:p>
    <w:p w14:paraId="47602FDA" w14:textId="77777777" w:rsidR="00EE6FAF" w:rsidRDefault="00EE6FAF" w:rsidP="00EE6FAF">
      <w:pPr>
        <w:spacing w:after="120"/>
      </w:pPr>
      <w:r w:rsidRPr="0D5425CE">
        <w:rPr>
          <w:rFonts w:ascii="Calibri" w:eastAsia="Calibri" w:hAnsi="Calibri" w:cs="Calibri"/>
          <w:sz w:val="22"/>
          <w:szCs w:val="22"/>
          <w:lang w:val="en"/>
        </w:rPr>
        <w:t xml:space="preserve">Para maximizar el tiempo de aprendizaje y minimizar las interrupciones dentro del entorno del aula, requerimos que los estudiantes revisen su teléfono celular con sus maestros en una caja de seguridad.  Los estudiantes pueden recoger sus teléfonos de sus maestros al final del día.  Los teléfonos celulares deben apagarse cuando están en el edificio y guardarse en sus mochilas durante el desayuno.  Si un estudiante tiene su teléfono celular u otro dispositivo electrónico en la cafetería, se lo quitarán y lo entregarán en la oficina principal.  En una tercera violación, los padres tendrán que venir a buscar el teléfono. </w:t>
      </w:r>
    </w:p>
    <w:p w14:paraId="50188C7F" w14:textId="77777777" w:rsidR="00EE6FAF" w:rsidRDefault="00EE6FAF" w:rsidP="00EE6FAF">
      <w:pPr>
        <w:tabs>
          <w:tab w:val="left" w:pos="720"/>
        </w:tabs>
        <w:spacing w:after="180" w:line="271" w:lineRule="auto"/>
        <w:rPr>
          <w:rFonts w:ascii="Calibri" w:eastAsia="Calibri" w:hAnsi="Calibri" w:cs="Calibri"/>
          <w:color w:val="000000" w:themeColor="text1"/>
          <w:sz w:val="22"/>
          <w:szCs w:val="22"/>
          <w:lang w:val="en"/>
        </w:rPr>
      </w:pPr>
    </w:p>
    <w:p w14:paraId="58D2B6DB" w14:textId="77777777" w:rsidR="00EE6FAF" w:rsidRDefault="00EE6FAF" w:rsidP="00EE6FAF">
      <w:pPr>
        <w:tabs>
          <w:tab w:val="left" w:pos="720"/>
        </w:tabs>
        <w:spacing w:after="180" w:line="271" w:lineRule="auto"/>
        <w:rPr>
          <w:rFonts w:ascii="Calibri" w:eastAsia="Calibri" w:hAnsi="Calibri" w:cs="Calibri"/>
          <w:color w:val="000000" w:themeColor="text1"/>
          <w:sz w:val="22"/>
          <w:szCs w:val="22"/>
          <w:lang w:val="en"/>
        </w:rPr>
      </w:pPr>
      <w:r w:rsidRPr="0D5425CE">
        <w:rPr>
          <w:rFonts w:ascii="Calibri" w:eastAsia="Calibri" w:hAnsi="Calibri" w:cs="Calibri"/>
          <w:color w:val="000000" w:themeColor="text1"/>
          <w:sz w:val="22"/>
          <w:szCs w:val="22"/>
          <w:lang w:val="en"/>
        </w:rPr>
        <w:t xml:space="preserve"> </w:t>
      </w:r>
    </w:p>
    <w:p w14:paraId="26BDDDC8" w14:textId="77777777" w:rsidR="00EE6FAF" w:rsidRDefault="00EE6FAF" w:rsidP="00EE6FAF">
      <w:pPr>
        <w:spacing w:after="120"/>
        <w:rPr>
          <w:rFonts w:ascii="Calibri" w:eastAsia="Calibri" w:hAnsi="Calibri" w:cs="Calibri"/>
          <w:sz w:val="22"/>
          <w:szCs w:val="22"/>
        </w:rPr>
      </w:pPr>
      <w:r>
        <w:rPr>
          <w:noProof/>
        </w:rPr>
        <mc:AlternateContent>
          <mc:Choice Requires="wps">
            <w:drawing>
              <wp:inline distT="0" distB="0" distL="114300" distR="114300" wp14:anchorId="36B6CB81" wp14:editId="1DA9D222">
                <wp:extent cx="6029325" cy="1219835"/>
                <wp:effectExtent l="19050" t="19050" r="47625" b="37465"/>
                <wp:docPr id="6020758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219835"/>
                        </a:xfrm>
                        <a:prstGeom prst="rect">
                          <a:avLst/>
                        </a:prstGeom>
                        <a:solidFill>
                          <a:srgbClr val="FFFFFF"/>
                        </a:solidFill>
                        <a:ln w="57150" cmpd="thinThick">
                          <a:solidFill>
                            <a:srgbClr val="5A5A5A"/>
                          </a:solidFill>
                          <a:miter lim="800000"/>
                          <a:headEnd/>
                          <a:tailEnd/>
                        </a:ln>
                      </wps:spPr>
                      <wps:txbx>
                        <w:txbxContent>
                          <w:p w14:paraId="161E1085" w14:textId="77777777" w:rsidR="00EE6FAF" w:rsidRPr="00B17F16" w:rsidRDefault="00EE6FAF" w:rsidP="00EE6FAF">
                            <w:pPr>
                              <w:pStyle w:val="NormalWeb"/>
                              <w:spacing w:line="360" w:lineRule="auto"/>
                              <w:rPr>
                                <w:sz w:val="22"/>
                                <w:szCs w:val="22"/>
                                <w:lang w:val="en-US"/>
                              </w:rPr>
                            </w:pPr>
                            <w:r w:rsidRPr="00F232C7">
                              <w:rPr>
                                <w:b/>
                                <w:sz w:val="28"/>
                                <w:szCs w:val="28"/>
                                <w:lang w:val="en-US"/>
                              </w:rPr>
                              <w:t>NOTE:</w:t>
                            </w:r>
                            <w:r>
                              <w:rPr>
                                <w:sz w:val="22"/>
                                <w:szCs w:val="22"/>
                                <w:lang w:val="en-US"/>
                              </w:rPr>
                              <w:t xml:space="preserve"> </w:t>
                            </w:r>
                            <w:r w:rsidRPr="00F232C7">
                              <w:rPr>
                                <w:sz w:val="28"/>
                                <w:szCs w:val="28"/>
                                <w:lang w:val="en-US"/>
                              </w:rPr>
                              <w:t>Any cyberbullying act</w:t>
                            </w:r>
                            <w:r>
                              <w:rPr>
                                <w:sz w:val="28"/>
                                <w:szCs w:val="28"/>
                                <w:lang w:val="en-US"/>
                              </w:rPr>
                              <w:t xml:space="preserve">ivity is subject to be review, </w:t>
                            </w:r>
                            <w:r w:rsidRPr="00F232C7">
                              <w:rPr>
                                <w:sz w:val="28"/>
                                <w:szCs w:val="28"/>
                                <w:lang w:val="en-US"/>
                              </w:rPr>
                              <w:t xml:space="preserve">by law enforcement.  Consequences are up to the discretion of </w:t>
                            </w:r>
                            <w:r>
                              <w:rPr>
                                <w:sz w:val="28"/>
                                <w:szCs w:val="28"/>
                                <w:lang w:val="en-US"/>
                              </w:rPr>
                              <w:t>the school administration and law enforcement personnel.</w:t>
                            </w:r>
                          </w:p>
                          <w:p w14:paraId="1A6C80C8" w14:textId="77777777" w:rsidR="00EE6FAF" w:rsidRDefault="00EE6FAF" w:rsidP="00EE6FAF"/>
                        </w:txbxContent>
                      </wps:txbx>
                      <wps:bodyPr rot="0" vert="horz" wrap="square" lIns="91440" tIns="45720" rIns="91440" bIns="45720" anchor="t" anchorCtr="0" upright="1">
                        <a:noAutofit/>
                      </wps:bodyPr>
                    </wps:wsp>
                  </a:graphicData>
                </a:graphic>
              </wp:inline>
            </w:drawing>
          </mc:Choice>
          <mc:Fallback>
            <w:pict>
              <v:shapetype w14:anchorId="36B6CB81" id="_x0000_t202" coordsize="21600,21600" o:spt="202" path="m,l,21600r21600,l21600,xe">
                <v:stroke joinstyle="miter"/>
                <v:path gradientshapeok="t" o:connecttype="rect"/>
              </v:shapetype>
              <v:shape id="Text Box 1" o:spid="_x0000_s1026" type="#_x0000_t202" style="width:474.75pt;height:9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" strokecolor="#5a5a5a" strokeweight="4.5pt">
                <v:stroke linestyle="thinThick"/>
                <v:textbox>
                  <w:txbxContent>
                    <w:p w14:paraId="161E1085" w14:textId="77777777" w:rsidR="00EE6FAF" w:rsidRPr="00B17F16" w:rsidRDefault="00EE6FAF" w:rsidP="00EE6FAF">
                      <w:pPr>
                        <w:pStyle w:val="NormalWeb"/>
                        <w:spacing w:line="360" w:lineRule="auto"/>
                        <w:rPr>
                          <w:sz w:val="22"/>
                          <w:szCs w:val="22"/>
                          <w:lang w:val="en-US"/>
                        </w:rPr>
                      </w:pPr>
                      <w:r w:rsidRPr="00F232C7">
                        <w:rPr>
                          <w:b/>
                          <w:sz w:val="28"/>
                          <w:szCs w:val="28"/>
                          <w:lang w:val="en-US"/>
                        </w:rPr>
                        <w:t>NOTE:</w:t>
                      </w:r>
                      <w:r>
                        <w:rPr>
                          <w:sz w:val="22"/>
                          <w:szCs w:val="22"/>
                          <w:lang w:val="en-US"/>
                        </w:rPr>
                        <w:t xml:space="preserve"> </w:t>
                      </w:r>
                      <w:r w:rsidRPr="00F232C7">
                        <w:rPr>
                          <w:sz w:val="28"/>
                          <w:szCs w:val="28"/>
                          <w:lang w:val="en-US"/>
                        </w:rPr>
                        <w:t>Any cyberbullying act</w:t>
                      </w:r>
                      <w:r>
                        <w:rPr>
                          <w:sz w:val="28"/>
                          <w:szCs w:val="28"/>
                          <w:lang w:val="en-US"/>
                        </w:rPr>
                        <w:t xml:space="preserve">ivity is subject to be review, </w:t>
                      </w:r>
                      <w:r w:rsidRPr="00F232C7">
                        <w:rPr>
                          <w:sz w:val="28"/>
                          <w:szCs w:val="28"/>
                          <w:lang w:val="en-US"/>
                        </w:rPr>
                        <w:t xml:space="preserve">by law enforcement.  Consequences are up to the discretion of </w:t>
                      </w:r>
                      <w:r>
                        <w:rPr>
                          <w:sz w:val="28"/>
                          <w:szCs w:val="28"/>
                          <w:lang w:val="en-US"/>
                        </w:rPr>
                        <w:t>the school administration and law enforcement personnel.</w:t>
                      </w:r>
                    </w:p>
                    <w:p w14:paraId="1A6C80C8" w14:textId="77777777" w:rsidR="00EE6FAF" w:rsidRDefault="00EE6FAF" w:rsidP="00EE6FAF"/>
                  </w:txbxContent>
                </v:textbox>
                <w10:anchorlock/>
              </v:shape>
            </w:pict>
          </mc:Fallback>
        </mc:AlternateContent>
      </w:r>
      <w:r w:rsidRPr="0D5425CE">
        <w:rPr>
          <w:szCs w:val="24"/>
        </w:rPr>
        <w:t>(Consulte la Política electrónica en el paquete de primavera).</w:t>
      </w:r>
    </w:p>
    <w:p w14:paraId="5CF1FC8C"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4A727E38"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256111BF"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17F29957"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50F166FC" w14:textId="77777777" w:rsidR="00EE6FAF" w:rsidRDefault="00EE6FAF" w:rsidP="00EE6FAF">
      <w:pPr>
        <w:pStyle w:val="Heading8"/>
        <w:spacing w:after="120"/>
        <w:rPr>
          <w:rFonts w:ascii="Calibri" w:eastAsia="Calibri" w:hAnsi="Calibri" w:cs="Calibri"/>
          <w:sz w:val="22"/>
          <w:szCs w:val="22"/>
        </w:rPr>
      </w:pPr>
    </w:p>
    <w:p w14:paraId="5808BD38" w14:textId="77777777" w:rsidR="00EE6FAF" w:rsidRDefault="00EE6FAF" w:rsidP="00EE6FAF">
      <w:pPr>
        <w:pStyle w:val="Heading8"/>
        <w:spacing w:after="120"/>
        <w:rPr>
          <w:rFonts w:ascii="Calibri" w:eastAsia="Calibri" w:hAnsi="Calibri" w:cs="Calibri"/>
          <w:sz w:val="22"/>
          <w:szCs w:val="22"/>
        </w:rPr>
      </w:pPr>
    </w:p>
    <w:p w14:paraId="624FE7DB" w14:textId="77777777" w:rsidR="00EE6FAF" w:rsidRDefault="00EE6FAF" w:rsidP="00EE6FAF">
      <w:pPr>
        <w:spacing w:after="120"/>
        <w:rPr>
          <w:rFonts w:ascii="Calibri" w:eastAsia="Calibri" w:hAnsi="Calibri" w:cs="Calibri"/>
          <w:sz w:val="22"/>
          <w:szCs w:val="22"/>
        </w:rPr>
      </w:pPr>
    </w:p>
    <w:p w14:paraId="2E7EA695" w14:textId="77777777" w:rsidR="00EE6FAF" w:rsidRDefault="00EE6FAF" w:rsidP="00EE6FAF">
      <w:pPr>
        <w:spacing w:after="120"/>
        <w:jc w:val="center"/>
        <w:rPr>
          <w:b/>
          <w:bCs/>
          <w:sz w:val="28"/>
          <w:szCs w:val="28"/>
        </w:rPr>
      </w:pPr>
      <w:r w:rsidRPr="0D5425CE">
        <w:rPr>
          <w:b/>
          <w:bCs/>
          <w:sz w:val="28"/>
          <w:szCs w:val="28"/>
        </w:rPr>
        <w:t>ÉTICA INFORMÁTICA / ELECTRÓNICA</w:t>
      </w:r>
    </w:p>
    <w:p w14:paraId="4BC97CCB" w14:textId="77777777" w:rsidR="00EE6FAF" w:rsidRDefault="00EE6FAF" w:rsidP="00EE6FAF">
      <w:pPr>
        <w:jc w:val="center"/>
        <w:rPr>
          <w:b/>
          <w:bCs/>
          <w:sz w:val="28"/>
          <w:szCs w:val="28"/>
        </w:rPr>
      </w:pPr>
    </w:p>
    <w:p w14:paraId="0BC54959" w14:textId="77777777" w:rsidR="00EE6FAF" w:rsidRDefault="00EE6FAF" w:rsidP="00EE6FAF">
      <w:pPr>
        <w:spacing w:after="120"/>
        <w:rPr>
          <w:rFonts w:ascii="Calibri" w:eastAsia="Calibri" w:hAnsi="Calibri" w:cs="Calibri"/>
          <w:sz w:val="22"/>
          <w:szCs w:val="22"/>
        </w:rPr>
      </w:pPr>
    </w:p>
    <w:p w14:paraId="2A9B8764" w14:textId="77777777" w:rsidR="00EE6FAF" w:rsidRDefault="00EE6FAF" w:rsidP="00EE6FAF">
      <w:pPr>
        <w:pStyle w:val="BodyText"/>
        <w:spacing w:after="120"/>
        <w:jc w:val="both"/>
      </w:pPr>
      <w:r w:rsidRPr="0D5425CE">
        <w:t>Los estudiantes usarán regularmente la tecnología como parte de la instrucción. Debido a que la información electrónica se produce fácilmente, el respeto de los estudiantes por el trabajo y las expresiones personales de los demás es importante. El plagio, la invasión de la privacidad y cualquier acceso no autorizado o violación de derechos de autor están sujetos a pérdida de privilegios. Los estudiantes necesitarán un permiso de los padres si van a usar Internet. Estos serán enviados a casa por los maestros, después de que comience la escuela. El uso indebido de las computadoras resultará en la pérdida de privilegios de laboratorio y puede requerir más medidas disciplinarias en el aula.</w:t>
      </w:r>
      <w:r w:rsidRPr="0D5425CE">
        <w:rPr>
          <w:rFonts w:ascii="Calibri" w:eastAsia="Calibri" w:hAnsi="Calibri" w:cs="Calibri"/>
          <w:color w:val="000000" w:themeColor="text1"/>
          <w:sz w:val="22"/>
          <w:szCs w:val="22"/>
        </w:rPr>
        <w:t xml:space="preserve"> </w:t>
      </w:r>
      <w:r w:rsidRPr="0D5425CE">
        <w:rPr>
          <w:b/>
          <w:bCs/>
        </w:rPr>
        <w:t>El uso de auriculares / auriculares, en la escuela, no está permitido a menos que el maestro del aula otorgue permiso.</w:t>
      </w:r>
    </w:p>
    <w:p w14:paraId="2BA5D9AD" w14:textId="77777777" w:rsidR="00EE6FAF" w:rsidRDefault="00EE6FAF" w:rsidP="00EE6FAF">
      <w:pPr>
        <w:spacing w:after="120"/>
        <w:rPr>
          <w:rFonts w:ascii="Calibri" w:eastAsia="Calibri" w:hAnsi="Calibri" w:cs="Calibri"/>
          <w:sz w:val="22"/>
          <w:szCs w:val="22"/>
        </w:rPr>
      </w:pPr>
    </w:p>
    <w:p w14:paraId="149C8D3A" w14:textId="77777777" w:rsidR="00EE6FAF" w:rsidRDefault="00EE6FAF" w:rsidP="00EE6FAF">
      <w:pPr>
        <w:spacing w:after="120"/>
        <w:rPr>
          <w:rFonts w:ascii="Calibri" w:eastAsia="Calibri" w:hAnsi="Calibri" w:cs="Calibri"/>
          <w:sz w:val="22"/>
          <w:szCs w:val="22"/>
        </w:rPr>
      </w:pPr>
    </w:p>
    <w:p w14:paraId="54E2B991" w14:textId="77777777" w:rsidR="00EE6FAF" w:rsidRDefault="00EE6FAF" w:rsidP="00EE6FAF">
      <w:pPr>
        <w:spacing w:after="120"/>
        <w:rPr>
          <w:rFonts w:ascii="Calibri" w:eastAsia="Calibri" w:hAnsi="Calibri" w:cs="Calibri"/>
          <w:sz w:val="22"/>
          <w:szCs w:val="22"/>
        </w:rPr>
      </w:pPr>
    </w:p>
    <w:p w14:paraId="18F5E52B" w14:textId="77777777" w:rsidR="00EE6FAF" w:rsidRDefault="00EE6FAF" w:rsidP="00EE6FAF">
      <w:pPr>
        <w:pStyle w:val="Heading8"/>
        <w:spacing w:after="120"/>
        <w:rPr>
          <w:rFonts w:ascii="Calibri" w:eastAsia="Calibri" w:hAnsi="Calibri" w:cs="Calibri"/>
          <w:sz w:val="22"/>
          <w:szCs w:val="22"/>
        </w:rPr>
      </w:pPr>
      <w:r w:rsidRPr="0D5425CE">
        <w:t>REGLAS Y REGULACIONES DE AUTOBUSES</w:t>
      </w:r>
      <w:r>
        <w:br/>
      </w:r>
    </w:p>
    <w:p w14:paraId="2C654EE8" w14:textId="77777777" w:rsidR="00EE6FAF" w:rsidRDefault="00EE6FAF" w:rsidP="00EE6FAF">
      <w:pPr>
        <w:spacing w:after="120"/>
      </w:pPr>
      <w:r w:rsidRPr="0D5425CE">
        <w:rPr>
          <w:rFonts w:ascii="Calibri" w:eastAsia="Calibri" w:hAnsi="Calibri" w:cs="Calibri"/>
          <w:szCs w:val="24"/>
        </w:rPr>
        <w:t>Las reglas y regulaciones de autobuses se envían a casa cada año en el Folleto de Estándares de Comportamiento Estudiantil que preparan las Escuelas Públicas de Mapleton.  Se requiere que los padres lean y firmen este folleto cada año.  Consulte esto para conocer las reglas y regulaciones del autobús. Si por alguna razón su estudiante no va a viajar en el autobús a casa en un día determinado, por favor envíe una nota con el estudiante que lo indique.</w:t>
      </w:r>
      <w:r w:rsidRPr="0D5425CE">
        <w:rPr>
          <w:rFonts w:ascii="Calibri" w:eastAsia="Calibri" w:hAnsi="Calibri" w:cs="Calibri"/>
          <w:b/>
          <w:bCs/>
          <w:color w:val="000000" w:themeColor="text1"/>
        </w:rPr>
        <w:t xml:space="preserve"> </w:t>
      </w:r>
      <w:r w:rsidRPr="0D5425CE">
        <w:rPr>
          <w:rFonts w:ascii="Calibri" w:eastAsia="Calibri" w:hAnsi="Calibri" w:cs="Calibri"/>
          <w:b/>
          <w:bCs/>
          <w:szCs w:val="24"/>
        </w:rPr>
        <w:t xml:space="preserve">Si su estudiante no tiene una nota que indique que no debe viajar en el autobús a casa, lo pondrán en el autobús. </w:t>
      </w:r>
      <w:r w:rsidRPr="0D5425CE">
        <w:rPr>
          <w:rFonts w:ascii="Calibri" w:eastAsia="Calibri" w:hAnsi="Calibri" w:cs="Calibri"/>
          <w:color w:val="000000" w:themeColor="text1"/>
        </w:rPr>
        <w:t xml:space="preserve"> </w:t>
      </w:r>
      <w:r w:rsidRPr="0D5425CE">
        <w:t xml:space="preserve">Si tiene alguna inquietud sobre el transporte durante todo el año, comuníquese con el departamento de transporte al 303-853-1024. </w:t>
      </w:r>
    </w:p>
    <w:p w14:paraId="4590DB2B" w14:textId="77777777" w:rsidR="00EE6FAF" w:rsidRDefault="00EE6FAF" w:rsidP="00EE6FAF">
      <w:pPr>
        <w:pStyle w:val="BodyText2"/>
        <w:tabs>
          <w:tab w:val="left" w:pos="720"/>
        </w:tabs>
        <w:rPr>
          <w:rFonts w:ascii="Calibri" w:eastAsia="Calibri" w:hAnsi="Calibri" w:cs="Calibri"/>
          <w:color w:val="000000" w:themeColor="text1"/>
        </w:rPr>
      </w:pPr>
    </w:p>
    <w:p w14:paraId="6134E5FF" w14:textId="77777777" w:rsidR="00EE6FAF" w:rsidRDefault="00EE6FAF" w:rsidP="00EE6FAF">
      <w:pPr>
        <w:pStyle w:val="BodyText2"/>
        <w:tabs>
          <w:tab w:val="left" w:pos="720"/>
        </w:tabs>
        <w:rPr>
          <w:rFonts w:ascii="Calibri" w:eastAsia="Calibri" w:hAnsi="Calibri" w:cs="Calibri"/>
          <w:color w:val="000000" w:themeColor="text1"/>
        </w:rPr>
      </w:pPr>
    </w:p>
    <w:p w14:paraId="45685E9F" w14:textId="77777777" w:rsidR="00EE6FAF" w:rsidRDefault="00EE6FAF" w:rsidP="00EE6FAF">
      <w:pPr>
        <w:pStyle w:val="Heading8"/>
        <w:spacing w:after="120"/>
        <w:rPr>
          <w:rFonts w:ascii="Calibri" w:eastAsia="Calibri" w:hAnsi="Calibri" w:cs="Calibri"/>
          <w:sz w:val="22"/>
          <w:szCs w:val="22"/>
        </w:rPr>
      </w:pPr>
      <w:r w:rsidRPr="0D5425CE">
        <w:t>FORMULARIO DE INSCRIPCIÓN/CAMBIO DE DIRECCIÓN</w:t>
      </w:r>
      <w:r>
        <w:br/>
      </w:r>
    </w:p>
    <w:p w14:paraId="5002E4AF" w14:textId="77777777" w:rsidR="00EE6FAF" w:rsidRDefault="00EE6FAF" w:rsidP="00EE6FAF">
      <w:pPr>
        <w:spacing w:after="120"/>
      </w:pPr>
      <w:r w:rsidRPr="0D5425CE">
        <w:t>La escuela debe ser informada inmediatamente de cualquier cambio de dirección y/o números de teléfono.   Es fundamental que la oficina tenga números de teléfono actuales (hogar y trabajo) en caso de una emergencia.  Si una familia se muda fuera de nuestra área de asistencia escolar, el estudiante podrá completar el año escolar actual.  Los padres deberán completar un formulario fuera del distrito si planean continuar enviando a su hijo a Meadow durante el próximo año escolar.</w:t>
      </w:r>
    </w:p>
    <w:p w14:paraId="1A0BEF22"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56E1B1DC" w14:textId="77777777" w:rsidR="00EE6FAF" w:rsidRDefault="00EE6FAF" w:rsidP="00EE6FAF">
      <w:pPr>
        <w:spacing w:after="120"/>
        <w:jc w:val="center"/>
        <w:rPr>
          <w:b/>
          <w:bCs/>
          <w:szCs w:val="24"/>
        </w:rPr>
      </w:pPr>
      <w:r w:rsidRPr="0D5425CE">
        <w:rPr>
          <w:b/>
          <w:bCs/>
          <w:szCs w:val="24"/>
        </w:rPr>
        <w:lastRenderedPageBreak/>
        <w:t>CONTACTO CON LOS PROFESORES</w:t>
      </w:r>
    </w:p>
    <w:p w14:paraId="2B711BD7" w14:textId="77777777" w:rsidR="00EE6FAF" w:rsidRDefault="00EE6FAF" w:rsidP="00EE6FAF">
      <w:pPr>
        <w:jc w:val="center"/>
        <w:rPr>
          <w:b/>
          <w:bCs/>
        </w:rPr>
      </w:pPr>
    </w:p>
    <w:p w14:paraId="2D45D58F" w14:textId="77777777" w:rsidR="00EE6FAF" w:rsidRDefault="00EE6FAF" w:rsidP="00EE6FAF">
      <w:pPr>
        <w:spacing w:after="120"/>
        <w:rPr>
          <w:rFonts w:ascii="Calibri" w:eastAsia="Calibri" w:hAnsi="Calibri" w:cs="Calibri"/>
          <w:sz w:val="22"/>
          <w:szCs w:val="22"/>
        </w:rPr>
      </w:pPr>
    </w:p>
    <w:p w14:paraId="6B1E893E" w14:textId="77777777" w:rsidR="00EE6FAF" w:rsidRDefault="00EE6FAF" w:rsidP="00EE6FAF">
      <w:pPr>
        <w:spacing w:after="120"/>
      </w:pPr>
      <w:r w:rsidRPr="0D5425CE">
        <w:t xml:space="preserve">Puede hablar con el maestro de su hijo personalmente antes y después de la escuela con cita previa.  Por favor, comprenda que es importante que nuestro personal tenga tiempo para prepararse para su día. Puede llamar a la oficina principal para comunicarse con un maestro por teléfono, o puede enviarles un correo electrónico directamente.  Regístrese en la aplicación Recordar, todos nuestros maestros la usan para comunicarse con los padres.  </w:t>
      </w:r>
    </w:p>
    <w:p w14:paraId="0D83F581" w14:textId="77777777" w:rsidR="00EE6FAF" w:rsidRDefault="00EE6FAF" w:rsidP="00EE6FAF">
      <w:pPr>
        <w:pStyle w:val="BodyTextIndent2"/>
        <w:tabs>
          <w:tab w:val="clear" w:pos="270"/>
          <w:tab w:val="clear" w:pos="540"/>
          <w:tab w:val="clear" w:pos="1440"/>
        </w:tabs>
        <w:ind w:firstLine="0"/>
        <w:rPr>
          <w:rFonts w:ascii="Calibri" w:eastAsia="Calibri" w:hAnsi="Calibri" w:cs="Calibri"/>
          <w:color w:val="000000" w:themeColor="text1"/>
          <w:sz w:val="22"/>
          <w:szCs w:val="22"/>
        </w:rPr>
      </w:pPr>
    </w:p>
    <w:p w14:paraId="1A6E1195" w14:textId="77777777" w:rsidR="00EE6FAF" w:rsidRDefault="00EE6FAF" w:rsidP="00EE6FAF">
      <w:pPr>
        <w:pStyle w:val="Heading8"/>
        <w:spacing w:after="120"/>
        <w:rPr>
          <w:rFonts w:ascii="Calibri" w:eastAsia="Calibri" w:hAnsi="Calibri" w:cs="Calibri"/>
          <w:sz w:val="22"/>
          <w:szCs w:val="22"/>
        </w:rPr>
      </w:pPr>
    </w:p>
    <w:p w14:paraId="0BA5520E" w14:textId="77777777" w:rsidR="00EE6FAF" w:rsidRDefault="00EE6FAF" w:rsidP="00EE6FAF">
      <w:pPr>
        <w:pStyle w:val="Heading8"/>
        <w:spacing w:after="120"/>
        <w:rPr>
          <w:rFonts w:ascii="Calibri" w:eastAsia="Calibri" w:hAnsi="Calibri" w:cs="Calibri"/>
          <w:sz w:val="22"/>
          <w:szCs w:val="22"/>
        </w:rPr>
      </w:pPr>
      <w:r w:rsidRPr="0D5425CE">
        <w:t>ENTREGA DE ARTÍCULOS A LOS ESTUDIANTES</w:t>
      </w:r>
      <w:r>
        <w:br/>
      </w:r>
    </w:p>
    <w:p w14:paraId="60499D27" w14:textId="77777777" w:rsidR="00EE6FAF" w:rsidRDefault="00EE6FAF" w:rsidP="00EE6FAF">
      <w:pPr>
        <w:pStyle w:val="BodyTextIndent2"/>
        <w:tabs>
          <w:tab w:val="clear" w:pos="270"/>
          <w:tab w:val="clear" w:pos="540"/>
          <w:tab w:val="clear" w:pos="1440"/>
        </w:tabs>
        <w:ind w:firstLine="0"/>
      </w:pPr>
      <w:r w:rsidRPr="0D5425CE">
        <w:t xml:space="preserve">Cualquier artículo que necesite ser entregado a un estudiante (es decir, almuerzos, abrigos, tareas, etc.) debe dejarse en la oficina de la escuela. </w:t>
      </w:r>
      <w:r w:rsidRPr="0D5425CE">
        <w:rPr>
          <w:rFonts w:ascii="Calibri" w:eastAsia="Calibri" w:hAnsi="Calibri" w:cs="Calibri"/>
          <w:color w:val="000000" w:themeColor="text1"/>
          <w:sz w:val="22"/>
          <w:szCs w:val="22"/>
        </w:rPr>
        <w:t xml:space="preserve"> </w:t>
      </w:r>
      <w:r w:rsidRPr="0D5425CE">
        <w:rPr>
          <w:b/>
          <w:bCs/>
        </w:rPr>
        <w:t>Los padres NO deben llevar artículos al aula.</w:t>
      </w:r>
      <w:r w:rsidRPr="0D5425CE">
        <w:rPr>
          <w:rFonts w:ascii="Calibri" w:eastAsia="Calibri" w:hAnsi="Calibri" w:cs="Calibri"/>
          <w:color w:val="000000" w:themeColor="text1"/>
          <w:sz w:val="22"/>
          <w:szCs w:val="22"/>
        </w:rPr>
        <w:t xml:space="preserve">  </w:t>
      </w:r>
      <w:r w:rsidRPr="0D5425CE">
        <w:t xml:space="preserve">Las entregas para los estudiantes, como globos de flores, arreglos comestibles, animales de peluche, etc., no deben entregarse en la escuela.  Las entregas se mantendrán en la oficina hasta el final del día. No permitimos la entrega de almuerzos comprados al aire libre. </w:t>
      </w:r>
    </w:p>
    <w:p w14:paraId="031ED89C" w14:textId="77777777" w:rsidR="00EE6FAF" w:rsidRDefault="00EE6FAF" w:rsidP="00EE6FAF">
      <w:pPr>
        <w:pStyle w:val="Heading5"/>
        <w:ind w:firstLine="0"/>
        <w:rPr>
          <w:rFonts w:ascii="Calibri" w:eastAsia="Calibri" w:hAnsi="Calibri" w:cs="Calibri"/>
          <w:sz w:val="22"/>
          <w:szCs w:val="22"/>
        </w:rPr>
      </w:pPr>
    </w:p>
    <w:p w14:paraId="51687A50" w14:textId="77777777" w:rsidR="00EE6FAF" w:rsidRDefault="00EE6FAF" w:rsidP="00EE6FAF">
      <w:pPr>
        <w:spacing w:after="120"/>
        <w:jc w:val="center"/>
        <w:rPr>
          <w:b/>
          <w:bCs/>
          <w:sz w:val="28"/>
          <w:szCs w:val="28"/>
        </w:rPr>
      </w:pPr>
      <w:r w:rsidRPr="0D5425CE">
        <w:rPr>
          <w:b/>
          <w:bCs/>
          <w:sz w:val="28"/>
          <w:szCs w:val="28"/>
        </w:rPr>
        <w:t>CHEQUES</w:t>
      </w:r>
    </w:p>
    <w:p w14:paraId="30293E42" w14:textId="77777777" w:rsidR="00EE6FAF" w:rsidRDefault="00EE6FAF" w:rsidP="00EE6FAF">
      <w:pPr>
        <w:jc w:val="center"/>
        <w:rPr>
          <w:b/>
          <w:bCs/>
          <w:sz w:val="28"/>
          <w:szCs w:val="28"/>
        </w:rPr>
      </w:pPr>
    </w:p>
    <w:p w14:paraId="394649BC" w14:textId="77777777" w:rsidR="00EE6FAF" w:rsidRDefault="00EE6FAF" w:rsidP="00EE6FAF">
      <w:pPr>
        <w:numPr>
          <w:ilvl w:val="0"/>
          <w:numId w:val="3"/>
        </w:numPr>
        <w:spacing w:after="120"/>
        <w:rPr>
          <w:rFonts w:ascii="Calibri" w:eastAsia="Calibri" w:hAnsi="Calibri" w:cs="Calibri"/>
          <w:color w:val="000000" w:themeColor="text1"/>
          <w:sz w:val="22"/>
          <w:szCs w:val="22"/>
        </w:rPr>
      </w:pPr>
      <w:r w:rsidRPr="0D5425CE">
        <w:rPr>
          <w:rFonts w:ascii="Calibri" w:eastAsia="Calibri" w:hAnsi="Calibri" w:cs="Calibri"/>
          <w:szCs w:val="24"/>
        </w:rPr>
        <w:t>Todos los cheques para pedidos de clubes de lectura deben hacerse pagaderos a la compañía del club de lectura y no a Meadow K-8.</w:t>
      </w:r>
    </w:p>
    <w:p w14:paraId="58879061" w14:textId="77777777" w:rsidR="00EE6FAF" w:rsidRDefault="00EE6FAF" w:rsidP="00EE6FAF">
      <w:pPr>
        <w:pStyle w:val="ListParagraph"/>
        <w:numPr>
          <w:ilvl w:val="0"/>
          <w:numId w:val="3"/>
        </w:numPr>
        <w:spacing w:after="120"/>
        <w:rPr>
          <w:rFonts w:ascii="Calibri" w:eastAsia="Calibri" w:hAnsi="Calibri" w:cs="Calibri"/>
          <w:szCs w:val="24"/>
        </w:rPr>
      </w:pPr>
      <w:r w:rsidRPr="0D5425CE">
        <w:rPr>
          <w:rFonts w:ascii="Calibri" w:eastAsia="Calibri" w:hAnsi="Calibri" w:cs="Calibri"/>
          <w:szCs w:val="24"/>
        </w:rPr>
        <w:t>Los cheques para el almuerzo deben hacerse a nombre de Meadow K-8. Por favor, no combine con ningún otro dinero que se envíe a la escuela.  Por favor, escriba el nombre del estudiante y el maestro en los cheques.</w:t>
      </w:r>
    </w:p>
    <w:p w14:paraId="63BAC655" w14:textId="77777777" w:rsidR="00EE6FAF" w:rsidRDefault="00EE6FAF" w:rsidP="00EE6FAF">
      <w:pPr>
        <w:pStyle w:val="ListParagraph"/>
        <w:numPr>
          <w:ilvl w:val="0"/>
          <w:numId w:val="3"/>
        </w:numPr>
        <w:spacing w:after="120"/>
        <w:rPr>
          <w:rFonts w:ascii="Calibri" w:eastAsia="Calibri" w:hAnsi="Calibri" w:cs="Calibri"/>
          <w:szCs w:val="24"/>
        </w:rPr>
      </w:pPr>
      <w:r w:rsidRPr="0D5425CE">
        <w:rPr>
          <w:rFonts w:ascii="Calibri" w:eastAsia="Calibri" w:hAnsi="Calibri" w:cs="Calibri"/>
          <w:szCs w:val="24"/>
        </w:rPr>
        <w:t xml:space="preserve">Los cheques para fotos individuales y de clase deben hacerse pagaderos al fotógrafo y un sobre por niño.  </w:t>
      </w:r>
    </w:p>
    <w:p w14:paraId="0F5796B4" w14:textId="77777777" w:rsidR="00EE6FAF" w:rsidRDefault="00EE6FAF" w:rsidP="00EE6FAF">
      <w:pPr>
        <w:pStyle w:val="ListParagraph"/>
        <w:numPr>
          <w:ilvl w:val="0"/>
          <w:numId w:val="3"/>
        </w:numPr>
        <w:spacing w:after="120"/>
        <w:rPr>
          <w:rFonts w:ascii="Calibri" w:eastAsia="Calibri" w:hAnsi="Calibri" w:cs="Calibri"/>
          <w:szCs w:val="24"/>
        </w:rPr>
      </w:pPr>
      <w:r w:rsidRPr="0D5425CE">
        <w:rPr>
          <w:rFonts w:ascii="Calibri" w:eastAsia="Calibri" w:hAnsi="Calibri" w:cs="Calibri"/>
          <w:szCs w:val="24"/>
        </w:rPr>
        <w:t>Envíe todo el dinero (cheque o efectivo) en un sobre marcado con el nombre del estudiante, el maestro y el propósito del dinero.  Si es posible, coloque la misma información en el área de notas de su cheque.</w:t>
      </w:r>
    </w:p>
    <w:p w14:paraId="2E3D397B" w14:textId="77777777" w:rsidR="00EE6FAF" w:rsidRDefault="00EE6FAF" w:rsidP="00EE6FAF">
      <w:pPr>
        <w:pStyle w:val="ListParagraph"/>
        <w:numPr>
          <w:ilvl w:val="0"/>
          <w:numId w:val="3"/>
        </w:numPr>
        <w:spacing w:after="120"/>
        <w:rPr>
          <w:rFonts w:ascii="Calibri" w:eastAsia="Calibri" w:hAnsi="Calibri" w:cs="Calibri"/>
          <w:szCs w:val="24"/>
        </w:rPr>
      </w:pPr>
      <w:r w:rsidRPr="0D5425CE">
        <w:rPr>
          <w:rFonts w:ascii="Calibri" w:eastAsia="Calibri" w:hAnsi="Calibri" w:cs="Calibri"/>
          <w:szCs w:val="24"/>
        </w:rPr>
        <w:t>Todos los cheques deben tener un número de licencia de conducir de Colorado y un número de teléfono.</w:t>
      </w:r>
    </w:p>
    <w:p w14:paraId="7DD2DF19" w14:textId="77777777" w:rsidR="00EE6FAF" w:rsidRDefault="00EE6FAF" w:rsidP="00EE6FAF">
      <w:pPr>
        <w:numPr>
          <w:ilvl w:val="0"/>
          <w:numId w:val="3"/>
        </w:numPr>
        <w:spacing w:after="120"/>
        <w:rPr>
          <w:rFonts w:ascii="Calibri" w:eastAsia="Calibri" w:hAnsi="Calibri" w:cs="Calibri"/>
          <w:color w:val="000000" w:themeColor="text1"/>
          <w:szCs w:val="24"/>
        </w:rPr>
      </w:pPr>
    </w:p>
    <w:p w14:paraId="1DC5C3DC" w14:textId="77777777" w:rsidR="00EE6FAF" w:rsidRDefault="00EE6FAF" w:rsidP="00EE6FAF">
      <w:pPr>
        <w:pStyle w:val="Heading8"/>
        <w:spacing w:after="120"/>
        <w:rPr>
          <w:rFonts w:ascii="Calibri" w:eastAsia="Calibri" w:hAnsi="Calibri" w:cs="Calibri"/>
          <w:sz w:val="22"/>
          <w:szCs w:val="22"/>
        </w:rPr>
      </w:pPr>
    </w:p>
    <w:p w14:paraId="46F7997A" w14:textId="77777777" w:rsidR="00EE6FAF" w:rsidRDefault="00EE6FAF" w:rsidP="00EE6FAF">
      <w:pPr>
        <w:spacing w:after="120"/>
        <w:jc w:val="center"/>
        <w:rPr>
          <w:b/>
          <w:bCs/>
          <w:sz w:val="28"/>
          <w:szCs w:val="28"/>
        </w:rPr>
      </w:pPr>
      <w:r w:rsidRPr="0D5425CE">
        <w:rPr>
          <w:b/>
          <w:bCs/>
          <w:sz w:val="28"/>
          <w:szCs w:val="28"/>
        </w:rPr>
        <w:t>ESTUDIANTES VISITANTES</w:t>
      </w:r>
    </w:p>
    <w:p w14:paraId="23C7ACE5" w14:textId="77777777" w:rsidR="00EE6FAF" w:rsidRDefault="00EE6FAF" w:rsidP="00EE6FAF">
      <w:pPr>
        <w:jc w:val="center"/>
        <w:rPr>
          <w:b/>
          <w:bCs/>
          <w:sz w:val="28"/>
          <w:szCs w:val="28"/>
        </w:rPr>
      </w:pPr>
    </w:p>
    <w:p w14:paraId="3E40A349" w14:textId="77777777" w:rsidR="00EE6FAF" w:rsidRDefault="00EE6FAF" w:rsidP="00EE6FAF">
      <w:pPr>
        <w:spacing w:after="120"/>
        <w:rPr>
          <w:rFonts w:ascii="Calibri" w:eastAsia="Calibri" w:hAnsi="Calibri" w:cs="Calibri"/>
          <w:sz w:val="22"/>
          <w:szCs w:val="22"/>
        </w:rPr>
      </w:pPr>
    </w:p>
    <w:p w14:paraId="50C4F60B" w14:textId="77777777" w:rsidR="00EE6FAF" w:rsidRDefault="00EE6FAF" w:rsidP="00EE6FAF">
      <w:pPr>
        <w:spacing w:after="120"/>
      </w:pPr>
      <w:r w:rsidRPr="0D5425CE">
        <w:t xml:space="preserve">Los estudiantes no matriculados en Meadow no pueden visitar la escuela. Por la seguridad de </w:t>
      </w:r>
      <w:r w:rsidRPr="0D5425CE">
        <w:lastRenderedPageBreak/>
        <w:t>nuestros estudiantes y personal, pedimos que todos los visitantes se reporten a la oficina principal y obtengan una identificación temporal, como lo exige la política del Distrito.  Los padres de los estudiantes están invitados a visitar la escuela en cualquier momento.  Si desea hablar con un maestro o voluntario en el aula, haga una cita o haga arreglos con anticipación. Padres, si están interesados en ser voluntarios en el aula o ir a excursiones si la oportunidad está disponible, consulte a la secretaria de la escuela para obtener información sobre cómo hacer una verificación de antecedentes.</w:t>
      </w:r>
    </w:p>
    <w:p w14:paraId="2F1FEBA0"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769F149D" w14:textId="77777777" w:rsidR="00EE6FAF" w:rsidRDefault="00EE6FAF" w:rsidP="00EE6FAF">
      <w:pPr>
        <w:spacing w:after="120"/>
        <w:rPr>
          <w:rFonts w:ascii="Calibri" w:eastAsia="Calibri" w:hAnsi="Calibri" w:cs="Calibri"/>
          <w:sz w:val="22"/>
          <w:szCs w:val="22"/>
        </w:rPr>
      </w:pPr>
    </w:p>
    <w:p w14:paraId="4FE6D3C7" w14:textId="77777777" w:rsidR="00EE6FAF" w:rsidRDefault="00EE6FAF" w:rsidP="00EE6FAF">
      <w:pPr>
        <w:spacing w:after="120"/>
        <w:rPr>
          <w:rFonts w:ascii="Calibri" w:eastAsia="Calibri" w:hAnsi="Calibri" w:cs="Calibri"/>
          <w:sz w:val="22"/>
          <w:szCs w:val="22"/>
        </w:rPr>
      </w:pPr>
    </w:p>
    <w:p w14:paraId="65576629" w14:textId="77777777" w:rsidR="00EE6FAF" w:rsidRDefault="00EE6FAF" w:rsidP="00EE6FAF">
      <w:pPr>
        <w:pStyle w:val="Heading8"/>
        <w:spacing w:after="120"/>
        <w:rPr>
          <w:rFonts w:ascii="Calibri" w:eastAsia="Calibri" w:hAnsi="Calibri" w:cs="Calibri"/>
          <w:sz w:val="22"/>
          <w:szCs w:val="22"/>
        </w:rPr>
      </w:pPr>
      <w:r w:rsidRPr="0D5425CE">
        <w:t>MENSAJES PARA ESTUDIANTES</w:t>
      </w:r>
      <w:r>
        <w:br/>
      </w:r>
    </w:p>
    <w:p w14:paraId="64F7302C" w14:textId="77777777" w:rsidR="00EE6FAF" w:rsidRDefault="00EE6FAF" w:rsidP="00EE6FAF">
      <w:pPr>
        <w:spacing w:after="120"/>
      </w:pPr>
      <w:r w:rsidRPr="0D5425CE">
        <w:rPr>
          <w:rFonts w:ascii="Calibri" w:eastAsia="Calibri" w:hAnsi="Calibri" w:cs="Calibri"/>
          <w:sz w:val="22"/>
          <w:szCs w:val="22"/>
        </w:rPr>
        <w:t>Para minimizar las interrupciones en el aula, se desaconsejan encarecidamente las llamadas telefónicas y los mensajes a los estudiantes.</w:t>
      </w:r>
    </w:p>
    <w:p w14:paraId="79FFFCCB" w14:textId="77777777" w:rsidR="00EE6FAF" w:rsidRDefault="00EE6FAF" w:rsidP="00EE6FAF">
      <w:pPr>
        <w:spacing w:after="120"/>
      </w:pPr>
      <w:r w:rsidRPr="0D5425CE">
        <w:rPr>
          <w:rFonts w:ascii="Calibri" w:eastAsia="Calibri" w:hAnsi="Calibri" w:cs="Calibri"/>
          <w:sz w:val="22"/>
          <w:szCs w:val="22"/>
        </w:rPr>
        <w:t>Eliminar la posibilidad de una interrupción en la comunicación</w:t>
      </w:r>
      <w:r w:rsidRPr="0D5425CE">
        <w:rPr>
          <w:rFonts w:ascii="Calibri" w:eastAsia="Calibri" w:hAnsi="Calibri" w:cs="Calibri"/>
          <w:color w:val="000000" w:themeColor="text1"/>
          <w:sz w:val="22"/>
          <w:szCs w:val="22"/>
        </w:rPr>
        <w:t xml:space="preserve">, </w:t>
      </w:r>
      <w:r w:rsidRPr="0D5425CE">
        <w:rPr>
          <w:rFonts w:ascii="Calibri" w:eastAsia="Calibri" w:hAnsi="Calibri" w:cs="Calibri"/>
          <w:b/>
          <w:bCs/>
          <w:sz w:val="22"/>
          <w:szCs w:val="22"/>
        </w:rPr>
        <w:t>Asegúrese de que su estudiante entienda el plan del día antes de salir de casa. Esto incluye cambios en el transporte.</w:t>
      </w:r>
      <w:r w:rsidRPr="0D5425CE">
        <w:rPr>
          <w:rFonts w:ascii="Calibri" w:eastAsia="Calibri" w:hAnsi="Calibri" w:cs="Calibri"/>
          <w:color w:val="000000" w:themeColor="text1"/>
          <w:sz w:val="22"/>
          <w:szCs w:val="22"/>
        </w:rPr>
        <w:t xml:space="preserve"> </w:t>
      </w:r>
      <w:r w:rsidRPr="0D5425CE">
        <w:rPr>
          <w:rFonts w:ascii="Calibri" w:eastAsia="Calibri" w:hAnsi="Calibri" w:cs="Calibri"/>
          <w:sz w:val="22"/>
          <w:szCs w:val="22"/>
        </w:rPr>
        <w:t>En caso de emergencia, los mensajes deben llamarse antes de las 2:00 p.m. Cualquier mensaje llamado después de las 2:00 p.m. puede no llegar a su estudiante antes del final del día.</w:t>
      </w:r>
    </w:p>
    <w:p w14:paraId="6C91FEC4" w14:textId="77777777" w:rsidR="00EE6FAF" w:rsidRDefault="00EE6FAF" w:rsidP="00EE6FAF">
      <w:pPr>
        <w:pStyle w:val="Heading8"/>
        <w:spacing w:after="120"/>
        <w:rPr>
          <w:rFonts w:ascii="Calibri" w:eastAsia="Calibri" w:hAnsi="Calibri" w:cs="Calibri"/>
          <w:sz w:val="22"/>
          <w:szCs w:val="22"/>
        </w:rPr>
      </w:pPr>
    </w:p>
    <w:p w14:paraId="37E78B55" w14:textId="77777777" w:rsidR="00EE6FAF" w:rsidRDefault="00EE6FAF" w:rsidP="00EE6FAF">
      <w:pPr>
        <w:pStyle w:val="Heading8"/>
        <w:spacing w:after="120"/>
        <w:rPr>
          <w:rFonts w:ascii="Calibri" w:eastAsia="Calibri" w:hAnsi="Calibri" w:cs="Calibri"/>
          <w:sz w:val="22"/>
          <w:szCs w:val="22"/>
        </w:rPr>
      </w:pPr>
      <w:r w:rsidRPr="0D5425CE">
        <w:t>RECAUDACIÓN DE FONDOS PARA ACTIVIDADES NO ESCOLARES</w:t>
      </w:r>
      <w:r>
        <w:br/>
      </w:r>
    </w:p>
    <w:p w14:paraId="48D90589" w14:textId="77777777" w:rsidR="00EE6FAF" w:rsidRDefault="00EE6FAF" w:rsidP="00EE6FAF">
      <w:pPr>
        <w:pStyle w:val="BodyTextIndent"/>
        <w:spacing w:after="120"/>
        <w:ind w:firstLine="0"/>
      </w:pPr>
      <w:r w:rsidRPr="0D5425CE">
        <w:t>Los estudiantes no deben traer artículos para la venta a la escuela a pesar de que estos pueden estar asociados con la recaudación de fondos para scouting, equipos deportivos, etc.  Los estudiantes involucrados en la obtención de promesas u otros medios de apoyo para actividades fuera de la escuela deben cuidar de esto</w:t>
      </w:r>
      <w:r w:rsidRPr="0D5425CE">
        <w:rPr>
          <w:rFonts w:ascii="Calibri" w:eastAsia="Calibri" w:hAnsi="Calibri" w:cs="Calibri"/>
          <w:color w:val="000000" w:themeColor="text1"/>
          <w:sz w:val="22"/>
          <w:szCs w:val="22"/>
        </w:rPr>
        <w:t xml:space="preserve"> </w:t>
      </w:r>
      <w:r w:rsidRPr="0D5425CE">
        <w:rPr>
          <w:b/>
          <w:bCs/>
        </w:rPr>
        <w:t>antes o después de la escuela.</w:t>
      </w:r>
    </w:p>
    <w:p w14:paraId="48B62173" w14:textId="77777777" w:rsidR="00EE6FAF" w:rsidRDefault="00EE6FAF" w:rsidP="00EE6FAF">
      <w:pPr>
        <w:pStyle w:val="Heading8"/>
        <w:spacing w:after="120"/>
        <w:rPr>
          <w:rFonts w:ascii="Calibri" w:eastAsia="Calibri" w:hAnsi="Calibri" w:cs="Calibri"/>
          <w:sz w:val="22"/>
          <w:szCs w:val="22"/>
        </w:rPr>
      </w:pPr>
    </w:p>
    <w:p w14:paraId="0E2E19F6" w14:textId="77777777" w:rsidR="00EE6FAF" w:rsidRDefault="00EE6FAF" w:rsidP="00EE6FAF">
      <w:pPr>
        <w:pStyle w:val="Heading8"/>
        <w:spacing w:after="120"/>
        <w:rPr>
          <w:rFonts w:ascii="Calibri" w:eastAsia="Calibri" w:hAnsi="Calibri" w:cs="Calibri"/>
          <w:sz w:val="22"/>
          <w:szCs w:val="22"/>
        </w:rPr>
      </w:pPr>
      <w:r w:rsidRPr="0D5425CE">
        <w:t>RECAUDACIÓN DE FONDOS PARA ACTIVIDADES ESCOLARES</w:t>
      </w:r>
      <w:r>
        <w:br/>
      </w:r>
    </w:p>
    <w:p w14:paraId="19A6BC66" w14:textId="77777777" w:rsidR="00EE6FAF" w:rsidRDefault="00EE6FAF" w:rsidP="00EE6FAF">
      <w:pPr>
        <w:spacing w:after="120"/>
      </w:pPr>
      <w:r w:rsidRPr="0D5425CE">
        <w:t>Se llevará a cabo una recaudación de fondos cada año escolar.  Las decisiones sobre la recaudación de fondos serán tomadas por el personal de la escuela.  Todo el dinero será recaudado por el maestro (s) y entregado a la oficina de la escuela.  Todo el dinero recaudado por los estudiantes beneficiará directamente a los estudiantes.</w:t>
      </w:r>
    </w:p>
    <w:p w14:paraId="2C965A37"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1F0FBC8F" w14:textId="77777777" w:rsidR="00EE6FAF" w:rsidRDefault="00EE6FAF" w:rsidP="00EE6FAF">
      <w:pPr>
        <w:tabs>
          <w:tab w:val="left" w:pos="144"/>
        </w:tabs>
        <w:spacing w:after="120"/>
        <w:jc w:val="center"/>
        <w:rPr>
          <w:rFonts w:ascii="Calibri" w:eastAsia="Calibri" w:hAnsi="Calibri" w:cs="Calibri"/>
          <w:b/>
          <w:bCs/>
          <w:color w:val="000000" w:themeColor="text1"/>
          <w:sz w:val="22"/>
          <w:szCs w:val="22"/>
        </w:rPr>
      </w:pPr>
    </w:p>
    <w:p w14:paraId="39C185DA" w14:textId="77777777" w:rsidR="00EE6FAF" w:rsidRDefault="00EE6FAF" w:rsidP="00EE6FAF">
      <w:pPr>
        <w:spacing w:after="120"/>
        <w:jc w:val="center"/>
        <w:rPr>
          <w:b/>
          <w:bCs/>
          <w:szCs w:val="24"/>
        </w:rPr>
      </w:pPr>
      <w:r w:rsidRPr="0D5425CE">
        <w:rPr>
          <w:b/>
          <w:bCs/>
          <w:szCs w:val="24"/>
        </w:rPr>
        <w:t>INCLEMENCIAS METEOROLÓGICAS</w:t>
      </w:r>
    </w:p>
    <w:p w14:paraId="5038D61C" w14:textId="77777777" w:rsidR="00EE6FAF" w:rsidRDefault="00EE6FAF" w:rsidP="00EE6FAF">
      <w:pPr>
        <w:jc w:val="center"/>
        <w:rPr>
          <w:b/>
          <w:bCs/>
        </w:rPr>
      </w:pPr>
    </w:p>
    <w:p w14:paraId="2F7AC8D0" w14:textId="77777777" w:rsidR="00EE6FAF" w:rsidRDefault="00EE6FAF" w:rsidP="00EE6FAF">
      <w:pPr>
        <w:spacing w:after="120"/>
        <w:rPr>
          <w:rFonts w:ascii="Calibri" w:eastAsia="Calibri" w:hAnsi="Calibri" w:cs="Calibri"/>
          <w:sz w:val="22"/>
          <w:szCs w:val="22"/>
        </w:rPr>
      </w:pPr>
    </w:p>
    <w:p w14:paraId="1476A8D5" w14:textId="77777777" w:rsidR="00EE6FAF" w:rsidRDefault="00EE6FAF" w:rsidP="00EE6FAF">
      <w:pPr>
        <w:spacing w:after="120"/>
      </w:pPr>
      <w:r w:rsidRPr="0D5425CE">
        <w:rPr>
          <w:rFonts w:ascii="Calibri" w:eastAsia="Calibri" w:hAnsi="Calibri" w:cs="Calibri"/>
          <w:sz w:val="22"/>
          <w:szCs w:val="22"/>
        </w:rPr>
        <w:t xml:space="preserve">El Distrito de Escuelas Públicas de Mapleton notificará a todas las principales estaciones de radio y televisión sobre el cierre de escuelas o el retraso en el horario de inicio.  Estamos listados como el </w:t>
      </w:r>
      <w:r w:rsidRPr="0D5425CE">
        <w:rPr>
          <w:rFonts w:ascii="Calibri" w:eastAsia="Calibri" w:hAnsi="Calibri" w:cs="Calibri"/>
          <w:sz w:val="22"/>
          <w:szCs w:val="22"/>
        </w:rPr>
        <w:lastRenderedPageBreak/>
        <w:t>Distrito de Escuelas Públicas de Mapleton.</w:t>
      </w:r>
      <w:r w:rsidRPr="0D5425CE">
        <w:rPr>
          <w:rFonts w:ascii="Calibri" w:eastAsia="Calibri" w:hAnsi="Calibri" w:cs="Calibri"/>
          <w:color w:val="000000" w:themeColor="text1"/>
          <w:sz w:val="22"/>
          <w:szCs w:val="22"/>
        </w:rPr>
        <w:t xml:space="preserve">  </w:t>
      </w:r>
      <w:r w:rsidRPr="0D5425CE">
        <w:rPr>
          <w:rFonts w:ascii="Calibri" w:eastAsia="Calibri" w:hAnsi="Calibri" w:cs="Calibri"/>
          <w:b/>
          <w:bCs/>
          <w:sz w:val="22"/>
          <w:szCs w:val="22"/>
        </w:rPr>
        <w:t xml:space="preserve">Por favor, no llame a la oficina de la escuela para ver si habrá una escuela o no. </w:t>
      </w:r>
      <w:r w:rsidRPr="0D5425CE">
        <w:rPr>
          <w:rFonts w:ascii="Calibri" w:eastAsia="Calibri" w:hAnsi="Calibri" w:cs="Calibri"/>
          <w:sz w:val="22"/>
          <w:szCs w:val="22"/>
        </w:rPr>
        <w:t>Escuche una estación de radio o televisión o consulte el sitio web del distrito. En un intento por eliminar la inconsistencia con las decisiones relacionadas con las inclemencias del tiempo, se implementará el siguiente procedimiento.</w:t>
      </w:r>
      <w:r>
        <w:br/>
      </w:r>
      <w:r>
        <w:br/>
      </w:r>
      <w:r w:rsidRPr="0D5425CE">
        <w:rPr>
          <w:szCs w:val="24"/>
        </w:rPr>
        <w:t xml:space="preserve">Las decisiones con respecto al receso interior / exterior serán tomadas por el administrador del sitio a cargo en el momento del receso.  Las condiciones climáticas y el sentido común son las principales consideraciones. </w:t>
      </w:r>
      <w:r w:rsidRPr="0D5425CE">
        <w:rPr>
          <w:rFonts w:ascii="Calibri" w:eastAsia="Calibri" w:hAnsi="Calibri" w:cs="Calibri"/>
          <w:color w:val="000000" w:themeColor="text1"/>
          <w:sz w:val="22"/>
          <w:szCs w:val="22"/>
        </w:rPr>
        <w:t xml:space="preserve"> </w:t>
      </w:r>
      <w:r w:rsidRPr="0D5425CE">
        <w:rPr>
          <w:rFonts w:ascii="Calibri" w:eastAsia="Calibri" w:hAnsi="Calibri" w:cs="Calibri"/>
          <w:b/>
          <w:bCs/>
          <w:sz w:val="22"/>
          <w:szCs w:val="22"/>
        </w:rPr>
        <w:t>En general, el receso al aire libre se puede mantener cuando la temperatura de sensación térmica es superior a 20 grados.</w:t>
      </w:r>
      <w:r w:rsidRPr="0D5425CE">
        <w:rPr>
          <w:rFonts w:ascii="Calibri" w:eastAsia="Calibri" w:hAnsi="Calibri" w:cs="Calibri"/>
          <w:color w:val="000000" w:themeColor="text1"/>
          <w:sz w:val="22"/>
          <w:szCs w:val="22"/>
        </w:rPr>
        <w:t xml:space="preserve">  </w:t>
      </w:r>
      <w:r w:rsidRPr="0D5425CE">
        <w:rPr>
          <w:rFonts w:ascii="Calibri" w:eastAsia="Calibri" w:hAnsi="Calibri" w:cs="Calibri"/>
          <w:sz w:val="22"/>
          <w:szCs w:val="22"/>
        </w:rPr>
        <w:t>Sin embargo, una serie de factores pueden requerir el recreo interior, como la precipitación, la edad de los estudiantes, la condición del patio de recreo, etc.</w:t>
      </w:r>
    </w:p>
    <w:p w14:paraId="2737C1FB" w14:textId="77777777" w:rsidR="00EE6FAF" w:rsidRDefault="00EE6FAF" w:rsidP="00EE6FAF">
      <w:pPr>
        <w:spacing w:after="120"/>
        <w:rPr>
          <w:rFonts w:ascii="Calibri" w:eastAsia="Calibri" w:hAnsi="Calibri" w:cs="Calibri"/>
          <w:color w:val="000000" w:themeColor="text1"/>
          <w:sz w:val="22"/>
          <w:szCs w:val="22"/>
        </w:rPr>
      </w:pPr>
    </w:p>
    <w:p w14:paraId="2119826B" w14:textId="77777777" w:rsidR="00EE6FAF" w:rsidRDefault="00EE6FAF" w:rsidP="00EE6FAF">
      <w:pPr>
        <w:spacing w:after="120"/>
        <w:rPr>
          <w:rFonts w:ascii="Calibri" w:eastAsia="Calibri" w:hAnsi="Calibri" w:cs="Calibri"/>
          <w:color w:val="000000" w:themeColor="text1"/>
          <w:sz w:val="22"/>
          <w:szCs w:val="22"/>
        </w:rPr>
      </w:pPr>
    </w:p>
    <w:p w14:paraId="6AACFA3E" w14:textId="77777777" w:rsidR="00EE6FAF" w:rsidRDefault="00EE6FAF" w:rsidP="00EE6FAF">
      <w:pPr>
        <w:numPr>
          <w:ilvl w:val="0"/>
          <w:numId w:val="6"/>
        </w:numPr>
        <w:spacing w:after="120"/>
        <w:rPr>
          <w:rFonts w:ascii="Calibri" w:eastAsia="Calibri" w:hAnsi="Calibri" w:cs="Calibri"/>
          <w:color w:val="000000" w:themeColor="text1"/>
          <w:sz w:val="22"/>
          <w:szCs w:val="22"/>
        </w:rPr>
      </w:pPr>
      <w:r w:rsidRPr="0D5425CE">
        <w:rPr>
          <w:rFonts w:ascii="Calibri" w:eastAsia="Calibri" w:hAnsi="Calibri" w:cs="Calibri"/>
          <w:szCs w:val="24"/>
        </w:rPr>
        <w:t>Todos los estudiantes saldrán al aire libre a menos que tengamos una nota escrita del padre solicitando que el niño se quede debido a una enfermedad. Los estudiantes permanecerán afuera hasta que suene la campana de la mañana.</w:t>
      </w:r>
    </w:p>
    <w:p w14:paraId="0908FF48" w14:textId="77777777" w:rsidR="00EE6FAF" w:rsidRDefault="00EE6FAF" w:rsidP="00EE6FAF">
      <w:pPr>
        <w:numPr>
          <w:ilvl w:val="0"/>
          <w:numId w:val="6"/>
        </w:numPr>
        <w:spacing w:after="120"/>
        <w:rPr>
          <w:rFonts w:ascii="Calibri" w:eastAsia="Calibri" w:hAnsi="Calibri" w:cs="Calibri"/>
          <w:color w:val="000000" w:themeColor="text1"/>
          <w:szCs w:val="24"/>
        </w:rPr>
      </w:pPr>
    </w:p>
    <w:p w14:paraId="39363011" w14:textId="77777777" w:rsidR="00EE6FAF" w:rsidRDefault="00EE6FAF" w:rsidP="00EE6FAF">
      <w:pPr>
        <w:spacing w:after="120"/>
        <w:rPr>
          <w:rFonts w:ascii="Calibri" w:eastAsia="Calibri" w:hAnsi="Calibri" w:cs="Calibri"/>
          <w:color w:val="000000" w:themeColor="text1"/>
          <w:sz w:val="22"/>
          <w:szCs w:val="22"/>
        </w:rPr>
      </w:pPr>
    </w:p>
    <w:p w14:paraId="6EDEDDE1" w14:textId="77777777" w:rsidR="00EE6FAF" w:rsidRDefault="00EE6FAF" w:rsidP="00EE6FAF">
      <w:pPr>
        <w:spacing w:after="120"/>
        <w:rPr>
          <w:rFonts w:ascii="Calibri" w:eastAsia="Calibri" w:hAnsi="Calibri" w:cs="Calibri"/>
          <w:b/>
          <w:bCs/>
          <w:sz w:val="22"/>
          <w:szCs w:val="22"/>
        </w:rPr>
      </w:pPr>
      <w:r w:rsidRPr="0D5425CE">
        <w:rPr>
          <w:rFonts w:ascii="Calibri" w:eastAsia="Calibri" w:hAnsi="Calibri" w:cs="Calibri"/>
          <w:sz w:val="22"/>
          <w:szCs w:val="22"/>
        </w:rPr>
        <w:t>El procedimiento anterior está sujeto a cambios en varios momentos durante el día.</w:t>
      </w:r>
      <w:r w:rsidRPr="0D5425CE">
        <w:rPr>
          <w:rFonts w:ascii="Calibri" w:eastAsia="Calibri" w:hAnsi="Calibri" w:cs="Calibri"/>
          <w:color w:val="000000" w:themeColor="text1"/>
          <w:sz w:val="22"/>
          <w:szCs w:val="22"/>
        </w:rPr>
        <w:t xml:space="preserve">  </w:t>
      </w:r>
      <w:r w:rsidRPr="0D5425CE">
        <w:rPr>
          <w:rFonts w:ascii="Calibri" w:eastAsia="Calibri" w:hAnsi="Calibri" w:cs="Calibri"/>
          <w:b/>
          <w:bCs/>
          <w:sz w:val="22"/>
          <w:szCs w:val="22"/>
        </w:rPr>
        <w:t>Asegúrese de que su hijo esté vestido apropiadamente para el clima.</w:t>
      </w:r>
    </w:p>
    <w:p w14:paraId="76F2FB8B" w14:textId="77777777" w:rsidR="00EE6FAF" w:rsidRDefault="00EE6FAF" w:rsidP="00EE6FAF">
      <w:pPr>
        <w:spacing w:after="120"/>
        <w:rPr>
          <w:rFonts w:ascii="Calibri" w:eastAsia="Calibri" w:hAnsi="Calibri" w:cs="Calibri"/>
          <w:b/>
          <w:bCs/>
          <w:color w:val="000000" w:themeColor="text1"/>
          <w:sz w:val="22"/>
          <w:szCs w:val="22"/>
        </w:rPr>
      </w:pPr>
    </w:p>
    <w:p w14:paraId="62A8F89B" w14:textId="77777777" w:rsidR="00EE6FAF" w:rsidRDefault="00EE6FAF" w:rsidP="00EE6FAF">
      <w:pPr>
        <w:spacing w:after="120"/>
        <w:rPr>
          <w:rFonts w:ascii="Calibri" w:eastAsia="Calibri" w:hAnsi="Calibri" w:cs="Calibri"/>
          <w:b/>
          <w:bCs/>
          <w:color w:val="000000" w:themeColor="text1"/>
          <w:sz w:val="22"/>
          <w:szCs w:val="22"/>
        </w:rPr>
      </w:pPr>
    </w:p>
    <w:p w14:paraId="07564EEB" w14:textId="77777777" w:rsidR="00EE6FAF" w:rsidRDefault="00EE6FAF" w:rsidP="00EE6FAF">
      <w:pPr>
        <w:spacing w:after="120"/>
        <w:jc w:val="center"/>
        <w:rPr>
          <w:b/>
          <w:bCs/>
          <w:sz w:val="28"/>
          <w:szCs w:val="28"/>
        </w:rPr>
      </w:pPr>
      <w:r w:rsidRPr="0D5425CE">
        <w:rPr>
          <w:b/>
          <w:bCs/>
          <w:sz w:val="28"/>
          <w:szCs w:val="28"/>
        </w:rPr>
        <w:t>SEGURO</w:t>
      </w:r>
    </w:p>
    <w:p w14:paraId="151E4379" w14:textId="77777777" w:rsidR="00EE6FAF" w:rsidRDefault="00EE6FAF" w:rsidP="00EE6FAF">
      <w:pPr>
        <w:jc w:val="center"/>
        <w:rPr>
          <w:b/>
          <w:bCs/>
          <w:sz w:val="28"/>
          <w:szCs w:val="28"/>
        </w:rPr>
      </w:pPr>
    </w:p>
    <w:p w14:paraId="450F31FA" w14:textId="77777777" w:rsidR="00EE6FAF" w:rsidRDefault="00EE6FAF" w:rsidP="00EE6FAF">
      <w:pPr>
        <w:spacing w:after="120"/>
        <w:rPr>
          <w:rFonts w:ascii="Calibri" w:eastAsia="Calibri" w:hAnsi="Calibri" w:cs="Calibri"/>
          <w:sz w:val="22"/>
          <w:szCs w:val="22"/>
        </w:rPr>
      </w:pPr>
    </w:p>
    <w:p w14:paraId="72FD266C" w14:textId="77777777" w:rsidR="00EE6FAF" w:rsidRDefault="00EE6FAF" w:rsidP="00EE6FAF">
      <w:pPr>
        <w:spacing w:after="120"/>
      </w:pPr>
      <w:r w:rsidRPr="0D5425CE">
        <w:t>El distrito escolar pone a disposición una póliza de accidentes para aquellos que deseen comprar dicho seguro.  El seguro está disponible por un período de 24 horas o por un período de día escolar.  La información se envía a casa a cada estudiante al comienzo del año escolar.  Seguro dental también está disponible. El Estado también ofrece un plan de salud de cobertura total para niños o mujeres embarazadas. Pregunte a la secretaria de la oficina o al especialista en prevención del sitio para obtener información sobre este plan CHP +.</w:t>
      </w:r>
    </w:p>
    <w:p w14:paraId="74B7FEEF"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51BC00D9"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34795F92" w14:textId="77777777" w:rsidR="00EE6FAF" w:rsidRDefault="00EE6FAF" w:rsidP="00EE6FAF">
      <w:pPr>
        <w:pStyle w:val="Heading8"/>
        <w:spacing w:after="120"/>
        <w:rPr>
          <w:rFonts w:ascii="Calibri" w:eastAsia="Calibri" w:hAnsi="Calibri" w:cs="Calibri"/>
          <w:sz w:val="22"/>
          <w:szCs w:val="22"/>
        </w:rPr>
      </w:pPr>
    </w:p>
    <w:p w14:paraId="2F543C9B" w14:textId="77777777" w:rsidR="00EE6FAF" w:rsidRDefault="00EE6FAF" w:rsidP="00EE6FAF">
      <w:pPr>
        <w:spacing w:after="120"/>
        <w:jc w:val="center"/>
        <w:rPr>
          <w:b/>
          <w:bCs/>
          <w:sz w:val="28"/>
          <w:szCs w:val="28"/>
        </w:rPr>
      </w:pPr>
      <w:r w:rsidRPr="0D5425CE">
        <w:rPr>
          <w:b/>
          <w:bCs/>
          <w:sz w:val="28"/>
          <w:szCs w:val="28"/>
        </w:rPr>
        <w:t>BIBLIOTECA</w:t>
      </w:r>
    </w:p>
    <w:p w14:paraId="4DA5D49C" w14:textId="77777777" w:rsidR="00EE6FAF" w:rsidRDefault="00EE6FAF" w:rsidP="00EE6FAF">
      <w:pPr>
        <w:jc w:val="center"/>
        <w:rPr>
          <w:b/>
          <w:bCs/>
          <w:sz w:val="28"/>
          <w:szCs w:val="28"/>
        </w:rPr>
      </w:pPr>
    </w:p>
    <w:p w14:paraId="6DDA3764" w14:textId="77777777" w:rsidR="00EE6FAF" w:rsidRDefault="00EE6FAF" w:rsidP="00EE6FAF">
      <w:pPr>
        <w:spacing w:after="120"/>
        <w:rPr>
          <w:rFonts w:ascii="Calibri" w:eastAsia="Calibri" w:hAnsi="Calibri" w:cs="Calibri"/>
          <w:sz w:val="22"/>
          <w:szCs w:val="22"/>
        </w:rPr>
      </w:pPr>
    </w:p>
    <w:p w14:paraId="678BE58C" w14:textId="77777777" w:rsidR="00EE6FAF" w:rsidRDefault="00EE6FAF" w:rsidP="00EE6FAF">
      <w:pPr>
        <w:spacing w:after="120"/>
      </w:pPr>
      <w:r w:rsidRPr="0D5425CE">
        <w:t xml:space="preserve">La Biblioteca Meadow tiene libros y otros materiales disponibles para estudiantes y maestros.  Los estudiantes pueden sacar libros para ser utilizados en la investigación o para la lectura </w:t>
      </w:r>
      <w:r w:rsidRPr="0D5425CE">
        <w:lastRenderedPageBreak/>
        <w:t xml:space="preserve">recreativa personal. Por favor, haga todo lo posible para devolver los libros con prontitud.  En el caso de que se pierda un libro, se pondrá en contacto con la escuela para determinar los próximos pasos. </w:t>
      </w:r>
    </w:p>
    <w:p w14:paraId="7CF20D30" w14:textId="77777777" w:rsidR="00EE6FAF" w:rsidRDefault="00EE6FAF" w:rsidP="00EE6FAF">
      <w:pPr>
        <w:pStyle w:val="BodyText"/>
        <w:spacing w:after="120"/>
        <w:rPr>
          <w:rFonts w:ascii="Calibri" w:eastAsia="Calibri" w:hAnsi="Calibri" w:cs="Calibri"/>
          <w:color w:val="000000" w:themeColor="text1"/>
          <w:sz w:val="22"/>
          <w:szCs w:val="22"/>
        </w:rPr>
      </w:pPr>
    </w:p>
    <w:p w14:paraId="6CF0E8C4" w14:textId="77777777" w:rsidR="00EE6FAF" w:rsidRDefault="00EE6FAF" w:rsidP="00EE6FAF">
      <w:pPr>
        <w:pStyle w:val="BodyText"/>
        <w:spacing w:after="120"/>
        <w:rPr>
          <w:rFonts w:ascii="Calibri" w:eastAsia="Calibri" w:hAnsi="Calibri" w:cs="Calibri"/>
          <w:color w:val="000000" w:themeColor="text1"/>
          <w:sz w:val="22"/>
          <w:szCs w:val="22"/>
        </w:rPr>
      </w:pPr>
    </w:p>
    <w:p w14:paraId="711E8AA1"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3BB94431" w14:textId="77777777" w:rsidR="00EE6FAF" w:rsidRDefault="00EE6FAF" w:rsidP="00EE6FAF">
      <w:pPr>
        <w:spacing w:after="120"/>
        <w:jc w:val="center"/>
        <w:rPr>
          <w:b/>
          <w:bCs/>
          <w:sz w:val="28"/>
          <w:szCs w:val="28"/>
        </w:rPr>
      </w:pPr>
      <w:r w:rsidRPr="0D5425CE">
        <w:rPr>
          <w:b/>
          <w:bCs/>
          <w:sz w:val="28"/>
          <w:szCs w:val="28"/>
        </w:rPr>
        <w:t>OBJETOS PERDIDOS</w:t>
      </w:r>
    </w:p>
    <w:p w14:paraId="4D79CF76" w14:textId="77777777" w:rsidR="00EE6FAF" w:rsidRDefault="00EE6FAF" w:rsidP="00EE6FAF">
      <w:pPr>
        <w:jc w:val="center"/>
        <w:rPr>
          <w:b/>
          <w:bCs/>
          <w:sz w:val="28"/>
          <w:szCs w:val="28"/>
        </w:rPr>
      </w:pPr>
    </w:p>
    <w:p w14:paraId="5518BC88" w14:textId="77777777" w:rsidR="00EE6FAF" w:rsidRDefault="00EE6FAF" w:rsidP="00EE6FAF">
      <w:pPr>
        <w:spacing w:after="120"/>
        <w:rPr>
          <w:rFonts w:ascii="Calibri" w:eastAsia="Calibri" w:hAnsi="Calibri" w:cs="Calibri"/>
          <w:sz w:val="22"/>
          <w:szCs w:val="22"/>
        </w:rPr>
      </w:pPr>
    </w:p>
    <w:p w14:paraId="31057F01" w14:textId="77777777" w:rsidR="00EE6FAF" w:rsidRDefault="00EE6FAF" w:rsidP="00EE6FAF">
      <w:pPr>
        <w:spacing w:after="120"/>
      </w:pPr>
      <w:r w:rsidRPr="0D5425CE">
        <w:t xml:space="preserve">Los artículos extraviados y perdidos pueden devolverse al propietario legítimo si los nombres están claramente escritos o cosidos en la ropa y otros bienes personales.   ¡Por favor, ETIQUETE todos los artículos!  La escuela no será responsable por artículos perdidos o robados. Ropa encontrada, cubos de almuerzo, etc. están ubicados en un área designada.  Artículos personales más pequeños, como gafas, relojes, etc. se mantienen en la oficina principal.  Todos los artículos no marcados y no reclamados serán donados a una organización benéfica después de un período de tiempo razonable.  Esta donación se realiza dos veces al año: Vacaciones de invierno y al final de la escuela. A los estudiantes no se les permite buscar objetos perdidos y encontrados durante el tiempo de clase, se les permitirá buscar artículos antes o después de la escuela. </w:t>
      </w:r>
    </w:p>
    <w:p w14:paraId="3AE61BC9"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28C4C05E" w14:textId="77777777" w:rsidR="00EE6FAF" w:rsidRDefault="00EE6FAF" w:rsidP="00EE6FAF">
      <w:pPr>
        <w:pStyle w:val="Heading8"/>
        <w:spacing w:after="120"/>
        <w:rPr>
          <w:rFonts w:ascii="Calibri" w:eastAsia="Calibri" w:hAnsi="Calibri" w:cs="Calibri"/>
          <w:sz w:val="22"/>
          <w:szCs w:val="22"/>
        </w:rPr>
      </w:pPr>
    </w:p>
    <w:p w14:paraId="1F14A187" w14:textId="77777777" w:rsidR="00EE6FAF" w:rsidRDefault="00EE6FAF" w:rsidP="00EE6FAF">
      <w:pPr>
        <w:spacing w:after="120"/>
        <w:jc w:val="center"/>
        <w:rPr>
          <w:b/>
          <w:bCs/>
          <w:sz w:val="28"/>
          <w:szCs w:val="28"/>
        </w:rPr>
      </w:pPr>
      <w:r w:rsidRPr="0D5425CE">
        <w:rPr>
          <w:b/>
          <w:bCs/>
          <w:sz w:val="28"/>
          <w:szCs w:val="28"/>
        </w:rPr>
        <w:t>OBJETOS</w:t>
      </w:r>
    </w:p>
    <w:p w14:paraId="7585878A" w14:textId="77777777" w:rsidR="00EE6FAF" w:rsidRDefault="00EE6FAF" w:rsidP="00EE6FAF">
      <w:pPr>
        <w:jc w:val="center"/>
        <w:rPr>
          <w:b/>
          <w:bCs/>
          <w:sz w:val="28"/>
          <w:szCs w:val="28"/>
        </w:rPr>
      </w:pPr>
    </w:p>
    <w:p w14:paraId="1EADAE9F" w14:textId="77777777" w:rsidR="00EE6FAF" w:rsidRDefault="00EE6FAF" w:rsidP="00EE6FAF">
      <w:pPr>
        <w:pStyle w:val="BodyText"/>
        <w:numPr>
          <w:ilvl w:val="0"/>
          <w:numId w:val="4"/>
        </w:numPr>
        <w:spacing w:after="120"/>
        <w:jc w:val="both"/>
        <w:rPr>
          <w:rFonts w:ascii="Calibri" w:eastAsia="Calibri" w:hAnsi="Calibri" w:cs="Calibri"/>
          <w:color w:val="000000" w:themeColor="text1"/>
          <w:sz w:val="22"/>
          <w:szCs w:val="22"/>
        </w:rPr>
      </w:pPr>
      <w:r w:rsidRPr="0D5425CE">
        <w:t>Traer objetos de valor a la escuela no es una cuestión de derechos; más bien, es una cuestión de seguridad.  Los estudiantes no deben traer objetos de valor a la escuela y la escuela no será responsable de ninguno de estos artículos que puedan perderse o ser robados.  Artículos incluidos, pero no limitados a:</w:t>
      </w:r>
    </w:p>
    <w:p w14:paraId="0810DC69" w14:textId="77777777" w:rsidR="00EE6FAF" w:rsidRDefault="00EE6FAF" w:rsidP="00EE6FAF">
      <w:pPr>
        <w:pStyle w:val="ListParagraph"/>
        <w:numPr>
          <w:ilvl w:val="0"/>
          <w:numId w:val="4"/>
        </w:numPr>
        <w:spacing w:after="120"/>
        <w:rPr>
          <w:szCs w:val="24"/>
        </w:rPr>
      </w:pPr>
      <w:r w:rsidRPr="0D5425CE">
        <w:t xml:space="preserve">Dispositivos electrónicos, joyas, teléfonos celulares, tarjetas coleccionables, otros juguetes, etc. Si un estudiante elige traer artículos personales, lo está haciendo bajo su propio riesgo.  Todos los artículos personales deben dejarse en una mochila durante la escuela.  </w:t>
      </w:r>
    </w:p>
    <w:p w14:paraId="09E46909" w14:textId="77777777" w:rsidR="00EE6FAF" w:rsidRDefault="00EE6FAF" w:rsidP="00EE6FAF">
      <w:pPr>
        <w:pStyle w:val="BodyText"/>
        <w:numPr>
          <w:ilvl w:val="0"/>
          <w:numId w:val="4"/>
        </w:numPr>
        <w:spacing w:after="120"/>
        <w:jc w:val="both"/>
        <w:rPr>
          <w:rFonts w:ascii="Calibri" w:eastAsia="Calibri" w:hAnsi="Calibri" w:cs="Calibri"/>
          <w:color w:val="000000" w:themeColor="text1"/>
          <w:szCs w:val="24"/>
        </w:rPr>
      </w:pPr>
    </w:p>
    <w:p w14:paraId="1A9E3D49" w14:textId="77777777" w:rsidR="00EE6FAF" w:rsidRDefault="00EE6FAF" w:rsidP="00EE6FAF">
      <w:pPr>
        <w:pStyle w:val="Heading8"/>
        <w:spacing w:after="120"/>
        <w:rPr>
          <w:rFonts w:ascii="Calibri" w:eastAsia="Calibri" w:hAnsi="Calibri" w:cs="Calibri"/>
          <w:b w:val="0"/>
          <w:sz w:val="22"/>
          <w:szCs w:val="22"/>
        </w:rPr>
      </w:pPr>
    </w:p>
    <w:p w14:paraId="43A1EA24" w14:textId="77777777" w:rsidR="00EE6FAF" w:rsidRDefault="00EE6FAF" w:rsidP="00EE6FAF">
      <w:pPr>
        <w:pStyle w:val="Heading8"/>
        <w:spacing w:after="120"/>
        <w:rPr>
          <w:rFonts w:ascii="Calibri" w:eastAsia="Calibri" w:hAnsi="Calibri" w:cs="Calibri"/>
          <w:sz w:val="22"/>
          <w:szCs w:val="22"/>
        </w:rPr>
      </w:pPr>
    </w:p>
    <w:p w14:paraId="35A05200" w14:textId="77777777" w:rsidR="00EE6FAF" w:rsidRDefault="00EE6FAF" w:rsidP="00EE6FAF">
      <w:pPr>
        <w:pStyle w:val="Heading8"/>
        <w:spacing w:after="120"/>
        <w:rPr>
          <w:rFonts w:ascii="Calibri" w:eastAsia="Calibri" w:hAnsi="Calibri" w:cs="Calibri"/>
          <w:sz w:val="22"/>
          <w:szCs w:val="22"/>
        </w:rPr>
      </w:pPr>
    </w:p>
    <w:p w14:paraId="6276AB8E" w14:textId="77777777" w:rsidR="00EE6FAF" w:rsidRDefault="00EE6FAF" w:rsidP="00EE6FAF">
      <w:pPr>
        <w:spacing w:after="120"/>
        <w:jc w:val="center"/>
        <w:rPr>
          <w:b/>
          <w:bCs/>
          <w:sz w:val="28"/>
          <w:szCs w:val="28"/>
        </w:rPr>
      </w:pPr>
      <w:r w:rsidRPr="0D5425CE">
        <w:rPr>
          <w:b/>
          <w:bCs/>
          <w:sz w:val="28"/>
          <w:szCs w:val="28"/>
        </w:rPr>
        <w:t>COMIDAS</w:t>
      </w:r>
    </w:p>
    <w:p w14:paraId="7DA05374" w14:textId="77777777" w:rsidR="00EE6FAF" w:rsidRDefault="00EE6FAF" w:rsidP="00EE6FAF">
      <w:pPr>
        <w:jc w:val="center"/>
        <w:rPr>
          <w:b/>
          <w:bCs/>
          <w:sz w:val="28"/>
          <w:szCs w:val="28"/>
        </w:rPr>
      </w:pPr>
    </w:p>
    <w:p w14:paraId="0AAE866D" w14:textId="77777777" w:rsidR="00EE6FAF" w:rsidRDefault="00EE6FAF" w:rsidP="00EE6FAF">
      <w:pPr>
        <w:spacing w:after="120"/>
        <w:rPr>
          <w:rFonts w:ascii="Calibri" w:eastAsia="Calibri" w:hAnsi="Calibri" w:cs="Calibri"/>
          <w:sz w:val="22"/>
          <w:szCs w:val="22"/>
        </w:rPr>
      </w:pPr>
    </w:p>
    <w:p w14:paraId="6467ABAF" w14:textId="77777777" w:rsidR="00EE6FAF" w:rsidRDefault="00EE6FAF" w:rsidP="00EE6FAF">
      <w:pPr>
        <w:pStyle w:val="BodyText"/>
        <w:spacing w:after="120"/>
        <w:jc w:val="both"/>
        <w:rPr>
          <w:rFonts w:ascii="Calibri" w:eastAsia="Calibri" w:hAnsi="Calibri" w:cs="Calibri"/>
          <w:sz w:val="22"/>
          <w:szCs w:val="22"/>
        </w:rPr>
      </w:pPr>
    </w:p>
    <w:p w14:paraId="7832393B" w14:textId="77777777" w:rsidR="00EE6FAF" w:rsidRDefault="00EE6FAF" w:rsidP="00EE6FAF">
      <w:pPr>
        <w:pStyle w:val="BodyText"/>
        <w:spacing w:after="120"/>
        <w:jc w:val="both"/>
      </w:pPr>
      <w:r w:rsidRPr="0D5425CE">
        <w:lastRenderedPageBreak/>
        <w:t xml:space="preserve">Es importante que todos los estudiantes almuercen. Es difícil para los estudiantes concentrarse, por la tarde, sin una nutrición adecuada.  Se solicita a los padres que notifiquen a la escuela, por escrito, si su hijo tiene permiso para NO almorzar. </w:t>
      </w:r>
      <w:r w:rsidRPr="0D5425CE">
        <w:rPr>
          <w:rFonts w:ascii="Calibri" w:eastAsia="Calibri" w:hAnsi="Calibri" w:cs="Calibri"/>
          <w:sz w:val="22"/>
          <w:szCs w:val="22"/>
        </w:rPr>
        <w:t xml:space="preserve"> </w:t>
      </w:r>
      <w:r w:rsidRPr="0D5425CE">
        <w:rPr>
          <w:b/>
          <w:bCs/>
        </w:rPr>
        <w:t>La cafetería no podrá calentar artículos para los estudiantes traídos de casa. Por favor, absténgase de traer comida externa, como McDonalds, pizza, etc., para su estudiante.</w:t>
      </w:r>
    </w:p>
    <w:p w14:paraId="39CA7269" w14:textId="77777777" w:rsidR="00EE6FAF" w:rsidRDefault="00EE6FAF" w:rsidP="00EE6FAF">
      <w:pPr>
        <w:pStyle w:val="BodyText"/>
        <w:spacing w:after="120"/>
        <w:jc w:val="both"/>
        <w:rPr>
          <w:rFonts w:ascii="Calibri" w:eastAsia="Calibri" w:hAnsi="Calibri" w:cs="Calibri"/>
          <w:b/>
          <w:bCs/>
          <w:sz w:val="22"/>
          <w:szCs w:val="22"/>
        </w:rPr>
      </w:pPr>
    </w:p>
    <w:p w14:paraId="2694083A" w14:textId="77777777" w:rsidR="00EE6FAF" w:rsidRDefault="00EE6FAF" w:rsidP="00EE6FAF">
      <w:pPr>
        <w:spacing w:after="120"/>
        <w:rPr>
          <w:b/>
          <w:bCs/>
          <w:highlight w:val="yellow"/>
        </w:rPr>
      </w:pPr>
      <w:r w:rsidRPr="0D5425CE">
        <w:rPr>
          <w:b/>
          <w:bCs/>
          <w:highlight w:val="yellow"/>
        </w:rPr>
        <w:t>NINGÚN ESTUDIANTE PUEDE SALIR DE LOS TERRENOS DURANTE EL ALMUERZO, SIN PERMISO DE LA ADMINISTRACIÓN O ACOMPAÑADO POR UN PADRE.</w:t>
      </w:r>
      <w:r w:rsidRPr="0D5425CE">
        <w:rPr>
          <w:b/>
          <w:bCs/>
        </w:rPr>
        <w:t xml:space="preserve"> </w:t>
      </w:r>
    </w:p>
    <w:p w14:paraId="180C69FF" w14:textId="77777777" w:rsidR="00EE6FAF" w:rsidRDefault="00EE6FAF" w:rsidP="00EE6FAF">
      <w:pPr>
        <w:pStyle w:val="BodyText"/>
        <w:spacing w:after="120"/>
        <w:jc w:val="both"/>
        <w:rPr>
          <w:rFonts w:ascii="Calibri" w:eastAsia="Calibri" w:hAnsi="Calibri" w:cs="Calibri"/>
          <w:sz w:val="22"/>
          <w:szCs w:val="22"/>
        </w:rPr>
      </w:pPr>
    </w:p>
    <w:p w14:paraId="2F4B15B5" w14:textId="77777777" w:rsidR="00EE6FAF" w:rsidRDefault="00EE6FAF" w:rsidP="00EE6FAF">
      <w:pPr>
        <w:pStyle w:val="Header"/>
        <w:tabs>
          <w:tab w:val="clear" w:pos="4320"/>
          <w:tab w:val="clear" w:pos="8640"/>
        </w:tabs>
        <w:spacing w:after="120"/>
        <w:rPr>
          <w:rFonts w:ascii="Calibri" w:eastAsia="Calibri" w:hAnsi="Calibri" w:cs="Calibri"/>
          <w:color w:val="000000" w:themeColor="text1"/>
          <w:sz w:val="22"/>
          <w:szCs w:val="22"/>
        </w:rPr>
      </w:pPr>
    </w:p>
    <w:p w14:paraId="6E8C91D3" w14:textId="77777777" w:rsidR="00EE6FAF" w:rsidRDefault="00EE6FAF" w:rsidP="00EE6FAF">
      <w:pPr>
        <w:pStyle w:val="Header"/>
        <w:tabs>
          <w:tab w:val="clear" w:pos="4320"/>
          <w:tab w:val="clear" w:pos="8640"/>
        </w:tabs>
        <w:spacing w:after="120"/>
        <w:rPr>
          <w:rFonts w:ascii="Calibri" w:eastAsia="Calibri" w:hAnsi="Calibri" w:cs="Calibri"/>
          <w:color w:val="000000" w:themeColor="text1"/>
          <w:sz w:val="22"/>
          <w:szCs w:val="22"/>
        </w:rPr>
      </w:pPr>
    </w:p>
    <w:p w14:paraId="21C33A06" w14:textId="77777777" w:rsidR="00EE6FAF" w:rsidRDefault="00EE6FAF" w:rsidP="00EE6FAF">
      <w:pPr>
        <w:spacing w:after="120"/>
        <w:rPr>
          <w:rFonts w:ascii="Calibri" w:eastAsia="Calibri" w:hAnsi="Calibri" w:cs="Calibri"/>
          <w:sz w:val="22"/>
          <w:szCs w:val="22"/>
        </w:rPr>
      </w:pPr>
    </w:p>
    <w:p w14:paraId="5995C115" w14:textId="77777777" w:rsidR="00EE6FAF" w:rsidRDefault="00EE6FAF" w:rsidP="00EE6FAF">
      <w:pPr>
        <w:spacing w:after="120"/>
        <w:jc w:val="center"/>
        <w:rPr>
          <w:b/>
          <w:bCs/>
          <w:sz w:val="28"/>
          <w:szCs w:val="28"/>
        </w:rPr>
      </w:pPr>
      <w:r w:rsidRPr="0D5425CE">
        <w:rPr>
          <w:b/>
          <w:bCs/>
          <w:sz w:val="28"/>
          <w:szCs w:val="28"/>
        </w:rPr>
        <w:t>CUMPLEAÑOS</w:t>
      </w:r>
    </w:p>
    <w:p w14:paraId="611D38B7" w14:textId="77777777" w:rsidR="00EE6FAF" w:rsidRDefault="00EE6FAF" w:rsidP="00EE6FAF">
      <w:pPr>
        <w:jc w:val="center"/>
        <w:rPr>
          <w:b/>
          <w:bCs/>
          <w:sz w:val="28"/>
          <w:szCs w:val="28"/>
        </w:rPr>
      </w:pPr>
    </w:p>
    <w:p w14:paraId="3915A883" w14:textId="77777777" w:rsidR="00EE6FAF" w:rsidRDefault="00EE6FAF" w:rsidP="00EE6FAF">
      <w:pPr>
        <w:spacing w:after="120"/>
        <w:rPr>
          <w:rFonts w:ascii="Calibri" w:eastAsia="Calibri" w:hAnsi="Calibri" w:cs="Calibri"/>
          <w:sz w:val="22"/>
          <w:szCs w:val="22"/>
        </w:rPr>
      </w:pPr>
    </w:p>
    <w:p w14:paraId="0EEE6FE0" w14:textId="77777777" w:rsidR="00EE6FAF" w:rsidRDefault="00EE6FAF" w:rsidP="00EE6FAF">
      <w:pPr>
        <w:spacing w:after="120"/>
      </w:pPr>
      <w:r w:rsidRPr="0D5425CE">
        <w:rPr>
          <w:szCs w:val="24"/>
        </w:rPr>
        <w:t xml:space="preserve">Por favor, póngase en contacto con el maestro del aula con 24 horas de anticipación para hacer los arreglos.  Por favor, traiga los productos de papel necesarios y golosinas individuales (se desaconsejan los pasteles).  No se permitirán cuchillos ni velas.  Los arreglos de flores y / o globos / comestibles para los estudiantes no deben entregarse a la escuela.  Las entregas se realizarán en la oficina.  Las invitaciones a fiestas de cumpleaños no deben entregarse en la escuela. </w:t>
      </w:r>
    </w:p>
    <w:p w14:paraId="6C46A662" w14:textId="77777777" w:rsidR="00EE6FAF" w:rsidRDefault="00EE6FAF" w:rsidP="00EE6FAF"/>
    <w:p w14:paraId="6D69FEC7" w14:textId="77777777" w:rsidR="00EE6FAF" w:rsidRDefault="00EE6FAF" w:rsidP="00EE6FAF">
      <w:pPr>
        <w:spacing w:after="120"/>
        <w:jc w:val="center"/>
        <w:rPr>
          <w:rFonts w:ascii="Calibri" w:eastAsia="Calibri" w:hAnsi="Calibri" w:cs="Calibri"/>
          <w:b/>
          <w:bCs/>
          <w:sz w:val="22"/>
          <w:szCs w:val="22"/>
        </w:rPr>
      </w:pPr>
    </w:p>
    <w:p w14:paraId="165FF7D4" w14:textId="77777777" w:rsidR="00EE6FAF" w:rsidRDefault="00EE6FAF" w:rsidP="00EE6FAF">
      <w:pPr>
        <w:spacing w:after="120"/>
        <w:jc w:val="center"/>
        <w:rPr>
          <w:b/>
          <w:bCs/>
          <w:sz w:val="28"/>
          <w:szCs w:val="28"/>
        </w:rPr>
      </w:pPr>
      <w:r w:rsidRPr="0D5425CE">
        <w:rPr>
          <w:b/>
          <w:bCs/>
          <w:sz w:val="28"/>
          <w:szCs w:val="28"/>
        </w:rPr>
        <w:t>PRUEBAS DE INTIMIDACIÓN</w:t>
      </w:r>
    </w:p>
    <w:p w14:paraId="7AB34A44" w14:textId="77777777" w:rsidR="00EE6FAF" w:rsidRDefault="00EE6FAF" w:rsidP="00EE6FAF">
      <w:pPr>
        <w:spacing w:after="120"/>
        <w:jc w:val="center"/>
        <w:rPr>
          <w:b/>
          <w:bCs/>
          <w:sz w:val="28"/>
          <w:szCs w:val="28"/>
        </w:rPr>
      </w:pPr>
    </w:p>
    <w:p w14:paraId="4B351321" w14:textId="77777777" w:rsidR="00EE6FAF" w:rsidRDefault="00EE6FAF" w:rsidP="00EE6FAF">
      <w:pPr>
        <w:spacing w:after="120"/>
        <w:rPr>
          <w:rFonts w:ascii="Calibri" w:eastAsia="Calibri" w:hAnsi="Calibri" w:cs="Calibri"/>
          <w:sz w:val="22"/>
          <w:szCs w:val="22"/>
        </w:rPr>
      </w:pPr>
    </w:p>
    <w:p w14:paraId="4E2BBFB7" w14:textId="77777777" w:rsidR="00EE6FAF" w:rsidRDefault="00EE6FAF" w:rsidP="00EE6FAF">
      <w:pPr>
        <w:spacing w:after="120"/>
      </w:pPr>
      <w:r w:rsidRPr="0D5425CE">
        <w:t xml:space="preserve">Meadow se adhiere al Programa de Pruebas de Bully basado en la investigación iniciado por el Distrito de Mapleton.  Creemos firmemente que la escuela debe ser un ambiente seguro y enriquecedor para todos.  Queremos hacer de Meadow un lugar donde los maestros puedan enseñar y los estudiantes puedan aprender.  Uno de nuestros objetivos es crear un entorno seguro, respetuoso e inclusivo.  Nuestro objetivo es empoderar al 85% de nuestros estudiantes que normalmente toman buenas decisiones.  Compartimos la firme creencia de que el cuidado y la amabilidad son de gran valor.  La intimidación, el acoso de cualquier tipo y los comportamientos agresivos no tienen cabida en Meadow. Si alguna vez siente que su estudiante tiene un problema con ser intimidado o intimidación, comuníquese con el maestro de su estudiante, el Director o el Especialista en Prevención del sitio. </w:t>
      </w:r>
    </w:p>
    <w:p w14:paraId="7F66AA71" w14:textId="77777777" w:rsidR="00EE6FAF" w:rsidRDefault="00EE6FAF" w:rsidP="00EE6FAF">
      <w:pPr>
        <w:pStyle w:val="BodyText2"/>
        <w:rPr>
          <w:rFonts w:ascii="Calibri" w:eastAsia="Calibri" w:hAnsi="Calibri" w:cs="Calibri"/>
          <w:color w:val="000000" w:themeColor="text1"/>
        </w:rPr>
      </w:pPr>
    </w:p>
    <w:p w14:paraId="20A59E86" w14:textId="77777777" w:rsidR="00EE6FAF" w:rsidRDefault="00EE6FAF" w:rsidP="00EE6FAF">
      <w:pPr>
        <w:pStyle w:val="Heading8"/>
        <w:spacing w:after="120"/>
        <w:rPr>
          <w:rFonts w:ascii="Calibri" w:eastAsia="Calibri" w:hAnsi="Calibri" w:cs="Calibri"/>
          <w:sz w:val="22"/>
          <w:szCs w:val="22"/>
        </w:rPr>
      </w:pPr>
      <w:r w:rsidRPr="0D5425CE">
        <w:t>PAUTAS PARA PARQUES INFANTILES</w:t>
      </w:r>
      <w:r>
        <w:br/>
      </w:r>
    </w:p>
    <w:p w14:paraId="0CBF3CB2" w14:textId="77777777" w:rsidR="00EE6FAF" w:rsidRDefault="00EE6FAF" w:rsidP="00EE6FAF">
      <w:pPr>
        <w:spacing w:after="120"/>
      </w:pPr>
      <w:r w:rsidRPr="0D5425CE">
        <w:t xml:space="preserve">Nuestro objetivo es proporcionar un entorno de juego seguro para todos los estudiantes.  Las acciones de un estudiante que puedan ponerse en peligro a sí mismo o a cualquier otro estudiante no serán toleradas.  Se espera que los estudiantes jueguen todos los juegos de manera segura y respetuosa de acuerdo con las reglas.  </w:t>
      </w:r>
    </w:p>
    <w:p w14:paraId="1F882D1E" w14:textId="77777777" w:rsidR="00EE6FAF" w:rsidRDefault="00EE6FAF" w:rsidP="00EE6FAF">
      <w:pPr>
        <w:pStyle w:val="BodyTextIndent"/>
        <w:spacing w:after="120"/>
        <w:ind w:firstLine="0"/>
        <w:rPr>
          <w:rFonts w:ascii="Calibri" w:eastAsia="Calibri" w:hAnsi="Calibri" w:cs="Calibri"/>
          <w:color w:val="000000" w:themeColor="text1"/>
          <w:sz w:val="22"/>
          <w:szCs w:val="22"/>
        </w:rPr>
      </w:pPr>
    </w:p>
    <w:p w14:paraId="46379112" w14:textId="77777777" w:rsidR="00EE6FAF" w:rsidRDefault="00EE6FAF" w:rsidP="00EE6FAF">
      <w:pPr>
        <w:spacing w:after="120"/>
        <w:ind w:left="360"/>
        <w:jc w:val="both"/>
        <w:rPr>
          <w:rFonts w:ascii="Calibri" w:eastAsia="Calibri" w:hAnsi="Calibri" w:cs="Calibri"/>
          <w:color w:val="000000" w:themeColor="text1"/>
          <w:sz w:val="22"/>
          <w:szCs w:val="22"/>
        </w:rPr>
      </w:pPr>
    </w:p>
    <w:p w14:paraId="5CC529B7" w14:textId="77777777" w:rsidR="00EE6FAF" w:rsidRDefault="00EE6FAF" w:rsidP="00EE6FAF">
      <w:pPr>
        <w:spacing w:after="120"/>
        <w:jc w:val="center"/>
        <w:rPr>
          <w:b/>
          <w:bCs/>
          <w:sz w:val="28"/>
          <w:szCs w:val="28"/>
        </w:rPr>
      </w:pPr>
      <w:r w:rsidRPr="0D5425CE">
        <w:rPr>
          <w:b/>
          <w:bCs/>
          <w:sz w:val="28"/>
          <w:szCs w:val="28"/>
        </w:rPr>
        <w:t>BOLETINES DE CALIFICACIONES</w:t>
      </w:r>
    </w:p>
    <w:p w14:paraId="12DE4AF1" w14:textId="77777777" w:rsidR="00EE6FAF" w:rsidRDefault="00EE6FAF" w:rsidP="00EE6FAF">
      <w:pPr>
        <w:jc w:val="center"/>
        <w:rPr>
          <w:b/>
          <w:bCs/>
          <w:sz w:val="28"/>
          <w:szCs w:val="28"/>
        </w:rPr>
      </w:pPr>
    </w:p>
    <w:p w14:paraId="74EDC3E2" w14:textId="77777777" w:rsidR="00EE6FAF" w:rsidRDefault="00EE6FAF" w:rsidP="00EE6FAF">
      <w:pPr>
        <w:spacing w:after="120"/>
        <w:rPr>
          <w:rFonts w:ascii="Calibri" w:eastAsia="Calibri" w:hAnsi="Calibri" w:cs="Calibri"/>
          <w:sz w:val="22"/>
          <w:szCs w:val="22"/>
        </w:rPr>
      </w:pPr>
    </w:p>
    <w:p w14:paraId="6080A81D" w14:textId="77777777" w:rsidR="00EE6FAF" w:rsidRDefault="00EE6FAF" w:rsidP="00EE6FAF">
      <w:pPr>
        <w:spacing w:after="120"/>
      </w:pPr>
      <w:r w:rsidRPr="0D5425CE">
        <w:t xml:space="preserve">Las boletas de calificaciones se emiten cada 12 semanas para los estudiantes en los grados K-8.  Los padres son notificados de las fechas exactas en el calendario escolar.  En el punto medio de cada período de calificación (aproximadamente 4 semanas en el período), los informes de progreso del estudiante, para los grados 6-8 se enviarán a casa.  No se emitirá ninguna boleta de calificaciones antes del último día de clases sin notificación por escrito.   </w:t>
      </w:r>
    </w:p>
    <w:p w14:paraId="42BE59D8" w14:textId="77777777" w:rsidR="00EE6FAF" w:rsidRDefault="00EE6FAF" w:rsidP="00EE6FAF">
      <w:pPr>
        <w:pStyle w:val="BodyText"/>
        <w:spacing w:after="120"/>
        <w:rPr>
          <w:rFonts w:ascii="Calibri" w:eastAsia="Calibri" w:hAnsi="Calibri" w:cs="Calibri"/>
          <w:sz w:val="22"/>
          <w:szCs w:val="22"/>
        </w:rPr>
      </w:pPr>
    </w:p>
    <w:p w14:paraId="1B89903C" w14:textId="77777777" w:rsidR="00EE6FAF" w:rsidRDefault="00EE6FAF" w:rsidP="00EE6FAF">
      <w:pPr>
        <w:pStyle w:val="BodyText"/>
        <w:spacing w:after="120"/>
        <w:jc w:val="center"/>
        <w:rPr>
          <w:rFonts w:ascii="Calibri" w:eastAsia="Calibri" w:hAnsi="Calibri" w:cs="Calibri"/>
          <w:b/>
          <w:bCs/>
          <w:sz w:val="22"/>
          <w:szCs w:val="22"/>
        </w:rPr>
      </w:pPr>
    </w:p>
    <w:p w14:paraId="076EFC55" w14:textId="77777777" w:rsidR="00EE6FAF" w:rsidRDefault="00EE6FAF" w:rsidP="00EE6FAF">
      <w:pPr>
        <w:spacing w:after="120"/>
        <w:jc w:val="center"/>
        <w:rPr>
          <w:b/>
          <w:bCs/>
          <w:sz w:val="28"/>
          <w:szCs w:val="28"/>
        </w:rPr>
      </w:pPr>
      <w:r w:rsidRPr="0D5425CE">
        <w:rPr>
          <w:b/>
          <w:bCs/>
          <w:sz w:val="28"/>
          <w:szCs w:val="28"/>
        </w:rPr>
        <w:t>RETIRADA</w:t>
      </w:r>
    </w:p>
    <w:p w14:paraId="47D2F4A3" w14:textId="77777777" w:rsidR="00EE6FAF" w:rsidRDefault="00EE6FAF" w:rsidP="00EE6FAF">
      <w:pPr>
        <w:jc w:val="center"/>
        <w:rPr>
          <w:b/>
          <w:bCs/>
          <w:sz w:val="28"/>
          <w:szCs w:val="28"/>
        </w:rPr>
      </w:pPr>
    </w:p>
    <w:p w14:paraId="02FFEE0E" w14:textId="77777777" w:rsidR="00EE6FAF" w:rsidRDefault="00EE6FAF" w:rsidP="00EE6FAF">
      <w:pPr>
        <w:spacing w:after="120"/>
        <w:rPr>
          <w:rFonts w:ascii="Calibri" w:eastAsia="Calibri" w:hAnsi="Calibri" w:cs="Calibri"/>
          <w:sz w:val="22"/>
          <w:szCs w:val="22"/>
        </w:rPr>
      </w:pPr>
    </w:p>
    <w:p w14:paraId="2F5C4496" w14:textId="77777777" w:rsidR="00EE6FAF" w:rsidRDefault="00EE6FAF" w:rsidP="00EE6FAF">
      <w:pPr>
        <w:spacing w:after="120"/>
      </w:pPr>
      <w:r w:rsidRPr="0D5425CE">
        <w:t>Los padres deben notificar a la oficina tan pronto como sepan que retirarán a su estudiante de Meadow.  Los estudiantes deben ser retirados de la escuela a través de la oficina principal.  Por favor, notifique a la oficina varios días antes de la fecha de retiro para que se puedan completar los formularios apropiados y el proceso de retiro.  En este momento todos los materiales deben ser devueltos.  Las tarifas pendientes y los materiales faltantes deben pagarse en su totalidad.</w:t>
      </w:r>
    </w:p>
    <w:p w14:paraId="01BFFC80" w14:textId="77777777" w:rsidR="00EE6FAF" w:rsidRDefault="00EE6FAF" w:rsidP="00EE6FAF">
      <w:pPr>
        <w:pStyle w:val="BodyText"/>
        <w:spacing w:after="120"/>
        <w:rPr>
          <w:rFonts w:ascii="Calibri" w:eastAsia="Calibri" w:hAnsi="Calibri" w:cs="Calibri"/>
          <w:sz w:val="22"/>
          <w:szCs w:val="22"/>
        </w:rPr>
      </w:pPr>
    </w:p>
    <w:p w14:paraId="3D4661FD" w14:textId="77777777" w:rsidR="00EE6FAF" w:rsidRDefault="00EE6FAF" w:rsidP="00EE6FAF">
      <w:pPr>
        <w:pStyle w:val="Heading8"/>
        <w:spacing w:after="120"/>
        <w:rPr>
          <w:rFonts w:ascii="Calibri" w:eastAsia="Calibri" w:hAnsi="Calibri" w:cs="Calibri"/>
          <w:sz w:val="22"/>
          <w:szCs w:val="22"/>
        </w:rPr>
      </w:pPr>
    </w:p>
    <w:p w14:paraId="5029F630" w14:textId="77777777" w:rsidR="00EE6FAF" w:rsidRDefault="00EE6FAF" w:rsidP="00EE6FAF">
      <w:pPr>
        <w:spacing w:after="120"/>
        <w:jc w:val="center"/>
        <w:rPr>
          <w:b/>
          <w:bCs/>
          <w:sz w:val="28"/>
          <w:szCs w:val="28"/>
        </w:rPr>
      </w:pPr>
      <w:r w:rsidRPr="0D5425CE">
        <w:rPr>
          <w:b/>
          <w:bCs/>
          <w:sz w:val="28"/>
          <w:szCs w:val="28"/>
        </w:rPr>
        <w:t>MULTAS/TASAS</w:t>
      </w:r>
    </w:p>
    <w:p w14:paraId="74D660A8" w14:textId="77777777" w:rsidR="00EE6FAF" w:rsidRDefault="00EE6FAF" w:rsidP="00EE6FAF">
      <w:pPr>
        <w:jc w:val="center"/>
        <w:rPr>
          <w:b/>
          <w:bCs/>
          <w:sz w:val="28"/>
          <w:szCs w:val="28"/>
        </w:rPr>
      </w:pPr>
    </w:p>
    <w:p w14:paraId="5F470956" w14:textId="77777777" w:rsidR="00EE6FAF" w:rsidRDefault="00EE6FAF" w:rsidP="00EE6FAF">
      <w:pPr>
        <w:pStyle w:val="Header"/>
        <w:tabs>
          <w:tab w:val="clear" w:pos="4320"/>
          <w:tab w:val="clear" w:pos="8640"/>
        </w:tabs>
        <w:spacing w:after="120"/>
        <w:rPr>
          <w:rFonts w:ascii="Calibri" w:eastAsia="Calibri" w:hAnsi="Calibri" w:cs="Calibri"/>
          <w:sz w:val="22"/>
          <w:szCs w:val="22"/>
        </w:rPr>
      </w:pPr>
    </w:p>
    <w:p w14:paraId="433E0F45" w14:textId="77777777" w:rsidR="00EE6FAF" w:rsidRDefault="00EE6FAF" w:rsidP="00EE6FAF">
      <w:pPr>
        <w:spacing w:after="120"/>
      </w:pPr>
      <w:r w:rsidRPr="0D5425CE">
        <w:t>Los estudiantes que deban dinero por multas y tarifas (libros, cargos por almuerzo, etc.), no podrán recibir su anuario hasta que se paguen las multas y tarifas.</w:t>
      </w:r>
    </w:p>
    <w:p w14:paraId="3EDC9A8A" w14:textId="77777777" w:rsidR="00EE6FAF" w:rsidRDefault="00EE6FAF" w:rsidP="00EE6FAF">
      <w:pPr>
        <w:pStyle w:val="BodyText2"/>
        <w:spacing w:after="0"/>
        <w:rPr>
          <w:rFonts w:ascii="Calibri" w:eastAsia="Calibri" w:hAnsi="Calibri" w:cs="Calibri"/>
        </w:rPr>
      </w:pPr>
    </w:p>
    <w:p w14:paraId="30217D1F" w14:textId="77777777" w:rsidR="00EE6FAF" w:rsidRDefault="00EE6FAF" w:rsidP="00EE6FAF">
      <w:pPr>
        <w:pStyle w:val="BodyText2"/>
        <w:spacing w:after="0"/>
        <w:rPr>
          <w:rFonts w:ascii="Calibri" w:eastAsia="Calibri" w:hAnsi="Calibri" w:cs="Calibri"/>
        </w:rPr>
      </w:pPr>
    </w:p>
    <w:p w14:paraId="0FC9D1B3" w14:textId="77777777" w:rsidR="00EE6FAF" w:rsidRDefault="00EE6FAF" w:rsidP="00EE6FAF">
      <w:pPr>
        <w:spacing w:after="120"/>
        <w:jc w:val="center"/>
        <w:rPr>
          <w:b/>
          <w:bCs/>
          <w:sz w:val="28"/>
          <w:szCs w:val="28"/>
        </w:rPr>
      </w:pPr>
      <w:r w:rsidRPr="0D5425CE">
        <w:rPr>
          <w:b/>
          <w:bCs/>
          <w:sz w:val="28"/>
          <w:szCs w:val="28"/>
        </w:rPr>
        <w:t>USO DEL TELÉFONO</w:t>
      </w:r>
    </w:p>
    <w:p w14:paraId="4C7E85C9" w14:textId="77777777" w:rsidR="00EE6FAF" w:rsidRDefault="00EE6FAF" w:rsidP="00EE6FAF">
      <w:pPr>
        <w:jc w:val="center"/>
        <w:rPr>
          <w:b/>
          <w:bCs/>
          <w:sz w:val="28"/>
          <w:szCs w:val="28"/>
        </w:rPr>
      </w:pPr>
    </w:p>
    <w:p w14:paraId="2CDF4DFB" w14:textId="77777777" w:rsidR="00EE6FAF" w:rsidRDefault="00EE6FAF" w:rsidP="00EE6FAF">
      <w:pPr>
        <w:spacing w:after="120"/>
      </w:pPr>
      <w:r w:rsidRPr="0D5425CE">
        <w:rPr>
          <w:rFonts w:ascii="Calibri" w:eastAsia="Calibri" w:hAnsi="Calibri" w:cs="Calibri"/>
          <w:sz w:val="22"/>
          <w:szCs w:val="22"/>
        </w:rPr>
        <w:t xml:space="preserve">Los estudiantes no pueden usar el teléfono a menos que tengan permiso de la oficina. Los estudiantes podrán usar el teléfono de la oficina solo en caso de emergencia. Si un estudiante necesita comunicarse </w:t>
      </w:r>
      <w:r w:rsidRPr="0D5425CE">
        <w:rPr>
          <w:rFonts w:ascii="Calibri" w:eastAsia="Calibri" w:hAnsi="Calibri" w:cs="Calibri"/>
          <w:sz w:val="22"/>
          <w:szCs w:val="22"/>
        </w:rPr>
        <w:lastRenderedPageBreak/>
        <w:t xml:space="preserve">con un padre, debe ir a la oficina principal o a la oficina de salud para hacer la llamada telefónica. Los estudiantes no pueden comunicarse con los padres directamente desde su teléfono celular durante el día escolar. </w:t>
      </w:r>
    </w:p>
    <w:p w14:paraId="0DBF677C" w14:textId="77777777" w:rsidR="00EE6FAF" w:rsidRDefault="00EE6FAF" w:rsidP="00EE6FAF">
      <w:pPr>
        <w:spacing w:after="120"/>
        <w:rPr>
          <w:rFonts w:ascii="Calibri" w:eastAsia="Calibri" w:hAnsi="Calibri" w:cs="Calibri"/>
          <w:color w:val="000000" w:themeColor="text1"/>
          <w:sz w:val="22"/>
          <w:szCs w:val="22"/>
        </w:rPr>
      </w:pPr>
    </w:p>
    <w:p w14:paraId="02F1B699" w14:textId="77777777" w:rsidR="00EE6FAF" w:rsidRDefault="00EE6FAF" w:rsidP="00EE6FAF">
      <w:pPr>
        <w:spacing w:after="120"/>
        <w:rPr>
          <w:rFonts w:ascii="Calibri" w:eastAsia="Calibri" w:hAnsi="Calibri" w:cs="Calibri"/>
          <w:b/>
          <w:bCs/>
          <w:color w:val="000000" w:themeColor="text1"/>
          <w:sz w:val="22"/>
          <w:szCs w:val="22"/>
        </w:rPr>
      </w:pPr>
      <w:r w:rsidRPr="0D5425CE">
        <w:rPr>
          <w:rFonts w:ascii="Calibri" w:eastAsia="Calibri" w:hAnsi="Calibri" w:cs="Calibri"/>
          <w:b/>
          <w:bCs/>
          <w:color w:val="000000" w:themeColor="text1"/>
          <w:sz w:val="22"/>
          <w:szCs w:val="22"/>
        </w:rPr>
        <w:t xml:space="preserve"> </w:t>
      </w:r>
    </w:p>
    <w:p w14:paraId="0DF6C80D" w14:textId="77777777" w:rsidR="00EE6FAF" w:rsidRDefault="00EE6FAF" w:rsidP="00EE6FAF">
      <w:pPr>
        <w:spacing w:after="120"/>
        <w:jc w:val="center"/>
        <w:rPr>
          <w:b/>
          <w:bCs/>
          <w:sz w:val="28"/>
          <w:szCs w:val="28"/>
        </w:rPr>
      </w:pPr>
      <w:r w:rsidRPr="0D5425CE">
        <w:rPr>
          <w:b/>
          <w:bCs/>
          <w:sz w:val="28"/>
          <w:szCs w:val="28"/>
        </w:rPr>
        <w:t>MASCOTAS</w:t>
      </w:r>
    </w:p>
    <w:p w14:paraId="4F65649B" w14:textId="77777777" w:rsidR="00EE6FAF" w:rsidRDefault="00EE6FAF" w:rsidP="00EE6FAF">
      <w:pPr>
        <w:jc w:val="center"/>
        <w:rPr>
          <w:b/>
          <w:bCs/>
          <w:sz w:val="28"/>
          <w:szCs w:val="28"/>
          <w:highlight w:val="cyan"/>
        </w:rPr>
      </w:pPr>
    </w:p>
    <w:p w14:paraId="7FD15C88" w14:textId="77777777" w:rsidR="00EE6FAF" w:rsidRDefault="00EE6FAF" w:rsidP="00EE6FAF">
      <w:pPr>
        <w:spacing w:after="120"/>
        <w:rPr>
          <w:rFonts w:ascii="Calibri" w:eastAsia="Calibri" w:hAnsi="Calibri" w:cs="Calibri"/>
          <w:sz w:val="22"/>
          <w:szCs w:val="22"/>
          <w:highlight w:val="cyan"/>
        </w:rPr>
      </w:pPr>
      <w:r w:rsidRPr="0D5425CE">
        <w:rPr>
          <w:rFonts w:ascii="Calibri" w:eastAsia="Calibri" w:hAnsi="Calibri" w:cs="Calibri"/>
          <w:sz w:val="22"/>
          <w:szCs w:val="22"/>
          <w:highlight w:val="cyan"/>
        </w:rPr>
        <w:t>No se permitirán mascotas en la escuela debido a alergias y problemas de responsabilidad.  Esto incluye mostrar y contar.  No se permiten mascotas en el edificio de la escuela o en la propiedad de la escuela en ningún momento, incluso después de la escuela, incluso si están atadas.</w:t>
      </w:r>
      <w:r w:rsidRPr="0D5425CE">
        <w:rPr>
          <w:rFonts w:ascii="Calibri" w:eastAsia="Calibri" w:hAnsi="Calibri" w:cs="Calibri"/>
          <w:sz w:val="22"/>
          <w:szCs w:val="22"/>
        </w:rPr>
        <w:t xml:space="preserve"> </w:t>
      </w:r>
    </w:p>
    <w:p w14:paraId="1DD7BF86" w14:textId="77777777" w:rsidR="00EE6FAF" w:rsidRDefault="00EE6FAF" w:rsidP="00EE6FAF">
      <w:pPr>
        <w:spacing w:after="120"/>
        <w:rPr>
          <w:rFonts w:ascii="Calibri" w:eastAsia="Calibri" w:hAnsi="Calibri" w:cs="Calibri"/>
          <w:color w:val="000000" w:themeColor="text1"/>
          <w:sz w:val="22"/>
          <w:szCs w:val="22"/>
        </w:rPr>
      </w:pPr>
    </w:p>
    <w:p w14:paraId="78DB43BB" w14:textId="77777777" w:rsidR="00EE6FAF" w:rsidRDefault="00EE6FAF" w:rsidP="00EE6FAF">
      <w:pPr>
        <w:spacing w:after="120"/>
        <w:jc w:val="center"/>
        <w:rPr>
          <w:rFonts w:ascii="Calibri" w:eastAsia="Calibri" w:hAnsi="Calibri" w:cs="Calibri"/>
          <w:b/>
          <w:bCs/>
          <w:sz w:val="22"/>
          <w:szCs w:val="22"/>
          <w:highlight w:val="cyan"/>
        </w:rPr>
      </w:pPr>
    </w:p>
    <w:p w14:paraId="0EC244CA" w14:textId="77777777" w:rsidR="00EE6FAF" w:rsidRDefault="00EE6FAF" w:rsidP="00EE6FAF">
      <w:pPr>
        <w:spacing w:after="120"/>
        <w:jc w:val="center"/>
        <w:rPr>
          <w:rFonts w:ascii="Calibri" w:eastAsia="Calibri" w:hAnsi="Calibri" w:cs="Calibri"/>
          <w:b/>
          <w:bCs/>
          <w:sz w:val="28"/>
          <w:szCs w:val="28"/>
        </w:rPr>
      </w:pPr>
      <w:r w:rsidRPr="0D5425CE">
        <w:rPr>
          <w:rFonts w:ascii="Calibri" w:eastAsia="Calibri" w:hAnsi="Calibri" w:cs="Calibri"/>
          <w:b/>
          <w:bCs/>
          <w:sz w:val="28"/>
          <w:szCs w:val="28"/>
        </w:rPr>
        <w:t>DESPUÉS DE LA ESCUELA</w:t>
      </w:r>
    </w:p>
    <w:p w14:paraId="4DD5A391" w14:textId="77777777" w:rsidR="00EE6FAF" w:rsidRDefault="00EE6FAF" w:rsidP="00EE6FAF">
      <w:pPr>
        <w:spacing w:after="120"/>
        <w:jc w:val="center"/>
        <w:rPr>
          <w:rFonts w:ascii="Calibri" w:eastAsia="Calibri" w:hAnsi="Calibri" w:cs="Calibri"/>
          <w:b/>
          <w:bCs/>
          <w:sz w:val="28"/>
          <w:szCs w:val="28"/>
        </w:rPr>
      </w:pPr>
    </w:p>
    <w:p w14:paraId="17F0D5A2" w14:textId="77777777" w:rsidR="00EE6FAF" w:rsidRDefault="00EE6FAF" w:rsidP="00EE6FAF">
      <w:pPr>
        <w:spacing w:after="120"/>
        <w:rPr>
          <w:rFonts w:ascii="Calibri" w:eastAsia="Calibri" w:hAnsi="Calibri" w:cs="Calibri"/>
          <w:sz w:val="22"/>
          <w:szCs w:val="22"/>
        </w:rPr>
      </w:pPr>
    </w:p>
    <w:p w14:paraId="0D40672B" w14:textId="77777777" w:rsidR="00EE6FAF" w:rsidRDefault="00EE6FAF" w:rsidP="00EE6FAF">
      <w:pPr>
        <w:spacing w:after="120"/>
      </w:pPr>
      <w:r w:rsidRPr="0D5425CE">
        <w:rPr>
          <w:rFonts w:ascii="Calibri" w:eastAsia="Calibri" w:hAnsi="Calibri" w:cs="Calibri"/>
          <w:sz w:val="22"/>
          <w:szCs w:val="22"/>
        </w:rPr>
        <w:t>La escuela se despide a las 3:00 p.m. Por favor, sea puntual si está recogiendo a su estudiante de la escuela.  Se anima a los estudiantes a ir directamente a casa después de la escuela.  Los estudiantes deben abandonar la propiedad de la escuela a menos que asistan a una actividad patrocinada por la escuela.  Si un niño es detenido, se hará una llamada, indicando el motivo de la demora y se harán los arreglos para la recogida.  Los maestros supervisarán a los estudiantes cuando salgan del edificio. Los maestros de clase K – 6 despiden a todos los estudiantes que no viajan en el autobús de sus aulas a las 3:00 p.m. Los estudiantes del autobús son caminados a la parada de autobús por un maestro de nivel de grado.  Los estudiantes en los grados 7 y 8 son despedidos del aula, para ir directamente a su autobús o caminar a casa.</w:t>
      </w:r>
    </w:p>
    <w:p w14:paraId="7AC2A2C0" w14:textId="77777777" w:rsidR="00EE6FAF" w:rsidRDefault="00EE6FAF" w:rsidP="00EE6FAF">
      <w:pPr>
        <w:spacing w:after="120"/>
        <w:rPr>
          <w:rFonts w:ascii="Calibri" w:eastAsia="Calibri" w:hAnsi="Calibri" w:cs="Calibri"/>
          <w:color w:val="000000" w:themeColor="text1"/>
          <w:sz w:val="22"/>
          <w:szCs w:val="22"/>
        </w:rPr>
      </w:pPr>
    </w:p>
    <w:p w14:paraId="17EAA08E" w14:textId="77777777" w:rsidR="00EE6FAF" w:rsidRDefault="00EE6FAF" w:rsidP="00EE6FAF">
      <w:pPr>
        <w:spacing w:after="120"/>
        <w:ind w:left="360"/>
        <w:rPr>
          <w:rFonts w:ascii="Calibri" w:eastAsia="Calibri" w:hAnsi="Calibri" w:cs="Calibri"/>
          <w:color w:val="000000" w:themeColor="text1"/>
          <w:sz w:val="22"/>
          <w:szCs w:val="22"/>
        </w:rPr>
      </w:pPr>
    </w:p>
    <w:p w14:paraId="1F1E245B" w14:textId="77777777" w:rsidR="00EE6FAF" w:rsidRDefault="00EE6FAF" w:rsidP="00EE6FAF">
      <w:pPr>
        <w:spacing w:after="120"/>
        <w:jc w:val="center"/>
        <w:rPr>
          <w:b/>
          <w:bCs/>
          <w:sz w:val="28"/>
          <w:szCs w:val="28"/>
        </w:rPr>
      </w:pPr>
      <w:r w:rsidRPr="0D5425CE">
        <w:rPr>
          <w:b/>
          <w:bCs/>
          <w:sz w:val="28"/>
          <w:szCs w:val="28"/>
        </w:rPr>
        <w:t>Información de emergencia</w:t>
      </w:r>
    </w:p>
    <w:p w14:paraId="62657672" w14:textId="77777777" w:rsidR="00EE6FAF" w:rsidRDefault="00EE6FAF" w:rsidP="00EE6FAF">
      <w:pPr>
        <w:rPr>
          <w:b/>
          <w:bCs/>
          <w:sz w:val="28"/>
          <w:szCs w:val="28"/>
        </w:rPr>
      </w:pPr>
    </w:p>
    <w:p w14:paraId="697DE6E0" w14:textId="77777777" w:rsidR="00EE6FAF" w:rsidRDefault="00EE6FAF" w:rsidP="00EE6FAF">
      <w:pPr>
        <w:spacing w:after="120"/>
        <w:rPr>
          <w:rFonts w:ascii="Calibri" w:eastAsia="Calibri" w:hAnsi="Calibri" w:cs="Calibri"/>
          <w:color w:val="000000" w:themeColor="text1"/>
          <w:sz w:val="22"/>
          <w:szCs w:val="22"/>
        </w:rPr>
      </w:pPr>
    </w:p>
    <w:p w14:paraId="1E0F1C0F" w14:textId="77777777" w:rsidR="00EE6FAF" w:rsidRDefault="00EE6FAF" w:rsidP="00EE6FAF">
      <w:pPr>
        <w:spacing w:after="120"/>
        <w:jc w:val="center"/>
        <w:rPr>
          <w:b/>
          <w:bCs/>
          <w:sz w:val="28"/>
          <w:szCs w:val="28"/>
        </w:rPr>
      </w:pPr>
      <w:r w:rsidRPr="0D5425CE">
        <w:rPr>
          <w:b/>
          <w:bCs/>
          <w:sz w:val="28"/>
          <w:szCs w:val="28"/>
        </w:rPr>
        <w:t>SEGURIDAD CONTRA INCENDIOS</w:t>
      </w:r>
    </w:p>
    <w:p w14:paraId="44B42884" w14:textId="77777777" w:rsidR="00EE6FAF" w:rsidRDefault="00EE6FAF" w:rsidP="00EE6FAF">
      <w:pPr>
        <w:rPr>
          <w:b/>
          <w:bCs/>
          <w:sz w:val="28"/>
          <w:szCs w:val="28"/>
        </w:rPr>
      </w:pPr>
    </w:p>
    <w:p w14:paraId="4E832B37" w14:textId="77777777" w:rsidR="00EE6FAF" w:rsidRDefault="00EE6FAF" w:rsidP="00EE6FAF">
      <w:pPr>
        <w:spacing w:after="120"/>
      </w:pPr>
      <w:r w:rsidRPr="0D5425CE">
        <w:t xml:space="preserve">Las regulaciones contra incendios se establecen como una medida de seguridad y están diseñadas para cumplir con las pautas estatales y del departamento de bomberos.  Los interruptores de alarma deben considerarse dispositivos de seguridad.  Los estudiantes no deben tocar los interruptores a menos que estén autorizados para hacerlo.  Los estudiantes enfrentan suspensión y participación de la policía por falsas alarmas.  Los simulacros de incendio son necesarios y deben considerarse un evento importante y serio.  Los estudiantes deben levantarse inmediatamente y salir de la habitación a través del área de salida designada cuando suene la alarma.  Los maestros explicarán las áreas designadas a todos los grupos de clase.  Los mapas y </w:t>
      </w:r>
      <w:r w:rsidRPr="0D5425CE">
        <w:lastRenderedPageBreak/>
        <w:t>las rutas a seguir se publican en cada aula y en el mapa de la escuela.</w:t>
      </w:r>
    </w:p>
    <w:p w14:paraId="191DBFF7"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255A182F"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0C5E986C" w14:textId="77777777" w:rsidR="00EE6FAF" w:rsidRDefault="00EE6FAF" w:rsidP="00EE6FAF">
      <w:pPr>
        <w:spacing w:after="120"/>
        <w:jc w:val="center"/>
        <w:rPr>
          <w:b/>
          <w:bCs/>
          <w:szCs w:val="24"/>
        </w:rPr>
      </w:pPr>
      <w:r w:rsidRPr="0D5425CE">
        <w:rPr>
          <w:b/>
          <w:bCs/>
          <w:szCs w:val="24"/>
        </w:rPr>
        <w:t>ADVERTENCIA DE TORNADO</w:t>
      </w:r>
    </w:p>
    <w:p w14:paraId="240A1671" w14:textId="77777777" w:rsidR="00EE6FAF" w:rsidRDefault="00EE6FAF" w:rsidP="00EE6FAF">
      <w:pPr>
        <w:rPr>
          <w:b/>
          <w:bCs/>
        </w:rPr>
      </w:pPr>
    </w:p>
    <w:p w14:paraId="320BB129" w14:textId="77777777" w:rsidR="00EE6FAF" w:rsidRDefault="00EE6FAF" w:rsidP="00EE6FAF">
      <w:pPr>
        <w:spacing w:after="120"/>
      </w:pPr>
      <w:r w:rsidRPr="0D5425CE">
        <w:t>Se hará un anuncio de simulacro de tornado en todo el edificio.  Los maestros instruirán a los estudiantes sobre los procedimientos para un simulacro de tornado y advertencia.  Los estudiantes se levantarán e irán rápidamente al área designada como área de seguridad durante advertencias de tornado o simulacros. Como cualquier otro ejercicio, es importante que los estudiantes tomen el ejercicio en serio.</w:t>
      </w:r>
    </w:p>
    <w:p w14:paraId="05985002"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3F421599" w14:textId="77777777" w:rsidR="00EE6FAF" w:rsidRDefault="00EE6FAF" w:rsidP="00EE6FAF">
      <w:pPr>
        <w:pStyle w:val="Heading5"/>
        <w:ind w:firstLine="0"/>
        <w:rPr>
          <w:rFonts w:ascii="Calibri" w:eastAsia="Calibri" w:hAnsi="Calibri" w:cs="Calibri"/>
          <w:sz w:val="22"/>
          <w:szCs w:val="22"/>
        </w:rPr>
      </w:pPr>
    </w:p>
    <w:p w14:paraId="65436340" w14:textId="77777777" w:rsidR="00EE6FAF" w:rsidRDefault="00EE6FAF" w:rsidP="00EE6FAF">
      <w:pPr>
        <w:spacing w:after="120"/>
        <w:jc w:val="center"/>
        <w:rPr>
          <w:b/>
          <w:bCs/>
          <w:sz w:val="28"/>
          <w:szCs w:val="28"/>
        </w:rPr>
      </w:pPr>
      <w:r w:rsidRPr="0D5425CE">
        <w:rPr>
          <w:b/>
          <w:bCs/>
          <w:sz w:val="28"/>
          <w:szCs w:val="28"/>
        </w:rPr>
        <w:t>AMENAZAS DE BOMBA</w:t>
      </w:r>
    </w:p>
    <w:p w14:paraId="654371D4" w14:textId="77777777" w:rsidR="00EE6FAF" w:rsidRDefault="00EE6FAF" w:rsidP="00EE6FAF">
      <w:pPr>
        <w:rPr>
          <w:b/>
          <w:bCs/>
          <w:sz w:val="28"/>
          <w:szCs w:val="28"/>
        </w:rPr>
      </w:pPr>
    </w:p>
    <w:p w14:paraId="6772BB36" w14:textId="77777777" w:rsidR="00EE6FAF" w:rsidRDefault="00EE6FAF" w:rsidP="00EE6FAF">
      <w:pPr>
        <w:spacing w:after="120"/>
      </w:pPr>
      <w:r w:rsidRPr="0D5425CE">
        <w:t>Las amenazas de bomba se toman en serio.  Las secretarias están capacitadas para obtener la mayor cantidad de información posible de la persona que llama.  Los procedimientos que sigan los estudiantes serán los mismos que el "simulacro de incendio".  Se tomarán las medidas apropiadas para registrar la instalación en busca de una posible bomba antes de que se permita que una persona regrese al edificio.  Cualquier persona que haga una amenaza de bomba será procesada con todo el peso de la ley.</w:t>
      </w:r>
    </w:p>
    <w:p w14:paraId="378507B8"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0585F66A"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7F4AE871" w14:textId="77777777" w:rsidR="00EE6FAF" w:rsidRDefault="00EE6FAF" w:rsidP="00EE6FAF">
      <w:pPr>
        <w:spacing w:after="120"/>
        <w:jc w:val="center"/>
        <w:rPr>
          <w:b/>
          <w:bCs/>
          <w:sz w:val="28"/>
          <w:szCs w:val="28"/>
        </w:rPr>
      </w:pPr>
      <w:r w:rsidRPr="0D5425CE">
        <w:rPr>
          <w:b/>
          <w:bCs/>
          <w:sz w:val="28"/>
          <w:szCs w:val="28"/>
        </w:rPr>
        <w:t>ALERTA DE INTRUSIÓN (Bloqueo)</w:t>
      </w:r>
    </w:p>
    <w:p w14:paraId="77C43022" w14:textId="77777777" w:rsidR="00EE6FAF" w:rsidRDefault="00EE6FAF" w:rsidP="00EE6FAF">
      <w:pPr>
        <w:rPr>
          <w:b/>
          <w:bCs/>
          <w:sz w:val="28"/>
          <w:szCs w:val="28"/>
        </w:rPr>
      </w:pPr>
    </w:p>
    <w:p w14:paraId="3C777692" w14:textId="77777777" w:rsidR="00EE6FAF" w:rsidRDefault="00EE6FAF" w:rsidP="00EE6FAF">
      <w:pPr>
        <w:spacing w:after="120"/>
      </w:pPr>
      <w:r w:rsidRPr="0D5425CE">
        <w:t xml:space="preserve">Si un intruso ingresa a nuestro edificio, se notificará a los maestros para que aseguren su puerta y muevan a los niños fuera de la vista desde cualquier ventana interior.  Los estudiantes que están afuera no deben ingresar al edificio, sino buscar refugio según las indicaciones del maestro. </w:t>
      </w:r>
    </w:p>
    <w:p w14:paraId="4E0CA05F" w14:textId="77777777" w:rsidR="00EE6FAF" w:rsidRDefault="00EE6FAF" w:rsidP="00EE6FAF">
      <w:pPr>
        <w:pStyle w:val="BodyText"/>
        <w:spacing w:after="120"/>
        <w:jc w:val="both"/>
        <w:rPr>
          <w:rFonts w:ascii="Calibri" w:eastAsia="Calibri" w:hAnsi="Calibri" w:cs="Calibri"/>
          <w:color w:val="000000" w:themeColor="text1"/>
          <w:sz w:val="22"/>
          <w:szCs w:val="22"/>
        </w:rPr>
      </w:pPr>
    </w:p>
    <w:p w14:paraId="5571347A" w14:textId="77777777" w:rsidR="00EE6FAF" w:rsidRDefault="00EE6FAF" w:rsidP="00EE6FAF">
      <w:pPr>
        <w:spacing w:after="120"/>
        <w:rPr>
          <w:b/>
          <w:bCs/>
          <w:sz w:val="28"/>
          <w:szCs w:val="28"/>
        </w:rPr>
      </w:pPr>
    </w:p>
    <w:p w14:paraId="72F70F99" w14:textId="77777777" w:rsidR="00EE6FAF" w:rsidRDefault="00EE6FAF" w:rsidP="00EE6FAF">
      <w:pPr>
        <w:spacing w:after="120"/>
        <w:jc w:val="center"/>
        <w:rPr>
          <w:b/>
          <w:bCs/>
          <w:sz w:val="28"/>
          <w:szCs w:val="28"/>
        </w:rPr>
      </w:pPr>
      <w:r w:rsidRPr="0D5425CE">
        <w:rPr>
          <w:b/>
          <w:bCs/>
          <w:sz w:val="28"/>
          <w:szCs w:val="28"/>
        </w:rPr>
        <w:t>Protocolo de respuesta estándar</w:t>
      </w:r>
    </w:p>
    <w:p w14:paraId="0B1E5446" w14:textId="77777777" w:rsidR="00EE6FAF" w:rsidRDefault="00EE6FAF" w:rsidP="00EE6FAF">
      <w:pPr>
        <w:rPr>
          <w:b/>
          <w:bCs/>
          <w:sz w:val="28"/>
          <w:szCs w:val="28"/>
        </w:rPr>
      </w:pPr>
    </w:p>
    <w:p w14:paraId="2593C64A" w14:textId="77777777" w:rsidR="00EE6FAF" w:rsidRDefault="00EE6FAF" w:rsidP="00EE6FAF">
      <w:pPr>
        <w:spacing w:after="120"/>
        <w:rPr>
          <w:rFonts w:ascii="Calibri" w:eastAsia="Calibri" w:hAnsi="Calibri" w:cs="Calibri"/>
          <w:sz w:val="22"/>
          <w:szCs w:val="22"/>
        </w:rPr>
      </w:pPr>
      <w:r>
        <w:rPr>
          <w:noProof/>
        </w:rPr>
        <w:drawing>
          <wp:inline distT="0" distB="0" distL="0" distR="0" wp14:anchorId="16EF13A8" wp14:editId="6CD1DB6F">
            <wp:extent cx="4572000" cy="1314450"/>
            <wp:effectExtent l="0" t="0" r="0" b="0"/>
            <wp:docPr id="1234604549" name="Picture 65365605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6560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2000" cy="1314450"/>
                    </a:xfrm>
                    <a:prstGeom prst="rect">
                      <a:avLst/>
                    </a:prstGeom>
                  </pic:spPr>
                </pic:pic>
              </a:graphicData>
            </a:graphic>
          </wp:inline>
        </w:drawing>
      </w:r>
    </w:p>
    <w:p w14:paraId="312ADBF3" w14:textId="77777777" w:rsidR="00EE6FAF" w:rsidRDefault="00EE6FAF" w:rsidP="00EE6FAF">
      <w:pPr>
        <w:spacing w:after="120"/>
      </w:pPr>
      <w:r w:rsidRPr="0D5425CE">
        <w:rPr>
          <w:rFonts w:ascii="Calibri" w:eastAsia="Calibri" w:hAnsi="Calibri" w:cs="Calibri"/>
          <w:sz w:val="22"/>
          <w:szCs w:val="22"/>
        </w:rPr>
        <w:lastRenderedPageBreak/>
        <w:t xml:space="preserve">Estaremos utilizando el Protocolo de respuesta estándar (SRP).Este protocolo garantiza que tengamos una comprensión consistente de los procedimientos de emergencia. </w:t>
      </w:r>
    </w:p>
    <w:p w14:paraId="5444D5AA" w14:textId="77777777" w:rsidR="00EE6FAF" w:rsidRDefault="00EE6FAF" w:rsidP="00EE6FAF">
      <w:pPr>
        <w:spacing w:after="120"/>
        <w:rPr>
          <w:rFonts w:ascii="Calibri" w:eastAsia="Calibri" w:hAnsi="Calibri" w:cs="Calibri"/>
          <w:sz w:val="22"/>
          <w:szCs w:val="22"/>
        </w:rPr>
      </w:pPr>
    </w:p>
    <w:p w14:paraId="6FC5B32C" w14:textId="77777777" w:rsidR="00EE6FAF" w:rsidRDefault="00EE6FAF" w:rsidP="00EE6FAF">
      <w:pPr>
        <w:pStyle w:val="ListParagraph"/>
        <w:numPr>
          <w:ilvl w:val="0"/>
          <w:numId w:val="5"/>
        </w:numPr>
        <w:spacing w:after="120"/>
        <w:rPr>
          <w:rFonts w:ascii="Calibri" w:eastAsia="Calibri" w:hAnsi="Calibri" w:cs="Calibri"/>
          <w:color w:val="292724"/>
          <w:sz w:val="22"/>
          <w:szCs w:val="22"/>
        </w:rPr>
      </w:pPr>
      <w:r w:rsidRPr="0D5425CE">
        <w:rPr>
          <w:rFonts w:ascii="Calibri" w:eastAsia="Calibri" w:hAnsi="Calibri" w:cs="Calibri"/>
          <w:b/>
          <w:bCs/>
          <w:color w:val="292724"/>
          <w:sz w:val="28"/>
          <w:szCs w:val="28"/>
        </w:rPr>
        <w:t>Hold</w:t>
      </w:r>
      <w:r w:rsidRPr="0D5425CE">
        <w:rPr>
          <w:rFonts w:ascii="Calibri" w:eastAsia="Calibri" w:hAnsi="Calibri" w:cs="Calibri"/>
          <w:color w:val="292724"/>
          <w:sz w:val="28"/>
          <w:szCs w:val="28"/>
        </w:rPr>
        <w:t xml:space="preserve"> </w:t>
      </w:r>
      <w:r w:rsidRPr="0D5425CE">
        <w:t>es seguido por una ubicación como "en su habitación o área" y se utiliza para despejar un área específica, o pasillos, con el fin de manejar una situación.</w:t>
      </w:r>
    </w:p>
    <w:p w14:paraId="0E7785B7" w14:textId="77777777" w:rsidR="00EE6FAF" w:rsidRDefault="00EE6FAF" w:rsidP="00EE6FAF">
      <w:pPr>
        <w:pStyle w:val="ListParagraph"/>
        <w:numPr>
          <w:ilvl w:val="0"/>
          <w:numId w:val="5"/>
        </w:numPr>
        <w:spacing w:after="120"/>
        <w:rPr>
          <w:rFonts w:ascii="Calibri" w:eastAsia="Calibri" w:hAnsi="Calibri" w:cs="Calibri"/>
          <w:color w:val="292724"/>
          <w:szCs w:val="24"/>
        </w:rPr>
      </w:pPr>
    </w:p>
    <w:p w14:paraId="1A517228" w14:textId="77777777" w:rsidR="00EE6FAF" w:rsidRDefault="00EE6FAF" w:rsidP="00EE6FAF">
      <w:pPr>
        <w:pStyle w:val="ListParagraph"/>
        <w:numPr>
          <w:ilvl w:val="0"/>
          <w:numId w:val="5"/>
        </w:numPr>
        <w:spacing w:after="120"/>
        <w:rPr>
          <w:rFonts w:ascii="Calibri" w:eastAsia="Calibri" w:hAnsi="Calibri" w:cs="Calibri"/>
          <w:color w:val="292724"/>
          <w:sz w:val="22"/>
          <w:szCs w:val="22"/>
        </w:rPr>
      </w:pPr>
      <w:r w:rsidRPr="0D5425CE">
        <w:rPr>
          <w:rFonts w:ascii="Calibri" w:eastAsia="Calibri" w:hAnsi="Calibri" w:cs="Calibri"/>
          <w:b/>
          <w:bCs/>
          <w:color w:val="292724"/>
          <w:sz w:val="28"/>
          <w:szCs w:val="28"/>
        </w:rPr>
        <w:t>Secure (Lockout)</w:t>
      </w:r>
      <w:r w:rsidRPr="0D5425CE">
        <w:rPr>
          <w:rFonts w:ascii="Calibri" w:eastAsia="Calibri" w:hAnsi="Calibri" w:cs="Calibri"/>
          <w:color w:val="292724"/>
          <w:sz w:val="28"/>
          <w:szCs w:val="28"/>
        </w:rPr>
        <w:t xml:space="preserve"> </w:t>
      </w:r>
      <w:r w:rsidRPr="0D5425CE">
        <w:t>es seguido por: "Get Inside. Cierre las puertas exteriores" y es el protocolo utilizado para proteger a los estudiantes y al personal dentro del edificio.</w:t>
      </w:r>
    </w:p>
    <w:p w14:paraId="4195369B" w14:textId="77777777" w:rsidR="00EE6FAF" w:rsidRDefault="00EE6FAF" w:rsidP="00EE6FAF">
      <w:pPr>
        <w:pStyle w:val="ListParagraph"/>
        <w:numPr>
          <w:ilvl w:val="0"/>
          <w:numId w:val="5"/>
        </w:numPr>
        <w:spacing w:after="120"/>
        <w:rPr>
          <w:rFonts w:ascii="Calibri" w:eastAsia="Calibri" w:hAnsi="Calibri" w:cs="Calibri"/>
          <w:color w:val="292724"/>
          <w:sz w:val="22"/>
          <w:szCs w:val="22"/>
        </w:rPr>
      </w:pPr>
      <w:r w:rsidRPr="0D5425CE">
        <w:rPr>
          <w:rFonts w:ascii="Calibri" w:eastAsia="Calibri" w:hAnsi="Calibri" w:cs="Calibri"/>
          <w:b/>
          <w:bCs/>
          <w:color w:val="292724"/>
          <w:sz w:val="28"/>
          <w:szCs w:val="28"/>
        </w:rPr>
        <w:t>Lockdown</w:t>
      </w:r>
      <w:r w:rsidRPr="0D5425CE">
        <w:rPr>
          <w:rFonts w:ascii="Calibri" w:eastAsia="Calibri" w:hAnsi="Calibri" w:cs="Calibri"/>
          <w:color w:val="292724"/>
          <w:sz w:val="22"/>
          <w:szCs w:val="22"/>
        </w:rPr>
        <w:t xml:space="preserve"> </w:t>
      </w:r>
      <w:r w:rsidRPr="0D5425CE">
        <w:t>es seguido por "Cerraduras, luces, fuera de la vista" y es el protocolo utilizado para asegurar las habitaciones individuales y mantener a los estudiantes tranquilos y en su lugar.</w:t>
      </w:r>
    </w:p>
    <w:p w14:paraId="145CBC7E" w14:textId="77777777" w:rsidR="00EE6FAF" w:rsidRDefault="00EE6FAF" w:rsidP="00EE6FAF">
      <w:pPr>
        <w:pStyle w:val="ListParagraph"/>
        <w:numPr>
          <w:ilvl w:val="0"/>
          <w:numId w:val="5"/>
        </w:numPr>
        <w:spacing w:after="120"/>
        <w:rPr>
          <w:rFonts w:ascii="Calibri" w:eastAsia="Calibri" w:hAnsi="Calibri" w:cs="Calibri"/>
          <w:color w:val="292724"/>
          <w:sz w:val="22"/>
          <w:szCs w:val="22"/>
        </w:rPr>
      </w:pPr>
      <w:r w:rsidRPr="0D5425CE">
        <w:rPr>
          <w:rFonts w:ascii="Calibri" w:eastAsia="Calibri" w:hAnsi="Calibri" w:cs="Calibri"/>
          <w:b/>
          <w:bCs/>
          <w:color w:val="292724"/>
          <w:sz w:val="28"/>
          <w:szCs w:val="28"/>
        </w:rPr>
        <w:t>Evacuate</w:t>
      </w:r>
      <w:r w:rsidRPr="0D5425CE">
        <w:rPr>
          <w:rFonts w:ascii="Calibri" w:eastAsia="Calibri" w:hAnsi="Calibri" w:cs="Calibri"/>
          <w:color w:val="292724"/>
          <w:sz w:val="22"/>
          <w:szCs w:val="22"/>
        </w:rPr>
        <w:t xml:space="preserve"> </w:t>
      </w:r>
      <w:r w:rsidRPr="0D5425CE">
        <w:t>siempre va seguido de una ubicación y se utiliza para mover a los estudiantes y al personal de una ubicación a otra ubicación diferente dentro o fuera del edificio.</w:t>
      </w:r>
    </w:p>
    <w:p w14:paraId="44B7DBA1" w14:textId="77777777" w:rsidR="00EE6FAF" w:rsidRDefault="00EE6FAF" w:rsidP="00EE6FAF">
      <w:pPr>
        <w:pStyle w:val="ListParagraph"/>
        <w:numPr>
          <w:ilvl w:val="0"/>
          <w:numId w:val="5"/>
        </w:numPr>
        <w:spacing w:after="120"/>
        <w:rPr>
          <w:rFonts w:ascii="Calibri" w:eastAsia="Calibri" w:hAnsi="Calibri" w:cs="Calibri"/>
          <w:color w:val="292724"/>
          <w:sz w:val="22"/>
          <w:szCs w:val="22"/>
        </w:rPr>
      </w:pPr>
      <w:r w:rsidRPr="0D5425CE">
        <w:rPr>
          <w:rFonts w:ascii="Calibri" w:eastAsia="Calibri" w:hAnsi="Calibri" w:cs="Calibri"/>
          <w:b/>
          <w:bCs/>
          <w:color w:val="292724"/>
          <w:sz w:val="28"/>
          <w:szCs w:val="28"/>
        </w:rPr>
        <w:t>Shelter</w:t>
      </w:r>
      <w:r w:rsidRPr="0D5425CE">
        <w:rPr>
          <w:rFonts w:ascii="Calibri" w:eastAsia="Calibri" w:hAnsi="Calibri" w:cs="Calibri"/>
          <w:color w:val="292724"/>
          <w:sz w:val="28"/>
          <w:szCs w:val="28"/>
        </w:rPr>
        <w:t xml:space="preserve"> </w:t>
      </w:r>
      <w:r w:rsidRPr="0D5425CE">
        <w:t xml:space="preserve">siempre va seguido del peligro y de una estrategia de seguridad y es el protocolo de grupo y autoprotección. </w:t>
      </w:r>
    </w:p>
    <w:p w14:paraId="5C718F9F" w14:textId="77777777" w:rsidR="00EE6FAF" w:rsidRDefault="00EE6FAF" w:rsidP="00EE6FAF">
      <w:pPr>
        <w:spacing w:after="120"/>
        <w:rPr>
          <w:rFonts w:ascii="Calibri" w:eastAsia="Calibri" w:hAnsi="Calibri" w:cs="Calibri"/>
          <w:sz w:val="22"/>
          <w:szCs w:val="22"/>
        </w:rPr>
      </w:pPr>
    </w:p>
    <w:p w14:paraId="0B9FA254" w14:textId="77777777" w:rsidR="00EE6FAF" w:rsidRDefault="00EE6FAF" w:rsidP="00EE6FAF">
      <w:pPr>
        <w:spacing w:after="120"/>
      </w:pPr>
      <w:r w:rsidRPr="0D5425CE">
        <w:rPr>
          <w:rFonts w:ascii="Calibri" w:eastAsia="Calibri" w:hAnsi="Calibri" w:cs="Calibri"/>
          <w:sz w:val="22"/>
          <w:szCs w:val="22"/>
        </w:rPr>
        <w:t xml:space="preserve">Si estamos en uno de los Protocolos de Respuesta, completaremos el protocolo antes de que los estudiantes puedan ser liberados, incluso a sus padres. </w:t>
      </w:r>
    </w:p>
    <w:p w14:paraId="062322A6" w14:textId="77777777" w:rsidR="00EE6FAF" w:rsidRDefault="00EE6FAF" w:rsidP="00EE6FAF">
      <w:pPr>
        <w:spacing w:after="120"/>
        <w:rPr>
          <w:rFonts w:ascii="Calibri" w:eastAsia="Calibri" w:hAnsi="Calibri" w:cs="Calibri"/>
          <w:i/>
          <w:iCs/>
          <w:sz w:val="22"/>
          <w:szCs w:val="22"/>
        </w:rPr>
      </w:pPr>
      <w:r w:rsidRPr="0D5425CE">
        <w:rPr>
          <w:rFonts w:ascii="Calibri" w:eastAsia="Calibri" w:hAnsi="Calibri" w:cs="Calibri"/>
          <w:i/>
          <w:iCs/>
          <w:sz w:val="22"/>
          <w:szCs w:val="22"/>
        </w:rPr>
        <w:t>Durante todos los simulacros de emergencia, los teléfonos celulares deben permanecer apagados.  Si los padres tienen preguntas, comuníquese con la oficina principal para obtener información adicional. El Distrito alertará a los padres, de cualquier problema grave, a través de Infinite Campus.</w:t>
      </w:r>
    </w:p>
    <w:p w14:paraId="0CF4DB47" w14:textId="77777777" w:rsidR="00EE6FAF" w:rsidRDefault="00EE6FAF" w:rsidP="00EE6FAF">
      <w:pPr>
        <w:spacing w:after="120"/>
        <w:rPr>
          <w:rFonts w:ascii="Calibri" w:eastAsia="Calibri" w:hAnsi="Calibri" w:cs="Calibri"/>
          <w:i/>
          <w:iCs/>
          <w:color w:val="000000" w:themeColor="text1"/>
          <w:sz w:val="22"/>
          <w:szCs w:val="22"/>
        </w:rPr>
      </w:pPr>
    </w:p>
    <w:p w14:paraId="288CE346" w14:textId="77777777" w:rsidR="00EE6FAF" w:rsidRDefault="00EE6FAF" w:rsidP="00EE6FAF">
      <w:pPr>
        <w:pStyle w:val="BodyText"/>
        <w:spacing w:after="120"/>
        <w:jc w:val="both"/>
        <w:rPr>
          <w:rFonts w:ascii="Calibri" w:eastAsia="Calibri" w:hAnsi="Calibri" w:cs="Calibri"/>
          <w:i/>
          <w:iCs/>
          <w:color w:val="000000" w:themeColor="text1"/>
          <w:sz w:val="22"/>
          <w:szCs w:val="22"/>
        </w:rPr>
      </w:pPr>
    </w:p>
    <w:p w14:paraId="3FF7BBE9" w14:textId="77777777" w:rsidR="00EE6FAF" w:rsidRDefault="00EE6FAF" w:rsidP="00EE6FAF">
      <w:pPr>
        <w:pStyle w:val="BodyText"/>
        <w:spacing w:after="120"/>
        <w:jc w:val="both"/>
        <w:rPr>
          <w:rFonts w:ascii="Calibri" w:eastAsia="Calibri" w:hAnsi="Calibri" w:cs="Calibri"/>
          <w:i/>
          <w:iCs/>
          <w:color w:val="000000" w:themeColor="text1"/>
          <w:sz w:val="22"/>
          <w:szCs w:val="22"/>
        </w:rPr>
      </w:pPr>
    </w:p>
    <w:p w14:paraId="1DF0BE6D" w14:textId="77777777" w:rsidR="00EE6FAF" w:rsidRDefault="00EE6FAF" w:rsidP="00EE6FAF">
      <w:pPr>
        <w:spacing w:after="120"/>
        <w:jc w:val="center"/>
        <w:rPr>
          <w:b/>
          <w:bCs/>
          <w:sz w:val="28"/>
          <w:szCs w:val="28"/>
        </w:rPr>
      </w:pPr>
      <w:r w:rsidRPr="0D5425CE">
        <w:rPr>
          <w:b/>
          <w:bCs/>
          <w:sz w:val="28"/>
          <w:szCs w:val="28"/>
        </w:rPr>
        <w:t xml:space="preserve">Código de vestimenta para estudiantes </w:t>
      </w:r>
    </w:p>
    <w:p w14:paraId="37C61AD7" w14:textId="77777777" w:rsidR="00EE6FAF" w:rsidRDefault="00EE6FAF" w:rsidP="00EE6FAF">
      <w:pPr>
        <w:pStyle w:val="BodyText"/>
        <w:spacing w:after="120"/>
        <w:jc w:val="center"/>
        <w:rPr>
          <w:rFonts w:ascii="Calibri" w:eastAsia="Calibri" w:hAnsi="Calibri" w:cs="Calibri"/>
          <w:b/>
          <w:bCs/>
          <w:sz w:val="28"/>
          <w:szCs w:val="28"/>
        </w:rPr>
      </w:pPr>
    </w:p>
    <w:p w14:paraId="46006945" w14:textId="77777777" w:rsidR="00EE6FAF" w:rsidRDefault="00EE6FAF" w:rsidP="00EE6FAF">
      <w:pPr>
        <w:pStyle w:val="BodyText"/>
        <w:spacing w:after="120"/>
        <w:jc w:val="both"/>
        <w:rPr>
          <w:rFonts w:ascii="Calibri" w:eastAsia="Calibri" w:hAnsi="Calibri" w:cs="Calibri"/>
          <w:i/>
          <w:iCs/>
          <w:color w:val="000000" w:themeColor="text1"/>
          <w:sz w:val="22"/>
          <w:szCs w:val="22"/>
        </w:rPr>
      </w:pPr>
    </w:p>
    <w:p w14:paraId="18D35AA1" w14:textId="77777777" w:rsidR="00EE6FAF" w:rsidRDefault="00EE6FAF" w:rsidP="00EE6FAF">
      <w:pPr>
        <w:widowControl/>
        <w:spacing w:after="120"/>
        <w:rPr>
          <w:rFonts w:ascii="Calibri" w:eastAsia="Calibri" w:hAnsi="Calibri" w:cs="Calibri"/>
          <w:color w:val="000000" w:themeColor="text1"/>
          <w:sz w:val="22"/>
          <w:szCs w:val="22"/>
        </w:rPr>
      </w:pPr>
    </w:p>
    <w:p w14:paraId="7F488ECD" w14:textId="77777777" w:rsidR="00EE6FAF" w:rsidRDefault="00EE6FAF" w:rsidP="00EE6FAF">
      <w:pPr>
        <w:spacing w:after="120"/>
      </w:pPr>
      <w:r w:rsidRPr="0D5425CE">
        <w:rPr>
          <w:rFonts w:ascii="Calibri" w:eastAsia="Calibri" w:hAnsi="Calibri" w:cs="Calibri"/>
          <w:sz w:val="22"/>
          <w:szCs w:val="22"/>
        </w:rPr>
        <w:t xml:space="preserve">Filosofía del código de vestimenta Las Escuelas Públicas de Mapleton consisten en varias escuelas que son "pequeñas por diseño" para permitir a los estudiantes descubrir sus habilidades, abrazar sus talentos y explorar sus pasiones. Cada pequeña escuela dentro del distrito mantiene su propia filosofía e identidad, al tiempo que promueve la filosofía colectiva del distrito. </w:t>
      </w:r>
    </w:p>
    <w:p w14:paraId="1D9B5725" w14:textId="77777777" w:rsidR="00EE6FAF" w:rsidRDefault="00EE6FAF" w:rsidP="00EE6FAF">
      <w:pPr>
        <w:spacing w:after="120"/>
        <w:rPr>
          <w:rFonts w:ascii="Calibri" w:eastAsia="Calibri" w:hAnsi="Calibri" w:cs="Calibri"/>
          <w:sz w:val="22"/>
          <w:szCs w:val="22"/>
        </w:rPr>
      </w:pPr>
    </w:p>
    <w:p w14:paraId="6B6AE5E7" w14:textId="77777777" w:rsidR="00EE6FAF" w:rsidRDefault="00EE6FAF" w:rsidP="00EE6FAF">
      <w:pPr>
        <w:spacing w:after="120"/>
      </w:pPr>
      <w:r w:rsidRPr="0D5425CE">
        <w:rPr>
          <w:rFonts w:ascii="Calibri" w:eastAsia="Calibri" w:hAnsi="Calibri" w:cs="Calibri"/>
          <w:sz w:val="22"/>
          <w:szCs w:val="22"/>
        </w:rPr>
        <w:t xml:space="preserve">En un esfuerzo por proporcionar un ambiente propicio para un aprendizaje óptimo y seguro sin distracciones innecesarias, y en un esfuerzo por la implementación, facilitación y perpetuación de la unidad escolar, la Junta de Educación permite que cada escuela establezca su propio código de vestimenta consistente con la identidad individual de la escuela, siempre y cuando el código de vestimenta cumpla con los estándares mínimos y las expectativas que se describen a continuación. </w:t>
      </w:r>
    </w:p>
    <w:p w14:paraId="7F02C959" w14:textId="77777777" w:rsidR="00EE6FAF" w:rsidRDefault="00EE6FAF" w:rsidP="00EE6FAF">
      <w:pPr>
        <w:spacing w:after="120"/>
        <w:rPr>
          <w:rFonts w:ascii="Calibri" w:eastAsia="Calibri" w:hAnsi="Calibri" w:cs="Calibri"/>
          <w:sz w:val="22"/>
          <w:szCs w:val="22"/>
        </w:rPr>
      </w:pPr>
    </w:p>
    <w:p w14:paraId="28F3540B" w14:textId="77777777" w:rsidR="00EE6FAF" w:rsidRDefault="00EE6FAF" w:rsidP="00EE6FAF">
      <w:pPr>
        <w:spacing w:after="120"/>
      </w:pPr>
      <w:r w:rsidRPr="0D5425CE">
        <w:rPr>
          <w:rFonts w:ascii="Calibri" w:eastAsia="Calibri" w:hAnsi="Calibri" w:cs="Calibri"/>
          <w:sz w:val="22"/>
          <w:szCs w:val="22"/>
        </w:rPr>
        <w:lastRenderedPageBreak/>
        <w:t xml:space="preserve">El distrito cree que todos los estudiantes tienen derecho a una educación equitativa y deben poder vestirse y peinarse de una manera que exprese su individualidad sin temor a una disciplina innecesaria o vergüenza corporal. La aplicación de este código de vestimenta universal no creará disparidades, reforzará los estereotipos ni aumentará la marginación de ningún grupo, ni se aplicará más estrictamente contra los estudiantes debido a su identidad racial, etnia, identidad de género, expresión de género, no conformidad de género, orientación sexual, identidad cultural, identidad religiosa, ingresos del hogar o tipo / tamaño corporal. </w:t>
      </w:r>
    </w:p>
    <w:p w14:paraId="19EBF574" w14:textId="77777777" w:rsidR="00EE6FAF" w:rsidRDefault="00EE6FAF" w:rsidP="00EE6FAF">
      <w:pPr>
        <w:widowControl/>
        <w:spacing w:after="120"/>
        <w:rPr>
          <w:rFonts w:ascii="Calibri" w:eastAsia="Calibri" w:hAnsi="Calibri" w:cs="Calibri"/>
          <w:sz w:val="22"/>
          <w:szCs w:val="22"/>
        </w:rPr>
      </w:pPr>
    </w:p>
    <w:p w14:paraId="0C341340" w14:textId="77777777" w:rsidR="00EE6FAF" w:rsidRDefault="00EE6FAF" w:rsidP="00EE6FAF">
      <w:pPr>
        <w:widowControl/>
        <w:spacing w:after="120"/>
        <w:rPr>
          <w:rFonts w:ascii="Calibri" w:eastAsia="Calibri" w:hAnsi="Calibri" w:cs="Calibri"/>
          <w:sz w:val="22"/>
          <w:szCs w:val="22"/>
        </w:rPr>
      </w:pPr>
    </w:p>
    <w:p w14:paraId="44D322E4" w14:textId="77777777" w:rsidR="00EE6FAF" w:rsidRDefault="00EE6FAF" w:rsidP="00EE6FAF">
      <w:pPr>
        <w:spacing w:after="120"/>
        <w:jc w:val="center"/>
        <w:rPr>
          <w:rFonts w:ascii="Calibri" w:eastAsia="Calibri" w:hAnsi="Calibri" w:cs="Calibri"/>
          <w:b/>
          <w:bCs/>
          <w:sz w:val="28"/>
          <w:szCs w:val="28"/>
        </w:rPr>
      </w:pPr>
      <w:r w:rsidRPr="0D5425CE">
        <w:rPr>
          <w:rFonts w:ascii="Calibri" w:eastAsia="Calibri" w:hAnsi="Calibri" w:cs="Calibri"/>
          <w:b/>
          <w:bCs/>
          <w:sz w:val="28"/>
          <w:szCs w:val="28"/>
        </w:rPr>
        <w:t xml:space="preserve">Política de código de vestimenta </w:t>
      </w:r>
    </w:p>
    <w:p w14:paraId="72EE57D9" w14:textId="77777777" w:rsidR="00EE6FAF" w:rsidRDefault="00EE6FAF" w:rsidP="00EE6FAF">
      <w:pPr>
        <w:widowControl/>
        <w:spacing w:after="120"/>
        <w:rPr>
          <w:rFonts w:ascii="Calibri" w:eastAsia="Calibri" w:hAnsi="Calibri" w:cs="Calibri"/>
          <w:sz w:val="22"/>
          <w:szCs w:val="22"/>
        </w:rPr>
      </w:pPr>
    </w:p>
    <w:p w14:paraId="3CAD0390" w14:textId="77777777" w:rsidR="00EE6FAF" w:rsidRDefault="00EE6FAF" w:rsidP="00EE6FAF">
      <w:pPr>
        <w:spacing w:after="120"/>
      </w:pPr>
      <w:r w:rsidRPr="0D5425CE">
        <w:rPr>
          <w:rFonts w:ascii="Calibri" w:eastAsia="Calibri" w:hAnsi="Calibri" w:cs="Calibri"/>
          <w:sz w:val="22"/>
          <w:szCs w:val="22"/>
        </w:rPr>
        <w:t xml:space="preserve">La Junta de Educación reconoce que los estudiantes y sus padres / tutores son los principales responsables de determinar la apariencia personal de los estudiantes (ropa, peinado, joyas, sombreros, bolsas de libros, etc.). El cabello / peinados de los estudiantes no se considerarán una causa de violación del código de vestimenta. Las escuelas son responsables de garantizar que la apariencia personal de un estudiante no interfiera con la salud o la seguridad de ningún estudiante. A veces, (semanas espirituales, celebraciones de Halloween, etc.) las escuelas pueden designar días temáticos específicos para la vestimenta de los estudiantes. Los estudiantes y el personal son responsables de manejar sus propias distracciones y reacciones personales. </w:t>
      </w:r>
    </w:p>
    <w:p w14:paraId="546E7C29" w14:textId="77777777" w:rsidR="00EE6FAF" w:rsidRDefault="00EE6FAF" w:rsidP="00EE6FAF">
      <w:pPr>
        <w:widowControl/>
        <w:spacing w:after="120"/>
        <w:rPr>
          <w:rFonts w:ascii="Calibri" w:eastAsia="Calibri" w:hAnsi="Calibri" w:cs="Calibri"/>
          <w:sz w:val="22"/>
          <w:szCs w:val="22"/>
        </w:rPr>
      </w:pPr>
    </w:p>
    <w:p w14:paraId="2D9E0A5C" w14:textId="77777777" w:rsidR="00EE6FAF" w:rsidRDefault="00EE6FAF" w:rsidP="00EE6FAF">
      <w:pPr>
        <w:widowControl/>
        <w:spacing w:after="120"/>
        <w:rPr>
          <w:rFonts w:ascii="Calibri" w:eastAsia="Calibri" w:hAnsi="Calibri" w:cs="Calibri"/>
          <w:b/>
          <w:bCs/>
          <w:sz w:val="28"/>
          <w:szCs w:val="28"/>
        </w:rPr>
      </w:pPr>
      <w:r w:rsidRPr="0D5425CE">
        <w:rPr>
          <w:rFonts w:ascii="Calibri" w:eastAsia="Calibri" w:hAnsi="Calibri" w:cs="Calibri"/>
          <w:b/>
          <w:bCs/>
          <w:sz w:val="28"/>
          <w:szCs w:val="28"/>
        </w:rPr>
        <w:t xml:space="preserve">Las siguientes normas generales estarán vigentes en todas las escuelas del distrito de grado PK-12: </w:t>
      </w:r>
    </w:p>
    <w:p w14:paraId="2300409E" w14:textId="77777777" w:rsidR="00EE6FAF" w:rsidRDefault="00EE6FAF" w:rsidP="00EE6FAF">
      <w:pPr>
        <w:spacing w:after="120"/>
        <w:rPr>
          <w:rFonts w:ascii="Calibri" w:eastAsia="Calibri" w:hAnsi="Calibri" w:cs="Calibri"/>
          <w:b/>
          <w:bCs/>
          <w:szCs w:val="24"/>
        </w:rPr>
      </w:pPr>
    </w:p>
    <w:p w14:paraId="5BBBB507" w14:textId="77777777" w:rsidR="00EE6FAF" w:rsidRDefault="00EE6FAF" w:rsidP="00EE6FAF">
      <w:pPr>
        <w:spacing w:after="120"/>
        <w:rPr>
          <w:rFonts w:ascii="Calibri" w:eastAsia="Calibri" w:hAnsi="Calibri" w:cs="Calibri"/>
          <w:b/>
          <w:bCs/>
          <w:szCs w:val="24"/>
        </w:rPr>
      </w:pPr>
      <w:r w:rsidRPr="0D5425CE">
        <w:rPr>
          <w:rFonts w:ascii="Calibri" w:eastAsia="Calibri" w:hAnsi="Calibri" w:cs="Calibri"/>
          <w:b/>
          <w:bCs/>
          <w:szCs w:val="24"/>
        </w:rPr>
        <w:t>Vestimenta obligatoria y permitida:</w:t>
      </w:r>
    </w:p>
    <w:p w14:paraId="4B1CC042" w14:textId="77777777" w:rsidR="00EE6FAF" w:rsidRDefault="00EE6FAF" w:rsidP="00EE6FAF">
      <w:pPr>
        <w:spacing w:after="120"/>
      </w:pPr>
      <w:r w:rsidRPr="0D5425CE">
        <w:rPr>
          <w:rFonts w:ascii="Calibri" w:eastAsia="Calibri" w:hAnsi="Calibri" w:cs="Calibri"/>
          <w:sz w:val="22"/>
          <w:szCs w:val="22"/>
        </w:rPr>
        <w:t xml:space="preserve">• Los estudiantes deben usar una parte superior, inferior y calzado mientras están en las instalaciones de la escuela </w:t>
      </w:r>
    </w:p>
    <w:p w14:paraId="29088157" w14:textId="77777777" w:rsidR="00EE6FAF" w:rsidRDefault="00EE6FAF" w:rsidP="00EE6FAF">
      <w:pPr>
        <w:spacing w:after="120"/>
      </w:pPr>
      <w:r w:rsidRPr="0D5425CE">
        <w:rPr>
          <w:rFonts w:ascii="Calibri" w:eastAsia="Calibri" w:hAnsi="Calibri" w:cs="Calibri"/>
          <w:sz w:val="22"/>
          <w:szCs w:val="22"/>
        </w:rPr>
        <w:t xml:space="preserve">• Los artículos que normalmente se usan como ropa interior deben estar cubiertos por una camisa o pantalones Algunos cursos (educación física, laboratorio de ciencias, asignaturas optativas, etc.) y actividades extracurriculares patrocinadas por la escuela pueden requerir ajustes en el atuendo y los peinados o vestimenta específica (equipo de seguridad, atuendo atlético, uniformes, cabello atado hacia atrás, etc.) </w:t>
      </w:r>
    </w:p>
    <w:p w14:paraId="4656A685" w14:textId="77777777" w:rsidR="00EE6FAF" w:rsidRDefault="00EE6FAF" w:rsidP="00EE6FAF">
      <w:pPr>
        <w:spacing w:after="120"/>
      </w:pPr>
      <w:r w:rsidRPr="0D5425CE">
        <w:rPr>
          <w:rFonts w:ascii="Calibri" w:eastAsia="Calibri" w:hAnsi="Calibri" w:cs="Calibri"/>
          <w:sz w:val="22"/>
          <w:szCs w:val="22"/>
        </w:rPr>
        <w:t>• Los estudiantes de 6º a 12º grado deben tener y mostrar una identificación de estudiante distribuida por el Distrito cuando se encuentren en las propiedades del Distrito.</w:t>
      </w:r>
    </w:p>
    <w:p w14:paraId="053F13D6" w14:textId="77777777" w:rsidR="00EE6FAF" w:rsidRDefault="00EE6FAF" w:rsidP="00EE6FAF">
      <w:pPr>
        <w:spacing w:after="120"/>
      </w:pPr>
      <w:r w:rsidRPr="0D5425CE">
        <w:rPr>
          <w:rFonts w:ascii="Calibri" w:eastAsia="Calibri" w:hAnsi="Calibri" w:cs="Calibri"/>
          <w:sz w:val="22"/>
          <w:szCs w:val="22"/>
        </w:rPr>
        <w:t xml:space="preserve">Vestimenta no permitida: </w:t>
      </w:r>
    </w:p>
    <w:p w14:paraId="5FE8B236" w14:textId="77777777" w:rsidR="00EE6FAF" w:rsidRDefault="00EE6FAF" w:rsidP="00EE6FAF">
      <w:pPr>
        <w:spacing w:after="120"/>
      </w:pPr>
      <w:r w:rsidRPr="0D5425CE">
        <w:rPr>
          <w:rFonts w:ascii="Calibri" w:eastAsia="Calibri" w:hAnsi="Calibri" w:cs="Calibri"/>
          <w:sz w:val="22"/>
          <w:szCs w:val="22"/>
        </w:rPr>
        <w:t>• Artículos que exponen partes privadas del cuerpo (genitales, pezones o nalgas)</w:t>
      </w:r>
    </w:p>
    <w:p w14:paraId="7D09A7AB" w14:textId="77777777" w:rsidR="00EE6FAF" w:rsidRDefault="00EE6FAF" w:rsidP="00EE6FAF">
      <w:pPr>
        <w:spacing w:after="120"/>
      </w:pPr>
      <w:r w:rsidRPr="0D5425CE">
        <w:rPr>
          <w:rFonts w:ascii="Calibri" w:eastAsia="Calibri" w:hAnsi="Calibri" w:cs="Calibri"/>
          <w:sz w:val="22"/>
          <w:szCs w:val="22"/>
        </w:rPr>
        <w:t xml:space="preserve">• Artículos que generalmente se asocian con actividades que están fuera del entorno escolar, como trajes de baño o pantalones cortos de ciclismo </w:t>
      </w:r>
    </w:p>
    <w:p w14:paraId="76723418" w14:textId="77777777" w:rsidR="00EE6FAF" w:rsidRDefault="00EE6FAF" w:rsidP="00EE6FAF">
      <w:pPr>
        <w:spacing w:after="120"/>
      </w:pPr>
      <w:r w:rsidRPr="0D5425CE">
        <w:rPr>
          <w:rFonts w:ascii="Calibri" w:eastAsia="Calibri" w:hAnsi="Calibri" w:cs="Calibri"/>
          <w:sz w:val="22"/>
          <w:szCs w:val="22"/>
        </w:rPr>
        <w:t xml:space="preserve">• Artículos con lenguaje o mensajes sexualmente sugestivos </w:t>
      </w:r>
    </w:p>
    <w:p w14:paraId="164568FE" w14:textId="77777777" w:rsidR="00EE6FAF" w:rsidRDefault="00EE6FAF" w:rsidP="00EE6FAF">
      <w:pPr>
        <w:spacing w:after="120"/>
      </w:pPr>
      <w:r w:rsidRPr="0D5425CE">
        <w:rPr>
          <w:rFonts w:ascii="Calibri" w:eastAsia="Calibri" w:hAnsi="Calibri" w:cs="Calibri"/>
          <w:sz w:val="22"/>
          <w:szCs w:val="22"/>
        </w:rPr>
        <w:t xml:space="preserve">• Artículos que promuevan conductas ilegales o violentas, incluyendo pero no limitado a, drogas, </w:t>
      </w:r>
      <w:r w:rsidRPr="0D5425CE">
        <w:rPr>
          <w:rFonts w:ascii="Calibri" w:eastAsia="Calibri" w:hAnsi="Calibri" w:cs="Calibri"/>
          <w:sz w:val="22"/>
          <w:szCs w:val="22"/>
        </w:rPr>
        <w:lastRenderedPageBreak/>
        <w:t xml:space="preserve">alcohol, tabaco, armas y/o afiliación a pandillas </w:t>
      </w:r>
    </w:p>
    <w:p w14:paraId="7FD99DE1" w14:textId="77777777" w:rsidR="00EE6FAF" w:rsidRDefault="00EE6FAF" w:rsidP="00EE6FAF">
      <w:pPr>
        <w:spacing w:after="120"/>
      </w:pPr>
      <w:r w:rsidRPr="0D5425CE">
        <w:rPr>
          <w:rFonts w:ascii="Calibri" w:eastAsia="Calibri" w:hAnsi="Calibri" w:cs="Calibri"/>
          <w:sz w:val="22"/>
          <w:szCs w:val="22"/>
        </w:rPr>
        <w:t xml:space="preserve">• Artículos que representen discurso de odio, intimidación o intolerancia hacia grupos protegidos </w:t>
      </w:r>
    </w:p>
    <w:p w14:paraId="5A8AB720" w14:textId="77777777" w:rsidR="00EE6FAF" w:rsidRDefault="00EE6FAF" w:rsidP="00EE6FAF">
      <w:pPr>
        <w:spacing w:after="120"/>
      </w:pPr>
      <w:r w:rsidRPr="0D5425CE">
        <w:rPr>
          <w:rFonts w:ascii="Calibri" w:eastAsia="Calibri" w:hAnsi="Calibri" w:cs="Calibri"/>
          <w:sz w:val="22"/>
          <w:szCs w:val="22"/>
        </w:rPr>
        <w:t xml:space="preserve">• Artículos que son profanos o legalmente difamatorios </w:t>
      </w:r>
    </w:p>
    <w:p w14:paraId="16A0202B" w14:textId="77777777" w:rsidR="00EE6FAF" w:rsidRDefault="00EE6FAF" w:rsidP="00EE6FAF">
      <w:pPr>
        <w:spacing w:after="120"/>
      </w:pPr>
      <w:r w:rsidRPr="0D5425CE">
        <w:rPr>
          <w:rFonts w:ascii="Calibri" w:eastAsia="Calibri" w:hAnsi="Calibri" w:cs="Calibri"/>
          <w:sz w:val="22"/>
          <w:szCs w:val="22"/>
        </w:rPr>
        <w:t>• Artículos que hacen que la cara de los estudiantes no sea identificable, como gafas de sol oscuras, sudaderas con capucha ceñidas o sombreros debajo de la frente (se exceptúan las máscaras protectoras, la ropa / tocado usado con fines religiosos y médicos)</w:t>
      </w:r>
    </w:p>
    <w:p w14:paraId="17FEC76C" w14:textId="77777777" w:rsidR="00EE6FAF" w:rsidRDefault="00EE6FAF" w:rsidP="00EE6FAF">
      <w:pPr>
        <w:spacing w:after="120"/>
      </w:pPr>
      <w:r w:rsidRPr="0D5425CE">
        <w:rPr>
          <w:rFonts w:ascii="Calibri" w:eastAsia="Calibri" w:hAnsi="Calibri" w:cs="Calibri"/>
          <w:sz w:val="22"/>
          <w:szCs w:val="22"/>
        </w:rPr>
        <w:t xml:space="preserve">Estas normas se publicarán y distribuirán a los estudiantes, las familias y el personal al comienzo de cada año escolar; Se guardará una copia en cada edificio escolar. </w:t>
      </w:r>
    </w:p>
    <w:p w14:paraId="24353DBF" w14:textId="77777777" w:rsidR="00EE6FAF" w:rsidRDefault="00EE6FAF" w:rsidP="00EE6FAF">
      <w:pPr>
        <w:spacing w:after="120"/>
        <w:rPr>
          <w:rFonts w:ascii="Calibri" w:eastAsia="Calibri" w:hAnsi="Calibri" w:cs="Calibri"/>
          <w:sz w:val="22"/>
          <w:szCs w:val="22"/>
        </w:rPr>
      </w:pPr>
    </w:p>
    <w:p w14:paraId="298E951D" w14:textId="77777777" w:rsidR="00EE6FAF" w:rsidRDefault="00EE6FAF" w:rsidP="00EE6FAF">
      <w:pPr>
        <w:spacing w:after="120"/>
        <w:rPr>
          <w:rFonts w:ascii="Calibri" w:eastAsia="Calibri" w:hAnsi="Calibri" w:cs="Calibri"/>
          <w:sz w:val="22"/>
          <w:szCs w:val="22"/>
        </w:rPr>
      </w:pPr>
    </w:p>
    <w:p w14:paraId="5DFB535F" w14:textId="77777777" w:rsidR="00EE6FAF" w:rsidRDefault="00EE6FAF" w:rsidP="00EE6FAF">
      <w:pPr>
        <w:spacing w:after="120"/>
        <w:rPr>
          <w:rFonts w:ascii="Calibri" w:eastAsia="Calibri" w:hAnsi="Calibri" w:cs="Calibri"/>
          <w:b/>
          <w:bCs/>
          <w:sz w:val="28"/>
          <w:szCs w:val="28"/>
        </w:rPr>
      </w:pPr>
      <w:r w:rsidRPr="0D5425CE">
        <w:rPr>
          <w:rFonts w:ascii="Calibri" w:eastAsia="Calibri" w:hAnsi="Calibri" w:cs="Calibri"/>
          <w:b/>
          <w:bCs/>
          <w:sz w:val="28"/>
          <w:szCs w:val="28"/>
        </w:rPr>
        <w:t xml:space="preserve">Para garantizar la aplicación efectiva y equitativa de este código de vestimenta, el personal de la escuela hará cumplir el código de vestimenta de manera consistente utilizando los requisitos descritos en esta política. </w:t>
      </w:r>
    </w:p>
    <w:p w14:paraId="0DBA5B8D" w14:textId="77777777" w:rsidR="00EE6FAF" w:rsidRDefault="00EE6FAF" w:rsidP="00EE6FAF">
      <w:pPr>
        <w:spacing w:after="120"/>
      </w:pPr>
      <w:r w:rsidRPr="0D5425CE">
        <w:rPr>
          <w:rFonts w:ascii="Calibri" w:eastAsia="Calibri" w:hAnsi="Calibri" w:cs="Calibri"/>
          <w:sz w:val="22"/>
          <w:szCs w:val="22"/>
        </w:rPr>
        <w:t xml:space="preserve">La administración y el personal de la escuela no tendrán discreción para variar los requisitos de manera que conduzcan a una aplicación discriminatoria. El personal no confrontará a los estudiantes con violaciones del código de vestimenta de una manera que disciplina innecesariamente o avergüenza públicamente al estudiante. Solo se les pedirá a los estudiantes que cambien, cubran o se quiten su atuendo si usan artículos no permitidos identificados anteriormente. </w:t>
      </w:r>
    </w:p>
    <w:p w14:paraId="4156E340" w14:textId="77777777" w:rsidR="00EE6FAF" w:rsidRDefault="00EE6FAF" w:rsidP="00EE6FAF">
      <w:pPr>
        <w:spacing w:after="120"/>
        <w:rPr>
          <w:rFonts w:ascii="Calibri" w:eastAsia="Calibri" w:hAnsi="Calibri" w:cs="Calibri"/>
          <w:sz w:val="22"/>
          <w:szCs w:val="22"/>
        </w:rPr>
      </w:pPr>
    </w:p>
    <w:p w14:paraId="3D58DC7A" w14:textId="77777777" w:rsidR="00EE6FAF" w:rsidRDefault="00EE6FAF" w:rsidP="00EE6FAF">
      <w:pPr>
        <w:spacing w:after="120"/>
        <w:rPr>
          <w:rFonts w:ascii="Calibri" w:eastAsia="Calibri" w:hAnsi="Calibri" w:cs="Calibri"/>
          <w:b/>
          <w:bCs/>
          <w:sz w:val="28"/>
          <w:szCs w:val="28"/>
        </w:rPr>
      </w:pPr>
      <w:r w:rsidRPr="0D5425CE">
        <w:rPr>
          <w:rFonts w:ascii="Calibri" w:eastAsia="Calibri" w:hAnsi="Calibri" w:cs="Calibri"/>
          <w:b/>
          <w:bCs/>
          <w:sz w:val="28"/>
          <w:szCs w:val="28"/>
        </w:rPr>
        <w:t xml:space="preserve">Bajo estas circunstancias, los estudiantes tendrán las siguientes opciones para cumplir con el código de vestimenta durante el resto del día: </w:t>
      </w:r>
    </w:p>
    <w:p w14:paraId="150F0013" w14:textId="77777777" w:rsidR="00EE6FAF" w:rsidRDefault="00EE6FAF" w:rsidP="00EE6FAF">
      <w:pPr>
        <w:spacing w:after="120"/>
      </w:pPr>
      <w:r w:rsidRPr="0D5425CE">
        <w:rPr>
          <w:rFonts w:ascii="Calibri" w:eastAsia="Calibri" w:hAnsi="Calibri" w:cs="Calibri"/>
          <w:sz w:val="22"/>
          <w:szCs w:val="22"/>
        </w:rPr>
        <w:t xml:space="preserve">• Usar su propia ropa alternativa, si está disponible en la escuela </w:t>
      </w:r>
    </w:p>
    <w:p w14:paraId="7B82A4E0" w14:textId="77777777" w:rsidR="00EE6FAF" w:rsidRDefault="00EE6FAF" w:rsidP="00EE6FAF">
      <w:pPr>
        <w:spacing w:after="120"/>
      </w:pPr>
      <w:r w:rsidRPr="0D5425CE">
        <w:rPr>
          <w:rFonts w:ascii="Calibri" w:eastAsia="Calibri" w:hAnsi="Calibri" w:cs="Calibri"/>
          <w:sz w:val="22"/>
          <w:szCs w:val="22"/>
        </w:rPr>
        <w:t xml:space="preserve">• Use ropa proporcionada por la escuela </w:t>
      </w:r>
    </w:p>
    <w:p w14:paraId="5DFC2C9E" w14:textId="77777777" w:rsidR="00EE6FAF" w:rsidRDefault="00EE6FAF" w:rsidP="00EE6FAF">
      <w:pPr>
        <w:spacing w:after="120"/>
      </w:pPr>
      <w:r w:rsidRPr="0D5425CE">
        <w:rPr>
          <w:rFonts w:ascii="Calibri" w:eastAsia="Calibri" w:hAnsi="Calibri" w:cs="Calibri"/>
          <w:sz w:val="22"/>
          <w:szCs w:val="22"/>
        </w:rPr>
        <w:t>• Llame a un padre o tutor para que traiga ropa alternativa</w:t>
      </w:r>
    </w:p>
    <w:p w14:paraId="2E48A45B" w14:textId="77777777" w:rsidR="00EE6FAF" w:rsidRDefault="00EE6FAF" w:rsidP="00EE6FAF">
      <w:pPr>
        <w:spacing w:after="120"/>
      </w:pPr>
      <w:r w:rsidRPr="0D5425CE">
        <w:rPr>
          <w:rFonts w:ascii="Calibri" w:eastAsia="Calibri" w:hAnsi="Calibri" w:cs="Calibri"/>
          <w:sz w:val="22"/>
          <w:szCs w:val="22"/>
        </w:rPr>
        <w:t xml:space="preserve">La violación de esta política resultará en la notificación de la violación por parte de los padres / tutores; Se puede celebrar una conferencia de padres a discreción del administrador del edificio. Las consecuencias más graves pueden resultar de violaciones repetidas o graves de acuerdo con la política, la Política JD / JR, el Código de Conducta y Disciplina del Estudiante; JRR, Derechos y Responsabilidades de los Estudiantes; y Política JDSE, Suspensión/Expulsión de Estudiantes. </w:t>
      </w:r>
    </w:p>
    <w:p w14:paraId="33D613AC" w14:textId="77777777" w:rsidR="00EE6FAF" w:rsidRDefault="00EE6FAF" w:rsidP="00EE6FAF">
      <w:pPr>
        <w:spacing w:after="120"/>
        <w:rPr>
          <w:rFonts w:ascii="Calibri" w:eastAsia="Calibri" w:hAnsi="Calibri" w:cs="Calibri"/>
          <w:sz w:val="22"/>
          <w:szCs w:val="22"/>
        </w:rPr>
      </w:pPr>
    </w:p>
    <w:p w14:paraId="36BD7471" w14:textId="77777777" w:rsidR="00EE6FAF" w:rsidRDefault="00EE6FAF" w:rsidP="00EE6FAF">
      <w:pPr>
        <w:spacing w:after="120"/>
        <w:rPr>
          <w:rFonts w:ascii="Calibri" w:eastAsia="Calibri" w:hAnsi="Calibri" w:cs="Calibri"/>
          <w:sz w:val="22"/>
          <w:szCs w:val="22"/>
        </w:rPr>
      </w:pPr>
    </w:p>
    <w:p w14:paraId="1D28ED6B" w14:textId="77777777" w:rsidR="00EE6FAF" w:rsidRDefault="00EE6FAF" w:rsidP="00EE6FAF">
      <w:pPr>
        <w:spacing w:after="120"/>
        <w:rPr>
          <w:rFonts w:ascii="Calibri" w:eastAsia="Calibri" w:hAnsi="Calibri" w:cs="Calibri"/>
          <w:sz w:val="22"/>
          <w:szCs w:val="22"/>
        </w:rPr>
      </w:pPr>
      <w:r w:rsidRPr="0D5425CE">
        <w:rPr>
          <w:rFonts w:ascii="Calibri" w:eastAsia="Calibri" w:hAnsi="Calibri" w:cs="Calibri"/>
          <w:sz w:val="22"/>
          <w:szCs w:val="22"/>
        </w:rPr>
        <w:t xml:space="preserve">Adopted November 16, 2021 by the Board of Education for Mapleton Public Schools. </w:t>
      </w:r>
    </w:p>
    <w:p w14:paraId="4628D798" w14:textId="77777777" w:rsidR="00EE6FAF" w:rsidRDefault="00EE6FAF" w:rsidP="00EE6FAF">
      <w:pPr>
        <w:spacing w:after="120"/>
        <w:rPr>
          <w:rFonts w:ascii="Calibri" w:eastAsia="Calibri" w:hAnsi="Calibri" w:cs="Calibri"/>
          <w:sz w:val="22"/>
          <w:szCs w:val="22"/>
        </w:rPr>
      </w:pPr>
    </w:p>
    <w:p w14:paraId="27E3C520" w14:textId="77777777" w:rsidR="00EE6FAF" w:rsidRDefault="00EE6FAF" w:rsidP="00EE6FAF">
      <w:pPr>
        <w:spacing w:after="120"/>
        <w:rPr>
          <w:rFonts w:ascii="Calibri" w:eastAsia="Calibri" w:hAnsi="Calibri" w:cs="Calibri"/>
          <w:sz w:val="22"/>
          <w:szCs w:val="22"/>
        </w:rPr>
      </w:pPr>
      <w:r w:rsidRPr="0D5425CE">
        <w:rPr>
          <w:rFonts w:ascii="Calibri" w:eastAsia="Calibri" w:hAnsi="Calibri" w:cs="Calibri"/>
          <w:sz w:val="22"/>
          <w:szCs w:val="22"/>
        </w:rPr>
        <w:t xml:space="preserve">LEGAL REFERENCES: C.R.S. 22-32-109.1 (2)(a)(I)(J) (board duty to adopt student dress code) </w:t>
      </w:r>
    </w:p>
    <w:p w14:paraId="680E2D78" w14:textId="77777777" w:rsidR="00EE6FAF" w:rsidRDefault="00EE6FAF" w:rsidP="00EE6FAF">
      <w:pPr>
        <w:spacing w:after="120"/>
        <w:rPr>
          <w:rFonts w:ascii="Calibri" w:eastAsia="Calibri" w:hAnsi="Calibri" w:cs="Calibri"/>
          <w:sz w:val="22"/>
          <w:szCs w:val="22"/>
        </w:rPr>
      </w:pPr>
    </w:p>
    <w:p w14:paraId="02F3546D" w14:textId="77777777" w:rsidR="00EE6FAF" w:rsidRDefault="00EE6FAF" w:rsidP="00EE6FAF">
      <w:pPr>
        <w:spacing w:after="120"/>
        <w:rPr>
          <w:rFonts w:ascii="Calibri" w:eastAsia="Calibri" w:hAnsi="Calibri" w:cs="Calibri"/>
          <w:sz w:val="22"/>
          <w:szCs w:val="22"/>
        </w:rPr>
      </w:pPr>
      <w:r w:rsidRPr="0D5425CE">
        <w:rPr>
          <w:rFonts w:ascii="Calibri" w:eastAsia="Calibri" w:hAnsi="Calibri" w:cs="Calibri"/>
          <w:sz w:val="22"/>
          <w:szCs w:val="22"/>
        </w:rPr>
        <w:t>CROSS REFERENCES: JRR, Student Rights and Responsibilities</w:t>
      </w:r>
    </w:p>
    <w:p w14:paraId="4BFA886D" w14:textId="77777777" w:rsidR="00EE6FAF" w:rsidRDefault="00EE6FAF" w:rsidP="00EE6FAF">
      <w:pPr>
        <w:pStyle w:val="Heading8"/>
        <w:spacing w:after="120"/>
        <w:rPr>
          <w:rFonts w:ascii="Calibri" w:eastAsia="Calibri" w:hAnsi="Calibri" w:cs="Calibri"/>
          <w:sz w:val="22"/>
          <w:szCs w:val="22"/>
        </w:rPr>
      </w:pPr>
    </w:p>
    <w:p w14:paraId="6550AB98" w14:textId="77777777" w:rsidR="00EE6FAF" w:rsidRDefault="00EE6FAF" w:rsidP="00EE6FAF">
      <w:pPr>
        <w:spacing w:after="120"/>
        <w:rPr>
          <w:rFonts w:ascii="Calibri" w:eastAsia="Calibri" w:hAnsi="Calibri" w:cs="Calibri"/>
          <w:sz w:val="22"/>
          <w:szCs w:val="22"/>
        </w:rPr>
      </w:pPr>
    </w:p>
    <w:p w14:paraId="62D3C992" w14:textId="77777777" w:rsidR="00EE6FAF" w:rsidRDefault="00EE6FAF" w:rsidP="00EE6FAF">
      <w:pPr>
        <w:pStyle w:val="Heading8"/>
        <w:spacing w:after="120"/>
        <w:rPr>
          <w:rFonts w:ascii="Calibri" w:eastAsia="Calibri" w:hAnsi="Calibri" w:cs="Calibri"/>
          <w:sz w:val="22"/>
          <w:szCs w:val="22"/>
        </w:rPr>
      </w:pPr>
    </w:p>
    <w:p w14:paraId="71E8E0B2" w14:textId="77777777" w:rsidR="00EE6FAF" w:rsidRDefault="00EE6FAF" w:rsidP="00EE6FAF">
      <w:pPr>
        <w:pStyle w:val="Heading8"/>
        <w:spacing w:after="120"/>
        <w:rPr>
          <w:rFonts w:ascii="Calibri" w:eastAsia="Calibri" w:hAnsi="Calibri" w:cs="Calibri"/>
          <w:sz w:val="22"/>
          <w:szCs w:val="22"/>
        </w:rPr>
      </w:pPr>
    </w:p>
    <w:p w14:paraId="0E00F3C5" w14:textId="77777777" w:rsidR="00EE6FAF" w:rsidRDefault="00EE6FAF" w:rsidP="00EE6FAF">
      <w:pPr>
        <w:pStyle w:val="Heading8"/>
        <w:spacing w:after="120"/>
        <w:rPr>
          <w:rFonts w:ascii="Calibri" w:eastAsia="Calibri" w:hAnsi="Calibri" w:cs="Calibri"/>
          <w:sz w:val="22"/>
          <w:szCs w:val="22"/>
        </w:rPr>
      </w:pPr>
    </w:p>
    <w:p w14:paraId="55947DA5" w14:textId="77777777" w:rsidR="00EE6FAF" w:rsidRDefault="00EE6FAF" w:rsidP="00EE6FAF">
      <w:pPr>
        <w:spacing w:after="120"/>
        <w:rPr>
          <w:rFonts w:ascii="Calibri" w:eastAsia="Calibri" w:hAnsi="Calibri" w:cs="Calibri"/>
          <w:sz w:val="22"/>
          <w:szCs w:val="22"/>
        </w:rPr>
      </w:pPr>
    </w:p>
    <w:p w14:paraId="3CA4FBCF" w14:textId="77777777" w:rsidR="00EE6FAF" w:rsidRDefault="00EE6FAF" w:rsidP="00EE6FAF">
      <w:pPr>
        <w:pStyle w:val="Heading8"/>
        <w:spacing w:after="120"/>
        <w:rPr>
          <w:rFonts w:ascii="Calibri" w:eastAsia="Calibri" w:hAnsi="Calibri" w:cs="Calibri"/>
          <w:sz w:val="22"/>
          <w:szCs w:val="22"/>
        </w:rPr>
      </w:pPr>
    </w:p>
    <w:p w14:paraId="205CF803" w14:textId="77777777" w:rsidR="00EE6FAF" w:rsidRDefault="00EE6FAF" w:rsidP="00EE6FAF">
      <w:pPr>
        <w:spacing w:after="120"/>
        <w:jc w:val="center"/>
        <w:rPr>
          <w:rFonts w:ascii="Calibri" w:eastAsia="Calibri" w:hAnsi="Calibri" w:cs="Calibri"/>
          <w:b/>
          <w:bCs/>
          <w:sz w:val="28"/>
          <w:szCs w:val="28"/>
        </w:rPr>
      </w:pPr>
      <w:r w:rsidRPr="0D5425CE">
        <w:rPr>
          <w:rFonts w:ascii="Calibri" w:eastAsia="Calibri" w:hAnsi="Calibri" w:cs="Calibri"/>
          <w:b/>
          <w:bCs/>
          <w:sz w:val="28"/>
          <w:szCs w:val="28"/>
        </w:rPr>
        <w:t>Acuerdo Estudiante-Padre</w:t>
      </w:r>
    </w:p>
    <w:p w14:paraId="29A34D54" w14:textId="77777777" w:rsidR="00EE6FAF" w:rsidRDefault="00EE6FAF" w:rsidP="00EE6FAF">
      <w:pPr>
        <w:spacing w:after="120"/>
        <w:jc w:val="center"/>
        <w:rPr>
          <w:rFonts w:ascii="Calibri" w:eastAsia="Calibri" w:hAnsi="Calibri" w:cs="Calibri"/>
          <w:b/>
          <w:bCs/>
          <w:sz w:val="28"/>
          <w:szCs w:val="28"/>
        </w:rPr>
      </w:pPr>
      <w:r w:rsidRPr="0D5425CE">
        <w:rPr>
          <w:rFonts w:ascii="Calibri" w:eastAsia="Calibri" w:hAnsi="Calibri" w:cs="Calibri"/>
          <w:b/>
          <w:bCs/>
          <w:sz w:val="28"/>
          <w:szCs w:val="28"/>
        </w:rPr>
        <w:t>Estudiante:</w:t>
      </w:r>
    </w:p>
    <w:p w14:paraId="78DA58DE"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Me doy cuenta de que mi educación es importante.  Sé que soy el responsable de mi propio éxito.  Por lo tanto, acepto seguir todas las políticas y pautas en el Manual para padres y estudiantes.</w:t>
      </w:r>
    </w:p>
    <w:p w14:paraId="6B90362E" w14:textId="77777777" w:rsidR="00EE6FAF" w:rsidRDefault="00EE6FAF" w:rsidP="00EE6FAF">
      <w:pPr>
        <w:spacing w:after="120"/>
        <w:jc w:val="center"/>
        <w:rPr>
          <w:rFonts w:ascii="Calibri" w:eastAsia="Calibri" w:hAnsi="Calibri" w:cs="Calibri"/>
          <w:b/>
          <w:bCs/>
          <w:szCs w:val="24"/>
        </w:rPr>
      </w:pPr>
      <w:r w:rsidRPr="0D5425CE">
        <w:rPr>
          <w:rFonts w:ascii="Calibri" w:eastAsia="Calibri" w:hAnsi="Calibri" w:cs="Calibri"/>
          <w:b/>
          <w:bCs/>
          <w:szCs w:val="24"/>
        </w:rPr>
        <w:t>Padre:</w:t>
      </w:r>
    </w:p>
    <w:p w14:paraId="167B7488"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Entiendo que mi participación en la educación de mi estudiante ayudará a su logro y actitud.  Por lo tanto, apoye a mi estudiante en seguir todas las políticas y pautas en el Manual para padres y estudiantes.</w:t>
      </w:r>
    </w:p>
    <w:p w14:paraId="19323596"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Acordado por:</w:t>
      </w:r>
    </w:p>
    <w:p w14:paraId="363E8D77"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 xml:space="preserve"> Estudiante: ___________________________________</w:t>
      </w:r>
    </w:p>
    <w:p w14:paraId="18C5DD22"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 xml:space="preserve">                           Padre:___________________________________________________</w:t>
      </w:r>
    </w:p>
    <w:p w14:paraId="79C11F17"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 xml:space="preserve">                           Maestro:_________________________________________________</w:t>
      </w:r>
    </w:p>
    <w:p w14:paraId="00D2A8F9"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 xml:space="preserve">                           Grado:__________________________________________________</w:t>
      </w:r>
    </w:p>
    <w:p w14:paraId="2CA9166D" w14:textId="77777777" w:rsidR="00EE6FAF" w:rsidRDefault="00EE6FAF" w:rsidP="00EE6FAF">
      <w:pPr>
        <w:spacing w:after="120"/>
        <w:jc w:val="center"/>
        <w:rPr>
          <w:rFonts w:ascii="Calibri" w:eastAsia="Calibri" w:hAnsi="Calibri" w:cs="Calibri"/>
          <w:szCs w:val="24"/>
        </w:rPr>
      </w:pPr>
      <w:r w:rsidRPr="0D5425CE">
        <w:rPr>
          <w:rFonts w:ascii="Calibri" w:eastAsia="Calibri" w:hAnsi="Calibri" w:cs="Calibri"/>
          <w:szCs w:val="24"/>
        </w:rPr>
        <w:t xml:space="preserve">Padres, por favor revisen con su estudiante, firmen su nombre y hagan que su estudiante firme su nombre.  Incluya el maestro de clase y el nivel de grado de su estudiante. Necesitamos un formulario firmado y devuelto para cada niño de su familia.     </w:t>
      </w:r>
    </w:p>
    <w:p w14:paraId="6DCE0F64" w14:textId="77777777" w:rsidR="00EE6FAF" w:rsidRDefault="00EE6FAF" w:rsidP="00EE6FAF">
      <w:pPr>
        <w:tabs>
          <w:tab w:val="left" w:pos="4215"/>
        </w:tabs>
        <w:spacing w:after="120"/>
        <w:jc w:val="center"/>
        <w:rPr>
          <w:rFonts w:ascii="Calibri" w:eastAsia="Calibri" w:hAnsi="Calibri" w:cs="Calibri"/>
          <w:b/>
          <w:bCs/>
          <w:i/>
          <w:iCs/>
          <w:szCs w:val="24"/>
        </w:rPr>
      </w:pPr>
    </w:p>
    <w:p w14:paraId="576A2C96" w14:textId="77777777" w:rsidR="007376D9" w:rsidRDefault="007376D9"/>
    <w:sectPr w:rsidR="00737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D2D09"/>
    <w:multiLevelType w:val="hybridMultilevel"/>
    <w:tmpl w:val="F664FE20"/>
    <w:lvl w:ilvl="0" w:tplc="8D98A354">
      <w:start w:val="1"/>
      <w:numFmt w:val="bullet"/>
      <w:lvlText w:val=""/>
      <w:lvlJc w:val="left"/>
      <w:pPr>
        <w:tabs>
          <w:tab w:val="num" w:pos="720"/>
        </w:tabs>
        <w:ind w:left="720" w:hanging="360"/>
      </w:pPr>
      <w:rPr>
        <w:rFonts w:ascii="Symbol" w:hAnsi="Symbol" w:hint="default"/>
      </w:rPr>
    </w:lvl>
    <w:lvl w:ilvl="1" w:tplc="52086F52" w:tentative="1">
      <w:start w:val="1"/>
      <w:numFmt w:val="bullet"/>
      <w:lvlText w:val="o"/>
      <w:lvlJc w:val="left"/>
      <w:pPr>
        <w:tabs>
          <w:tab w:val="num" w:pos="1440"/>
        </w:tabs>
        <w:ind w:left="1440" w:hanging="360"/>
      </w:pPr>
      <w:rPr>
        <w:rFonts w:ascii="Courier New" w:hAnsi="Courier New" w:hint="default"/>
      </w:rPr>
    </w:lvl>
    <w:lvl w:ilvl="2" w:tplc="117E932E" w:tentative="1">
      <w:start w:val="1"/>
      <w:numFmt w:val="bullet"/>
      <w:lvlText w:val=""/>
      <w:lvlJc w:val="left"/>
      <w:pPr>
        <w:tabs>
          <w:tab w:val="num" w:pos="2160"/>
        </w:tabs>
        <w:ind w:left="2160" w:hanging="360"/>
      </w:pPr>
      <w:rPr>
        <w:rFonts w:ascii="Wingdings" w:hAnsi="Wingdings" w:hint="default"/>
      </w:rPr>
    </w:lvl>
    <w:lvl w:ilvl="3" w:tplc="ADFC3018" w:tentative="1">
      <w:start w:val="1"/>
      <w:numFmt w:val="bullet"/>
      <w:lvlText w:val=""/>
      <w:lvlJc w:val="left"/>
      <w:pPr>
        <w:tabs>
          <w:tab w:val="num" w:pos="2880"/>
        </w:tabs>
        <w:ind w:left="2880" w:hanging="360"/>
      </w:pPr>
      <w:rPr>
        <w:rFonts w:ascii="Symbol" w:hAnsi="Symbol" w:hint="default"/>
      </w:rPr>
    </w:lvl>
    <w:lvl w:ilvl="4" w:tplc="6D7A5F04" w:tentative="1">
      <w:start w:val="1"/>
      <w:numFmt w:val="bullet"/>
      <w:lvlText w:val="o"/>
      <w:lvlJc w:val="left"/>
      <w:pPr>
        <w:tabs>
          <w:tab w:val="num" w:pos="3600"/>
        </w:tabs>
        <w:ind w:left="3600" w:hanging="360"/>
      </w:pPr>
      <w:rPr>
        <w:rFonts w:ascii="Courier New" w:hAnsi="Courier New" w:hint="default"/>
      </w:rPr>
    </w:lvl>
    <w:lvl w:ilvl="5" w:tplc="9DFC3420" w:tentative="1">
      <w:start w:val="1"/>
      <w:numFmt w:val="bullet"/>
      <w:lvlText w:val=""/>
      <w:lvlJc w:val="left"/>
      <w:pPr>
        <w:tabs>
          <w:tab w:val="num" w:pos="4320"/>
        </w:tabs>
        <w:ind w:left="4320" w:hanging="360"/>
      </w:pPr>
      <w:rPr>
        <w:rFonts w:ascii="Wingdings" w:hAnsi="Wingdings" w:hint="default"/>
      </w:rPr>
    </w:lvl>
    <w:lvl w:ilvl="6" w:tplc="03A663FA" w:tentative="1">
      <w:start w:val="1"/>
      <w:numFmt w:val="bullet"/>
      <w:lvlText w:val=""/>
      <w:lvlJc w:val="left"/>
      <w:pPr>
        <w:tabs>
          <w:tab w:val="num" w:pos="5040"/>
        </w:tabs>
        <w:ind w:left="5040" w:hanging="360"/>
      </w:pPr>
      <w:rPr>
        <w:rFonts w:ascii="Symbol" w:hAnsi="Symbol" w:hint="default"/>
      </w:rPr>
    </w:lvl>
    <w:lvl w:ilvl="7" w:tplc="ECA8774E" w:tentative="1">
      <w:start w:val="1"/>
      <w:numFmt w:val="bullet"/>
      <w:lvlText w:val="o"/>
      <w:lvlJc w:val="left"/>
      <w:pPr>
        <w:tabs>
          <w:tab w:val="num" w:pos="5760"/>
        </w:tabs>
        <w:ind w:left="5760" w:hanging="360"/>
      </w:pPr>
      <w:rPr>
        <w:rFonts w:ascii="Courier New" w:hAnsi="Courier New" w:hint="default"/>
      </w:rPr>
    </w:lvl>
    <w:lvl w:ilvl="8" w:tplc="4DC4C0C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1F227C"/>
    <w:multiLevelType w:val="hybridMultilevel"/>
    <w:tmpl w:val="FFFFFFFF"/>
    <w:lvl w:ilvl="0" w:tplc="CA781A30">
      <w:start w:val="1"/>
      <w:numFmt w:val="bullet"/>
      <w:lvlText w:val=""/>
      <w:lvlJc w:val="left"/>
      <w:pPr>
        <w:ind w:left="720" w:hanging="360"/>
      </w:pPr>
      <w:rPr>
        <w:rFonts w:ascii="Symbol" w:hAnsi="Symbol" w:hint="default"/>
      </w:rPr>
    </w:lvl>
    <w:lvl w:ilvl="1" w:tplc="EB4EC824">
      <w:start w:val="1"/>
      <w:numFmt w:val="bullet"/>
      <w:lvlText w:val="o"/>
      <w:lvlJc w:val="left"/>
      <w:pPr>
        <w:ind w:left="1440" w:hanging="360"/>
      </w:pPr>
      <w:rPr>
        <w:rFonts w:ascii="Courier New" w:hAnsi="Courier New" w:hint="default"/>
      </w:rPr>
    </w:lvl>
    <w:lvl w:ilvl="2" w:tplc="8702FBF4">
      <w:start w:val="1"/>
      <w:numFmt w:val="bullet"/>
      <w:lvlText w:val=""/>
      <w:lvlJc w:val="left"/>
      <w:pPr>
        <w:ind w:left="2160" w:hanging="360"/>
      </w:pPr>
      <w:rPr>
        <w:rFonts w:ascii="Wingdings" w:hAnsi="Wingdings" w:hint="default"/>
      </w:rPr>
    </w:lvl>
    <w:lvl w:ilvl="3" w:tplc="7F601CC4">
      <w:start w:val="1"/>
      <w:numFmt w:val="bullet"/>
      <w:lvlText w:val=""/>
      <w:lvlJc w:val="left"/>
      <w:pPr>
        <w:ind w:left="2880" w:hanging="360"/>
      </w:pPr>
      <w:rPr>
        <w:rFonts w:ascii="Symbol" w:hAnsi="Symbol" w:hint="default"/>
      </w:rPr>
    </w:lvl>
    <w:lvl w:ilvl="4" w:tplc="13E0CD1C">
      <w:start w:val="1"/>
      <w:numFmt w:val="bullet"/>
      <w:lvlText w:val="o"/>
      <w:lvlJc w:val="left"/>
      <w:pPr>
        <w:ind w:left="3600" w:hanging="360"/>
      </w:pPr>
      <w:rPr>
        <w:rFonts w:ascii="Courier New" w:hAnsi="Courier New" w:hint="default"/>
      </w:rPr>
    </w:lvl>
    <w:lvl w:ilvl="5" w:tplc="54AA8B44">
      <w:start w:val="1"/>
      <w:numFmt w:val="bullet"/>
      <w:lvlText w:val=""/>
      <w:lvlJc w:val="left"/>
      <w:pPr>
        <w:ind w:left="4320" w:hanging="360"/>
      </w:pPr>
      <w:rPr>
        <w:rFonts w:ascii="Wingdings" w:hAnsi="Wingdings" w:hint="default"/>
      </w:rPr>
    </w:lvl>
    <w:lvl w:ilvl="6" w:tplc="37F2B4A4">
      <w:start w:val="1"/>
      <w:numFmt w:val="bullet"/>
      <w:lvlText w:val=""/>
      <w:lvlJc w:val="left"/>
      <w:pPr>
        <w:ind w:left="5040" w:hanging="360"/>
      </w:pPr>
      <w:rPr>
        <w:rFonts w:ascii="Symbol" w:hAnsi="Symbol" w:hint="default"/>
      </w:rPr>
    </w:lvl>
    <w:lvl w:ilvl="7" w:tplc="891A444E">
      <w:start w:val="1"/>
      <w:numFmt w:val="bullet"/>
      <w:lvlText w:val="o"/>
      <w:lvlJc w:val="left"/>
      <w:pPr>
        <w:ind w:left="5760" w:hanging="360"/>
      </w:pPr>
      <w:rPr>
        <w:rFonts w:ascii="Courier New" w:hAnsi="Courier New" w:hint="default"/>
      </w:rPr>
    </w:lvl>
    <w:lvl w:ilvl="8" w:tplc="CC08E5E4">
      <w:start w:val="1"/>
      <w:numFmt w:val="bullet"/>
      <w:lvlText w:val=""/>
      <w:lvlJc w:val="left"/>
      <w:pPr>
        <w:ind w:left="6480" w:hanging="360"/>
      </w:pPr>
      <w:rPr>
        <w:rFonts w:ascii="Wingdings" w:hAnsi="Wingdings" w:hint="default"/>
      </w:rPr>
    </w:lvl>
  </w:abstractNum>
  <w:abstractNum w:abstractNumId="2" w15:restartNumberingAfterBreak="0">
    <w:nsid w:val="3CF233D9"/>
    <w:multiLevelType w:val="hybridMultilevel"/>
    <w:tmpl w:val="FFFFFFFF"/>
    <w:lvl w:ilvl="0" w:tplc="783E5CF6">
      <w:start w:val="1"/>
      <w:numFmt w:val="bullet"/>
      <w:lvlText w:val=""/>
      <w:lvlJc w:val="left"/>
      <w:pPr>
        <w:ind w:left="720" w:hanging="360"/>
      </w:pPr>
      <w:rPr>
        <w:rFonts w:ascii="Wingdings" w:hAnsi="Wingdings" w:hint="default"/>
      </w:rPr>
    </w:lvl>
    <w:lvl w:ilvl="1" w:tplc="CE0C2A18">
      <w:start w:val="1"/>
      <w:numFmt w:val="bullet"/>
      <w:lvlText w:val="o"/>
      <w:lvlJc w:val="left"/>
      <w:pPr>
        <w:ind w:left="1440" w:hanging="360"/>
      </w:pPr>
      <w:rPr>
        <w:rFonts w:ascii="Courier New" w:hAnsi="Courier New" w:hint="default"/>
      </w:rPr>
    </w:lvl>
    <w:lvl w:ilvl="2" w:tplc="514E78CE">
      <w:start w:val="1"/>
      <w:numFmt w:val="bullet"/>
      <w:lvlText w:val=""/>
      <w:lvlJc w:val="left"/>
      <w:pPr>
        <w:ind w:left="2160" w:hanging="360"/>
      </w:pPr>
      <w:rPr>
        <w:rFonts w:ascii="Wingdings" w:hAnsi="Wingdings" w:hint="default"/>
      </w:rPr>
    </w:lvl>
    <w:lvl w:ilvl="3" w:tplc="0F467092">
      <w:start w:val="1"/>
      <w:numFmt w:val="bullet"/>
      <w:lvlText w:val=""/>
      <w:lvlJc w:val="left"/>
      <w:pPr>
        <w:ind w:left="2880" w:hanging="360"/>
      </w:pPr>
      <w:rPr>
        <w:rFonts w:ascii="Symbol" w:hAnsi="Symbol" w:hint="default"/>
      </w:rPr>
    </w:lvl>
    <w:lvl w:ilvl="4" w:tplc="EB2210D8">
      <w:start w:val="1"/>
      <w:numFmt w:val="bullet"/>
      <w:lvlText w:val="o"/>
      <w:lvlJc w:val="left"/>
      <w:pPr>
        <w:ind w:left="3600" w:hanging="360"/>
      </w:pPr>
      <w:rPr>
        <w:rFonts w:ascii="Courier New" w:hAnsi="Courier New" w:hint="default"/>
      </w:rPr>
    </w:lvl>
    <w:lvl w:ilvl="5" w:tplc="6B981CF8">
      <w:start w:val="1"/>
      <w:numFmt w:val="bullet"/>
      <w:lvlText w:val=""/>
      <w:lvlJc w:val="left"/>
      <w:pPr>
        <w:ind w:left="4320" w:hanging="360"/>
      </w:pPr>
      <w:rPr>
        <w:rFonts w:ascii="Wingdings" w:hAnsi="Wingdings" w:hint="default"/>
      </w:rPr>
    </w:lvl>
    <w:lvl w:ilvl="6" w:tplc="B1B01F1E">
      <w:start w:val="1"/>
      <w:numFmt w:val="bullet"/>
      <w:lvlText w:val=""/>
      <w:lvlJc w:val="left"/>
      <w:pPr>
        <w:ind w:left="5040" w:hanging="360"/>
      </w:pPr>
      <w:rPr>
        <w:rFonts w:ascii="Symbol" w:hAnsi="Symbol" w:hint="default"/>
      </w:rPr>
    </w:lvl>
    <w:lvl w:ilvl="7" w:tplc="41A23ABE">
      <w:start w:val="1"/>
      <w:numFmt w:val="bullet"/>
      <w:lvlText w:val="o"/>
      <w:lvlJc w:val="left"/>
      <w:pPr>
        <w:ind w:left="5760" w:hanging="360"/>
      </w:pPr>
      <w:rPr>
        <w:rFonts w:ascii="Courier New" w:hAnsi="Courier New" w:hint="default"/>
      </w:rPr>
    </w:lvl>
    <w:lvl w:ilvl="8" w:tplc="03D2D76C">
      <w:start w:val="1"/>
      <w:numFmt w:val="bullet"/>
      <w:lvlText w:val=""/>
      <w:lvlJc w:val="left"/>
      <w:pPr>
        <w:ind w:left="6480" w:hanging="360"/>
      </w:pPr>
      <w:rPr>
        <w:rFonts w:ascii="Wingdings" w:hAnsi="Wingdings" w:hint="default"/>
      </w:rPr>
    </w:lvl>
  </w:abstractNum>
  <w:abstractNum w:abstractNumId="3" w15:restartNumberingAfterBreak="0">
    <w:nsid w:val="4306734B"/>
    <w:multiLevelType w:val="hybridMultilevel"/>
    <w:tmpl w:val="FFFFFFFF"/>
    <w:lvl w:ilvl="0" w:tplc="8EFCC404">
      <w:start w:val="1"/>
      <w:numFmt w:val="bullet"/>
      <w:lvlText w:val=""/>
      <w:lvlJc w:val="left"/>
      <w:pPr>
        <w:ind w:left="720" w:hanging="360"/>
      </w:pPr>
      <w:rPr>
        <w:rFonts w:ascii="Symbol" w:hAnsi="Symbol" w:hint="default"/>
      </w:rPr>
    </w:lvl>
    <w:lvl w:ilvl="1" w:tplc="4A02A2AE">
      <w:start w:val="1"/>
      <w:numFmt w:val="bullet"/>
      <w:lvlText w:val="o"/>
      <w:lvlJc w:val="left"/>
      <w:pPr>
        <w:ind w:left="1440" w:hanging="360"/>
      </w:pPr>
      <w:rPr>
        <w:rFonts w:ascii="Courier New" w:hAnsi="Courier New" w:hint="default"/>
      </w:rPr>
    </w:lvl>
    <w:lvl w:ilvl="2" w:tplc="9236BA8A">
      <w:start w:val="1"/>
      <w:numFmt w:val="bullet"/>
      <w:lvlText w:val=""/>
      <w:lvlJc w:val="left"/>
      <w:pPr>
        <w:ind w:left="2160" w:hanging="360"/>
      </w:pPr>
      <w:rPr>
        <w:rFonts w:ascii="Wingdings" w:hAnsi="Wingdings" w:hint="default"/>
      </w:rPr>
    </w:lvl>
    <w:lvl w:ilvl="3" w:tplc="BA38A6B4">
      <w:start w:val="1"/>
      <w:numFmt w:val="bullet"/>
      <w:lvlText w:val=""/>
      <w:lvlJc w:val="left"/>
      <w:pPr>
        <w:ind w:left="2880" w:hanging="360"/>
      </w:pPr>
      <w:rPr>
        <w:rFonts w:ascii="Symbol" w:hAnsi="Symbol" w:hint="default"/>
      </w:rPr>
    </w:lvl>
    <w:lvl w:ilvl="4" w:tplc="CA4EA15C">
      <w:start w:val="1"/>
      <w:numFmt w:val="bullet"/>
      <w:lvlText w:val="o"/>
      <w:lvlJc w:val="left"/>
      <w:pPr>
        <w:ind w:left="3600" w:hanging="360"/>
      </w:pPr>
      <w:rPr>
        <w:rFonts w:ascii="Courier New" w:hAnsi="Courier New" w:hint="default"/>
      </w:rPr>
    </w:lvl>
    <w:lvl w:ilvl="5" w:tplc="D2F0EB86">
      <w:start w:val="1"/>
      <w:numFmt w:val="bullet"/>
      <w:lvlText w:val=""/>
      <w:lvlJc w:val="left"/>
      <w:pPr>
        <w:ind w:left="4320" w:hanging="360"/>
      </w:pPr>
      <w:rPr>
        <w:rFonts w:ascii="Wingdings" w:hAnsi="Wingdings" w:hint="default"/>
      </w:rPr>
    </w:lvl>
    <w:lvl w:ilvl="6" w:tplc="F78EA28C">
      <w:start w:val="1"/>
      <w:numFmt w:val="bullet"/>
      <w:lvlText w:val=""/>
      <w:lvlJc w:val="left"/>
      <w:pPr>
        <w:ind w:left="5040" w:hanging="360"/>
      </w:pPr>
      <w:rPr>
        <w:rFonts w:ascii="Symbol" w:hAnsi="Symbol" w:hint="default"/>
      </w:rPr>
    </w:lvl>
    <w:lvl w:ilvl="7" w:tplc="53B60258">
      <w:start w:val="1"/>
      <w:numFmt w:val="bullet"/>
      <w:lvlText w:val="o"/>
      <w:lvlJc w:val="left"/>
      <w:pPr>
        <w:ind w:left="5760" w:hanging="360"/>
      </w:pPr>
      <w:rPr>
        <w:rFonts w:ascii="Courier New" w:hAnsi="Courier New" w:hint="default"/>
      </w:rPr>
    </w:lvl>
    <w:lvl w:ilvl="8" w:tplc="6D2223B2">
      <w:start w:val="1"/>
      <w:numFmt w:val="bullet"/>
      <w:lvlText w:val=""/>
      <w:lvlJc w:val="left"/>
      <w:pPr>
        <w:ind w:left="6480" w:hanging="360"/>
      </w:pPr>
      <w:rPr>
        <w:rFonts w:ascii="Wingdings" w:hAnsi="Wingdings" w:hint="default"/>
      </w:rPr>
    </w:lvl>
  </w:abstractNum>
  <w:abstractNum w:abstractNumId="4" w15:restartNumberingAfterBreak="0">
    <w:nsid w:val="78E6950B"/>
    <w:multiLevelType w:val="hybridMultilevel"/>
    <w:tmpl w:val="FFFFFFFF"/>
    <w:lvl w:ilvl="0" w:tplc="456E19E0">
      <w:start w:val="1"/>
      <w:numFmt w:val="decimal"/>
      <w:lvlText w:val="%1."/>
      <w:lvlJc w:val="left"/>
      <w:pPr>
        <w:ind w:left="720" w:hanging="360"/>
      </w:pPr>
    </w:lvl>
    <w:lvl w:ilvl="1" w:tplc="F50678AC">
      <w:start w:val="1"/>
      <w:numFmt w:val="lowerLetter"/>
      <w:lvlText w:val="%2."/>
      <w:lvlJc w:val="left"/>
      <w:pPr>
        <w:ind w:left="1440" w:hanging="360"/>
      </w:pPr>
    </w:lvl>
    <w:lvl w:ilvl="2" w:tplc="D15AFEF0">
      <w:start w:val="1"/>
      <w:numFmt w:val="lowerRoman"/>
      <w:lvlText w:val="%3."/>
      <w:lvlJc w:val="right"/>
      <w:pPr>
        <w:ind w:left="2160" w:hanging="180"/>
      </w:pPr>
    </w:lvl>
    <w:lvl w:ilvl="3" w:tplc="F43E7E12">
      <w:start w:val="1"/>
      <w:numFmt w:val="decimal"/>
      <w:lvlText w:val="%4."/>
      <w:lvlJc w:val="left"/>
      <w:pPr>
        <w:ind w:left="2880" w:hanging="360"/>
      </w:pPr>
    </w:lvl>
    <w:lvl w:ilvl="4" w:tplc="00E80174">
      <w:start w:val="1"/>
      <w:numFmt w:val="lowerLetter"/>
      <w:lvlText w:val="%5."/>
      <w:lvlJc w:val="left"/>
      <w:pPr>
        <w:ind w:left="3600" w:hanging="360"/>
      </w:pPr>
    </w:lvl>
    <w:lvl w:ilvl="5" w:tplc="198A0466">
      <w:start w:val="1"/>
      <w:numFmt w:val="lowerRoman"/>
      <w:lvlText w:val="%6."/>
      <w:lvlJc w:val="right"/>
      <w:pPr>
        <w:ind w:left="4320" w:hanging="180"/>
      </w:pPr>
    </w:lvl>
    <w:lvl w:ilvl="6" w:tplc="3AAEA0AC">
      <w:start w:val="1"/>
      <w:numFmt w:val="decimal"/>
      <w:lvlText w:val="%7."/>
      <w:lvlJc w:val="left"/>
      <w:pPr>
        <w:ind w:left="5040" w:hanging="360"/>
      </w:pPr>
    </w:lvl>
    <w:lvl w:ilvl="7" w:tplc="9844134A">
      <w:start w:val="1"/>
      <w:numFmt w:val="lowerLetter"/>
      <w:lvlText w:val="%8."/>
      <w:lvlJc w:val="left"/>
      <w:pPr>
        <w:ind w:left="5760" w:hanging="360"/>
      </w:pPr>
    </w:lvl>
    <w:lvl w:ilvl="8" w:tplc="432C4FBE">
      <w:start w:val="1"/>
      <w:numFmt w:val="lowerRoman"/>
      <w:lvlText w:val="%9."/>
      <w:lvlJc w:val="right"/>
      <w:pPr>
        <w:ind w:left="6480" w:hanging="180"/>
      </w:pPr>
    </w:lvl>
  </w:abstractNum>
  <w:abstractNum w:abstractNumId="5" w15:restartNumberingAfterBreak="0">
    <w:nsid w:val="7A2B97BD"/>
    <w:multiLevelType w:val="hybridMultilevel"/>
    <w:tmpl w:val="65A84496"/>
    <w:lvl w:ilvl="0" w:tplc="89A61758">
      <w:start w:val="1"/>
      <w:numFmt w:val="decimal"/>
      <w:lvlText w:val="%1."/>
      <w:lvlJc w:val="left"/>
      <w:pPr>
        <w:ind w:left="720" w:hanging="360"/>
      </w:pPr>
    </w:lvl>
    <w:lvl w:ilvl="1" w:tplc="F0881AAC">
      <w:start w:val="1"/>
      <w:numFmt w:val="lowerLetter"/>
      <w:lvlText w:val="%2."/>
      <w:lvlJc w:val="left"/>
      <w:pPr>
        <w:ind w:left="1440" w:hanging="360"/>
      </w:pPr>
    </w:lvl>
    <w:lvl w:ilvl="2" w:tplc="AD86785A">
      <w:start w:val="1"/>
      <w:numFmt w:val="lowerRoman"/>
      <w:lvlText w:val="%3."/>
      <w:lvlJc w:val="right"/>
      <w:pPr>
        <w:ind w:left="2160" w:hanging="180"/>
      </w:pPr>
    </w:lvl>
    <w:lvl w:ilvl="3" w:tplc="9E92ECAE">
      <w:start w:val="1"/>
      <w:numFmt w:val="decimal"/>
      <w:lvlText w:val="%4."/>
      <w:lvlJc w:val="left"/>
      <w:pPr>
        <w:ind w:left="2880" w:hanging="360"/>
      </w:pPr>
    </w:lvl>
    <w:lvl w:ilvl="4" w:tplc="527AA5C4">
      <w:start w:val="1"/>
      <w:numFmt w:val="lowerLetter"/>
      <w:lvlText w:val="%5."/>
      <w:lvlJc w:val="left"/>
      <w:pPr>
        <w:ind w:left="3600" w:hanging="360"/>
      </w:pPr>
    </w:lvl>
    <w:lvl w:ilvl="5" w:tplc="EE721438">
      <w:start w:val="1"/>
      <w:numFmt w:val="lowerRoman"/>
      <w:lvlText w:val="%6."/>
      <w:lvlJc w:val="right"/>
      <w:pPr>
        <w:ind w:left="4320" w:hanging="180"/>
      </w:pPr>
    </w:lvl>
    <w:lvl w:ilvl="6" w:tplc="206891B0">
      <w:start w:val="1"/>
      <w:numFmt w:val="decimal"/>
      <w:lvlText w:val="%7."/>
      <w:lvlJc w:val="left"/>
      <w:pPr>
        <w:ind w:left="5040" w:hanging="360"/>
      </w:pPr>
    </w:lvl>
    <w:lvl w:ilvl="7" w:tplc="B10A4976">
      <w:start w:val="1"/>
      <w:numFmt w:val="lowerLetter"/>
      <w:lvlText w:val="%8."/>
      <w:lvlJc w:val="left"/>
      <w:pPr>
        <w:ind w:left="5760" w:hanging="360"/>
      </w:pPr>
    </w:lvl>
    <w:lvl w:ilvl="8" w:tplc="B7468018">
      <w:start w:val="1"/>
      <w:numFmt w:val="lowerRoman"/>
      <w:lvlText w:val="%9."/>
      <w:lvlJc w:val="right"/>
      <w:pPr>
        <w:ind w:left="6480" w:hanging="180"/>
      </w:pPr>
    </w:lvl>
  </w:abstractNum>
  <w:num w:numId="1" w16cid:durableId="1239097340">
    <w:abstractNumId w:val="1"/>
  </w:num>
  <w:num w:numId="2" w16cid:durableId="1335108412">
    <w:abstractNumId w:val="4"/>
  </w:num>
  <w:num w:numId="3" w16cid:durableId="11690114">
    <w:abstractNumId w:val="3"/>
  </w:num>
  <w:num w:numId="4" w16cid:durableId="352340231">
    <w:abstractNumId w:val="2"/>
  </w:num>
  <w:num w:numId="5" w16cid:durableId="1227957677">
    <w:abstractNumId w:val="5"/>
  </w:num>
  <w:num w:numId="6" w16cid:durableId="71061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FAF"/>
    <w:rsid w:val="007376D9"/>
    <w:rsid w:val="00AB73C4"/>
    <w:rsid w:val="00EE6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B89DD"/>
  <w15:chartTrackingRefBased/>
  <w15:docId w15:val="{A5A1A373-964A-46C9-AE20-FAA34681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FAF"/>
    <w:pPr>
      <w:widowControl w:val="0"/>
      <w:spacing w:after="0" w:line="240" w:lineRule="auto"/>
    </w:pPr>
    <w:rPr>
      <w:rFonts w:ascii="Times New Roman" w:eastAsia="Times New Roman" w:hAnsi="Times New Roman" w:cs="Times New Roman"/>
      <w:snapToGrid w:val="0"/>
      <w:kern w:val="0"/>
      <w:sz w:val="24"/>
      <w:szCs w:val="20"/>
      <w14:ligatures w14:val="none"/>
    </w:rPr>
  </w:style>
  <w:style w:type="paragraph" w:styleId="Heading5">
    <w:name w:val="heading 5"/>
    <w:basedOn w:val="Normal"/>
    <w:next w:val="Normal"/>
    <w:link w:val="Heading5Char"/>
    <w:qFormat/>
    <w:rsid w:val="00EE6FAF"/>
    <w:pPr>
      <w:keepNext/>
      <w:spacing w:after="120"/>
      <w:ind w:firstLine="720"/>
      <w:jc w:val="center"/>
      <w:outlineLvl w:val="4"/>
    </w:pPr>
    <w:rPr>
      <w:b/>
    </w:rPr>
  </w:style>
  <w:style w:type="paragraph" w:styleId="Heading8">
    <w:name w:val="heading 8"/>
    <w:basedOn w:val="Normal"/>
    <w:next w:val="Normal"/>
    <w:link w:val="Heading8Char"/>
    <w:qFormat/>
    <w:rsid w:val="00EE6FAF"/>
    <w:pPr>
      <w:keepNext/>
      <w:jc w:val="center"/>
      <w:outlineLvl w:val="7"/>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EE6FAF"/>
    <w:rPr>
      <w:rFonts w:ascii="Times New Roman" w:eastAsia="Times New Roman" w:hAnsi="Times New Roman" w:cs="Times New Roman"/>
      <w:b/>
      <w:snapToGrid w:val="0"/>
      <w:kern w:val="0"/>
      <w:sz w:val="24"/>
      <w:szCs w:val="20"/>
      <w14:ligatures w14:val="none"/>
    </w:rPr>
  </w:style>
  <w:style w:type="character" w:customStyle="1" w:styleId="Heading8Char">
    <w:name w:val="Heading 8 Char"/>
    <w:basedOn w:val="DefaultParagraphFont"/>
    <w:link w:val="Heading8"/>
    <w:rsid w:val="00EE6FAF"/>
    <w:rPr>
      <w:rFonts w:ascii="Times New Roman" w:eastAsia="Times New Roman" w:hAnsi="Times New Roman" w:cs="Times New Roman"/>
      <w:b/>
      <w:snapToGrid w:val="0"/>
      <w:kern w:val="0"/>
      <w:sz w:val="26"/>
      <w:szCs w:val="20"/>
      <w14:ligatures w14:val="none"/>
    </w:rPr>
  </w:style>
  <w:style w:type="paragraph" w:styleId="BodyText">
    <w:name w:val="Body Text"/>
    <w:basedOn w:val="Normal"/>
    <w:link w:val="BodyTextChar"/>
    <w:rsid w:val="00EE6FAF"/>
    <w:pPr>
      <w:widowControl/>
    </w:pPr>
    <w:rPr>
      <w:snapToGrid/>
    </w:rPr>
  </w:style>
  <w:style w:type="character" w:customStyle="1" w:styleId="BodyTextChar">
    <w:name w:val="Body Text Char"/>
    <w:basedOn w:val="DefaultParagraphFont"/>
    <w:link w:val="BodyText"/>
    <w:rsid w:val="00EE6FAF"/>
    <w:rPr>
      <w:rFonts w:ascii="Times New Roman" w:eastAsia="Times New Roman" w:hAnsi="Times New Roman" w:cs="Times New Roman"/>
      <w:kern w:val="0"/>
      <w:sz w:val="24"/>
      <w:szCs w:val="20"/>
      <w14:ligatures w14:val="none"/>
    </w:rPr>
  </w:style>
  <w:style w:type="paragraph" w:styleId="BodyTextIndent">
    <w:name w:val="Body Text Indent"/>
    <w:basedOn w:val="Normal"/>
    <w:link w:val="BodyTextIndentChar"/>
    <w:rsid w:val="00EE6FAF"/>
    <w:pPr>
      <w:ind w:firstLine="720"/>
    </w:pPr>
  </w:style>
  <w:style w:type="character" w:customStyle="1" w:styleId="BodyTextIndentChar">
    <w:name w:val="Body Text Indent Char"/>
    <w:basedOn w:val="DefaultParagraphFont"/>
    <w:link w:val="BodyTextIndent"/>
    <w:rsid w:val="00EE6FAF"/>
    <w:rPr>
      <w:rFonts w:ascii="Times New Roman" w:eastAsia="Times New Roman" w:hAnsi="Times New Roman" w:cs="Times New Roman"/>
      <w:snapToGrid w:val="0"/>
      <w:kern w:val="0"/>
      <w:sz w:val="24"/>
      <w:szCs w:val="20"/>
      <w14:ligatures w14:val="none"/>
    </w:rPr>
  </w:style>
  <w:style w:type="paragraph" w:styleId="BodyTextIndent2">
    <w:name w:val="Body Text Indent 2"/>
    <w:basedOn w:val="Normal"/>
    <w:link w:val="BodyTextIndent2Char"/>
    <w:rsid w:val="00EE6FAF"/>
    <w:pPr>
      <w:tabs>
        <w:tab w:val="left" w:pos="-1080"/>
        <w:tab w:val="left" w:pos="-720"/>
        <w:tab w:val="left" w:pos="0"/>
        <w:tab w:val="left" w:pos="270"/>
        <w:tab w:val="left" w:pos="540"/>
        <w:tab w:val="left" w:pos="1440"/>
      </w:tabs>
      <w:spacing w:after="120"/>
      <w:ind w:firstLine="270"/>
    </w:pPr>
  </w:style>
  <w:style w:type="character" w:customStyle="1" w:styleId="BodyTextIndent2Char">
    <w:name w:val="Body Text Indent 2 Char"/>
    <w:basedOn w:val="DefaultParagraphFont"/>
    <w:link w:val="BodyTextIndent2"/>
    <w:rsid w:val="00EE6FAF"/>
    <w:rPr>
      <w:rFonts w:ascii="Times New Roman" w:eastAsia="Times New Roman" w:hAnsi="Times New Roman" w:cs="Times New Roman"/>
      <w:snapToGrid w:val="0"/>
      <w:kern w:val="0"/>
      <w:sz w:val="24"/>
      <w:szCs w:val="20"/>
      <w14:ligatures w14:val="none"/>
    </w:rPr>
  </w:style>
  <w:style w:type="paragraph" w:styleId="Header">
    <w:name w:val="header"/>
    <w:basedOn w:val="Normal"/>
    <w:link w:val="HeaderChar"/>
    <w:rsid w:val="00EE6FAF"/>
    <w:pPr>
      <w:tabs>
        <w:tab w:val="center" w:pos="4320"/>
        <w:tab w:val="right" w:pos="8640"/>
      </w:tabs>
    </w:pPr>
  </w:style>
  <w:style w:type="character" w:customStyle="1" w:styleId="HeaderChar">
    <w:name w:val="Header Char"/>
    <w:basedOn w:val="DefaultParagraphFont"/>
    <w:link w:val="Header"/>
    <w:rsid w:val="00EE6FAF"/>
    <w:rPr>
      <w:rFonts w:ascii="Times New Roman" w:eastAsia="Times New Roman" w:hAnsi="Times New Roman" w:cs="Times New Roman"/>
      <w:snapToGrid w:val="0"/>
      <w:kern w:val="0"/>
      <w:sz w:val="24"/>
      <w:szCs w:val="20"/>
      <w14:ligatures w14:val="none"/>
    </w:rPr>
  </w:style>
  <w:style w:type="paragraph" w:styleId="BodyText2">
    <w:name w:val="Body Text 2"/>
    <w:basedOn w:val="Normal"/>
    <w:link w:val="BodyText2Char"/>
    <w:rsid w:val="00EE6FAF"/>
    <w:pPr>
      <w:spacing w:after="120"/>
    </w:pPr>
    <w:rPr>
      <w:sz w:val="22"/>
    </w:rPr>
  </w:style>
  <w:style w:type="character" w:customStyle="1" w:styleId="BodyText2Char">
    <w:name w:val="Body Text 2 Char"/>
    <w:basedOn w:val="DefaultParagraphFont"/>
    <w:link w:val="BodyText2"/>
    <w:rsid w:val="00EE6FAF"/>
    <w:rPr>
      <w:rFonts w:ascii="Times New Roman" w:eastAsia="Times New Roman" w:hAnsi="Times New Roman" w:cs="Times New Roman"/>
      <w:snapToGrid w:val="0"/>
      <w:kern w:val="0"/>
      <w:szCs w:val="20"/>
      <w14:ligatures w14:val="none"/>
    </w:rPr>
  </w:style>
  <w:style w:type="paragraph" w:styleId="NormalWeb">
    <w:name w:val="Normal (Web)"/>
    <w:basedOn w:val="Normal"/>
    <w:uiPriority w:val="99"/>
    <w:unhideWhenUsed/>
    <w:rsid w:val="00EE6FAF"/>
    <w:pPr>
      <w:widowControl/>
      <w:spacing w:before="240" w:after="240"/>
    </w:pPr>
    <w:rPr>
      <w:snapToGrid/>
      <w:szCs w:val="24"/>
      <w:lang w:val="es-MX" w:eastAsia="es-MX"/>
    </w:rPr>
  </w:style>
  <w:style w:type="paragraph" w:styleId="ListParagraph">
    <w:name w:val="List Paragraph"/>
    <w:basedOn w:val="Normal"/>
    <w:uiPriority w:val="34"/>
    <w:qFormat/>
    <w:rsid w:val="00EE6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6393</Words>
  <Characters>36442</Characters>
  <Application>Microsoft Office Word</Application>
  <DocSecurity>0</DocSecurity>
  <Lines>303</Lines>
  <Paragraphs>85</Paragraphs>
  <ScaleCrop>false</ScaleCrop>
  <Company/>
  <LinksUpToDate>false</LinksUpToDate>
  <CharactersWithSpaces>42750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Garcia</dc:creator>
  <cp:keywords/>
  <dc:description/>
  <cp:lastModifiedBy>Darlene Garcia</cp:lastModifiedBy>
  <cp:revision>1</cp:revision>
  <dcterms:created xsi:type="dcterms:W3CDTF">2023-06-22T20:38:00Z</dcterms:created>
  <dcterms:modified xsi:type="dcterms:W3CDTF">2023-06-22T20:42:00Z</dcterms:modified>
</cp:coreProperties>
</file>