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9B8683" w14:textId="65CF0F9C" w:rsidR="00647CA4" w:rsidRPr="00CE4AA8" w:rsidRDefault="00CE4AA8" w:rsidP="00CE4AA8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426FD8">
        <w:rPr>
          <w:b/>
          <w:noProof/>
          <w:sz w:val="28"/>
        </w:rPr>
        <w:drawing>
          <wp:anchor distT="0" distB="0" distL="114300" distR="114300" simplePos="0" relativeHeight="251659264" behindDoc="1" locked="0" layoutInCell="1" allowOverlap="1" wp14:anchorId="7857B5BF" wp14:editId="57E45B31">
            <wp:simplePos x="0" y="0"/>
            <wp:positionH relativeFrom="margin">
              <wp:posOffset>5289550</wp:posOffset>
            </wp:positionH>
            <wp:positionV relativeFrom="paragraph">
              <wp:posOffset>-177800</wp:posOffset>
            </wp:positionV>
            <wp:extent cx="921212" cy="495161"/>
            <wp:effectExtent l="0" t="0" r="0" b="635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TE Logo Recreate 9-21-2016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1212" cy="4951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36"/>
          <w:szCs w:val="36"/>
        </w:rPr>
        <w:drawing>
          <wp:anchor distT="0" distB="0" distL="114300" distR="114300" simplePos="0" relativeHeight="251657216" behindDoc="0" locked="0" layoutInCell="1" allowOverlap="1" wp14:anchorId="68B3AF35" wp14:editId="50556D87">
            <wp:simplePos x="0" y="0"/>
            <wp:positionH relativeFrom="column">
              <wp:posOffset>-374650</wp:posOffset>
            </wp:positionH>
            <wp:positionV relativeFrom="paragraph">
              <wp:posOffset>-127000</wp:posOffset>
            </wp:positionV>
            <wp:extent cx="472281" cy="476250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11_Logo_1Primary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281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779A" w:rsidRPr="004D779A">
        <w:rPr>
          <w:b/>
          <w:sz w:val="36"/>
          <w:szCs w:val="36"/>
        </w:rPr>
        <w:t>Common W</w:t>
      </w:r>
      <w:r w:rsidR="004D0937">
        <w:rPr>
          <w:b/>
          <w:sz w:val="36"/>
          <w:szCs w:val="36"/>
        </w:rPr>
        <w:t xml:space="preserve">ork </w:t>
      </w:r>
      <w:r w:rsidR="004D779A" w:rsidRPr="004D779A">
        <w:rPr>
          <w:b/>
          <w:sz w:val="36"/>
          <w:szCs w:val="36"/>
        </w:rPr>
        <w:t>B</w:t>
      </w:r>
      <w:r w:rsidR="004D0937">
        <w:rPr>
          <w:b/>
          <w:sz w:val="36"/>
          <w:szCs w:val="36"/>
        </w:rPr>
        <w:t xml:space="preserve">ased </w:t>
      </w:r>
      <w:r w:rsidR="004D779A" w:rsidRPr="004D779A">
        <w:rPr>
          <w:b/>
          <w:sz w:val="36"/>
          <w:szCs w:val="36"/>
        </w:rPr>
        <w:t>L</w:t>
      </w:r>
      <w:r w:rsidR="004D0937">
        <w:rPr>
          <w:b/>
          <w:sz w:val="36"/>
          <w:szCs w:val="36"/>
        </w:rPr>
        <w:t>earning</w:t>
      </w:r>
      <w:r w:rsidR="004D779A" w:rsidRPr="004D779A">
        <w:rPr>
          <w:b/>
          <w:sz w:val="36"/>
          <w:szCs w:val="36"/>
        </w:rPr>
        <w:t xml:space="preserve"> Q&amp;A</w:t>
      </w:r>
    </w:p>
    <w:tbl>
      <w:tblPr>
        <w:tblStyle w:val="TableGrid"/>
        <w:tblW w:w="11624" w:type="dxa"/>
        <w:tblInd w:w="-1085" w:type="dxa"/>
        <w:tblLook w:val="04A0" w:firstRow="1" w:lastRow="0" w:firstColumn="1" w:lastColumn="0" w:noHBand="0" w:noVBand="1"/>
      </w:tblPr>
      <w:tblGrid>
        <w:gridCol w:w="3240"/>
        <w:gridCol w:w="2700"/>
        <w:gridCol w:w="5675"/>
        <w:gridCol w:w="9"/>
      </w:tblGrid>
      <w:tr w:rsidR="00986D57" w14:paraId="3CB40D01" w14:textId="77777777" w:rsidTr="00FF0EFD">
        <w:trPr>
          <w:gridAfter w:val="1"/>
          <w:wAfter w:w="9" w:type="dxa"/>
        </w:trPr>
        <w:tc>
          <w:tcPr>
            <w:tcW w:w="3240" w:type="dxa"/>
          </w:tcPr>
          <w:p w14:paraId="1984466E" w14:textId="77777777" w:rsidR="00647CA4" w:rsidRPr="00FF0EFD" w:rsidRDefault="0004756F">
            <w:pPr>
              <w:rPr>
                <w:b/>
              </w:rPr>
            </w:pPr>
            <w:r w:rsidRPr="00FF0EFD">
              <w:rPr>
                <w:b/>
              </w:rPr>
              <w:t>Common WBL Q&amp;A</w:t>
            </w:r>
          </w:p>
        </w:tc>
        <w:tc>
          <w:tcPr>
            <w:tcW w:w="2700" w:type="dxa"/>
          </w:tcPr>
          <w:p w14:paraId="028EA0BD" w14:textId="77777777" w:rsidR="00986D57" w:rsidRPr="00FF0EFD" w:rsidRDefault="00647CA4">
            <w:pPr>
              <w:rPr>
                <w:b/>
              </w:rPr>
            </w:pPr>
            <w:r w:rsidRPr="00FF0EFD">
              <w:rPr>
                <w:b/>
              </w:rPr>
              <w:t>Job Shadow</w:t>
            </w:r>
            <w:r w:rsidR="00986D57" w:rsidRPr="00FF0EFD">
              <w:rPr>
                <w:b/>
              </w:rPr>
              <w:t>:</w:t>
            </w:r>
            <w:r w:rsidR="00CE4AA8" w:rsidRPr="00FF0EFD">
              <w:rPr>
                <w:b/>
              </w:rPr>
              <w:t xml:space="preserve"> </w:t>
            </w:r>
            <w:r w:rsidR="00986D57" w:rsidRPr="00FF0EFD">
              <w:rPr>
                <w:b/>
              </w:rPr>
              <w:t xml:space="preserve">½ - 1 day </w:t>
            </w:r>
          </w:p>
        </w:tc>
        <w:tc>
          <w:tcPr>
            <w:tcW w:w="5675" w:type="dxa"/>
          </w:tcPr>
          <w:p w14:paraId="34B91DAC" w14:textId="77777777" w:rsidR="00986D57" w:rsidRPr="00FF0EFD" w:rsidRDefault="00647CA4">
            <w:pPr>
              <w:rPr>
                <w:b/>
              </w:rPr>
            </w:pPr>
            <w:r w:rsidRPr="00FF0EFD">
              <w:rPr>
                <w:b/>
              </w:rPr>
              <w:t>Internships</w:t>
            </w:r>
            <w:r w:rsidR="00986D57" w:rsidRPr="00FF0EFD">
              <w:rPr>
                <w:b/>
              </w:rPr>
              <w:t>:</w:t>
            </w:r>
            <w:r w:rsidR="00CE4AA8" w:rsidRPr="00FF0EFD">
              <w:rPr>
                <w:b/>
              </w:rPr>
              <w:t xml:space="preserve"> </w:t>
            </w:r>
            <w:r w:rsidR="00986D57" w:rsidRPr="00FF0EFD">
              <w:rPr>
                <w:b/>
              </w:rPr>
              <w:t>60 Hours OR 120 Hours</w:t>
            </w:r>
          </w:p>
        </w:tc>
      </w:tr>
      <w:tr w:rsidR="009C65F6" w14:paraId="72E79EAC" w14:textId="77777777" w:rsidTr="00FF0EFD">
        <w:tc>
          <w:tcPr>
            <w:tcW w:w="11624" w:type="dxa"/>
            <w:gridSpan w:val="4"/>
          </w:tcPr>
          <w:p w14:paraId="69295D27" w14:textId="2524CAAC" w:rsidR="009C65F6" w:rsidRPr="0016455A" w:rsidRDefault="009C65F6">
            <w:pPr>
              <w:rPr>
                <w:b/>
                <w:sz w:val="18"/>
                <w:szCs w:val="18"/>
              </w:rPr>
            </w:pPr>
            <w:r w:rsidRPr="0016455A">
              <w:rPr>
                <w:b/>
                <w:color w:val="FF0000"/>
                <w:sz w:val="18"/>
                <w:szCs w:val="18"/>
              </w:rPr>
              <w:t>Volunteer Services:</w:t>
            </w:r>
            <w:r w:rsidR="003211C6" w:rsidRPr="0016455A">
              <w:rPr>
                <w:b/>
                <w:color w:val="FF0000"/>
                <w:sz w:val="18"/>
                <w:szCs w:val="18"/>
              </w:rPr>
              <w:t xml:space="preserve"> </w:t>
            </w:r>
            <w:r w:rsidR="00FF0EFD">
              <w:rPr>
                <w:b/>
                <w:color w:val="FF0000"/>
                <w:sz w:val="18"/>
                <w:szCs w:val="18"/>
              </w:rPr>
              <w:t>719-520-2202</w:t>
            </w:r>
          </w:p>
        </w:tc>
      </w:tr>
      <w:tr w:rsidR="009C65F6" w14:paraId="2D1C0352" w14:textId="77777777" w:rsidTr="00FF0EFD">
        <w:trPr>
          <w:gridAfter w:val="1"/>
          <w:wAfter w:w="9" w:type="dxa"/>
        </w:trPr>
        <w:tc>
          <w:tcPr>
            <w:tcW w:w="3240" w:type="dxa"/>
            <w:vMerge w:val="restart"/>
          </w:tcPr>
          <w:p w14:paraId="7EFA13A6" w14:textId="77777777" w:rsidR="009C65F6" w:rsidRPr="0016455A" w:rsidRDefault="009C65F6">
            <w:pPr>
              <w:rPr>
                <w:sz w:val="18"/>
                <w:szCs w:val="18"/>
              </w:rPr>
            </w:pPr>
          </w:p>
          <w:p w14:paraId="33E34B9F" w14:textId="72628A1E" w:rsidR="009C65F6" w:rsidRPr="0016455A" w:rsidRDefault="009C65F6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REGISTERING ONLINE</w:t>
            </w:r>
          </w:p>
          <w:p w14:paraId="6263AEB6" w14:textId="6E259C1F" w:rsidR="009C65F6" w:rsidRPr="0016455A" w:rsidRDefault="009C65F6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Do Community Partners scheduled through the WBL Department need to register online through Volunteer Services?</w:t>
            </w:r>
          </w:p>
        </w:tc>
        <w:tc>
          <w:tcPr>
            <w:tcW w:w="2700" w:type="dxa"/>
          </w:tcPr>
          <w:p w14:paraId="253263AC" w14:textId="77777777" w:rsidR="009C65F6" w:rsidRPr="0016455A" w:rsidRDefault="009C65F6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NO</w:t>
            </w:r>
          </w:p>
        </w:tc>
        <w:tc>
          <w:tcPr>
            <w:tcW w:w="5675" w:type="dxa"/>
          </w:tcPr>
          <w:p w14:paraId="13CCA67F" w14:textId="04DE1F92" w:rsidR="009C65F6" w:rsidRPr="0016455A" w:rsidRDefault="009C65F6" w:rsidP="009C65F6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</w:t>
            </w:r>
            <w:r w:rsidRPr="0016455A">
              <w:rPr>
                <w:b/>
                <w:sz w:val="18"/>
                <w:szCs w:val="18"/>
              </w:rPr>
              <w:t>YES</w:t>
            </w:r>
            <w:r w:rsidRPr="0016455A">
              <w:rPr>
                <w:sz w:val="18"/>
                <w:szCs w:val="18"/>
              </w:rPr>
              <w:t xml:space="preserve">, </w:t>
            </w:r>
            <w:r w:rsidR="003211C6" w:rsidRPr="0016455A">
              <w:rPr>
                <w:b/>
                <w:sz w:val="18"/>
                <w:szCs w:val="18"/>
              </w:rPr>
              <w:t>D11 Education Students</w:t>
            </w:r>
            <w:r w:rsidR="003211C6" w:rsidRPr="0016455A">
              <w:rPr>
                <w:sz w:val="18"/>
                <w:szCs w:val="18"/>
              </w:rPr>
              <w:t xml:space="preserve">. When education student </w:t>
            </w:r>
            <w:proofErr w:type="gramStart"/>
            <w:r w:rsidR="003211C6" w:rsidRPr="0016455A">
              <w:rPr>
                <w:sz w:val="18"/>
                <w:szCs w:val="18"/>
              </w:rPr>
              <w:t>are</w:t>
            </w:r>
            <w:proofErr w:type="gramEnd"/>
            <w:r w:rsidR="003211C6" w:rsidRPr="0016455A">
              <w:rPr>
                <w:sz w:val="18"/>
                <w:szCs w:val="18"/>
              </w:rPr>
              <w:t xml:space="preserve"> in D11 </w:t>
            </w:r>
            <w:r w:rsidRPr="0016455A">
              <w:rPr>
                <w:sz w:val="18"/>
                <w:szCs w:val="18"/>
              </w:rPr>
              <w:t>school building</w:t>
            </w:r>
            <w:r w:rsidR="003211C6" w:rsidRPr="0016455A">
              <w:rPr>
                <w:sz w:val="18"/>
                <w:szCs w:val="18"/>
              </w:rPr>
              <w:t>s.</w:t>
            </w:r>
          </w:p>
        </w:tc>
      </w:tr>
      <w:tr w:rsidR="009C65F6" w14:paraId="10ACFAA0" w14:textId="77777777" w:rsidTr="00FF0EFD">
        <w:trPr>
          <w:gridAfter w:val="1"/>
          <w:wAfter w:w="9" w:type="dxa"/>
        </w:trPr>
        <w:tc>
          <w:tcPr>
            <w:tcW w:w="3240" w:type="dxa"/>
            <w:vMerge/>
          </w:tcPr>
          <w:p w14:paraId="7C87F446" w14:textId="77777777" w:rsidR="009C65F6" w:rsidRPr="0016455A" w:rsidRDefault="009C65F6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14:paraId="06B31426" w14:textId="60E1B632" w:rsidR="009C65F6" w:rsidRPr="0016455A" w:rsidRDefault="003211C6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NO</w:t>
            </w:r>
          </w:p>
        </w:tc>
        <w:tc>
          <w:tcPr>
            <w:tcW w:w="5675" w:type="dxa"/>
          </w:tcPr>
          <w:p w14:paraId="1F18ACE1" w14:textId="1B53370E" w:rsidR="009C65F6" w:rsidRPr="0016455A" w:rsidRDefault="009C65F6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</w:t>
            </w:r>
            <w:r w:rsidRPr="0016455A">
              <w:rPr>
                <w:b/>
                <w:sz w:val="18"/>
                <w:szCs w:val="18"/>
              </w:rPr>
              <w:t>YES</w:t>
            </w:r>
            <w:r w:rsidRPr="0016455A">
              <w:rPr>
                <w:sz w:val="18"/>
                <w:szCs w:val="18"/>
              </w:rPr>
              <w:t xml:space="preserve">, </w:t>
            </w:r>
            <w:r w:rsidR="003211C6" w:rsidRPr="0016455A">
              <w:rPr>
                <w:b/>
                <w:sz w:val="18"/>
                <w:szCs w:val="18"/>
              </w:rPr>
              <w:t>C</w:t>
            </w:r>
            <w:r w:rsidRPr="0016455A">
              <w:rPr>
                <w:b/>
                <w:sz w:val="18"/>
                <w:szCs w:val="18"/>
              </w:rPr>
              <w:t xml:space="preserve">ommunity </w:t>
            </w:r>
            <w:r w:rsidR="003211C6" w:rsidRPr="0016455A">
              <w:rPr>
                <w:b/>
                <w:sz w:val="18"/>
                <w:szCs w:val="18"/>
              </w:rPr>
              <w:t>P</w:t>
            </w:r>
            <w:r w:rsidRPr="0016455A">
              <w:rPr>
                <w:b/>
                <w:sz w:val="18"/>
                <w:szCs w:val="18"/>
              </w:rPr>
              <w:t>artner</w:t>
            </w:r>
            <w:r w:rsidR="003211C6" w:rsidRPr="0016455A">
              <w:rPr>
                <w:b/>
                <w:sz w:val="18"/>
                <w:szCs w:val="18"/>
              </w:rPr>
              <w:t xml:space="preserve"> Mentors</w:t>
            </w:r>
            <w:r w:rsidR="003211C6" w:rsidRPr="0016455A">
              <w:rPr>
                <w:sz w:val="18"/>
                <w:szCs w:val="18"/>
              </w:rPr>
              <w:t>.</w:t>
            </w:r>
            <w:r w:rsidRPr="0016455A">
              <w:rPr>
                <w:sz w:val="18"/>
                <w:szCs w:val="18"/>
              </w:rPr>
              <w:t xml:space="preserve"> </w:t>
            </w:r>
            <w:r w:rsidR="003211C6" w:rsidRPr="0016455A">
              <w:rPr>
                <w:sz w:val="18"/>
                <w:szCs w:val="18"/>
              </w:rPr>
              <w:t>M</w:t>
            </w:r>
            <w:r w:rsidRPr="0016455A">
              <w:rPr>
                <w:sz w:val="18"/>
                <w:szCs w:val="18"/>
              </w:rPr>
              <w:t xml:space="preserve">entoring/meeting with the student 1:1 in a school building </w:t>
            </w:r>
          </w:p>
        </w:tc>
      </w:tr>
      <w:tr w:rsidR="009C65F6" w14:paraId="3DAEAF80" w14:textId="77777777" w:rsidTr="00FF0EFD">
        <w:trPr>
          <w:gridAfter w:val="1"/>
          <w:wAfter w:w="9" w:type="dxa"/>
        </w:trPr>
        <w:tc>
          <w:tcPr>
            <w:tcW w:w="3240" w:type="dxa"/>
            <w:vMerge/>
          </w:tcPr>
          <w:p w14:paraId="1B018487" w14:textId="77777777" w:rsidR="009C65F6" w:rsidRPr="0016455A" w:rsidRDefault="009C65F6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14:paraId="2445F900" w14:textId="7581313F" w:rsidR="009C65F6" w:rsidRPr="0016455A" w:rsidRDefault="003211C6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NO</w:t>
            </w:r>
          </w:p>
        </w:tc>
        <w:tc>
          <w:tcPr>
            <w:tcW w:w="5675" w:type="dxa"/>
          </w:tcPr>
          <w:p w14:paraId="2B6E3331" w14:textId="7324477F" w:rsidR="009C65F6" w:rsidRPr="0016455A" w:rsidRDefault="009C65F6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</w:t>
            </w:r>
            <w:r w:rsidRPr="0016455A">
              <w:rPr>
                <w:b/>
                <w:sz w:val="18"/>
                <w:szCs w:val="18"/>
              </w:rPr>
              <w:t>NO</w:t>
            </w:r>
            <w:r w:rsidRPr="0016455A">
              <w:rPr>
                <w:sz w:val="18"/>
                <w:szCs w:val="18"/>
              </w:rPr>
              <w:t xml:space="preserve">, </w:t>
            </w:r>
            <w:r w:rsidR="003211C6" w:rsidRPr="0016455A">
              <w:rPr>
                <w:b/>
                <w:sz w:val="18"/>
                <w:szCs w:val="18"/>
              </w:rPr>
              <w:t>Community Partner Host</w:t>
            </w:r>
            <w:r w:rsidR="003211C6" w:rsidRPr="0016455A">
              <w:rPr>
                <w:sz w:val="18"/>
                <w:szCs w:val="18"/>
              </w:rPr>
              <w:t xml:space="preserve">. When </w:t>
            </w:r>
            <w:r w:rsidRPr="0016455A">
              <w:rPr>
                <w:sz w:val="18"/>
                <w:szCs w:val="18"/>
              </w:rPr>
              <w:t>student</w:t>
            </w:r>
            <w:r w:rsidR="003211C6" w:rsidRPr="0016455A">
              <w:rPr>
                <w:sz w:val="18"/>
                <w:szCs w:val="18"/>
              </w:rPr>
              <w:t>(s)</w:t>
            </w:r>
            <w:r w:rsidRPr="0016455A">
              <w:rPr>
                <w:sz w:val="18"/>
                <w:szCs w:val="18"/>
              </w:rPr>
              <w:t xml:space="preserve"> </w:t>
            </w:r>
            <w:r w:rsidR="003211C6" w:rsidRPr="0016455A">
              <w:rPr>
                <w:sz w:val="18"/>
                <w:szCs w:val="18"/>
              </w:rPr>
              <w:t>are</w:t>
            </w:r>
            <w:r w:rsidRPr="0016455A">
              <w:rPr>
                <w:sz w:val="18"/>
                <w:szCs w:val="18"/>
              </w:rPr>
              <w:t xml:space="preserve"> reporting to the community partner’s place of business</w:t>
            </w:r>
            <w:r w:rsidR="003211C6" w:rsidRPr="0016455A">
              <w:rPr>
                <w:sz w:val="18"/>
                <w:szCs w:val="18"/>
              </w:rPr>
              <w:t>, partners are not required to register but a</w:t>
            </w:r>
            <w:r w:rsidRPr="0016455A">
              <w:rPr>
                <w:sz w:val="18"/>
                <w:szCs w:val="18"/>
              </w:rPr>
              <w:t xml:space="preserve"> D11 MOU agreement</w:t>
            </w:r>
            <w:r w:rsidR="003211C6" w:rsidRPr="0016455A">
              <w:rPr>
                <w:sz w:val="18"/>
                <w:szCs w:val="18"/>
              </w:rPr>
              <w:t xml:space="preserve"> must be in place.</w:t>
            </w:r>
          </w:p>
        </w:tc>
      </w:tr>
      <w:tr w:rsidR="00CB24B7" w14:paraId="5B884A37" w14:textId="77777777" w:rsidTr="00FF0EFD">
        <w:trPr>
          <w:gridAfter w:val="1"/>
          <w:wAfter w:w="9" w:type="dxa"/>
        </w:trPr>
        <w:tc>
          <w:tcPr>
            <w:tcW w:w="3240" w:type="dxa"/>
            <w:vMerge w:val="restart"/>
          </w:tcPr>
          <w:p w14:paraId="7D4E3F71" w14:textId="736CCDE7" w:rsidR="00CB24B7" w:rsidRPr="0016455A" w:rsidRDefault="00CB24B7">
            <w:pPr>
              <w:rPr>
                <w:sz w:val="18"/>
                <w:szCs w:val="18"/>
              </w:rPr>
            </w:pPr>
          </w:p>
          <w:p w14:paraId="0E79D854" w14:textId="44A7BF4B" w:rsidR="00CB24B7" w:rsidRPr="0016455A" w:rsidRDefault="00CB24B7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BACKGROUND CHECKING</w:t>
            </w:r>
          </w:p>
          <w:p w14:paraId="26B82892" w14:textId="3DE4D2DA" w:rsidR="00CB24B7" w:rsidRPr="0016455A" w:rsidRDefault="00CB24B7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Do Community Partners need to be finger printed through Volunteer Services?</w:t>
            </w:r>
          </w:p>
        </w:tc>
        <w:tc>
          <w:tcPr>
            <w:tcW w:w="2700" w:type="dxa"/>
          </w:tcPr>
          <w:p w14:paraId="01F94355" w14:textId="77777777" w:rsidR="00CB24B7" w:rsidRPr="0016455A" w:rsidRDefault="00CB24B7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NO</w:t>
            </w:r>
          </w:p>
        </w:tc>
        <w:tc>
          <w:tcPr>
            <w:tcW w:w="5675" w:type="dxa"/>
          </w:tcPr>
          <w:p w14:paraId="496FA7E1" w14:textId="65EC70EE" w:rsidR="00CB24B7" w:rsidRPr="0016455A" w:rsidRDefault="00CB24B7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</w:t>
            </w:r>
            <w:r w:rsidRPr="0016455A">
              <w:rPr>
                <w:b/>
                <w:sz w:val="18"/>
                <w:szCs w:val="18"/>
              </w:rPr>
              <w:t>NO,</w:t>
            </w:r>
            <w:r w:rsidRPr="0016455A">
              <w:rPr>
                <w:sz w:val="18"/>
                <w:szCs w:val="18"/>
              </w:rPr>
              <w:t xml:space="preserve"> </w:t>
            </w:r>
            <w:r w:rsidRPr="0016455A">
              <w:rPr>
                <w:b/>
                <w:sz w:val="18"/>
                <w:szCs w:val="18"/>
              </w:rPr>
              <w:t>Unpaid Internship</w:t>
            </w:r>
            <w:r w:rsidRPr="0016455A">
              <w:rPr>
                <w:sz w:val="18"/>
                <w:szCs w:val="18"/>
              </w:rPr>
              <w:t xml:space="preserve">. Community partners are not required to </w:t>
            </w:r>
            <w:r w:rsidR="007F5D3E" w:rsidRPr="0016455A">
              <w:rPr>
                <w:sz w:val="18"/>
                <w:szCs w:val="18"/>
              </w:rPr>
              <w:t>have background checks in order to have students participate in WBL experiences. Parents are</w:t>
            </w:r>
            <w:r w:rsidRPr="0016455A">
              <w:rPr>
                <w:sz w:val="18"/>
                <w:szCs w:val="18"/>
              </w:rPr>
              <w:t xml:space="preserve"> required to sign an Informed Consent form through D11 knowing that these opportunities are not supervised by D11 staff members.</w:t>
            </w:r>
          </w:p>
        </w:tc>
      </w:tr>
      <w:tr w:rsidR="00CB24B7" w14:paraId="75702677" w14:textId="77777777" w:rsidTr="00FF0EFD">
        <w:trPr>
          <w:gridAfter w:val="1"/>
          <w:wAfter w:w="9" w:type="dxa"/>
        </w:trPr>
        <w:tc>
          <w:tcPr>
            <w:tcW w:w="3240" w:type="dxa"/>
            <w:vMerge/>
          </w:tcPr>
          <w:p w14:paraId="081A8EEB" w14:textId="77777777" w:rsidR="00CB24B7" w:rsidRPr="0016455A" w:rsidRDefault="00CB24B7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14:paraId="7DE9771A" w14:textId="2E31B98A" w:rsidR="00CB24B7" w:rsidRPr="0016455A" w:rsidRDefault="007F5D3E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NO</w:t>
            </w:r>
          </w:p>
        </w:tc>
        <w:tc>
          <w:tcPr>
            <w:tcW w:w="5675" w:type="dxa"/>
          </w:tcPr>
          <w:p w14:paraId="008B2752" w14:textId="28930714" w:rsidR="00CB24B7" w:rsidRPr="0016455A" w:rsidRDefault="00CB24B7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</w:t>
            </w:r>
            <w:r w:rsidRPr="0016455A">
              <w:rPr>
                <w:b/>
                <w:sz w:val="18"/>
                <w:szCs w:val="18"/>
              </w:rPr>
              <w:t>NO, PAID Internship</w:t>
            </w:r>
            <w:r w:rsidRPr="0016455A">
              <w:rPr>
                <w:sz w:val="18"/>
                <w:szCs w:val="18"/>
              </w:rPr>
              <w:t xml:space="preserve">: </w:t>
            </w:r>
            <w:r w:rsidR="007F5D3E" w:rsidRPr="0016455A">
              <w:rPr>
                <w:sz w:val="18"/>
                <w:szCs w:val="18"/>
              </w:rPr>
              <w:t>S</w:t>
            </w:r>
            <w:r w:rsidRPr="0016455A">
              <w:rPr>
                <w:sz w:val="18"/>
                <w:szCs w:val="18"/>
              </w:rPr>
              <w:t xml:space="preserve">tudents become employees. </w:t>
            </w:r>
            <w:r w:rsidR="007F5D3E" w:rsidRPr="0016455A">
              <w:rPr>
                <w:sz w:val="18"/>
                <w:szCs w:val="18"/>
              </w:rPr>
              <w:t>D11 defers to community partner employment practices. Parents are required to sign an Informed Consent form through D11 knowing that these opportunities are not supervised by D11 staff members.</w:t>
            </w:r>
          </w:p>
        </w:tc>
      </w:tr>
      <w:tr w:rsidR="003211C6" w14:paraId="594C262A" w14:textId="77777777" w:rsidTr="00FF0EFD">
        <w:tc>
          <w:tcPr>
            <w:tcW w:w="11624" w:type="dxa"/>
            <w:gridSpan w:val="4"/>
          </w:tcPr>
          <w:p w14:paraId="0ABEEB0E" w14:textId="0C8F2AC1" w:rsidR="003211C6" w:rsidRPr="0016455A" w:rsidRDefault="003211C6">
            <w:pPr>
              <w:rPr>
                <w:color w:val="FF0000"/>
                <w:sz w:val="18"/>
                <w:szCs w:val="18"/>
              </w:rPr>
            </w:pPr>
            <w:r w:rsidRPr="0016455A">
              <w:rPr>
                <w:b/>
                <w:color w:val="FF0000"/>
                <w:sz w:val="18"/>
                <w:szCs w:val="18"/>
              </w:rPr>
              <w:t>Risk Management</w:t>
            </w:r>
            <w:r w:rsidR="007F5D3E" w:rsidRPr="0016455A">
              <w:rPr>
                <w:b/>
                <w:color w:val="FF0000"/>
                <w:sz w:val="18"/>
                <w:szCs w:val="18"/>
              </w:rPr>
              <w:t>:</w:t>
            </w:r>
          </w:p>
        </w:tc>
      </w:tr>
      <w:tr w:rsidR="00FD05F8" w14:paraId="60444AFE" w14:textId="77777777" w:rsidTr="00FF0EFD">
        <w:trPr>
          <w:gridAfter w:val="1"/>
          <w:wAfter w:w="9" w:type="dxa"/>
        </w:trPr>
        <w:tc>
          <w:tcPr>
            <w:tcW w:w="3240" w:type="dxa"/>
            <w:vMerge w:val="restart"/>
          </w:tcPr>
          <w:p w14:paraId="1693F3E7" w14:textId="77777777" w:rsidR="00FD05F8" w:rsidRPr="0016455A" w:rsidRDefault="00FD05F8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Who covers Workers Compensation for WBL opportunities?</w:t>
            </w:r>
          </w:p>
        </w:tc>
        <w:tc>
          <w:tcPr>
            <w:tcW w:w="2700" w:type="dxa"/>
            <w:vMerge w:val="restart"/>
          </w:tcPr>
          <w:p w14:paraId="4500A92D" w14:textId="77777777" w:rsidR="00FD05F8" w:rsidRPr="0016455A" w:rsidRDefault="00FD05F8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-D11 Covers workers compensation coverage</w:t>
            </w:r>
          </w:p>
        </w:tc>
        <w:tc>
          <w:tcPr>
            <w:tcW w:w="5675" w:type="dxa"/>
          </w:tcPr>
          <w:p w14:paraId="1DC66CB0" w14:textId="1ACB9721" w:rsidR="00FD05F8" w:rsidRPr="0016455A" w:rsidRDefault="00FD05F8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 xml:space="preserve">- </w:t>
            </w:r>
            <w:r w:rsidRPr="0016455A">
              <w:rPr>
                <w:b/>
                <w:sz w:val="18"/>
                <w:szCs w:val="18"/>
              </w:rPr>
              <w:t>PAID</w:t>
            </w:r>
            <w:r w:rsidRPr="0016455A">
              <w:rPr>
                <w:sz w:val="18"/>
                <w:szCs w:val="18"/>
              </w:rPr>
              <w:t>: Employer covers workers compensation coverage</w:t>
            </w:r>
          </w:p>
        </w:tc>
      </w:tr>
      <w:tr w:rsidR="00FD05F8" w14:paraId="7EDECB73" w14:textId="77777777" w:rsidTr="00FF0EFD">
        <w:trPr>
          <w:gridAfter w:val="1"/>
          <w:wAfter w:w="9" w:type="dxa"/>
        </w:trPr>
        <w:tc>
          <w:tcPr>
            <w:tcW w:w="3240" w:type="dxa"/>
            <w:vMerge/>
          </w:tcPr>
          <w:p w14:paraId="55760E4E" w14:textId="77777777" w:rsidR="00FD05F8" w:rsidRPr="0016455A" w:rsidRDefault="00FD05F8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  <w:vMerge/>
          </w:tcPr>
          <w:p w14:paraId="2D0FB8AE" w14:textId="77777777" w:rsidR="00FD05F8" w:rsidRPr="0016455A" w:rsidRDefault="00FD05F8">
            <w:pPr>
              <w:rPr>
                <w:sz w:val="18"/>
                <w:szCs w:val="18"/>
              </w:rPr>
            </w:pPr>
          </w:p>
        </w:tc>
        <w:tc>
          <w:tcPr>
            <w:tcW w:w="5675" w:type="dxa"/>
          </w:tcPr>
          <w:p w14:paraId="4F2CA5BB" w14:textId="54ACA0F1" w:rsidR="00FD05F8" w:rsidRPr="0016455A" w:rsidRDefault="00FD05F8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</w:t>
            </w:r>
            <w:r w:rsidRPr="0016455A">
              <w:rPr>
                <w:b/>
                <w:sz w:val="18"/>
                <w:szCs w:val="18"/>
              </w:rPr>
              <w:t>UNPAID</w:t>
            </w:r>
            <w:r w:rsidRPr="0016455A">
              <w:rPr>
                <w:sz w:val="18"/>
                <w:szCs w:val="18"/>
              </w:rPr>
              <w:t>: D11 covers workers compensation coverage</w:t>
            </w:r>
          </w:p>
        </w:tc>
      </w:tr>
      <w:tr w:rsidR="001D7420" w14:paraId="3F3B2777" w14:textId="77777777" w:rsidTr="00FF0EFD">
        <w:trPr>
          <w:gridAfter w:val="1"/>
          <w:wAfter w:w="9" w:type="dxa"/>
        </w:trPr>
        <w:tc>
          <w:tcPr>
            <w:tcW w:w="3240" w:type="dxa"/>
          </w:tcPr>
          <w:p w14:paraId="36FDCED0" w14:textId="77777777" w:rsidR="001D7420" w:rsidRPr="0016455A" w:rsidRDefault="001D7420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Who covers Liability coverage for a WBL opportunities?</w:t>
            </w:r>
          </w:p>
        </w:tc>
        <w:tc>
          <w:tcPr>
            <w:tcW w:w="2700" w:type="dxa"/>
          </w:tcPr>
          <w:p w14:paraId="41F3C18D" w14:textId="4138D8FE" w:rsidR="001D7420" w:rsidRPr="0016455A" w:rsidRDefault="001D7420" w:rsidP="001D7420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-Parents are required to sign an Informed Consent form through D11</w:t>
            </w:r>
            <w:r w:rsidR="005A11B4" w:rsidRPr="0016455A">
              <w:rPr>
                <w:sz w:val="18"/>
                <w:szCs w:val="18"/>
              </w:rPr>
              <w:t>, to release responsibility of D11 and community partnerships</w:t>
            </w:r>
          </w:p>
        </w:tc>
        <w:tc>
          <w:tcPr>
            <w:tcW w:w="5675" w:type="dxa"/>
          </w:tcPr>
          <w:p w14:paraId="3F551CB5" w14:textId="0F5AB8D0" w:rsidR="001D7420" w:rsidRPr="0016455A" w:rsidRDefault="001D7420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-Parents are required to sign an Informed Consent form through D11</w:t>
            </w:r>
            <w:r w:rsidR="005A11B4" w:rsidRPr="0016455A">
              <w:rPr>
                <w:sz w:val="18"/>
                <w:szCs w:val="18"/>
              </w:rPr>
              <w:t>,</w:t>
            </w:r>
            <w:r w:rsidR="00A73817" w:rsidRPr="0016455A">
              <w:rPr>
                <w:sz w:val="18"/>
                <w:szCs w:val="18"/>
              </w:rPr>
              <w:t xml:space="preserve"> to release responsibility of D11 and </w:t>
            </w:r>
            <w:r w:rsidR="005A11B4" w:rsidRPr="0016455A">
              <w:rPr>
                <w:sz w:val="18"/>
                <w:szCs w:val="18"/>
              </w:rPr>
              <w:t>c</w:t>
            </w:r>
            <w:r w:rsidR="00A73817" w:rsidRPr="0016455A">
              <w:rPr>
                <w:sz w:val="18"/>
                <w:szCs w:val="18"/>
              </w:rPr>
              <w:t>ommunity</w:t>
            </w:r>
            <w:r w:rsidR="005A11B4" w:rsidRPr="0016455A">
              <w:rPr>
                <w:sz w:val="18"/>
                <w:szCs w:val="18"/>
              </w:rPr>
              <w:t xml:space="preserve"> partnerships</w:t>
            </w:r>
            <w:r w:rsidR="00A73817" w:rsidRPr="0016455A">
              <w:rPr>
                <w:sz w:val="18"/>
                <w:szCs w:val="18"/>
              </w:rPr>
              <w:t xml:space="preserve"> </w:t>
            </w:r>
          </w:p>
        </w:tc>
      </w:tr>
      <w:tr w:rsidR="00CB24B7" w14:paraId="30968693" w14:textId="77777777" w:rsidTr="00FF0EFD">
        <w:tc>
          <w:tcPr>
            <w:tcW w:w="11624" w:type="dxa"/>
            <w:gridSpan w:val="4"/>
          </w:tcPr>
          <w:p w14:paraId="41B75076" w14:textId="5E848CBF" w:rsidR="00CB24B7" w:rsidRPr="0016455A" w:rsidRDefault="00CB24B7">
            <w:pPr>
              <w:rPr>
                <w:sz w:val="18"/>
                <w:szCs w:val="18"/>
              </w:rPr>
            </w:pPr>
            <w:r w:rsidRPr="0016455A">
              <w:rPr>
                <w:b/>
                <w:color w:val="FF0000"/>
                <w:sz w:val="18"/>
                <w:szCs w:val="18"/>
              </w:rPr>
              <w:t>Academic/College Credit:</w:t>
            </w:r>
          </w:p>
        </w:tc>
      </w:tr>
      <w:tr w:rsidR="00CD6A87" w14:paraId="0C925DBE" w14:textId="77777777" w:rsidTr="00FF0EFD">
        <w:trPr>
          <w:gridAfter w:val="1"/>
          <w:wAfter w:w="9" w:type="dxa"/>
        </w:trPr>
        <w:tc>
          <w:tcPr>
            <w:tcW w:w="3240" w:type="dxa"/>
          </w:tcPr>
          <w:p w14:paraId="486D5CB8" w14:textId="7DC206C2" w:rsidR="00CD6A87" w:rsidRPr="0016455A" w:rsidRDefault="00CD6A87" w:rsidP="00CD6A87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What kind of WBL is available for credit?</w:t>
            </w:r>
          </w:p>
        </w:tc>
        <w:tc>
          <w:tcPr>
            <w:tcW w:w="2700" w:type="dxa"/>
          </w:tcPr>
          <w:p w14:paraId="268AE772" w14:textId="178A4879" w:rsidR="00CD6A87" w:rsidRPr="0016455A" w:rsidRDefault="00CD6A87" w:rsidP="00CD6A87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Not for credit</w:t>
            </w:r>
          </w:p>
        </w:tc>
        <w:tc>
          <w:tcPr>
            <w:tcW w:w="5675" w:type="dxa"/>
          </w:tcPr>
          <w:p w14:paraId="2F0B1782" w14:textId="77777777" w:rsidR="00CD6A87" w:rsidRPr="0016455A" w:rsidRDefault="00CD6A87" w:rsidP="00CD6A87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-Apprenticeship</w:t>
            </w:r>
          </w:p>
          <w:p w14:paraId="5791AFFD" w14:textId="77777777" w:rsidR="00CD6A87" w:rsidRPr="0016455A" w:rsidRDefault="00CD6A87" w:rsidP="00CD6A87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-Internship</w:t>
            </w:r>
          </w:p>
          <w:p w14:paraId="0B196DFB" w14:textId="6DB979C8" w:rsidR="00CD6A87" w:rsidRPr="0016455A" w:rsidRDefault="00CD6A87" w:rsidP="00CD6A87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</w:t>
            </w:r>
            <w:r w:rsidR="00CB24B7" w:rsidRPr="0016455A">
              <w:rPr>
                <w:sz w:val="18"/>
                <w:szCs w:val="18"/>
              </w:rPr>
              <w:t>*</w:t>
            </w:r>
            <w:r w:rsidRPr="0016455A">
              <w:rPr>
                <w:sz w:val="18"/>
                <w:szCs w:val="18"/>
              </w:rPr>
              <w:t>Student Enterprise</w:t>
            </w:r>
          </w:p>
          <w:p w14:paraId="39DDC9C5" w14:textId="7F81DBB9" w:rsidR="00CD6A87" w:rsidRPr="0016455A" w:rsidRDefault="00CD6A87" w:rsidP="00CD6A87">
            <w:pPr>
              <w:rPr>
                <w:b/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</w:t>
            </w:r>
            <w:r w:rsidR="00CB24B7" w:rsidRPr="0016455A">
              <w:rPr>
                <w:sz w:val="18"/>
                <w:szCs w:val="18"/>
              </w:rPr>
              <w:t>*</w:t>
            </w:r>
            <w:r w:rsidRPr="0016455A">
              <w:rPr>
                <w:sz w:val="18"/>
                <w:szCs w:val="18"/>
              </w:rPr>
              <w:t>Industry Sponsored Project</w:t>
            </w:r>
          </w:p>
        </w:tc>
      </w:tr>
      <w:tr w:rsidR="00107993" w14:paraId="70733017" w14:textId="77777777" w:rsidTr="00FF0EFD">
        <w:trPr>
          <w:gridAfter w:val="1"/>
          <w:wAfter w:w="9" w:type="dxa"/>
        </w:trPr>
        <w:tc>
          <w:tcPr>
            <w:tcW w:w="3240" w:type="dxa"/>
          </w:tcPr>
          <w:p w14:paraId="5B65E6A8" w14:textId="5A0217CB" w:rsidR="00107993" w:rsidRPr="0016455A" w:rsidRDefault="00CD6A87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 xml:space="preserve">How many credits can </w:t>
            </w:r>
            <w:r w:rsidR="00107993" w:rsidRPr="0016455A">
              <w:rPr>
                <w:sz w:val="18"/>
                <w:szCs w:val="18"/>
              </w:rPr>
              <w:t>students earn</w:t>
            </w:r>
            <w:r w:rsidRPr="0016455A">
              <w:rPr>
                <w:sz w:val="18"/>
                <w:szCs w:val="18"/>
              </w:rPr>
              <w:t xml:space="preserve"> </w:t>
            </w:r>
            <w:r w:rsidR="00107993" w:rsidRPr="0016455A">
              <w:rPr>
                <w:sz w:val="18"/>
                <w:szCs w:val="18"/>
              </w:rPr>
              <w:t>when participating in WBL?</w:t>
            </w:r>
          </w:p>
        </w:tc>
        <w:tc>
          <w:tcPr>
            <w:tcW w:w="2700" w:type="dxa"/>
          </w:tcPr>
          <w:p w14:paraId="6F4EA07B" w14:textId="754EE3BC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NO</w:t>
            </w:r>
          </w:p>
        </w:tc>
        <w:tc>
          <w:tcPr>
            <w:tcW w:w="5675" w:type="dxa"/>
          </w:tcPr>
          <w:p w14:paraId="4492F6CD" w14:textId="6CACCEEA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b/>
                <w:sz w:val="18"/>
                <w:szCs w:val="18"/>
              </w:rPr>
              <w:t>Student Internship</w:t>
            </w:r>
            <w:r w:rsidR="00CD6A87" w:rsidRPr="0016455A">
              <w:rPr>
                <w:b/>
                <w:sz w:val="18"/>
                <w:szCs w:val="18"/>
              </w:rPr>
              <w:t xml:space="preserve">/Apprenticeship. </w:t>
            </w:r>
            <w:r w:rsidRPr="0016455A">
              <w:rPr>
                <w:sz w:val="18"/>
                <w:szCs w:val="18"/>
              </w:rPr>
              <w:t xml:space="preserve">Students may receive 1 to 2 credits </w:t>
            </w:r>
            <w:r w:rsidR="00CD6A87" w:rsidRPr="0016455A">
              <w:rPr>
                <w:sz w:val="18"/>
                <w:szCs w:val="18"/>
              </w:rPr>
              <w:t>(</w:t>
            </w:r>
            <w:r w:rsidRPr="0016455A">
              <w:rPr>
                <w:sz w:val="18"/>
                <w:szCs w:val="18"/>
              </w:rPr>
              <w:t>per/semester)</w:t>
            </w:r>
            <w:r w:rsidR="00CD6A87" w:rsidRPr="0016455A">
              <w:rPr>
                <w:sz w:val="18"/>
                <w:szCs w:val="18"/>
              </w:rPr>
              <w:t>.</w:t>
            </w:r>
          </w:p>
          <w:p w14:paraId="3C8ADCDF" w14:textId="277F3E5A" w:rsidR="00CD6A87" w:rsidRPr="0016455A" w:rsidRDefault="00CB24B7" w:rsidP="00107993">
            <w:pPr>
              <w:rPr>
                <w:sz w:val="18"/>
                <w:szCs w:val="18"/>
              </w:rPr>
            </w:pPr>
            <w:r w:rsidRPr="0016455A">
              <w:rPr>
                <w:b/>
                <w:sz w:val="18"/>
                <w:szCs w:val="18"/>
              </w:rPr>
              <w:t>*</w:t>
            </w:r>
            <w:r w:rsidR="00CD6A87" w:rsidRPr="0016455A">
              <w:rPr>
                <w:b/>
                <w:sz w:val="18"/>
                <w:szCs w:val="18"/>
              </w:rPr>
              <w:t>Student Enterprise</w:t>
            </w:r>
            <w:r w:rsidRPr="0016455A">
              <w:rPr>
                <w:b/>
                <w:sz w:val="18"/>
                <w:szCs w:val="18"/>
              </w:rPr>
              <w:t>/Industry Sponsored Project.</w:t>
            </w:r>
            <w:r w:rsidRPr="0016455A">
              <w:rPr>
                <w:sz w:val="18"/>
                <w:szCs w:val="18"/>
              </w:rPr>
              <w:t xml:space="preserve">  Depending on CTE Program and courses.</w:t>
            </w:r>
          </w:p>
          <w:p w14:paraId="366F8CA4" w14:textId="3D104DC5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</w:t>
            </w:r>
            <w:r w:rsidR="00CB24B7" w:rsidRPr="0016455A">
              <w:rPr>
                <w:sz w:val="18"/>
                <w:szCs w:val="18"/>
              </w:rPr>
              <w:t xml:space="preserve">If receiving credit WBL experiences </w:t>
            </w:r>
            <w:r w:rsidRPr="0016455A">
              <w:rPr>
                <w:sz w:val="18"/>
                <w:szCs w:val="18"/>
              </w:rPr>
              <w:t xml:space="preserve">must </w:t>
            </w:r>
            <w:r w:rsidR="00CB24B7" w:rsidRPr="0016455A">
              <w:rPr>
                <w:sz w:val="18"/>
                <w:szCs w:val="18"/>
              </w:rPr>
              <w:t xml:space="preserve">be </w:t>
            </w:r>
            <w:r w:rsidRPr="0016455A">
              <w:rPr>
                <w:sz w:val="18"/>
                <w:szCs w:val="18"/>
              </w:rPr>
              <w:t>register through the WBL office</w:t>
            </w:r>
            <w:r w:rsidR="00CB24B7" w:rsidRPr="0016455A">
              <w:rPr>
                <w:sz w:val="18"/>
                <w:szCs w:val="18"/>
              </w:rPr>
              <w:t>.</w:t>
            </w:r>
          </w:p>
        </w:tc>
      </w:tr>
      <w:tr w:rsidR="00CD6A87" w14:paraId="73BEC6D7" w14:textId="77777777" w:rsidTr="00FF0EFD">
        <w:trPr>
          <w:gridAfter w:val="1"/>
          <w:wAfter w:w="9" w:type="dxa"/>
        </w:trPr>
        <w:tc>
          <w:tcPr>
            <w:tcW w:w="3240" w:type="dxa"/>
          </w:tcPr>
          <w:p w14:paraId="16EA571E" w14:textId="44BEEFDC" w:rsidR="00CD6A87" w:rsidRPr="0016455A" w:rsidRDefault="00CD6A87" w:rsidP="00CD6A87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Who approves WBL high school credit?</w:t>
            </w:r>
          </w:p>
        </w:tc>
        <w:tc>
          <w:tcPr>
            <w:tcW w:w="2700" w:type="dxa"/>
          </w:tcPr>
          <w:p w14:paraId="371CCF06" w14:textId="6C049BC4" w:rsidR="00CD6A87" w:rsidRPr="0016455A" w:rsidRDefault="00CD6A87" w:rsidP="00CD6A87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N/A</w:t>
            </w:r>
          </w:p>
        </w:tc>
        <w:tc>
          <w:tcPr>
            <w:tcW w:w="5675" w:type="dxa"/>
          </w:tcPr>
          <w:p w14:paraId="673EEAB3" w14:textId="1E993E40" w:rsidR="00CD6A87" w:rsidRPr="0016455A" w:rsidRDefault="00CD6A87" w:rsidP="00CD6A87">
            <w:pPr>
              <w:rPr>
                <w:b/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-WBL Coordinator approves credits</w:t>
            </w:r>
          </w:p>
        </w:tc>
      </w:tr>
      <w:tr w:rsidR="00107993" w14:paraId="1FD46932" w14:textId="77777777" w:rsidTr="00FF0EFD">
        <w:trPr>
          <w:gridAfter w:val="1"/>
          <w:wAfter w:w="9" w:type="dxa"/>
        </w:trPr>
        <w:tc>
          <w:tcPr>
            <w:tcW w:w="3240" w:type="dxa"/>
          </w:tcPr>
          <w:p w14:paraId="1CB741B1" w14:textId="77777777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Do students earn college credits in post-secondary education (PPCC, Metro, UCCS, and others) while participating in WBL?</w:t>
            </w:r>
          </w:p>
        </w:tc>
        <w:tc>
          <w:tcPr>
            <w:tcW w:w="2700" w:type="dxa"/>
          </w:tcPr>
          <w:p w14:paraId="3D5FE7DC" w14:textId="77777777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N/A</w:t>
            </w:r>
          </w:p>
        </w:tc>
        <w:tc>
          <w:tcPr>
            <w:tcW w:w="5675" w:type="dxa"/>
          </w:tcPr>
          <w:p w14:paraId="234EC47B" w14:textId="55497D7E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</w:t>
            </w:r>
            <w:r w:rsidRPr="0016455A">
              <w:rPr>
                <w:b/>
                <w:sz w:val="18"/>
                <w:szCs w:val="18"/>
              </w:rPr>
              <w:t>NO</w:t>
            </w:r>
            <w:r w:rsidRPr="0016455A">
              <w:rPr>
                <w:sz w:val="18"/>
                <w:szCs w:val="18"/>
              </w:rPr>
              <w:t xml:space="preserve">, </w:t>
            </w:r>
            <w:r w:rsidRPr="0016455A">
              <w:rPr>
                <w:b/>
                <w:sz w:val="18"/>
                <w:szCs w:val="18"/>
              </w:rPr>
              <w:t>Postsecondary Credit</w:t>
            </w:r>
            <w:r w:rsidRPr="0016455A">
              <w:rPr>
                <w:sz w:val="18"/>
                <w:szCs w:val="18"/>
              </w:rPr>
              <w:t>.  Most CTE courses offer dual credit with high education as a part of their curriculum.</w:t>
            </w:r>
          </w:p>
        </w:tc>
      </w:tr>
      <w:tr w:rsidR="00107993" w14:paraId="12809910" w14:textId="77777777" w:rsidTr="00FF0EFD">
        <w:trPr>
          <w:gridAfter w:val="1"/>
          <w:wAfter w:w="9" w:type="dxa"/>
        </w:trPr>
        <w:tc>
          <w:tcPr>
            <w:tcW w:w="3240" w:type="dxa"/>
          </w:tcPr>
          <w:p w14:paraId="1BE0C12E" w14:textId="2147A3C1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Can students in PPCC Career Start participate in WBL?</w:t>
            </w:r>
          </w:p>
        </w:tc>
        <w:tc>
          <w:tcPr>
            <w:tcW w:w="2700" w:type="dxa"/>
          </w:tcPr>
          <w:p w14:paraId="185FD3AF" w14:textId="462923DB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N/A</w:t>
            </w:r>
          </w:p>
        </w:tc>
        <w:tc>
          <w:tcPr>
            <w:tcW w:w="5675" w:type="dxa"/>
          </w:tcPr>
          <w:p w14:paraId="2F48AF7A" w14:textId="6C6CD516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b/>
                <w:sz w:val="18"/>
                <w:szCs w:val="18"/>
              </w:rPr>
              <w:t>YES. Career Start.</w:t>
            </w:r>
            <w:r w:rsidRPr="0016455A">
              <w:rPr>
                <w:sz w:val="18"/>
                <w:szCs w:val="18"/>
              </w:rPr>
              <w:t xml:space="preserve">  Students interested in WBL while participating in Career Start must contact their high school counselor. PPCC programs do not require or support WBL.</w:t>
            </w:r>
          </w:p>
        </w:tc>
      </w:tr>
      <w:tr w:rsidR="00107993" w14:paraId="47F0629B" w14:textId="77777777" w:rsidTr="00FF0EFD">
        <w:tc>
          <w:tcPr>
            <w:tcW w:w="11624" w:type="dxa"/>
            <w:gridSpan w:val="4"/>
          </w:tcPr>
          <w:p w14:paraId="0C7D8F55" w14:textId="22BAA83B" w:rsidR="00107993" w:rsidRPr="0016455A" w:rsidRDefault="00107993" w:rsidP="00107993">
            <w:pPr>
              <w:rPr>
                <w:b/>
                <w:color w:val="FF0000"/>
                <w:sz w:val="18"/>
                <w:szCs w:val="18"/>
              </w:rPr>
            </w:pPr>
            <w:r w:rsidRPr="0016455A">
              <w:rPr>
                <w:b/>
                <w:color w:val="FF0000"/>
                <w:sz w:val="18"/>
                <w:szCs w:val="18"/>
              </w:rPr>
              <w:t>WBL Experience</w:t>
            </w:r>
            <w:r w:rsidR="00FF0EFD">
              <w:rPr>
                <w:b/>
                <w:color w:val="FF0000"/>
                <w:sz w:val="18"/>
                <w:szCs w:val="18"/>
              </w:rPr>
              <w:t>:</w:t>
            </w:r>
          </w:p>
        </w:tc>
      </w:tr>
      <w:tr w:rsidR="00107993" w14:paraId="128A3733" w14:textId="77777777" w:rsidTr="00FF0EFD">
        <w:trPr>
          <w:gridAfter w:val="1"/>
          <w:wAfter w:w="9" w:type="dxa"/>
        </w:trPr>
        <w:tc>
          <w:tcPr>
            <w:tcW w:w="3240" w:type="dxa"/>
          </w:tcPr>
          <w:p w14:paraId="32D453B8" w14:textId="77777777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During a WBL experience is there certain curriculum that needs to be covered by the Community Partner?</w:t>
            </w:r>
          </w:p>
        </w:tc>
        <w:tc>
          <w:tcPr>
            <w:tcW w:w="2700" w:type="dxa"/>
          </w:tcPr>
          <w:p w14:paraId="169C884C" w14:textId="77777777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N/A</w:t>
            </w:r>
          </w:p>
        </w:tc>
        <w:tc>
          <w:tcPr>
            <w:tcW w:w="5675" w:type="dxa"/>
          </w:tcPr>
          <w:p w14:paraId="0E2585E8" w14:textId="77777777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-Depends on the outline of the curriculum and/or requirement of the course</w:t>
            </w:r>
          </w:p>
          <w:p w14:paraId="508ED4E5" w14:textId="77777777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-If not required, community partners should mentor/teach students in areas they see needs growth</w:t>
            </w:r>
          </w:p>
        </w:tc>
      </w:tr>
      <w:tr w:rsidR="00107993" w14:paraId="7885F0DC" w14:textId="77777777" w:rsidTr="00FF0EFD">
        <w:trPr>
          <w:gridAfter w:val="1"/>
          <w:wAfter w:w="9" w:type="dxa"/>
        </w:trPr>
        <w:tc>
          <w:tcPr>
            <w:tcW w:w="3240" w:type="dxa"/>
          </w:tcPr>
          <w:p w14:paraId="5B74697B" w14:textId="77777777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Who observes students during WBL experience?</w:t>
            </w:r>
          </w:p>
        </w:tc>
        <w:tc>
          <w:tcPr>
            <w:tcW w:w="2700" w:type="dxa"/>
          </w:tcPr>
          <w:p w14:paraId="1BFF783D" w14:textId="77777777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N/A</w:t>
            </w:r>
          </w:p>
        </w:tc>
        <w:tc>
          <w:tcPr>
            <w:tcW w:w="5675" w:type="dxa"/>
          </w:tcPr>
          <w:p w14:paraId="32B48CDC" w14:textId="77777777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-Teacher</w:t>
            </w:r>
          </w:p>
          <w:p w14:paraId="538C9F73" w14:textId="77777777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-WBL Coordinator</w:t>
            </w:r>
          </w:p>
          <w:p w14:paraId="54CDDC36" w14:textId="77777777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-Non-D11 (if necessary)</w:t>
            </w:r>
          </w:p>
        </w:tc>
      </w:tr>
      <w:tr w:rsidR="00107993" w14:paraId="65D87CAD" w14:textId="77777777" w:rsidTr="00FF0EFD">
        <w:trPr>
          <w:gridAfter w:val="1"/>
          <w:wAfter w:w="9" w:type="dxa"/>
        </w:trPr>
        <w:tc>
          <w:tcPr>
            <w:tcW w:w="3240" w:type="dxa"/>
          </w:tcPr>
          <w:p w14:paraId="457621AE" w14:textId="77777777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Are students required to do WBL?</w:t>
            </w:r>
          </w:p>
        </w:tc>
        <w:tc>
          <w:tcPr>
            <w:tcW w:w="2700" w:type="dxa"/>
          </w:tcPr>
          <w:p w14:paraId="5FF6F07E" w14:textId="77777777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-Depends on the outline of the curriculum and/or requirement of the course</w:t>
            </w:r>
          </w:p>
        </w:tc>
        <w:tc>
          <w:tcPr>
            <w:tcW w:w="5675" w:type="dxa"/>
          </w:tcPr>
          <w:p w14:paraId="1F74FB46" w14:textId="4D4CD679" w:rsidR="00CD6A87" w:rsidRPr="0016455A" w:rsidRDefault="00107993" w:rsidP="00CD6A87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-Depends on the outline of the curriculum and/or requirement of the course</w:t>
            </w:r>
            <w:r w:rsidR="00CD6A87" w:rsidRPr="0016455A">
              <w:rPr>
                <w:sz w:val="18"/>
                <w:szCs w:val="18"/>
              </w:rPr>
              <w:t>.  Some WBL may be imbedded in course requirements: cooperative education.  Some WBL takes place outside of courses: co-curricular.</w:t>
            </w:r>
          </w:p>
        </w:tc>
      </w:tr>
      <w:tr w:rsidR="00107993" w14:paraId="14AFBB02" w14:textId="77777777" w:rsidTr="00FF0EFD">
        <w:trPr>
          <w:gridAfter w:val="1"/>
          <w:wAfter w:w="9" w:type="dxa"/>
        </w:trPr>
        <w:tc>
          <w:tcPr>
            <w:tcW w:w="3240" w:type="dxa"/>
          </w:tcPr>
          <w:p w14:paraId="3D33E74B" w14:textId="77777777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Who needs to sign WBL paperwork?</w:t>
            </w:r>
          </w:p>
        </w:tc>
        <w:tc>
          <w:tcPr>
            <w:tcW w:w="2700" w:type="dxa"/>
          </w:tcPr>
          <w:p w14:paraId="0B3CF80C" w14:textId="77777777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-Student</w:t>
            </w:r>
          </w:p>
          <w:p w14:paraId="3D04A8FF" w14:textId="77777777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-Parent</w:t>
            </w:r>
          </w:p>
          <w:p w14:paraId="76D400CC" w14:textId="77777777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-Community Partner</w:t>
            </w:r>
          </w:p>
          <w:p w14:paraId="3E2F7ADC" w14:textId="77777777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-Teacher (if necessary)</w:t>
            </w:r>
          </w:p>
          <w:p w14:paraId="3E89215D" w14:textId="77777777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-Counselor (if necessary)</w:t>
            </w:r>
          </w:p>
          <w:p w14:paraId="2DD1C5A7" w14:textId="77777777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-WBL Coordinator</w:t>
            </w:r>
          </w:p>
          <w:p w14:paraId="63985B7A" w14:textId="77777777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-D11 Risk Management</w:t>
            </w:r>
          </w:p>
          <w:p w14:paraId="66FA3FEB" w14:textId="1ACBDBA1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-Non-D1</w:t>
            </w:r>
            <w:r w:rsidR="00FF0EFD">
              <w:rPr>
                <w:sz w:val="18"/>
                <w:szCs w:val="18"/>
              </w:rPr>
              <w:t>1</w:t>
            </w:r>
            <w:r w:rsidRPr="0016455A">
              <w:rPr>
                <w:sz w:val="18"/>
                <w:szCs w:val="18"/>
              </w:rPr>
              <w:t xml:space="preserve"> (if necessary)</w:t>
            </w:r>
          </w:p>
        </w:tc>
        <w:tc>
          <w:tcPr>
            <w:tcW w:w="5675" w:type="dxa"/>
          </w:tcPr>
          <w:p w14:paraId="29730A17" w14:textId="77777777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-Student</w:t>
            </w:r>
          </w:p>
          <w:p w14:paraId="3D56E787" w14:textId="77777777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-Parent</w:t>
            </w:r>
          </w:p>
          <w:p w14:paraId="49FCF158" w14:textId="77777777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-Community Partner</w:t>
            </w:r>
          </w:p>
          <w:p w14:paraId="07C3ABDE" w14:textId="77777777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-Teacher (if necessary)</w:t>
            </w:r>
          </w:p>
          <w:p w14:paraId="78A51087" w14:textId="77777777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-Counselor (if necessary)</w:t>
            </w:r>
          </w:p>
          <w:p w14:paraId="6F7803AD" w14:textId="77777777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-WBL Coordinator</w:t>
            </w:r>
          </w:p>
          <w:p w14:paraId="6A31EEC5" w14:textId="77777777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-D11 Risk Management</w:t>
            </w:r>
          </w:p>
          <w:p w14:paraId="18A1DD33" w14:textId="77777777" w:rsidR="00107993" w:rsidRPr="0016455A" w:rsidRDefault="00107993" w:rsidP="00107993">
            <w:pPr>
              <w:rPr>
                <w:sz w:val="18"/>
                <w:szCs w:val="18"/>
              </w:rPr>
            </w:pPr>
            <w:r w:rsidRPr="0016455A">
              <w:rPr>
                <w:sz w:val="18"/>
                <w:szCs w:val="18"/>
              </w:rPr>
              <w:t>-Non-D11 (if necessary)</w:t>
            </w:r>
          </w:p>
        </w:tc>
      </w:tr>
    </w:tbl>
    <w:p w14:paraId="44C61496" w14:textId="77777777" w:rsidR="00647CA4" w:rsidRDefault="00647CA4" w:rsidP="00FF0EFD"/>
    <w:sectPr w:rsidR="00647CA4" w:rsidSect="00FF0EFD">
      <w:pgSz w:w="12240" w:h="15840"/>
      <w:pgMar w:top="5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CA4"/>
    <w:rsid w:val="0004756F"/>
    <w:rsid w:val="000B742B"/>
    <w:rsid w:val="00107993"/>
    <w:rsid w:val="0016455A"/>
    <w:rsid w:val="001C56BC"/>
    <w:rsid w:val="001D7420"/>
    <w:rsid w:val="002227D3"/>
    <w:rsid w:val="002C7903"/>
    <w:rsid w:val="003211C6"/>
    <w:rsid w:val="003C5D74"/>
    <w:rsid w:val="003F2BBF"/>
    <w:rsid w:val="00443AB6"/>
    <w:rsid w:val="004D0937"/>
    <w:rsid w:val="004D69C0"/>
    <w:rsid w:val="004D779A"/>
    <w:rsid w:val="005A11B4"/>
    <w:rsid w:val="005F62A2"/>
    <w:rsid w:val="006213DD"/>
    <w:rsid w:val="00647CA4"/>
    <w:rsid w:val="007670C1"/>
    <w:rsid w:val="007F5D3E"/>
    <w:rsid w:val="00917B8E"/>
    <w:rsid w:val="00952B9B"/>
    <w:rsid w:val="00986D57"/>
    <w:rsid w:val="009C65F6"/>
    <w:rsid w:val="00A73817"/>
    <w:rsid w:val="00C12D9D"/>
    <w:rsid w:val="00C3175F"/>
    <w:rsid w:val="00CB24B7"/>
    <w:rsid w:val="00CD6A87"/>
    <w:rsid w:val="00CE1E6A"/>
    <w:rsid w:val="00CE4AA8"/>
    <w:rsid w:val="00FD05F8"/>
    <w:rsid w:val="00FF0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015C7"/>
  <w15:chartTrackingRefBased/>
  <w15:docId w15:val="{9F580D4B-F460-4555-8E03-E39A0C1C6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74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7C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B74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74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74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74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742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7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4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58198BD114DE4DBB6D431A12C43DE5" ma:contentTypeVersion="13" ma:contentTypeDescription="Create a new document." ma:contentTypeScope="" ma:versionID="d5af05407db3202aac2265782a51e602">
  <xsd:schema xmlns:xsd="http://www.w3.org/2001/XMLSchema" xmlns:xs="http://www.w3.org/2001/XMLSchema" xmlns:p="http://schemas.microsoft.com/office/2006/metadata/properties" xmlns:ns3="14d6f7f5-b5d3-41f5-9fd0-c9c36a99c36e" xmlns:ns4="a1f4ac39-8c2a-4ba9-ba4a-2c6e2ed47370" targetNamespace="http://schemas.microsoft.com/office/2006/metadata/properties" ma:root="true" ma:fieldsID="55335c1c8dedc21aaf5afbcf4b69fd21" ns3:_="" ns4:_="">
    <xsd:import namespace="14d6f7f5-b5d3-41f5-9fd0-c9c36a99c36e"/>
    <xsd:import namespace="a1f4ac39-8c2a-4ba9-ba4a-2c6e2ed4737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d6f7f5-b5d3-41f5-9fd0-c9c36a99c36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f4ac39-8c2a-4ba9-ba4a-2c6e2ed473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CADD44-BF96-41B5-808E-84C8A9BF5C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d6f7f5-b5d3-41f5-9fd0-c9c36a99c36e"/>
    <ds:schemaRef ds:uri="a1f4ac39-8c2a-4ba9-ba4a-2c6e2ed473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7BE94D-950F-47A2-B482-906723188CF2}">
  <ds:schemaRefs>
    <ds:schemaRef ds:uri="http://purl.org/dc/elements/1.1/"/>
    <ds:schemaRef ds:uri="http://purl.org/dc/dcmitype/"/>
    <ds:schemaRef ds:uri="14d6f7f5-b5d3-41f5-9fd0-c9c36a99c36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a1f4ac39-8c2a-4ba9-ba4a-2c6e2ed47370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9CE0D5F-060C-4F90-B4D7-8F97B1AAC2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MELISSA ANN</dc:creator>
  <cp:keywords/>
  <dc:description/>
  <cp:lastModifiedBy>SMITH, MELISSA ANN</cp:lastModifiedBy>
  <cp:revision>2</cp:revision>
  <cp:lastPrinted>2021-05-03T17:20:00Z</cp:lastPrinted>
  <dcterms:created xsi:type="dcterms:W3CDTF">2022-07-25T18:13:00Z</dcterms:created>
  <dcterms:modified xsi:type="dcterms:W3CDTF">2022-07-25T18:13:00Z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0x0101008658198BD114DE4DBB6D431A12C43DE5</vt:lpwstr>
  </property>
</Properties>
</file>