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D8220" w14:textId="197CDF6B" w:rsidR="00EE796D" w:rsidRPr="00F8014D" w:rsidRDefault="00E36815" w:rsidP="00EE796D">
      <w:pPr>
        <w:jc w:val="center"/>
      </w:pPr>
      <w:r>
        <w:rPr>
          <w:noProof/>
        </w:rPr>
        <w:drawing>
          <wp:inline distT="0" distB="0" distL="0" distR="0" wp14:anchorId="326C76A4" wp14:editId="2322FE11">
            <wp:extent cx="1894114" cy="1894114"/>
            <wp:effectExtent l="0" t="0" r="0" b="0"/>
            <wp:docPr id="3" name="Picture 3" descr="Susquehanna Township School District Tempo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quehanna Township School District Temporary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1523" cy="1911523"/>
                    </a:xfrm>
                    <a:prstGeom prst="rect">
                      <a:avLst/>
                    </a:prstGeom>
                    <a:noFill/>
                    <a:ln>
                      <a:noFill/>
                    </a:ln>
                  </pic:spPr>
                </pic:pic>
              </a:graphicData>
            </a:graphic>
          </wp:inline>
        </w:drawing>
      </w:r>
      <w:r w:rsidR="00EE796D">
        <w:br/>
      </w:r>
    </w:p>
    <w:p w14:paraId="2B85AF83" w14:textId="45D637B2" w:rsidR="00EE796D" w:rsidRPr="00D36392" w:rsidRDefault="00EE796D" w:rsidP="00EE796D">
      <w:pPr>
        <w:tabs>
          <w:tab w:val="clear" w:pos="360"/>
          <w:tab w:val="left" w:pos="3078"/>
        </w:tabs>
        <w:jc w:val="left"/>
        <w:rPr>
          <w:i/>
          <w:iCs/>
          <w:sz w:val="24"/>
          <w:szCs w:val="24"/>
        </w:rPr>
      </w:pPr>
      <w:r w:rsidRPr="00D36392">
        <w:rPr>
          <w:b/>
          <w:bCs/>
          <w:sz w:val="24"/>
          <w:szCs w:val="24"/>
        </w:rPr>
        <w:t xml:space="preserve">Course Number and Title: </w:t>
      </w:r>
      <w:r w:rsidR="00726F77" w:rsidRPr="00D36392">
        <w:rPr>
          <w:i/>
          <w:iCs/>
          <w:sz w:val="24"/>
          <w:szCs w:val="24"/>
        </w:rPr>
        <w:t>Exploring Music (</w:t>
      </w:r>
      <w:r w:rsidR="0094071C" w:rsidRPr="00D36392">
        <w:rPr>
          <w:i/>
          <w:iCs/>
          <w:sz w:val="24"/>
          <w:szCs w:val="24"/>
        </w:rPr>
        <w:t>7830)</w:t>
      </w:r>
    </w:p>
    <w:p w14:paraId="2AD92B2A" w14:textId="566313E2" w:rsidR="00EE796D" w:rsidRPr="00D36392" w:rsidRDefault="00EE796D" w:rsidP="00EE796D">
      <w:pPr>
        <w:tabs>
          <w:tab w:val="clear" w:pos="360"/>
          <w:tab w:val="left" w:pos="3078"/>
        </w:tabs>
        <w:jc w:val="left"/>
        <w:rPr>
          <w:i/>
          <w:iCs/>
          <w:sz w:val="24"/>
          <w:szCs w:val="24"/>
        </w:rPr>
      </w:pPr>
      <w:r w:rsidRPr="00D36392">
        <w:rPr>
          <w:b/>
          <w:bCs/>
          <w:sz w:val="24"/>
          <w:szCs w:val="24"/>
        </w:rPr>
        <w:t>Academic Credits:</w:t>
      </w:r>
      <w:r w:rsidR="005B7123" w:rsidRPr="00D36392">
        <w:rPr>
          <w:b/>
          <w:bCs/>
          <w:sz w:val="24"/>
          <w:szCs w:val="24"/>
        </w:rPr>
        <w:t xml:space="preserve"> </w:t>
      </w:r>
      <w:r w:rsidR="006B76D2" w:rsidRPr="00D36392">
        <w:rPr>
          <w:i/>
          <w:iCs/>
          <w:sz w:val="24"/>
          <w:szCs w:val="24"/>
        </w:rPr>
        <w:t>0.5</w:t>
      </w:r>
      <w:r w:rsidR="005B7123" w:rsidRPr="00D36392">
        <w:rPr>
          <w:i/>
          <w:iCs/>
          <w:sz w:val="24"/>
          <w:szCs w:val="24"/>
        </w:rPr>
        <w:t xml:space="preserve"> credit</w:t>
      </w:r>
    </w:p>
    <w:p w14:paraId="27CE5889" w14:textId="7F501E4D" w:rsidR="00E02C39" w:rsidRPr="00D36392" w:rsidRDefault="00E02C39" w:rsidP="00EE796D">
      <w:pPr>
        <w:tabs>
          <w:tab w:val="clear" w:pos="360"/>
          <w:tab w:val="left" w:pos="3078"/>
        </w:tabs>
        <w:jc w:val="left"/>
        <w:rPr>
          <w:sz w:val="24"/>
          <w:szCs w:val="24"/>
        </w:rPr>
      </w:pPr>
      <w:r w:rsidRPr="00D36392">
        <w:rPr>
          <w:b/>
          <w:bCs/>
          <w:sz w:val="24"/>
          <w:szCs w:val="24"/>
        </w:rPr>
        <w:t xml:space="preserve">Course Delivery Format: </w:t>
      </w:r>
      <w:r w:rsidRPr="00D36392">
        <w:rPr>
          <w:sz w:val="24"/>
          <w:szCs w:val="24"/>
        </w:rPr>
        <w:t>In person (AIS)</w:t>
      </w:r>
    </w:p>
    <w:p w14:paraId="7F0C13FB"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w:t>
      </w:r>
      <w:r w:rsidRPr="00D36392">
        <w:rPr>
          <w:i/>
          <w:iCs/>
          <w:sz w:val="24"/>
          <w:szCs w:val="24"/>
        </w:rPr>
        <w:t>Mr. Justin Hollenberg (he/him)</w:t>
      </w:r>
    </w:p>
    <w:p w14:paraId="0D6770D5" w14:textId="77777777" w:rsidR="00D70280" w:rsidRPr="00D36392" w:rsidRDefault="00D70280" w:rsidP="00D70280">
      <w:pPr>
        <w:tabs>
          <w:tab w:val="clear" w:pos="360"/>
          <w:tab w:val="left" w:pos="3078"/>
        </w:tabs>
        <w:jc w:val="left"/>
        <w:rPr>
          <w:b/>
          <w:bCs/>
          <w:sz w:val="24"/>
          <w:szCs w:val="24"/>
        </w:rPr>
      </w:pPr>
      <w:r w:rsidRPr="00D36392">
        <w:rPr>
          <w:b/>
          <w:bCs/>
          <w:sz w:val="24"/>
          <w:szCs w:val="24"/>
        </w:rPr>
        <w:t>Teacher Summary:</w:t>
      </w:r>
    </w:p>
    <w:p w14:paraId="21281753" w14:textId="77777777" w:rsidR="003C697E" w:rsidRPr="00D36392" w:rsidRDefault="003C697E" w:rsidP="003C697E">
      <w:pPr>
        <w:tabs>
          <w:tab w:val="clear" w:pos="360"/>
          <w:tab w:val="left" w:pos="3078"/>
        </w:tabs>
        <w:jc w:val="left"/>
        <w:rPr>
          <w:i/>
          <w:iCs/>
          <w:sz w:val="24"/>
          <w:szCs w:val="24"/>
        </w:rPr>
      </w:pPr>
      <w:r w:rsidRPr="00D36392">
        <w:rPr>
          <w:i/>
          <w:iCs/>
          <w:sz w:val="24"/>
          <w:szCs w:val="24"/>
        </w:rPr>
        <w:t xml:space="preserve">Hello! This is my </w:t>
      </w:r>
      <w:r>
        <w:rPr>
          <w:i/>
          <w:iCs/>
          <w:sz w:val="24"/>
          <w:szCs w:val="24"/>
        </w:rPr>
        <w:t>8</w:t>
      </w:r>
      <w:r w:rsidRPr="00D36392">
        <w:rPr>
          <w:i/>
          <w:iCs/>
          <w:sz w:val="24"/>
          <w:szCs w:val="24"/>
          <w:vertAlign w:val="superscript"/>
        </w:rPr>
        <w:t>th</w:t>
      </w:r>
      <w:r w:rsidRPr="00D36392">
        <w:rPr>
          <w:i/>
          <w:iCs/>
          <w:sz w:val="24"/>
          <w:szCs w:val="24"/>
        </w:rPr>
        <w:t xml:space="preserve"> year teaching, and my </w:t>
      </w:r>
      <w:r>
        <w:rPr>
          <w:i/>
          <w:iCs/>
          <w:sz w:val="24"/>
          <w:szCs w:val="24"/>
        </w:rPr>
        <w:t>3</w:t>
      </w:r>
      <w:r w:rsidRPr="00CA7A93">
        <w:rPr>
          <w:i/>
          <w:iCs/>
          <w:sz w:val="24"/>
          <w:szCs w:val="24"/>
          <w:vertAlign w:val="superscript"/>
        </w:rPr>
        <w:t>rd</w:t>
      </w:r>
      <w:r>
        <w:rPr>
          <w:i/>
          <w:iCs/>
          <w:sz w:val="24"/>
          <w:szCs w:val="24"/>
        </w:rPr>
        <w:t xml:space="preserve"> year at the Hanna</w:t>
      </w:r>
      <w:r w:rsidRPr="00D36392">
        <w:rPr>
          <w:i/>
          <w:iCs/>
          <w:sz w:val="24"/>
          <w:szCs w:val="24"/>
        </w:rPr>
        <w:t>. I have 2 bachelor’s degrees from Lebanon Valley College – a B.S. in Music Education, and a B.A. in Music with focuses in Voice and Composition.</w:t>
      </w:r>
      <w:r>
        <w:rPr>
          <w:i/>
          <w:iCs/>
          <w:sz w:val="24"/>
          <w:szCs w:val="24"/>
        </w:rPr>
        <w:t xml:space="preserve"> I am also currently pursuing a </w:t>
      </w:r>
      <w:proofErr w:type="spellStart"/>
      <w:proofErr w:type="gramStart"/>
      <w:r>
        <w:rPr>
          <w:i/>
          <w:iCs/>
          <w:sz w:val="24"/>
          <w:szCs w:val="24"/>
        </w:rPr>
        <w:t>Masters</w:t>
      </w:r>
      <w:proofErr w:type="spellEnd"/>
      <w:r>
        <w:rPr>
          <w:i/>
          <w:iCs/>
          <w:sz w:val="24"/>
          <w:szCs w:val="24"/>
        </w:rPr>
        <w:t xml:space="preserve"> Degree in Music</w:t>
      </w:r>
      <w:proofErr w:type="gramEnd"/>
      <w:r>
        <w:rPr>
          <w:i/>
          <w:iCs/>
          <w:sz w:val="24"/>
          <w:szCs w:val="24"/>
        </w:rPr>
        <w:t xml:space="preserve"> as a Second Language (MSL).</w:t>
      </w:r>
      <w:r w:rsidRPr="00D36392">
        <w:rPr>
          <w:i/>
          <w:iCs/>
          <w:sz w:val="24"/>
          <w:szCs w:val="24"/>
        </w:rPr>
        <w:t xml:space="preserve"> I live in </w:t>
      </w:r>
      <w:r>
        <w:rPr>
          <w:i/>
          <w:iCs/>
          <w:sz w:val="24"/>
          <w:szCs w:val="24"/>
        </w:rPr>
        <w:t>Carlisle</w:t>
      </w:r>
      <w:r w:rsidRPr="00D36392">
        <w:rPr>
          <w:i/>
          <w:iCs/>
          <w:sz w:val="24"/>
          <w:szCs w:val="24"/>
        </w:rPr>
        <w:t xml:space="preserve"> with</w:t>
      </w:r>
      <w:r>
        <w:rPr>
          <w:i/>
          <w:iCs/>
          <w:sz w:val="24"/>
          <w:szCs w:val="24"/>
        </w:rPr>
        <w:t xml:space="preserve"> Mrs. Hollenberg (my wife) and Copper (my corgi)</w:t>
      </w:r>
      <w:r w:rsidRPr="00D36392">
        <w:rPr>
          <w:i/>
          <w:iCs/>
          <w:sz w:val="24"/>
          <w:szCs w:val="24"/>
        </w:rPr>
        <w:t>. When I’m not at school, there’s no guarantee what you’ll find me doing. I’m a collector of hobbies and skills, and</w:t>
      </w:r>
      <w:r>
        <w:rPr>
          <w:i/>
          <w:iCs/>
          <w:sz w:val="24"/>
          <w:szCs w:val="24"/>
        </w:rPr>
        <w:t xml:space="preserve"> I</w:t>
      </w:r>
      <w:r w:rsidRPr="00D36392">
        <w:rPr>
          <w:i/>
          <w:iCs/>
          <w:sz w:val="24"/>
          <w:szCs w:val="24"/>
        </w:rPr>
        <w:t xml:space="preserve"> love learning new things – </w:t>
      </w:r>
      <w:r>
        <w:rPr>
          <w:i/>
          <w:iCs/>
          <w:sz w:val="24"/>
          <w:szCs w:val="24"/>
        </w:rPr>
        <w:t>recently I’ve been playing Baldur’s Gate 3 and learning how to crochet!</w:t>
      </w:r>
      <w:r w:rsidRPr="00D36392">
        <w:rPr>
          <w:i/>
          <w:iCs/>
          <w:sz w:val="24"/>
          <w:szCs w:val="24"/>
        </w:rPr>
        <w:t xml:space="preserve"> I am looking forward to this school year and the opportunity to make music with all of you!</w:t>
      </w:r>
    </w:p>
    <w:p w14:paraId="0FF15FE3" w14:textId="215C4241" w:rsidR="00D70280" w:rsidRPr="00D36392" w:rsidRDefault="00D70280" w:rsidP="00D70280">
      <w:pPr>
        <w:tabs>
          <w:tab w:val="clear" w:pos="360"/>
          <w:tab w:val="left" w:pos="3078"/>
        </w:tabs>
        <w:jc w:val="left"/>
        <w:rPr>
          <w:b/>
          <w:bCs/>
          <w:i/>
          <w:iCs/>
          <w:sz w:val="24"/>
          <w:szCs w:val="24"/>
        </w:rPr>
      </w:pPr>
      <w:r w:rsidRPr="00D36392">
        <w:rPr>
          <w:b/>
          <w:bCs/>
          <w:sz w:val="24"/>
          <w:szCs w:val="24"/>
        </w:rPr>
        <w:t xml:space="preserve">Teacher Room Number: </w:t>
      </w:r>
      <w:r w:rsidRPr="00D36392">
        <w:rPr>
          <w:i/>
          <w:iCs/>
          <w:sz w:val="24"/>
          <w:szCs w:val="24"/>
        </w:rPr>
        <w:t>121</w:t>
      </w:r>
      <w:r w:rsidR="00217115">
        <w:rPr>
          <w:i/>
          <w:iCs/>
          <w:sz w:val="24"/>
          <w:szCs w:val="24"/>
        </w:rPr>
        <w:t xml:space="preserve"> (Chorus Room)</w:t>
      </w:r>
    </w:p>
    <w:p w14:paraId="39F83865"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w:t>
      </w:r>
      <w:r w:rsidRPr="00D36392">
        <w:rPr>
          <w:b/>
          <w:bCs/>
          <w:spacing w:val="-2"/>
          <w:sz w:val="24"/>
          <w:szCs w:val="24"/>
        </w:rPr>
        <w:t xml:space="preserve">Phone: </w:t>
      </w:r>
      <w:r w:rsidRPr="00D36392">
        <w:rPr>
          <w:rFonts w:ascii="Calibri" w:hAnsi="Calibri" w:cs="Calibri"/>
          <w:i/>
          <w:iCs/>
          <w:sz w:val="24"/>
          <w:szCs w:val="24"/>
        </w:rPr>
        <w:t>(717) 657-5117 ext. 42121</w:t>
      </w:r>
    </w:p>
    <w:p w14:paraId="029845A0"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Email: </w:t>
      </w:r>
      <w:r w:rsidRPr="00D36392">
        <w:rPr>
          <w:i/>
          <w:iCs/>
          <w:sz w:val="24"/>
          <w:szCs w:val="24"/>
        </w:rPr>
        <w:t>jhollenberg@hannasd.org</w:t>
      </w:r>
    </w:p>
    <w:p w14:paraId="26B3B0D1"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Office Hours: </w:t>
      </w:r>
      <w:r w:rsidRPr="00D36392">
        <w:rPr>
          <w:i/>
          <w:iCs/>
          <w:sz w:val="24"/>
          <w:szCs w:val="24"/>
        </w:rPr>
        <w:t>By appointment only; please email to schedule an appointment.</w:t>
      </w:r>
    </w:p>
    <w:p w14:paraId="29B41F0F" w14:textId="02A59236" w:rsidR="00273CE7" w:rsidRPr="00D36392" w:rsidRDefault="00273CE7" w:rsidP="00EE796D">
      <w:pPr>
        <w:jc w:val="left"/>
        <w:rPr>
          <w:b/>
          <w:bCs/>
          <w:sz w:val="24"/>
          <w:szCs w:val="24"/>
        </w:rPr>
      </w:pPr>
    </w:p>
    <w:p w14:paraId="0BECF1D4" w14:textId="77777777" w:rsidR="00185E1A" w:rsidRPr="00D36392" w:rsidRDefault="00EE796D" w:rsidP="00185E1A">
      <w:pPr>
        <w:jc w:val="left"/>
        <w:rPr>
          <w:b/>
          <w:bCs/>
          <w:sz w:val="24"/>
          <w:szCs w:val="24"/>
        </w:rPr>
      </w:pPr>
      <w:r w:rsidRPr="00D36392">
        <w:rPr>
          <w:b/>
          <w:bCs/>
          <w:sz w:val="24"/>
          <w:szCs w:val="24"/>
        </w:rPr>
        <w:t>Course Description:</w:t>
      </w:r>
    </w:p>
    <w:p w14:paraId="73228F29" w14:textId="01E3A7AF" w:rsidR="00185E1A" w:rsidRPr="00D36392" w:rsidRDefault="00185E1A" w:rsidP="00185E1A">
      <w:pPr>
        <w:jc w:val="left"/>
        <w:rPr>
          <w:b/>
          <w:bCs/>
          <w:sz w:val="24"/>
          <w:szCs w:val="24"/>
        </w:rPr>
      </w:pPr>
      <w:r w:rsidRPr="00D36392">
        <w:rPr>
          <w:rFonts w:ascii="Calibri" w:hAnsi="Calibri" w:cs="Calibri"/>
          <w:sz w:val="24"/>
          <w:szCs w:val="24"/>
        </w:rPr>
        <w:t>This semester-long course is designed to give the student an enriching and diverse music education through the exploration and creation of various musical styles</w:t>
      </w:r>
      <w:r w:rsidR="00543BC8">
        <w:rPr>
          <w:rFonts w:ascii="Calibri" w:hAnsi="Calibri" w:cs="Calibri"/>
          <w:sz w:val="24"/>
          <w:szCs w:val="24"/>
        </w:rPr>
        <w:t xml:space="preserve"> of the 20</w:t>
      </w:r>
      <w:r w:rsidR="00543BC8" w:rsidRPr="00543BC8">
        <w:rPr>
          <w:rFonts w:ascii="Calibri" w:hAnsi="Calibri" w:cs="Calibri"/>
          <w:sz w:val="24"/>
          <w:szCs w:val="24"/>
          <w:vertAlign w:val="superscript"/>
        </w:rPr>
        <w:t>th</w:t>
      </w:r>
      <w:r w:rsidR="00543BC8">
        <w:rPr>
          <w:rFonts w:ascii="Calibri" w:hAnsi="Calibri" w:cs="Calibri"/>
          <w:sz w:val="24"/>
          <w:szCs w:val="24"/>
        </w:rPr>
        <w:t xml:space="preserve"> </w:t>
      </w:r>
      <w:r w:rsidR="00E44A18">
        <w:rPr>
          <w:rFonts w:ascii="Calibri" w:hAnsi="Calibri" w:cs="Calibri"/>
          <w:sz w:val="24"/>
          <w:szCs w:val="24"/>
        </w:rPr>
        <w:t>and 21</w:t>
      </w:r>
      <w:r w:rsidR="00E44A18" w:rsidRPr="00E44A18">
        <w:rPr>
          <w:rFonts w:ascii="Calibri" w:hAnsi="Calibri" w:cs="Calibri"/>
          <w:sz w:val="24"/>
          <w:szCs w:val="24"/>
          <w:vertAlign w:val="superscript"/>
        </w:rPr>
        <w:t>st</w:t>
      </w:r>
      <w:r w:rsidR="00E44A18">
        <w:rPr>
          <w:rFonts w:ascii="Calibri" w:hAnsi="Calibri" w:cs="Calibri"/>
          <w:sz w:val="24"/>
          <w:szCs w:val="24"/>
        </w:rPr>
        <w:t xml:space="preserve"> </w:t>
      </w:r>
      <w:r w:rsidR="00543BC8">
        <w:rPr>
          <w:rFonts w:ascii="Calibri" w:hAnsi="Calibri" w:cs="Calibri"/>
          <w:sz w:val="24"/>
          <w:szCs w:val="24"/>
        </w:rPr>
        <w:t>centur</w:t>
      </w:r>
      <w:r w:rsidR="00E44A18">
        <w:rPr>
          <w:rFonts w:ascii="Calibri" w:hAnsi="Calibri" w:cs="Calibri"/>
          <w:sz w:val="24"/>
          <w:szCs w:val="24"/>
        </w:rPr>
        <w:t>ies</w:t>
      </w:r>
      <w:r w:rsidRPr="00D36392">
        <w:rPr>
          <w:rFonts w:ascii="Calibri" w:hAnsi="Calibri" w:cs="Calibri"/>
          <w:sz w:val="24"/>
          <w:szCs w:val="24"/>
        </w:rPr>
        <w:t xml:space="preserve">. Students will explore and experiment with music from </w:t>
      </w:r>
      <w:r w:rsidR="00E44A18">
        <w:rPr>
          <w:rFonts w:ascii="Calibri" w:hAnsi="Calibri" w:cs="Calibri"/>
          <w:sz w:val="24"/>
          <w:szCs w:val="24"/>
        </w:rPr>
        <w:t>Western</w:t>
      </w:r>
      <w:r w:rsidRPr="00D36392">
        <w:rPr>
          <w:rFonts w:ascii="Calibri" w:hAnsi="Calibri" w:cs="Calibri"/>
          <w:sz w:val="24"/>
          <w:szCs w:val="24"/>
        </w:rPr>
        <w:t xml:space="preserve"> </w:t>
      </w:r>
      <w:r w:rsidR="00601666">
        <w:rPr>
          <w:rFonts w:ascii="Calibri" w:hAnsi="Calibri" w:cs="Calibri"/>
          <w:sz w:val="24"/>
          <w:szCs w:val="24"/>
        </w:rPr>
        <w:t>cultures</w:t>
      </w:r>
      <w:r w:rsidRPr="00D36392">
        <w:rPr>
          <w:rFonts w:ascii="Calibri" w:hAnsi="Calibri" w:cs="Calibri"/>
          <w:sz w:val="24"/>
          <w:szCs w:val="24"/>
        </w:rPr>
        <w:t xml:space="preserve"> in historical, modern, traditional, and formal contexts, study all types of music with a critical, yet open-minded point of view, and will explore tools with which to create music</w:t>
      </w:r>
      <w:r w:rsidR="00E44A18">
        <w:rPr>
          <w:rFonts w:ascii="Calibri" w:hAnsi="Calibri" w:cs="Calibri"/>
          <w:sz w:val="24"/>
          <w:szCs w:val="24"/>
        </w:rPr>
        <w:t>.</w:t>
      </w:r>
    </w:p>
    <w:p w14:paraId="14933262" w14:textId="33B746B8" w:rsidR="003627DC" w:rsidRPr="002246B1" w:rsidRDefault="00185E1A" w:rsidP="002246B1">
      <w:pPr>
        <w:pStyle w:val="NormalWeb"/>
        <w:shd w:val="clear" w:color="auto" w:fill="FFFFFF"/>
        <w:rPr>
          <w:rFonts w:ascii="Calibri" w:hAnsi="Calibri" w:cs="Calibri"/>
        </w:rPr>
      </w:pPr>
      <w:r w:rsidRPr="00D36392">
        <w:rPr>
          <w:rFonts w:ascii="Calibri" w:hAnsi="Calibri" w:cs="Calibri"/>
        </w:rPr>
        <w:t xml:space="preserve">This course, by design, will only give you a glimpse at the way music is played, </w:t>
      </w:r>
      <w:r w:rsidR="00D01CE1">
        <w:rPr>
          <w:rFonts w:ascii="Calibri" w:hAnsi="Calibri" w:cs="Calibri"/>
        </w:rPr>
        <w:t xml:space="preserve">created, </w:t>
      </w:r>
      <w:r w:rsidRPr="00D36392">
        <w:rPr>
          <w:rFonts w:ascii="Calibri" w:hAnsi="Calibri" w:cs="Calibri"/>
        </w:rPr>
        <w:t>and critiqued</w:t>
      </w:r>
      <w:r w:rsidR="00FE5DA4">
        <w:rPr>
          <w:rFonts w:ascii="Calibri" w:hAnsi="Calibri" w:cs="Calibri"/>
        </w:rPr>
        <w:t xml:space="preserve">. </w:t>
      </w:r>
      <w:r w:rsidR="00AC203B">
        <w:rPr>
          <w:rFonts w:ascii="Calibri" w:hAnsi="Calibri" w:cs="Calibri"/>
        </w:rPr>
        <w:t xml:space="preserve">While </w:t>
      </w:r>
      <w:r w:rsidR="00454225">
        <w:rPr>
          <w:rFonts w:ascii="Calibri" w:hAnsi="Calibri" w:cs="Calibri"/>
        </w:rPr>
        <w:t xml:space="preserve">primarily </w:t>
      </w:r>
      <w:r w:rsidR="00AC203B">
        <w:rPr>
          <w:rFonts w:ascii="Calibri" w:hAnsi="Calibri" w:cs="Calibri"/>
        </w:rPr>
        <w:t>geared toward beginners, e</w:t>
      </w:r>
      <w:r w:rsidR="00620AC5">
        <w:rPr>
          <w:rFonts w:ascii="Calibri" w:hAnsi="Calibri" w:cs="Calibri"/>
        </w:rPr>
        <w:t>xperience</w:t>
      </w:r>
      <w:r w:rsidR="00454225">
        <w:rPr>
          <w:rFonts w:ascii="Calibri" w:hAnsi="Calibri" w:cs="Calibri"/>
        </w:rPr>
        <w:t>d</w:t>
      </w:r>
      <w:r w:rsidR="00620AC5">
        <w:rPr>
          <w:rFonts w:ascii="Calibri" w:hAnsi="Calibri" w:cs="Calibri"/>
        </w:rPr>
        <w:t xml:space="preserve"> musicians will </w:t>
      </w:r>
      <w:r w:rsidR="00373EA8">
        <w:rPr>
          <w:rFonts w:ascii="Calibri" w:hAnsi="Calibri" w:cs="Calibri"/>
        </w:rPr>
        <w:t xml:space="preserve">also </w:t>
      </w:r>
      <w:r w:rsidR="00620AC5">
        <w:rPr>
          <w:rFonts w:ascii="Calibri" w:hAnsi="Calibri" w:cs="Calibri"/>
        </w:rPr>
        <w:t xml:space="preserve">be </w:t>
      </w:r>
      <w:r w:rsidR="00373EA8">
        <w:rPr>
          <w:rFonts w:ascii="Calibri" w:hAnsi="Calibri" w:cs="Calibri"/>
        </w:rPr>
        <w:t>challenged</w:t>
      </w:r>
      <w:r w:rsidR="00620AC5">
        <w:rPr>
          <w:rFonts w:ascii="Calibri" w:hAnsi="Calibri" w:cs="Calibri"/>
        </w:rPr>
        <w:t xml:space="preserve"> t</w:t>
      </w:r>
      <w:r w:rsidR="00373EA8">
        <w:rPr>
          <w:rFonts w:ascii="Calibri" w:hAnsi="Calibri" w:cs="Calibri"/>
        </w:rPr>
        <w:t xml:space="preserve">o discover </w:t>
      </w:r>
      <w:r w:rsidR="00454225">
        <w:rPr>
          <w:rFonts w:ascii="Calibri" w:hAnsi="Calibri" w:cs="Calibri"/>
        </w:rPr>
        <w:t>various</w:t>
      </w:r>
      <w:r w:rsidR="00373EA8">
        <w:rPr>
          <w:rFonts w:ascii="Calibri" w:hAnsi="Calibri" w:cs="Calibri"/>
        </w:rPr>
        <w:t xml:space="preserve"> applications of their skills they may not have </w:t>
      </w:r>
      <w:r w:rsidR="00454225">
        <w:rPr>
          <w:rFonts w:ascii="Calibri" w:hAnsi="Calibri" w:cs="Calibri"/>
        </w:rPr>
        <w:t xml:space="preserve">previously </w:t>
      </w:r>
      <w:r w:rsidR="00373EA8">
        <w:rPr>
          <w:rFonts w:ascii="Calibri" w:hAnsi="Calibri" w:cs="Calibri"/>
        </w:rPr>
        <w:t>explored</w:t>
      </w:r>
      <w:r w:rsidR="00EB296C">
        <w:rPr>
          <w:rFonts w:ascii="Calibri" w:hAnsi="Calibri" w:cs="Calibri"/>
        </w:rPr>
        <w:t xml:space="preserve">. </w:t>
      </w:r>
      <w:r w:rsidRPr="00D36392">
        <w:rPr>
          <w:rFonts w:ascii="Calibri" w:hAnsi="Calibri" w:cs="Calibri"/>
        </w:rPr>
        <w:t>Students who find an interest or talent in the class material are encouraged to seek ways to continue in music, either in or out of school.</w:t>
      </w:r>
    </w:p>
    <w:p w14:paraId="6BD31B14" w14:textId="5905EAEB" w:rsidR="00E02C39" w:rsidRPr="00D36392" w:rsidRDefault="00E02C39" w:rsidP="00EE796D">
      <w:pPr>
        <w:jc w:val="left"/>
        <w:rPr>
          <w:b/>
          <w:bCs/>
          <w:sz w:val="24"/>
          <w:szCs w:val="24"/>
        </w:rPr>
      </w:pPr>
      <w:r w:rsidRPr="00D36392">
        <w:rPr>
          <w:b/>
          <w:bCs/>
          <w:sz w:val="24"/>
          <w:szCs w:val="24"/>
        </w:rPr>
        <w:t>Required Texts and Materials:</w:t>
      </w:r>
    </w:p>
    <w:p w14:paraId="41B352FC" w14:textId="7E7FEBCB" w:rsidR="00EE796D" w:rsidRPr="00DD44FE" w:rsidRDefault="001762E0" w:rsidP="3F7BF9BF">
      <w:pPr>
        <w:jc w:val="left"/>
        <w:rPr>
          <w:rFonts w:ascii="Calibri" w:hAnsi="Calibri" w:cs="Calibri"/>
          <w:sz w:val="24"/>
          <w:szCs w:val="24"/>
        </w:rPr>
      </w:pPr>
      <w:r w:rsidRPr="00DD44FE">
        <w:rPr>
          <w:rFonts w:ascii="Calibri" w:hAnsi="Calibri" w:cs="Calibri"/>
          <w:sz w:val="24"/>
          <w:szCs w:val="24"/>
        </w:rPr>
        <w:t>There is no textbook for class. Rather, we will use a variety of both digital and physical resources</w:t>
      </w:r>
      <w:r w:rsidR="00B755EF" w:rsidRPr="00DD44FE">
        <w:rPr>
          <w:rFonts w:ascii="Calibri" w:hAnsi="Calibri" w:cs="Calibri"/>
          <w:sz w:val="24"/>
          <w:szCs w:val="24"/>
        </w:rPr>
        <w:t xml:space="preserve"> that will be available in class</w:t>
      </w:r>
      <w:r w:rsidRPr="00DD44FE">
        <w:rPr>
          <w:rFonts w:ascii="Calibri" w:hAnsi="Calibri" w:cs="Calibri"/>
          <w:sz w:val="24"/>
          <w:szCs w:val="24"/>
        </w:rPr>
        <w:t xml:space="preserve">. </w:t>
      </w:r>
      <w:r w:rsidR="00713020" w:rsidRPr="00DD44FE">
        <w:rPr>
          <w:rFonts w:ascii="Calibri" w:hAnsi="Calibri" w:cs="Calibri"/>
          <w:sz w:val="24"/>
          <w:szCs w:val="24"/>
        </w:rPr>
        <w:t xml:space="preserve">To that end, you will need your </w:t>
      </w:r>
      <w:r w:rsidR="00E65DED" w:rsidRPr="00DD44FE">
        <w:rPr>
          <w:rFonts w:ascii="Calibri" w:hAnsi="Calibri" w:cs="Calibri"/>
          <w:sz w:val="24"/>
          <w:szCs w:val="24"/>
        </w:rPr>
        <w:t>s</w:t>
      </w:r>
      <w:r w:rsidR="00246989" w:rsidRPr="00DD44FE">
        <w:rPr>
          <w:sz w:val="24"/>
          <w:szCs w:val="24"/>
        </w:rPr>
        <w:t>chool device, charged enough to use throughout class</w:t>
      </w:r>
      <w:r w:rsidR="00DD44FE" w:rsidRPr="00DD44FE">
        <w:rPr>
          <w:sz w:val="24"/>
          <w:szCs w:val="24"/>
        </w:rPr>
        <w:t>,</w:t>
      </w:r>
    </w:p>
    <w:p w14:paraId="5E02BFD8" w14:textId="0C85B4A0" w:rsidR="00AA4F64" w:rsidRPr="00DD44FE" w:rsidRDefault="00246989" w:rsidP="3F7BF9BF">
      <w:pPr>
        <w:jc w:val="left"/>
        <w:rPr>
          <w:sz w:val="24"/>
          <w:szCs w:val="24"/>
        </w:rPr>
      </w:pPr>
      <w:r w:rsidRPr="00DD44FE">
        <w:rPr>
          <w:sz w:val="24"/>
          <w:szCs w:val="24"/>
        </w:rPr>
        <w:t>Headphones for use with certain activities</w:t>
      </w:r>
      <w:r w:rsidR="00713020" w:rsidRPr="00DD44FE">
        <w:rPr>
          <w:sz w:val="24"/>
          <w:szCs w:val="24"/>
        </w:rPr>
        <w:t xml:space="preserve"> (n</w:t>
      </w:r>
      <w:r w:rsidR="00AA4F64" w:rsidRPr="00DD44FE">
        <w:rPr>
          <w:sz w:val="24"/>
          <w:szCs w:val="24"/>
        </w:rPr>
        <w:t xml:space="preserve">ote – headphones should </w:t>
      </w:r>
      <w:r w:rsidR="00713020" w:rsidRPr="00DD44FE">
        <w:rPr>
          <w:sz w:val="24"/>
          <w:szCs w:val="24"/>
        </w:rPr>
        <w:t>NOT be in use</w:t>
      </w:r>
      <w:r w:rsidR="00AA4F64" w:rsidRPr="00DD44FE">
        <w:rPr>
          <w:sz w:val="24"/>
          <w:szCs w:val="24"/>
        </w:rPr>
        <w:t xml:space="preserve"> </w:t>
      </w:r>
      <w:r w:rsidR="00713020" w:rsidRPr="00DD44FE">
        <w:rPr>
          <w:sz w:val="24"/>
          <w:szCs w:val="24"/>
        </w:rPr>
        <w:t>outside specified activities)</w:t>
      </w:r>
      <w:r w:rsidR="00DD44FE" w:rsidRPr="00DD44FE">
        <w:rPr>
          <w:sz w:val="24"/>
          <w:szCs w:val="24"/>
        </w:rPr>
        <w:t>,</w:t>
      </w:r>
    </w:p>
    <w:p w14:paraId="10C7FDC0" w14:textId="334FF6E2" w:rsidR="00713020" w:rsidRPr="00DD44FE" w:rsidRDefault="00AA4F64" w:rsidP="00713020">
      <w:pPr>
        <w:jc w:val="left"/>
        <w:rPr>
          <w:sz w:val="24"/>
          <w:szCs w:val="24"/>
        </w:rPr>
      </w:pPr>
      <w:r w:rsidRPr="00DD44FE">
        <w:rPr>
          <w:sz w:val="24"/>
          <w:szCs w:val="24"/>
        </w:rPr>
        <w:t>A folder for paper handouts, notes, and other physical materials</w:t>
      </w:r>
      <w:r w:rsidR="00DD44FE" w:rsidRPr="00DD44FE">
        <w:rPr>
          <w:sz w:val="24"/>
          <w:szCs w:val="24"/>
        </w:rPr>
        <w:t xml:space="preserve">, and a writing utensil. </w:t>
      </w:r>
    </w:p>
    <w:p w14:paraId="7D57B1A4" w14:textId="77777777" w:rsidR="006E34E0" w:rsidRPr="00D36392" w:rsidRDefault="006E34E0" w:rsidP="00EE796D">
      <w:pPr>
        <w:jc w:val="left"/>
        <w:rPr>
          <w:b/>
          <w:bCs/>
          <w:sz w:val="24"/>
          <w:szCs w:val="24"/>
        </w:rPr>
      </w:pPr>
    </w:p>
    <w:p w14:paraId="0CBF2754" w14:textId="77777777" w:rsidR="00F72601" w:rsidRPr="009D6D99" w:rsidRDefault="00F72601" w:rsidP="00F72601">
      <w:pPr>
        <w:jc w:val="left"/>
        <w:rPr>
          <w:b/>
          <w:bCs/>
          <w:sz w:val="24"/>
          <w:szCs w:val="24"/>
        </w:rPr>
      </w:pPr>
      <w:r w:rsidRPr="009D6D99">
        <w:rPr>
          <w:b/>
          <w:bCs/>
          <w:sz w:val="24"/>
          <w:szCs w:val="24"/>
        </w:rPr>
        <w:t>Recommended Texts and Materials:</w:t>
      </w:r>
    </w:p>
    <w:p w14:paraId="610B9DE1" w14:textId="48C8EAF3" w:rsidR="00F72601" w:rsidRPr="00DD44FE" w:rsidRDefault="004B6814" w:rsidP="009B3814">
      <w:pPr>
        <w:jc w:val="left"/>
        <w:rPr>
          <w:sz w:val="24"/>
          <w:szCs w:val="24"/>
        </w:rPr>
      </w:pPr>
      <w:r w:rsidRPr="00DD44FE">
        <w:rPr>
          <w:sz w:val="24"/>
          <w:szCs w:val="24"/>
        </w:rPr>
        <w:t>Personal music tools/instruments (if applicable)</w:t>
      </w:r>
    </w:p>
    <w:p w14:paraId="291EAA4C" w14:textId="77777777" w:rsidR="00E44A18" w:rsidRPr="004B6814" w:rsidRDefault="00E44A18" w:rsidP="009B3814">
      <w:pPr>
        <w:jc w:val="left"/>
        <w:rPr>
          <w:i/>
          <w:iCs/>
          <w:sz w:val="24"/>
          <w:szCs w:val="24"/>
        </w:rPr>
      </w:pPr>
    </w:p>
    <w:p w14:paraId="60360719" w14:textId="22242E29" w:rsidR="009B3814" w:rsidRPr="00D36392" w:rsidRDefault="00EE796D" w:rsidP="009B3814">
      <w:pPr>
        <w:jc w:val="left"/>
        <w:rPr>
          <w:b/>
          <w:bCs/>
          <w:sz w:val="24"/>
          <w:szCs w:val="24"/>
        </w:rPr>
      </w:pPr>
      <w:r w:rsidRPr="00D36392">
        <w:rPr>
          <w:b/>
          <w:bCs/>
          <w:sz w:val="24"/>
          <w:szCs w:val="24"/>
        </w:rPr>
        <w:lastRenderedPageBreak/>
        <w:t>Course Outcomes:</w:t>
      </w:r>
    </w:p>
    <w:p w14:paraId="50C5324F" w14:textId="4B784684" w:rsidR="009B3814" w:rsidRPr="00D36392" w:rsidRDefault="009B3814" w:rsidP="009B3814">
      <w:pPr>
        <w:jc w:val="left"/>
        <w:rPr>
          <w:b/>
          <w:bCs/>
          <w:sz w:val="24"/>
          <w:szCs w:val="24"/>
        </w:rPr>
      </w:pPr>
      <w:r w:rsidRPr="00D36392">
        <w:rPr>
          <w:rFonts w:ascii="Calibri" w:hAnsi="Calibri" w:cs="Calibri"/>
          <w:sz w:val="24"/>
          <w:szCs w:val="24"/>
        </w:rPr>
        <w:t xml:space="preserve">Through the study of this course, students should </w:t>
      </w:r>
      <w:proofErr w:type="gramStart"/>
      <w:r w:rsidRPr="00D36392">
        <w:rPr>
          <w:rFonts w:ascii="Calibri" w:hAnsi="Calibri" w:cs="Calibri"/>
          <w:sz w:val="24"/>
          <w:szCs w:val="24"/>
        </w:rPr>
        <w:t>have an understanding of</w:t>
      </w:r>
      <w:proofErr w:type="gramEnd"/>
      <w:r w:rsidRPr="00D36392">
        <w:rPr>
          <w:rFonts w:ascii="Calibri" w:hAnsi="Calibri" w:cs="Calibri"/>
          <w:sz w:val="24"/>
          <w:szCs w:val="24"/>
        </w:rPr>
        <w:t xml:space="preserve"> the following concepts:</w:t>
      </w:r>
    </w:p>
    <w:p w14:paraId="3827E075" w14:textId="233A7109" w:rsidR="009B3814" w:rsidRPr="00D36392" w:rsidRDefault="009B3814" w:rsidP="009B3814">
      <w:pPr>
        <w:pStyle w:val="NormalWeb"/>
        <w:numPr>
          <w:ilvl w:val="0"/>
          <w:numId w:val="5"/>
        </w:numPr>
        <w:shd w:val="clear" w:color="auto" w:fill="FFFFFF"/>
        <w:spacing w:before="0" w:beforeAutospacing="0"/>
        <w:contextualSpacing/>
        <w:rPr>
          <w:rFonts w:ascii="Calibri" w:hAnsi="Calibri" w:cs="Calibri"/>
        </w:rPr>
      </w:pPr>
      <w:r w:rsidRPr="00D36392">
        <w:rPr>
          <w:rFonts w:ascii="Calibri" w:hAnsi="Calibri" w:cs="Calibri"/>
        </w:rPr>
        <w:t>Critical listening techniques of music from various genres, time periods, and locations/traditions.</w:t>
      </w:r>
    </w:p>
    <w:p w14:paraId="6CDAC796" w14:textId="77777777" w:rsidR="009B3814" w:rsidRPr="00D36392" w:rsidRDefault="009B3814" w:rsidP="009B3814">
      <w:pPr>
        <w:pStyle w:val="NormalWeb"/>
        <w:numPr>
          <w:ilvl w:val="0"/>
          <w:numId w:val="5"/>
        </w:numPr>
        <w:shd w:val="clear" w:color="auto" w:fill="FFFFFF"/>
        <w:contextualSpacing/>
        <w:rPr>
          <w:rFonts w:ascii="Calibri" w:hAnsi="Calibri" w:cs="Calibri"/>
        </w:rPr>
      </w:pPr>
      <w:r w:rsidRPr="00D36392">
        <w:rPr>
          <w:rFonts w:ascii="Calibri" w:hAnsi="Calibri" w:cs="Calibri"/>
        </w:rPr>
        <w:t>Development of aural skills with ability to identify melody, harmony, instrumentation, and form in context.</w:t>
      </w:r>
    </w:p>
    <w:p w14:paraId="2027B297" w14:textId="638287A5" w:rsidR="009B3814" w:rsidRPr="00D36392" w:rsidRDefault="009B3814" w:rsidP="009B3814">
      <w:pPr>
        <w:pStyle w:val="NormalWeb"/>
        <w:numPr>
          <w:ilvl w:val="0"/>
          <w:numId w:val="5"/>
        </w:numPr>
        <w:shd w:val="clear" w:color="auto" w:fill="FFFFFF"/>
        <w:contextualSpacing/>
        <w:rPr>
          <w:rFonts w:ascii="Calibri" w:hAnsi="Calibri" w:cs="Calibri"/>
        </w:rPr>
      </w:pPr>
      <w:r w:rsidRPr="00D36392">
        <w:rPr>
          <w:rFonts w:ascii="Calibri" w:hAnsi="Calibri" w:cs="Calibri"/>
        </w:rPr>
        <w:t>Basic music literacy, specifically in interpreting key, time, pitch, rhythm, and other direction in music.</w:t>
      </w:r>
    </w:p>
    <w:p w14:paraId="2DFB1051" w14:textId="77777777" w:rsidR="009B3814" w:rsidRPr="00D36392" w:rsidRDefault="009B3814" w:rsidP="009B3814">
      <w:pPr>
        <w:pStyle w:val="NormalWeb"/>
        <w:numPr>
          <w:ilvl w:val="0"/>
          <w:numId w:val="5"/>
        </w:numPr>
        <w:shd w:val="clear" w:color="auto" w:fill="FFFFFF"/>
        <w:contextualSpacing/>
        <w:rPr>
          <w:rFonts w:ascii="Calibri" w:hAnsi="Calibri" w:cs="Calibri"/>
        </w:rPr>
      </w:pPr>
      <w:r w:rsidRPr="00D36392">
        <w:rPr>
          <w:rFonts w:ascii="Calibri" w:hAnsi="Calibri" w:cs="Calibri"/>
        </w:rPr>
        <w:t>Basic use of music technology, including hardware and software used in the creation of music.</w:t>
      </w:r>
    </w:p>
    <w:p w14:paraId="00A12080" w14:textId="1A2ACD4C" w:rsidR="009B3814" w:rsidRPr="00D36392" w:rsidRDefault="009B3814" w:rsidP="0090662F">
      <w:pPr>
        <w:pStyle w:val="NormalWeb"/>
        <w:numPr>
          <w:ilvl w:val="0"/>
          <w:numId w:val="5"/>
        </w:numPr>
        <w:shd w:val="clear" w:color="auto" w:fill="FFFFFF"/>
        <w:contextualSpacing/>
        <w:rPr>
          <w:rFonts w:ascii="Calibri" w:hAnsi="Calibri" w:cs="Calibri"/>
        </w:rPr>
      </w:pPr>
      <w:r w:rsidRPr="00D36392">
        <w:rPr>
          <w:rFonts w:ascii="Calibri" w:hAnsi="Calibri" w:cs="Calibri"/>
        </w:rPr>
        <w:t>Rudimentary skill with music-making instruments and tools.</w:t>
      </w:r>
    </w:p>
    <w:p w14:paraId="71FC047C" w14:textId="6AEA5906" w:rsidR="001B071C" w:rsidRDefault="007038B4" w:rsidP="001B071C">
      <w:pPr>
        <w:rPr>
          <w:b/>
          <w:bCs/>
          <w:sz w:val="24"/>
          <w:szCs w:val="24"/>
        </w:rPr>
      </w:pPr>
      <w:r>
        <w:rPr>
          <w:b/>
          <w:bCs/>
          <w:sz w:val="24"/>
          <w:szCs w:val="24"/>
        </w:rPr>
        <w:t>Units of Study</w:t>
      </w:r>
      <w:r w:rsidR="00FA5FA2">
        <w:rPr>
          <w:b/>
          <w:bCs/>
          <w:sz w:val="24"/>
          <w:szCs w:val="24"/>
        </w:rPr>
        <w:t>/Pace of Course</w:t>
      </w:r>
      <w:r w:rsidR="001B071C" w:rsidRPr="00E02C39">
        <w:rPr>
          <w:b/>
          <w:bCs/>
          <w:sz w:val="24"/>
          <w:szCs w:val="24"/>
        </w:rPr>
        <w:t>:</w:t>
      </w:r>
    </w:p>
    <w:tbl>
      <w:tblPr>
        <w:tblStyle w:val="TableGrid"/>
        <w:tblW w:w="10864" w:type="dxa"/>
        <w:tblLook w:val="04A0" w:firstRow="1" w:lastRow="0" w:firstColumn="1" w:lastColumn="0" w:noHBand="0" w:noVBand="1"/>
      </w:tblPr>
      <w:tblGrid>
        <w:gridCol w:w="1885"/>
        <w:gridCol w:w="3533"/>
        <w:gridCol w:w="1529"/>
        <w:gridCol w:w="1441"/>
        <w:gridCol w:w="2476"/>
      </w:tblGrid>
      <w:tr w:rsidR="001C7745" w14:paraId="2378C234" w14:textId="4FC3E3AC" w:rsidTr="0068466C">
        <w:trPr>
          <w:trHeight w:val="602"/>
        </w:trPr>
        <w:tc>
          <w:tcPr>
            <w:tcW w:w="1885" w:type="dxa"/>
          </w:tcPr>
          <w:p w14:paraId="271BD890" w14:textId="48F2B3C9" w:rsidR="001C7745" w:rsidRDefault="001C7745" w:rsidP="00E5111F">
            <w:pPr>
              <w:rPr>
                <w:b/>
                <w:bCs/>
                <w:sz w:val="24"/>
                <w:szCs w:val="24"/>
              </w:rPr>
            </w:pPr>
            <w:r w:rsidRPr="0C2B57C8">
              <w:rPr>
                <w:b/>
                <w:bCs/>
                <w:sz w:val="24"/>
                <w:szCs w:val="24"/>
              </w:rPr>
              <w:t xml:space="preserve">Unit </w:t>
            </w:r>
          </w:p>
        </w:tc>
        <w:tc>
          <w:tcPr>
            <w:tcW w:w="3533" w:type="dxa"/>
          </w:tcPr>
          <w:p w14:paraId="724FDCDC" w14:textId="1DA7AC0D" w:rsidR="001C7745" w:rsidRDefault="001C7745" w:rsidP="00E5111F">
            <w:pPr>
              <w:rPr>
                <w:b/>
                <w:bCs/>
                <w:sz w:val="24"/>
                <w:szCs w:val="24"/>
              </w:rPr>
            </w:pPr>
            <w:r>
              <w:rPr>
                <w:b/>
                <w:bCs/>
                <w:sz w:val="24"/>
                <w:szCs w:val="24"/>
              </w:rPr>
              <w:t>Major Topics</w:t>
            </w:r>
          </w:p>
        </w:tc>
        <w:tc>
          <w:tcPr>
            <w:tcW w:w="1529" w:type="dxa"/>
          </w:tcPr>
          <w:p w14:paraId="79FD0203" w14:textId="13575B94" w:rsidR="001C7745" w:rsidRDefault="001C7745" w:rsidP="00E5111F">
            <w:pPr>
              <w:rPr>
                <w:b/>
                <w:bCs/>
                <w:sz w:val="24"/>
                <w:szCs w:val="24"/>
              </w:rPr>
            </w:pPr>
            <w:r>
              <w:rPr>
                <w:b/>
                <w:bCs/>
                <w:sz w:val="24"/>
                <w:szCs w:val="24"/>
              </w:rPr>
              <w:t>Tools Explored</w:t>
            </w:r>
          </w:p>
        </w:tc>
        <w:tc>
          <w:tcPr>
            <w:tcW w:w="1441" w:type="dxa"/>
          </w:tcPr>
          <w:p w14:paraId="3F8CED42" w14:textId="59C51D2C" w:rsidR="001C7745" w:rsidRDefault="001C7745" w:rsidP="00E5111F">
            <w:pPr>
              <w:rPr>
                <w:b/>
                <w:bCs/>
                <w:sz w:val="24"/>
                <w:szCs w:val="24"/>
              </w:rPr>
            </w:pPr>
            <w:r>
              <w:rPr>
                <w:b/>
                <w:bCs/>
                <w:sz w:val="24"/>
                <w:szCs w:val="24"/>
              </w:rPr>
              <w:t>Standards Addressed</w:t>
            </w:r>
          </w:p>
        </w:tc>
        <w:tc>
          <w:tcPr>
            <w:tcW w:w="2476" w:type="dxa"/>
          </w:tcPr>
          <w:p w14:paraId="03E2EB65" w14:textId="77777777" w:rsidR="001C7745" w:rsidRDefault="001C7745" w:rsidP="00E5111F">
            <w:pPr>
              <w:rPr>
                <w:b/>
                <w:bCs/>
                <w:sz w:val="24"/>
                <w:szCs w:val="24"/>
              </w:rPr>
            </w:pPr>
            <w:r>
              <w:rPr>
                <w:b/>
                <w:bCs/>
                <w:sz w:val="24"/>
                <w:szCs w:val="24"/>
              </w:rPr>
              <w:t>Assignments/</w:t>
            </w:r>
          </w:p>
          <w:p w14:paraId="7CD8C7DF" w14:textId="787A38D3" w:rsidR="001C7745" w:rsidRDefault="001C7745" w:rsidP="00E5111F">
            <w:pPr>
              <w:rPr>
                <w:b/>
                <w:bCs/>
                <w:sz w:val="24"/>
                <w:szCs w:val="24"/>
              </w:rPr>
            </w:pPr>
            <w:r>
              <w:rPr>
                <w:b/>
                <w:bCs/>
                <w:sz w:val="24"/>
                <w:szCs w:val="24"/>
              </w:rPr>
              <w:t>Assessments</w:t>
            </w:r>
          </w:p>
        </w:tc>
      </w:tr>
      <w:tr w:rsidR="00E200C8" w14:paraId="59641DD7" w14:textId="63EEBF5F" w:rsidTr="0068466C">
        <w:trPr>
          <w:trHeight w:val="593"/>
        </w:trPr>
        <w:tc>
          <w:tcPr>
            <w:tcW w:w="1885" w:type="dxa"/>
          </w:tcPr>
          <w:p w14:paraId="6ABF1908" w14:textId="67EEAAC4" w:rsidR="00E200C8" w:rsidRPr="00F451A6" w:rsidRDefault="00E200C8" w:rsidP="008F0C6E">
            <w:pPr>
              <w:jc w:val="left"/>
              <w:rPr>
                <w:sz w:val="24"/>
                <w:szCs w:val="24"/>
              </w:rPr>
            </w:pPr>
            <w:r w:rsidRPr="00F451A6">
              <w:rPr>
                <w:sz w:val="24"/>
                <w:szCs w:val="24"/>
              </w:rPr>
              <w:t>Course Intro</w:t>
            </w:r>
          </w:p>
        </w:tc>
        <w:tc>
          <w:tcPr>
            <w:tcW w:w="3533" w:type="dxa"/>
          </w:tcPr>
          <w:p w14:paraId="4030476F" w14:textId="71B29958" w:rsidR="00E200C8" w:rsidRPr="00F91D72" w:rsidRDefault="00E200C8" w:rsidP="008F0C6E">
            <w:pPr>
              <w:jc w:val="left"/>
              <w:rPr>
                <w:sz w:val="24"/>
                <w:szCs w:val="24"/>
              </w:rPr>
            </w:pPr>
            <w:r w:rsidRPr="00F91D72">
              <w:rPr>
                <w:sz w:val="24"/>
                <w:szCs w:val="24"/>
              </w:rPr>
              <w:t>Class Procedures,</w:t>
            </w:r>
            <w:r>
              <w:rPr>
                <w:sz w:val="24"/>
                <w:szCs w:val="24"/>
              </w:rPr>
              <w:t xml:space="preserve"> the 20</w:t>
            </w:r>
            <w:r w:rsidRPr="00120511">
              <w:rPr>
                <w:sz w:val="24"/>
                <w:szCs w:val="24"/>
                <w:vertAlign w:val="superscript"/>
              </w:rPr>
              <w:t>th</w:t>
            </w:r>
            <w:r>
              <w:rPr>
                <w:sz w:val="24"/>
                <w:szCs w:val="24"/>
              </w:rPr>
              <w:t xml:space="preserve"> Century,</w:t>
            </w:r>
            <w:r w:rsidRPr="00F91D72">
              <w:rPr>
                <w:sz w:val="24"/>
                <w:szCs w:val="24"/>
              </w:rPr>
              <w:t xml:space="preserve"> and What Is ‘Western’ Music?</w:t>
            </w:r>
          </w:p>
        </w:tc>
        <w:tc>
          <w:tcPr>
            <w:tcW w:w="1529" w:type="dxa"/>
          </w:tcPr>
          <w:p w14:paraId="6588711C" w14:textId="3E3DC907" w:rsidR="00E200C8" w:rsidRPr="00F91D72" w:rsidRDefault="00E200C8" w:rsidP="008F0C6E">
            <w:pPr>
              <w:jc w:val="left"/>
              <w:rPr>
                <w:sz w:val="24"/>
                <w:szCs w:val="24"/>
              </w:rPr>
            </w:pPr>
            <w:r>
              <w:rPr>
                <w:sz w:val="24"/>
                <w:szCs w:val="24"/>
              </w:rPr>
              <w:t>n/a</w:t>
            </w:r>
          </w:p>
        </w:tc>
        <w:tc>
          <w:tcPr>
            <w:tcW w:w="1441" w:type="dxa"/>
            <w:vMerge w:val="restart"/>
          </w:tcPr>
          <w:p w14:paraId="339A0864" w14:textId="77777777" w:rsidR="007B6C67" w:rsidRDefault="007B6C67" w:rsidP="008F0C6E">
            <w:pPr>
              <w:jc w:val="left"/>
            </w:pPr>
          </w:p>
          <w:p w14:paraId="7CC71FCD" w14:textId="7E9BA1C5" w:rsidR="00E200C8" w:rsidRPr="00F91D72" w:rsidRDefault="00000000" w:rsidP="008F0C6E">
            <w:pPr>
              <w:jc w:val="left"/>
              <w:rPr>
                <w:sz w:val="24"/>
                <w:szCs w:val="24"/>
              </w:rPr>
            </w:pPr>
            <w:hyperlink r:id="rId8" w:history="1">
              <w:r w:rsidR="00E200C8" w:rsidRPr="00F91D72">
                <w:rPr>
                  <w:rStyle w:val="Hyperlink"/>
                  <w:sz w:val="24"/>
                  <w:szCs w:val="24"/>
                </w:rPr>
                <w:t>Pennsylvania Academic Standards for the Arts</w:t>
              </w:r>
            </w:hyperlink>
          </w:p>
          <w:p w14:paraId="626172C9" w14:textId="77777777" w:rsidR="00E200C8" w:rsidRPr="00F91D72" w:rsidRDefault="00E200C8" w:rsidP="008F0C6E">
            <w:pPr>
              <w:jc w:val="left"/>
              <w:rPr>
                <w:sz w:val="24"/>
                <w:szCs w:val="24"/>
              </w:rPr>
            </w:pPr>
          </w:p>
          <w:p w14:paraId="6779DD5D" w14:textId="77777777" w:rsidR="00E200C8" w:rsidRPr="00F91D72" w:rsidRDefault="00000000" w:rsidP="008F0C6E">
            <w:pPr>
              <w:jc w:val="left"/>
              <w:rPr>
                <w:sz w:val="24"/>
                <w:szCs w:val="24"/>
              </w:rPr>
            </w:pPr>
            <w:hyperlink r:id="rId9" w:history="1">
              <w:r w:rsidR="00E200C8" w:rsidRPr="00F91D72">
                <w:rPr>
                  <w:rStyle w:val="Hyperlink"/>
                  <w:sz w:val="24"/>
                  <w:szCs w:val="24"/>
                </w:rPr>
                <w:t>National Academic Standards for Music Technology</w:t>
              </w:r>
            </w:hyperlink>
          </w:p>
          <w:p w14:paraId="357771DF" w14:textId="77777777" w:rsidR="00E200C8" w:rsidRPr="00F91D72" w:rsidRDefault="00E200C8" w:rsidP="008F0C6E">
            <w:pPr>
              <w:jc w:val="left"/>
              <w:rPr>
                <w:sz w:val="24"/>
                <w:szCs w:val="24"/>
              </w:rPr>
            </w:pPr>
          </w:p>
          <w:p w14:paraId="028490BF" w14:textId="2B0DF4FC" w:rsidR="00E200C8" w:rsidRPr="00F91D72" w:rsidRDefault="00000000" w:rsidP="008F0C6E">
            <w:pPr>
              <w:jc w:val="left"/>
              <w:rPr>
                <w:sz w:val="24"/>
                <w:szCs w:val="24"/>
              </w:rPr>
            </w:pPr>
            <w:hyperlink r:id="rId10" w:history="1">
              <w:r w:rsidR="00E200C8" w:rsidRPr="00F91D72">
                <w:rPr>
                  <w:rStyle w:val="Hyperlink"/>
                  <w:sz w:val="24"/>
                  <w:szCs w:val="24"/>
                </w:rPr>
                <w:t>National Academic Standards for Harmonizing Instruments</w:t>
              </w:r>
            </w:hyperlink>
          </w:p>
        </w:tc>
        <w:tc>
          <w:tcPr>
            <w:tcW w:w="2476" w:type="dxa"/>
          </w:tcPr>
          <w:p w14:paraId="17314D03" w14:textId="11639257" w:rsidR="00E200C8" w:rsidRPr="00F451A6" w:rsidRDefault="00E200C8" w:rsidP="008F0C6E">
            <w:pPr>
              <w:jc w:val="left"/>
              <w:rPr>
                <w:sz w:val="24"/>
                <w:szCs w:val="24"/>
              </w:rPr>
            </w:pPr>
            <w:r w:rsidRPr="00F451A6">
              <w:rPr>
                <w:sz w:val="24"/>
                <w:szCs w:val="24"/>
              </w:rPr>
              <w:t>Project-Based Learning</w:t>
            </w:r>
            <w:r>
              <w:rPr>
                <w:sz w:val="24"/>
                <w:szCs w:val="24"/>
              </w:rPr>
              <w:t xml:space="preserve">: </w:t>
            </w:r>
            <w:r w:rsidRPr="00F451A6">
              <w:rPr>
                <w:sz w:val="24"/>
                <w:szCs w:val="24"/>
              </w:rPr>
              <w:t>‘Sell Me Your Music’</w:t>
            </w:r>
          </w:p>
        </w:tc>
      </w:tr>
      <w:tr w:rsidR="00E200C8" w14:paraId="1DF7D155" w14:textId="11766F4D" w:rsidTr="0068466C">
        <w:trPr>
          <w:trHeight w:val="602"/>
        </w:trPr>
        <w:tc>
          <w:tcPr>
            <w:tcW w:w="1885" w:type="dxa"/>
          </w:tcPr>
          <w:p w14:paraId="4B88C6E1" w14:textId="57712053" w:rsidR="00E200C8" w:rsidRDefault="00E200C8" w:rsidP="008F0C6E">
            <w:pPr>
              <w:jc w:val="left"/>
              <w:rPr>
                <w:sz w:val="24"/>
                <w:szCs w:val="24"/>
              </w:rPr>
            </w:pPr>
            <w:r>
              <w:rPr>
                <w:sz w:val="24"/>
                <w:szCs w:val="24"/>
              </w:rPr>
              <w:t>Hip Hop:</w:t>
            </w:r>
          </w:p>
          <w:p w14:paraId="70D9B252" w14:textId="5B14E457" w:rsidR="00E200C8" w:rsidRPr="00F91D72" w:rsidRDefault="00E200C8" w:rsidP="008F0C6E">
            <w:pPr>
              <w:jc w:val="left"/>
              <w:rPr>
                <w:sz w:val="24"/>
                <w:szCs w:val="24"/>
              </w:rPr>
            </w:pPr>
            <w:r>
              <w:rPr>
                <w:sz w:val="24"/>
                <w:szCs w:val="24"/>
              </w:rPr>
              <w:t>Something New</w:t>
            </w:r>
          </w:p>
        </w:tc>
        <w:tc>
          <w:tcPr>
            <w:tcW w:w="3533" w:type="dxa"/>
          </w:tcPr>
          <w:p w14:paraId="6A9ADF3C" w14:textId="7D39144F" w:rsidR="00E200C8" w:rsidRPr="00F91D72" w:rsidRDefault="00E200C8" w:rsidP="008F0C6E">
            <w:pPr>
              <w:jc w:val="left"/>
              <w:rPr>
                <w:sz w:val="24"/>
                <w:szCs w:val="24"/>
              </w:rPr>
            </w:pPr>
            <w:r w:rsidRPr="00F91D72">
              <w:rPr>
                <w:sz w:val="24"/>
                <w:szCs w:val="24"/>
              </w:rPr>
              <w:t xml:space="preserve">Hip Hop, Rap, and </w:t>
            </w:r>
            <w:r>
              <w:rPr>
                <w:sz w:val="24"/>
                <w:szCs w:val="24"/>
              </w:rPr>
              <w:t>more</w:t>
            </w:r>
          </w:p>
        </w:tc>
        <w:tc>
          <w:tcPr>
            <w:tcW w:w="1529" w:type="dxa"/>
          </w:tcPr>
          <w:p w14:paraId="4228524D" w14:textId="3B7CD10A" w:rsidR="00E200C8" w:rsidRPr="00F91D72" w:rsidRDefault="00E200C8" w:rsidP="008F0C6E">
            <w:pPr>
              <w:jc w:val="left"/>
              <w:rPr>
                <w:sz w:val="24"/>
                <w:szCs w:val="24"/>
              </w:rPr>
            </w:pPr>
            <w:r>
              <w:rPr>
                <w:sz w:val="24"/>
                <w:szCs w:val="24"/>
              </w:rPr>
              <w:t>Digital Audio Workstations</w:t>
            </w:r>
          </w:p>
        </w:tc>
        <w:tc>
          <w:tcPr>
            <w:tcW w:w="1441" w:type="dxa"/>
            <w:vMerge/>
          </w:tcPr>
          <w:p w14:paraId="164C58EF" w14:textId="623263B7" w:rsidR="00E200C8" w:rsidRPr="00F91D72" w:rsidRDefault="00E200C8" w:rsidP="008F0C6E">
            <w:pPr>
              <w:jc w:val="left"/>
              <w:rPr>
                <w:sz w:val="24"/>
                <w:szCs w:val="24"/>
              </w:rPr>
            </w:pPr>
          </w:p>
        </w:tc>
        <w:tc>
          <w:tcPr>
            <w:tcW w:w="2476" w:type="dxa"/>
          </w:tcPr>
          <w:p w14:paraId="5272ECEB" w14:textId="6D16CD4A" w:rsidR="00E200C8" w:rsidRPr="00F451A6" w:rsidRDefault="00E200C8" w:rsidP="008F0C6E">
            <w:pPr>
              <w:jc w:val="left"/>
              <w:rPr>
                <w:sz w:val="24"/>
                <w:szCs w:val="24"/>
              </w:rPr>
            </w:pPr>
            <w:r w:rsidRPr="00F451A6">
              <w:rPr>
                <w:sz w:val="24"/>
                <w:szCs w:val="24"/>
              </w:rPr>
              <w:t>PBL</w:t>
            </w:r>
            <w:r>
              <w:rPr>
                <w:sz w:val="24"/>
                <w:szCs w:val="24"/>
              </w:rPr>
              <w:t xml:space="preserve">: </w:t>
            </w:r>
            <w:r w:rsidRPr="00F451A6">
              <w:rPr>
                <w:sz w:val="24"/>
                <w:szCs w:val="24"/>
              </w:rPr>
              <w:t>A Beat of My Own</w:t>
            </w:r>
          </w:p>
        </w:tc>
      </w:tr>
      <w:tr w:rsidR="00E200C8" w14:paraId="0981D715" w14:textId="682E91A4" w:rsidTr="0068466C">
        <w:trPr>
          <w:trHeight w:val="586"/>
        </w:trPr>
        <w:tc>
          <w:tcPr>
            <w:tcW w:w="1885" w:type="dxa"/>
          </w:tcPr>
          <w:p w14:paraId="47267B2D" w14:textId="4FAAEED3" w:rsidR="00E200C8" w:rsidRPr="00F91D72" w:rsidRDefault="00E200C8" w:rsidP="008F0C6E">
            <w:pPr>
              <w:jc w:val="left"/>
              <w:rPr>
                <w:sz w:val="24"/>
                <w:szCs w:val="24"/>
              </w:rPr>
            </w:pPr>
            <w:r>
              <w:rPr>
                <w:sz w:val="24"/>
                <w:szCs w:val="24"/>
              </w:rPr>
              <w:t>Pop and R&amp;B</w:t>
            </w:r>
          </w:p>
        </w:tc>
        <w:tc>
          <w:tcPr>
            <w:tcW w:w="3533" w:type="dxa"/>
          </w:tcPr>
          <w:p w14:paraId="2A504A43" w14:textId="6E1139E8" w:rsidR="00E200C8" w:rsidRPr="00F91D72" w:rsidRDefault="00E200C8" w:rsidP="008F0C6E">
            <w:pPr>
              <w:jc w:val="left"/>
              <w:rPr>
                <w:sz w:val="24"/>
                <w:szCs w:val="24"/>
              </w:rPr>
            </w:pPr>
            <w:r w:rsidRPr="00F91D72">
              <w:rPr>
                <w:sz w:val="24"/>
                <w:szCs w:val="24"/>
              </w:rPr>
              <w:t>Exploring the influence of Pop</w:t>
            </w:r>
            <w:r>
              <w:rPr>
                <w:sz w:val="24"/>
                <w:szCs w:val="24"/>
              </w:rPr>
              <w:t xml:space="preserve">, R&amp;B, and </w:t>
            </w:r>
            <w:r w:rsidRPr="00F91D72">
              <w:rPr>
                <w:sz w:val="24"/>
                <w:szCs w:val="24"/>
              </w:rPr>
              <w:t>‘Top-40’</w:t>
            </w:r>
          </w:p>
        </w:tc>
        <w:tc>
          <w:tcPr>
            <w:tcW w:w="1529" w:type="dxa"/>
          </w:tcPr>
          <w:p w14:paraId="1705EBF7" w14:textId="3E6C32B1" w:rsidR="00E200C8" w:rsidRPr="00F91D72" w:rsidRDefault="00E200C8" w:rsidP="008F0C6E">
            <w:pPr>
              <w:jc w:val="left"/>
              <w:rPr>
                <w:sz w:val="24"/>
                <w:szCs w:val="24"/>
              </w:rPr>
            </w:pPr>
            <w:r>
              <w:rPr>
                <w:sz w:val="24"/>
                <w:szCs w:val="24"/>
              </w:rPr>
              <w:t>Ukuleles</w:t>
            </w:r>
          </w:p>
        </w:tc>
        <w:tc>
          <w:tcPr>
            <w:tcW w:w="1441" w:type="dxa"/>
            <w:vMerge/>
          </w:tcPr>
          <w:p w14:paraId="25562686" w14:textId="0EEC36FB" w:rsidR="00E200C8" w:rsidRPr="00F91D72" w:rsidRDefault="00E200C8" w:rsidP="008F0C6E">
            <w:pPr>
              <w:jc w:val="left"/>
              <w:rPr>
                <w:sz w:val="24"/>
                <w:szCs w:val="24"/>
              </w:rPr>
            </w:pPr>
          </w:p>
        </w:tc>
        <w:tc>
          <w:tcPr>
            <w:tcW w:w="2476" w:type="dxa"/>
          </w:tcPr>
          <w:p w14:paraId="653DA8CE" w14:textId="5D0DEFDD" w:rsidR="00E200C8" w:rsidRPr="00F451A6" w:rsidRDefault="00E200C8" w:rsidP="008F0C6E">
            <w:pPr>
              <w:jc w:val="left"/>
              <w:rPr>
                <w:sz w:val="24"/>
                <w:szCs w:val="24"/>
              </w:rPr>
            </w:pPr>
            <w:r w:rsidRPr="00F451A6">
              <w:rPr>
                <w:sz w:val="24"/>
                <w:szCs w:val="24"/>
              </w:rPr>
              <w:t>PBL</w:t>
            </w:r>
            <w:r>
              <w:rPr>
                <w:sz w:val="24"/>
                <w:szCs w:val="24"/>
              </w:rPr>
              <w:t xml:space="preserve">: </w:t>
            </w:r>
            <w:r w:rsidRPr="00F451A6">
              <w:rPr>
                <w:sz w:val="24"/>
                <w:szCs w:val="24"/>
              </w:rPr>
              <w:t>The 3-Chord Song</w:t>
            </w:r>
          </w:p>
        </w:tc>
      </w:tr>
      <w:tr w:rsidR="00E200C8" w14:paraId="79C3C243" w14:textId="07C16B3C" w:rsidTr="0068466C">
        <w:trPr>
          <w:trHeight w:val="602"/>
        </w:trPr>
        <w:tc>
          <w:tcPr>
            <w:tcW w:w="1885" w:type="dxa"/>
          </w:tcPr>
          <w:p w14:paraId="5524F7DA" w14:textId="76008EAE" w:rsidR="00E200C8" w:rsidRPr="00F91D72" w:rsidRDefault="00E200C8" w:rsidP="008F0C6E">
            <w:pPr>
              <w:jc w:val="left"/>
              <w:rPr>
                <w:sz w:val="24"/>
                <w:szCs w:val="24"/>
              </w:rPr>
            </w:pPr>
            <w:r>
              <w:rPr>
                <w:sz w:val="24"/>
                <w:szCs w:val="24"/>
              </w:rPr>
              <w:t>Rock</w:t>
            </w:r>
            <w:r w:rsidRPr="00F91D72">
              <w:rPr>
                <w:sz w:val="24"/>
                <w:szCs w:val="24"/>
              </w:rPr>
              <w:t xml:space="preserve"> </w:t>
            </w:r>
            <w:r>
              <w:rPr>
                <w:sz w:val="24"/>
                <w:szCs w:val="24"/>
              </w:rPr>
              <w:t>&amp; Roll</w:t>
            </w:r>
          </w:p>
        </w:tc>
        <w:tc>
          <w:tcPr>
            <w:tcW w:w="3533" w:type="dxa"/>
          </w:tcPr>
          <w:p w14:paraId="06453B05" w14:textId="148AAB83" w:rsidR="00E200C8" w:rsidRPr="00F91D72" w:rsidRDefault="00E200C8" w:rsidP="008F0C6E">
            <w:pPr>
              <w:jc w:val="left"/>
              <w:rPr>
                <w:sz w:val="24"/>
                <w:szCs w:val="24"/>
              </w:rPr>
            </w:pPr>
            <w:r w:rsidRPr="00F91D72">
              <w:rPr>
                <w:sz w:val="24"/>
                <w:szCs w:val="24"/>
              </w:rPr>
              <w:t>Exploring the influence of Rock</w:t>
            </w:r>
            <w:r>
              <w:rPr>
                <w:sz w:val="24"/>
                <w:szCs w:val="24"/>
              </w:rPr>
              <w:t>, Hard Rock, and Metal</w:t>
            </w:r>
          </w:p>
        </w:tc>
        <w:tc>
          <w:tcPr>
            <w:tcW w:w="1529" w:type="dxa"/>
          </w:tcPr>
          <w:p w14:paraId="6233DC63" w14:textId="00869A09" w:rsidR="00E200C8" w:rsidRPr="00F91D72" w:rsidRDefault="00E200C8" w:rsidP="008F0C6E">
            <w:pPr>
              <w:jc w:val="left"/>
              <w:rPr>
                <w:sz w:val="24"/>
                <w:szCs w:val="24"/>
              </w:rPr>
            </w:pPr>
            <w:r>
              <w:rPr>
                <w:sz w:val="24"/>
                <w:szCs w:val="24"/>
              </w:rPr>
              <w:t>DAWs</w:t>
            </w:r>
          </w:p>
        </w:tc>
        <w:tc>
          <w:tcPr>
            <w:tcW w:w="1441" w:type="dxa"/>
            <w:vMerge/>
          </w:tcPr>
          <w:p w14:paraId="3A91670B" w14:textId="164EA59B" w:rsidR="00E200C8" w:rsidRPr="00F91D72" w:rsidRDefault="00E200C8" w:rsidP="008F0C6E">
            <w:pPr>
              <w:jc w:val="left"/>
              <w:rPr>
                <w:sz w:val="24"/>
                <w:szCs w:val="24"/>
              </w:rPr>
            </w:pPr>
          </w:p>
        </w:tc>
        <w:tc>
          <w:tcPr>
            <w:tcW w:w="2476" w:type="dxa"/>
          </w:tcPr>
          <w:p w14:paraId="28F5D39C" w14:textId="710F22C3" w:rsidR="00E200C8" w:rsidRPr="00F451A6" w:rsidRDefault="00E200C8" w:rsidP="008F0C6E">
            <w:pPr>
              <w:jc w:val="left"/>
              <w:rPr>
                <w:sz w:val="24"/>
                <w:szCs w:val="24"/>
              </w:rPr>
            </w:pPr>
            <w:r w:rsidRPr="00F451A6">
              <w:rPr>
                <w:sz w:val="24"/>
                <w:szCs w:val="24"/>
              </w:rPr>
              <w:t>PBL</w:t>
            </w:r>
            <w:r>
              <w:rPr>
                <w:sz w:val="24"/>
                <w:szCs w:val="24"/>
              </w:rPr>
              <w:t xml:space="preserve">: </w:t>
            </w:r>
            <w:r w:rsidRPr="00F451A6">
              <w:rPr>
                <w:sz w:val="24"/>
                <w:szCs w:val="24"/>
              </w:rPr>
              <w:t xml:space="preserve">ABBA </w:t>
            </w:r>
          </w:p>
        </w:tc>
      </w:tr>
      <w:tr w:rsidR="00E200C8" w14:paraId="3522B8AB" w14:textId="7F21A980" w:rsidTr="0068466C">
        <w:trPr>
          <w:trHeight w:val="602"/>
        </w:trPr>
        <w:tc>
          <w:tcPr>
            <w:tcW w:w="1885" w:type="dxa"/>
          </w:tcPr>
          <w:p w14:paraId="66008630" w14:textId="6B98FF33" w:rsidR="00E200C8" w:rsidRPr="00F91D72" w:rsidRDefault="00E200C8" w:rsidP="008F0C6E">
            <w:pPr>
              <w:jc w:val="left"/>
              <w:rPr>
                <w:sz w:val="24"/>
                <w:szCs w:val="24"/>
              </w:rPr>
            </w:pPr>
            <w:r>
              <w:rPr>
                <w:sz w:val="24"/>
                <w:szCs w:val="24"/>
              </w:rPr>
              <w:t>Country &amp; Folk</w:t>
            </w:r>
          </w:p>
        </w:tc>
        <w:tc>
          <w:tcPr>
            <w:tcW w:w="3533" w:type="dxa"/>
          </w:tcPr>
          <w:p w14:paraId="3D28D766" w14:textId="66F49BE7" w:rsidR="00E200C8" w:rsidRPr="00F91D72" w:rsidRDefault="00E200C8" w:rsidP="008F0C6E">
            <w:pPr>
              <w:jc w:val="left"/>
              <w:rPr>
                <w:sz w:val="24"/>
                <w:szCs w:val="24"/>
              </w:rPr>
            </w:pPr>
            <w:r w:rsidRPr="00F91D72">
              <w:rPr>
                <w:sz w:val="24"/>
                <w:szCs w:val="24"/>
              </w:rPr>
              <w:t xml:space="preserve">Exploring the influence of </w:t>
            </w:r>
            <w:r>
              <w:rPr>
                <w:sz w:val="24"/>
                <w:szCs w:val="24"/>
              </w:rPr>
              <w:t>Folk and Country music</w:t>
            </w:r>
          </w:p>
        </w:tc>
        <w:tc>
          <w:tcPr>
            <w:tcW w:w="1529" w:type="dxa"/>
          </w:tcPr>
          <w:p w14:paraId="6CD803DB" w14:textId="6D7EFEE9" w:rsidR="00E200C8" w:rsidRPr="00F91D72" w:rsidRDefault="00E200C8" w:rsidP="008F0C6E">
            <w:pPr>
              <w:jc w:val="left"/>
              <w:rPr>
                <w:sz w:val="24"/>
                <w:szCs w:val="24"/>
              </w:rPr>
            </w:pPr>
            <w:r>
              <w:rPr>
                <w:sz w:val="24"/>
                <w:szCs w:val="24"/>
              </w:rPr>
              <w:t>Ukuleles</w:t>
            </w:r>
          </w:p>
        </w:tc>
        <w:tc>
          <w:tcPr>
            <w:tcW w:w="1441" w:type="dxa"/>
            <w:vMerge/>
          </w:tcPr>
          <w:p w14:paraId="7EF3CD00" w14:textId="695E971C" w:rsidR="00E200C8" w:rsidRPr="00F91D72" w:rsidRDefault="00E200C8" w:rsidP="008F0C6E">
            <w:pPr>
              <w:jc w:val="left"/>
              <w:rPr>
                <w:sz w:val="24"/>
                <w:szCs w:val="24"/>
              </w:rPr>
            </w:pPr>
          </w:p>
        </w:tc>
        <w:tc>
          <w:tcPr>
            <w:tcW w:w="2476" w:type="dxa"/>
          </w:tcPr>
          <w:p w14:paraId="62DC3679" w14:textId="7063A5F6" w:rsidR="00E200C8" w:rsidRPr="00F451A6" w:rsidRDefault="00E200C8" w:rsidP="008F0C6E">
            <w:pPr>
              <w:jc w:val="left"/>
              <w:rPr>
                <w:sz w:val="24"/>
                <w:szCs w:val="24"/>
              </w:rPr>
            </w:pPr>
            <w:r w:rsidRPr="00F451A6">
              <w:rPr>
                <w:sz w:val="24"/>
                <w:szCs w:val="24"/>
              </w:rPr>
              <w:t>PBL</w:t>
            </w:r>
            <w:r>
              <w:rPr>
                <w:sz w:val="24"/>
                <w:szCs w:val="24"/>
              </w:rPr>
              <w:t xml:space="preserve">: </w:t>
            </w:r>
            <w:r w:rsidRPr="00F451A6">
              <w:rPr>
                <w:sz w:val="24"/>
                <w:szCs w:val="24"/>
              </w:rPr>
              <w:t>The Hook</w:t>
            </w:r>
          </w:p>
        </w:tc>
      </w:tr>
      <w:tr w:rsidR="00E200C8" w14:paraId="57CF8E45" w14:textId="2BBE2E92" w:rsidTr="0068466C">
        <w:trPr>
          <w:trHeight w:val="602"/>
        </w:trPr>
        <w:tc>
          <w:tcPr>
            <w:tcW w:w="1885" w:type="dxa"/>
          </w:tcPr>
          <w:p w14:paraId="10134381" w14:textId="43D31126" w:rsidR="00E200C8" w:rsidRPr="00F91D72" w:rsidRDefault="00E200C8" w:rsidP="008F0C6E">
            <w:pPr>
              <w:jc w:val="left"/>
              <w:rPr>
                <w:sz w:val="24"/>
                <w:szCs w:val="24"/>
              </w:rPr>
            </w:pPr>
            <w:r>
              <w:rPr>
                <w:sz w:val="24"/>
                <w:szCs w:val="24"/>
              </w:rPr>
              <w:t>Jazz</w:t>
            </w:r>
          </w:p>
        </w:tc>
        <w:tc>
          <w:tcPr>
            <w:tcW w:w="3533" w:type="dxa"/>
          </w:tcPr>
          <w:p w14:paraId="4E115500" w14:textId="289F1805" w:rsidR="00E200C8" w:rsidRPr="00F91D72" w:rsidRDefault="00E200C8" w:rsidP="008F0C6E">
            <w:pPr>
              <w:jc w:val="left"/>
              <w:rPr>
                <w:sz w:val="24"/>
                <w:szCs w:val="24"/>
              </w:rPr>
            </w:pPr>
            <w:r w:rsidRPr="00F91D72">
              <w:rPr>
                <w:sz w:val="24"/>
                <w:szCs w:val="24"/>
              </w:rPr>
              <w:t xml:space="preserve">Exploring the </w:t>
            </w:r>
            <w:r>
              <w:rPr>
                <w:sz w:val="24"/>
                <w:szCs w:val="24"/>
              </w:rPr>
              <w:t>unique path and influence of Jazz</w:t>
            </w:r>
          </w:p>
        </w:tc>
        <w:tc>
          <w:tcPr>
            <w:tcW w:w="1529" w:type="dxa"/>
          </w:tcPr>
          <w:p w14:paraId="6A946C40" w14:textId="2EFE8153" w:rsidR="00E200C8" w:rsidRPr="00F91D72" w:rsidRDefault="00E200C8" w:rsidP="008F0C6E">
            <w:pPr>
              <w:jc w:val="left"/>
              <w:rPr>
                <w:sz w:val="24"/>
                <w:szCs w:val="24"/>
              </w:rPr>
            </w:pPr>
            <w:r>
              <w:rPr>
                <w:sz w:val="24"/>
                <w:szCs w:val="24"/>
              </w:rPr>
              <w:t>DAWs</w:t>
            </w:r>
          </w:p>
        </w:tc>
        <w:tc>
          <w:tcPr>
            <w:tcW w:w="1441" w:type="dxa"/>
            <w:vMerge/>
          </w:tcPr>
          <w:p w14:paraId="4A4F0F2F" w14:textId="241F9499" w:rsidR="00E200C8" w:rsidRPr="00F91D72" w:rsidRDefault="00E200C8" w:rsidP="008F0C6E">
            <w:pPr>
              <w:jc w:val="left"/>
              <w:rPr>
                <w:sz w:val="24"/>
                <w:szCs w:val="24"/>
              </w:rPr>
            </w:pPr>
          </w:p>
        </w:tc>
        <w:tc>
          <w:tcPr>
            <w:tcW w:w="2476" w:type="dxa"/>
          </w:tcPr>
          <w:p w14:paraId="09F6B021" w14:textId="53E409D1" w:rsidR="00E200C8" w:rsidRPr="00F451A6" w:rsidRDefault="00E200C8" w:rsidP="008F0C6E">
            <w:pPr>
              <w:jc w:val="left"/>
              <w:rPr>
                <w:sz w:val="24"/>
                <w:szCs w:val="24"/>
              </w:rPr>
            </w:pPr>
            <w:r w:rsidRPr="00F451A6">
              <w:rPr>
                <w:sz w:val="24"/>
                <w:szCs w:val="24"/>
              </w:rPr>
              <w:t>PBL</w:t>
            </w:r>
            <w:r>
              <w:rPr>
                <w:sz w:val="24"/>
                <w:szCs w:val="24"/>
              </w:rPr>
              <w:t>: The Modern Player Piano</w:t>
            </w:r>
          </w:p>
        </w:tc>
      </w:tr>
      <w:tr w:rsidR="00E200C8" w14:paraId="3AF1913C" w14:textId="77777777" w:rsidTr="0068466C">
        <w:trPr>
          <w:trHeight w:val="586"/>
        </w:trPr>
        <w:tc>
          <w:tcPr>
            <w:tcW w:w="1885" w:type="dxa"/>
          </w:tcPr>
          <w:p w14:paraId="34DEC4C4" w14:textId="77777777" w:rsidR="00E200C8" w:rsidRDefault="00E200C8" w:rsidP="00571766">
            <w:pPr>
              <w:jc w:val="left"/>
              <w:rPr>
                <w:sz w:val="24"/>
                <w:szCs w:val="24"/>
              </w:rPr>
            </w:pPr>
            <w:r>
              <w:rPr>
                <w:sz w:val="24"/>
                <w:szCs w:val="24"/>
              </w:rPr>
              <w:t>20</w:t>
            </w:r>
            <w:r w:rsidRPr="000B41F5">
              <w:rPr>
                <w:sz w:val="24"/>
                <w:szCs w:val="24"/>
                <w:vertAlign w:val="superscript"/>
              </w:rPr>
              <w:t>th</w:t>
            </w:r>
            <w:r>
              <w:rPr>
                <w:sz w:val="24"/>
                <w:szCs w:val="24"/>
              </w:rPr>
              <w:t xml:space="preserve"> Century </w:t>
            </w:r>
          </w:p>
          <w:p w14:paraId="76334A7A" w14:textId="4BC08C9A" w:rsidR="00E200C8" w:rsidRDefault="00E200C8" w:rsidP="00571766">
            <w:pPr>
              <w:jc w:val="left"/>
              <w:rPr>
                <w:sz w:val="24"/>
                <w:szCs w:val="24"/>
              </w:rPr>
            </w:pPr>
            <w:r>
              <w:rPr>
                <w:sz w:val="24"/>
                <w:szCs w:val="24"/>
              </w:rPr>
              <w:t>Art Music</w:t>
            </w:r>
          </w:p>
        </w:tc>
        <w:tc>
          <w:tcPr>
            <w:tcW w:w="3533" w:type="dxa"/>
          </w:tcPr>
          <w:p w14:paraId="28BD2842" w14:textId="467795E2" w:rsidR="00E200C8" w:rsidRPr="00F91D72" w:rsidRDefault="00E200C8" w:rsidP="00571766">
            <w:pPr>
              <w:jc w:val="left"/>
              <w:rPr>
                <w:sz w:val="24"/>
                <w:szCs w:val="24"/>
              </w:rPr>
            </w:pPr>
            <w:r>
              <w:rPr>
                <w:sz w:val="24"/>
                <w:szCs w:val="24"/>
              </w:rPr>
              <w:t>Exploring the ‘Formal’ side of 20</w:t>
            </w:r>
            <w:r w:rsidRPr="00133B46">
              <w:rPr>
                <w:sz w:val="24"/>
                <w:szCs w:val="24"/>
                <w:vertAlign w:val="superscript"/>
              </w:rPr>
              <w:t>th</w:t>
            </w:r>
            <w:r>
              <w:rPr>
                <w:sz w:val="24"/>
                <w:szCs w:val="24"/>
              </w:rPr>
              <w:t xml:space="preserve"> Century Western music</w:t>
            </w:r>
          </w:p>
        </w:tc>
        <w:tc>
          <w:tcPr>
            <w:tcW w:w="1529" w:type="dxa"/>
          </w:tcPr>
          <w:p w14:paraId="65D49C5E" w14:textId="73884AC9" w:rsidR="00E200C8" w:rsidRPr="00F91D72" w:rsidRDefault="00E200C8" w:rsidP="00571766">
            <w:pPr>
              <w:jc w:val="left"/>
              <w:rPr>
                <w:sz w:val="24"/>
                <w:szCs w:val="24"/>
              </w:rPr>
            </w:pPr>
            <w:r>
              <w:rPr>
                <w:sz w:val="24"/>
                <w:szCs w:val="24"/>
              </w:rPr>
              <w:t>DAWs &amp; Ukuleles</w:t>
            </w:r>
          </w:p>
        </w:tc>
        <w:tc>
          <w:tcPr>
            <w:tcW w:w="1441" w:type="dxa"/>
            <w:vMerge/>
          </w:tcPr>
          <w:p w14:paraId="7BBE3447" w14:textId="1602005D" w:rsidR="00E200C8" w:rsidRPr="00F91D72" w:rsidRDefault="00E200C8" w:rsidP="00571766">
            <w:pPr>
              <w:jc w:val="left"/>
              <w:rPr>
                <w:sz w:val="24"/>
                <w:szCs w:val="24"/>
              </w:rPr>
            </w:pPr>
          </w:p>
        </w:tc>
        <w:tc>
          <w:tcPr>
            <w:tcW w:w="2476" w:type="dxa"/>
          </w:tcPr>
          <w:p w14:paraId="5756E08E" w14:textId="625D7CAA" w:rsidR="00E200C8" w:rsidRPr="00F451A6" w:rsidRDefault="00E200C8" w:rsidP="00571766">
            <w:pPr>
              <w:jc w:val="left"/>
              <w:rPr>
                <w:sz w:val="24"/>
                <w:szCs w:val="24"/>
              </w:rPr>
            </w:pPr>
            <w:r w:rsidRPr="00F451A6">
              <w:rPr>
                <w:sz w:val="24"/>
                <w:szCs w:val="24"/>
              </w:rPr>
              <w:t>PBL</w:t>
            </w:r>
            <w:r>
              <w:rPr>
                <w:sz w:val="24"/>
                <w:szCs w:val="24"/>
              </w:rPr>
              <w:t>: The 4-Chord Song</w:t>
            </w:r>
          </w:p>
        </w:tc>
      </w:tr>
      <w:tr w:rsidR="00E200C8" w14:paraId="6BFF726D" w14:textId="11FFC01C" w:rsidTr="0068466C">
        <w:trPr>
          <w:trHeight w:val="610"/>
        </w:trPr>
        <w:tc>
          <w:tcPr>
            <w:tcW w:w="1885" w:type="dxa"/>
          </w:tcPr>
          <w:p w14:paraId="73F0A42F" w14:textId="77777777" w:rsidR="00E200C8" w:rsidRDefault="00E200C8" w:rsidP="00571766">
            <w:pPr>
              <w:jc w:val="left"/>
              <w:rPr>
                <w:sz w:val="24"/>
                <w:szCs w:val="24"/>
              </w:rPr>
            </w:pPr>
            <w:r>
              <w:rPr>
                <w:sz w:val="24"/>
                <w:szCs w:val="24"/>
              </w:rPr>
              <w:t>Americana:</w:t>
            </w:r>
          </w:p>
          <w:p w14:paraId="5091D451" w14:textId="0F5611AC" w:rsidR="00E200C8" w:rsidRPr="00F91D72" w:rsidRDefault="00E200C8" w:rsidP="00571766">
            <w:pPr>
              <w:jc w:val="left"/>
              <w:rPr>
                <w:sz w:val="24"/>
                <w:szCs w:val="24"/>
              </w:rPr>
            </w:pPr>
            <w:r>
              <w:rPr>
                <w:sz w:val="24"/>
                <w:szCs w:val="24"/>
              </w:rPr>
              <w:t>Something Blue</w:t>
            </w:r>
          </w:p>
        </w:tc>
        <w:tc>
          <w:tcPr>
            <w:tcW w:w="3533" w:type="dxa"/>
          </w:tcPr>
          <w:p w14:paraId="058B0CCF" w14:textId="12A920F9" w:rsidR="00E200C8" w:rsidRPr="00F91D72" w:rsidRDefault="00E200C8" w:rsidP="00571766">
            <w:pPr>
              <w:jc w:val="left"/>
              <w:rPr>
                <w:sz w:val="24"/>
                <w:szCs w:val="24"/>
              </w:rPr>
            </w:pPr>
            <w:r>
              <w:rPr>
                <w:sz w:val="24"/>
                <w:szCs w:val="24"/>
              </w:rPr>
              <w:t>Exploring the early sounds of Americana and how Music evolves</w:t>
            </w:r>
          </w:p>
        </w:tc>
        <w:tc>
          <w:tcPr>
            <w:tcW w:w="1529" w:type="dxa"/>
          </w:tcPr>
          <w:p w14:paraId="40B02773" w14:textId="6854782D" w:rsidR="00E200C8" w:rsidRPr="00F91D72" w:rsidRDefault="00E200C8" w:rsidP="00571766">
            <w:pPr>
              <w:jc w:val="left"/>
              <w:rPr>
                <w:sz w:val="24"/>
                <w:szCs w:val="24"/>
              </w:rPr>
            </w:pPr>
            <w:r>
              <w:rPr>
                <w:sz w:val="24"/>
                <w:szCs w:val="24"/>
              </w:rPr>
              <w:t>DAWs &amp; Ukuleles</w:t>
            </w:r>
          </w:p>
        </w:tc>
        <w:tc>
          <w:tcPr>
            <w:tcW w:w="1441" w:type="dxa"/>
            <w:vMerge/>
          </w:tcPr>
          <w:p w14:paraId="2ABAA7D4" w14:textId="77ACF140" w:rsidR="00E200C8" w:rsidRPr="00F91D72" w:rsidRDefault="00E200C8" w:rsidP="00571766">
            <w:pPr>
              <w:jc w:val="left"/>
              <w:rPr>
                <w:sz w:val="24"/>
                <w:szCs w:val="24"/>
              </w:rPr>
            </w:pPr>
          </w:p>
        </w:tc>
        <w:tc>
          <w:tcPr>
            <w:tcW w:w="2476" w:type="dxa"/>
          </w:tcPr>
          <w:p w14:paraId="0F83E5B9" w14:textId="77777777" w:rsidR="00E200C8" w:rsidRDefault="00E200C8" w:rsidP="00571766">
            <w:pPr>
              <w:jc w:val="left"/>
              <w:rPr>
                <w:sz w:val="24"/>
                <w:szCs w:val="24"/>
              </w:rPr>
            </w:pPr>
            <w:r w:rsidRPr="00F451A6">
              <w:rPr>
                <w:sz w:val="24"/>
                <w:szCs w:val="24"/>
              </w:rPr>
              <w:t>PBL</w:t>
            </w:r>
            <w:r>
              <w:rPr>
                <w:sz w:val="24"/>
                <w:szCs w:val="24"/>
              </w:rPr>
              <w:t>/Final Project:</w:t>
            </w:r>
          </w:p>
          <w:p w14:paraId="42770B75" w14:textId="52109CDC" w:rsidR="00E200C8" w:rsidRPr="00F451A6" w:rsidRDefault="00E200C8" w:rsidP="00571766">
            <w:pPr>
              <w:jc w:val="left"/>
              <w:rPr>
                <w:sz w:val="24"/>
                <w:szCs w:val="24"/>
              </w:rPr>
            </w:pPr>
            <w:r w:rsidRPr="00F451A6">
              <w:rPr>
                <w:sz w:val="24"/>
                <w:szCs w:val="24"/>
              </w:rPr>
              <w:t>The Out of School Blues</w:t>
            </w:r>
          </w:p>
        </w:tc>
      </w:tr>
      <w:tr w:rsidR="00E200C8" w14:paraId="4236E68E" w14:textId="77777777" w:rsidTr="0068466C">
        <w:trPr>
          <w:trHeight w:val="610"/>
        </w:trPr>
        <w:tc>
          <w:tcPr>
            <w:tcW w:w="1885" w:type="dxa"/>
          </w:tcPr>
          <w:p w14:paraId="4DE45F3A" w14:textId="34CA2E82" w:rsidR="00E200C8" w:rsidRDefault="0068466C" w:rsidP="00571766">
            <w:pPr>
              <w:jc w:val="left"/>
              <w:rPr>
                <w:sz w:val="24"/>
                <w:szCs w:val="24"/>
              </w:rPr>
            </w:pPr>
            <w:r>
              <w:rPr>
                <w:sz w:val="24"/>
                <w:szCs w:val="24"/>
              </w:rPr>
              <w:t>Musical Theater: West Side Story</w:t>
            </w:r>
            <w:r w:rsidR="007B6C67">
              <w:rPr>
                <w:sz w:val="24"/>
                <w:szCs w:val="24"/>
              </w:rPr>
              <w:t>, In the Heights</w:t>
            </w:r>
          </w:p>
        </w:tc>
        <w:tc>
          <w:tcPr>
            <w:tcW w:w="3533" w:type="dxa"/>
          </w:tcPr>
          <w:p w14:paraId="4D26078A" w14:textId="1240668F" w:rsidR="00E200C8" w:rsidRDefault="007B6C67" w:rsidP="00571766">
            <w:pPr>
              <w:jc w:val="left"/>
              <w:rPr>
                <w:sz w:val="24"/>
                <w:szCs w:val="24"/>
              </w:rPr>
            </w:pPr>
            <w:r>
              <w:rPr>
                <w:sz w:val="24"/>
                <w:szCs w:val="24"/>
              </w:rPr>
              <w:t>Comparing and exploring the influence and impact of musical</w:t>
            </w:r>
            <w:r w:rsidR="005C5C4E">
              <w:rPr>
                <w:sz w:val="24"/>
                <w:szCs w:val="24"/>
              </w:rPr>
              <w:t xml:space="preserve"> theater</w:t>
            </w:r>
          </w:p>
        </w:tc>
        <w:tc>
          <w:tcPr>
            <w:tcW w:w="1529" w:type="dxa"/>
          </w:tcPr>
          <w:p w14:paraId="46FC204F" w14:textId="168EDFB9" w:rsidR="00E200C8" w:rsidRDefault="00363B4B" w:rsidP="00571766">
            <w:pPr>
              <w:jc w:val="left"/>
              <w:rPr>
                <w:sz w:val="24"/>
                <w:szCs w:val="24"/>
              </w:rPr>
            </w:pPr>
            <w:r>
              <w:rPr>
                <w:sz w:val="24"/>
                <w:szCs w:val="24"/>
              </w:rPr>
              <w:t>n/a</w:t>
            </w:r>
          </w:p>
        </w:tc>
        <w:tc>
          <w:tcPr>
            <w:tcW w:w="1441" w:type="dxa"/>
            <w:vMerge/>
          </w:tcPr>
          <w:p w14:paraId="5170551C" w14:textId="77777777" w:rsidR="00E200C8" w:rsidRPr="00F91D72" w:rsidRDefault="00E200C8" w:rsidP="00571766">
            <w:pPr>
              <w:jc w:val="left"/>
              <w:rPr>
                <w:sz w:val="24"/>
                <w:szCs w:val="24"/>
              </w:rPr>
            </w:pPr>
          </w:p>
        </w:tc>
        <w:tc>
          <w:tcPr>
            <w:tcW w:w="2476" w:type="dxa"/>
          </w:tcPr>
          <w:p w14:paraId="5D7DE7EA" w14:textId="63EB4389" w:rsidR="00E200C8" w:rsidRPr="00F451A6" w:rsidRDefault="00363B4B" w:rsidP="00571766">
            <w:pPr>
              <w:jc w:val="left"/>
              <w:rPr>
                <w:sz w:val="24"/>
                <w:szCs w:val="24"/>
              </w:rPr>
            </w:pPr>
            <w:r>
              <w:rPr>
                <w:sz w:val="24"/>
                <w:szCs w:val="24"/>
              </w:rPr>
              <w:t>Reflection &amp; Critique</w:t>
            </w:r>
          </w:p>
        </w:tc>
      </w:tr>
    </w:tbl>
    <w:p w14:paraId="301AC3C9" w14:textId="77777777" w:rsidR="001B071C" w:rsidRDefault="001B071C" w:rsidP="00765F18">
      <w:pPr>
        <w:rPr>
          <w:b/>
          <w:bCs/>
          <w:sz w:val="24"/>
          <w:szCs w:val="24"/>
        </w:rPr>
      </w:pPr>
    </w:p>
    <w:p w14:paraId="23343333" w14:textId="77777777" w:rsidR="00DB3294" w:rsidRPr="00D36392" w:rsidRDefault="00DB3294" w:rsidP="00DB3294">
      <w:pPr>
        <w:jc w:val="left"/>
        <w:rPr>
          <w:rFonts w:cstheme="minorHAnsi"/>
          <w:b/>
          <w:bCs/>
          <w:sz w:val="24"/>
          <w:szCs w:val="24"/>
        </w:rPr>
      </w:pPr>
      <w:r w:rsidRPr="00D36392">
        <w:rPr>
          <w:rFonts w:cstheme="minorHAnsi"/>
          <w:b/>
          <w:bCs/>
          <w:sz w:val="24"/>
          <w:szCs w:val="24"/>
        </w:rPr>
        <w:t>Procedures for Late Assignment:</w:t>
      </w:r>
    </w:p>
    <w:p w14:paraId="249CEDB1" w14:textId="77777777" w:rsidR="00DB3294" w:rsidRDefault="00DB3294" w:rsidP="00DB3294">
      <w:pPr>
        <w:rPr>
          <w:sz w:val="24"/>
          <w:szCs w:val="24"/>
        </w:rPr>
      </w:pPr>
      <w:r w:rsidRPr="00DD44FE">
        <w:rPr>
          <w:sz w:val="24"/>
          <w:szCs w:val="24"/>
        </w:rPr>
        <w:t>Late work will be accepted up until the beginning of the final week of each marking period for a reduced grade. Grade reduction will depend on the lateness of assignment.</w:t>
      </w:r>
    </w:p>
    <w:p w14:paraId="2CE88142" w14:textId="77777777" w:rsidR="003C697E" w:rsidRPr="00DD44FE" w:rsidRDefault="003C697E" w:rsidP="00DB3294">
      <w:pPr>
        <w:rPr>
          <w:sz w:val="24"/>
          <w:szCs w:val="24"/>
        </w:rPr>
      </w:pPr>
    </w:p>
    <w:p w14:paraId="335761B0" w14:textId="77777777" w:rsidR="00DB3294" w:rsidRPr="00D36392" w:rsidRDefault="00DB3294" w:rsidP="00DB3294">
      <w:pPr>
        <w:jc w:val="left"/>
        <w:rPr>
          <w:rFonts w:ascii="Calibri" w:eastAsia="Calibri" w:hAnsi="Calibri" w:cs="Calibri"/>
          <w:color w:val="000000" w:themeColor="text1"/>
          <w:sz w:val="24"/>
          <w:szCs w:val="24"/>
        </w:rPr>
      </w:pPr>
      <w:r w:rsidRPr="00D36392">
        <w:rPr>
          <w:rFonts w:ascii="Calibri" w:eastAsia="Calibri" w:hAnsi="Calibri" w:cs="Calibri"/>
          <w:b/>
          <w:bCs/>
          <w:color w:val="000000" w:themeColor="text1"/>
          <w:sz w:val="24"/>
          <w:szCs w:val="24"/>
        </w:rPr>
        <w:t>Procedures for Redo Work:</w:t>
      </w:r>
    </w:p>
    <w:p w14:paraId="3A4B743B" w14:textId="77777777" w:rsidR="00DB3294" w:rsidRDefault="00DB3294" w:rsidP="00DB3294">
      <w:pPr>
        <w:rPr>
          <w:rFonts w:ascii="Calibri" w:eastAsia="Calibri" w:hAnsi="Calibri" w:cs="Calibri"/>
          <w:color w:val="000000" w:themeColor="text1"/>
          <w:sz w:val="24"/>
          <w:szCs w:val="24"/>
        </w:rPr>
      </w:pPr>
      <w:r w:rsidRPr="00DD44FE">
        <w:rPr>
          <w:rFonts w:ascii="Calibri" w:eastAsia="Calibri" w:hAnsi="Calibri" w:cs="Calibri"/>
          <w:color w:val="000000" w:themeColor="text1"/>
          <w:sz w:val="24"/>
          <w:szCs w:val="24"/>
        </w:rPr>
        <w:t>Redo work will not be accepted, unless offered by course teacher.</w:t>
      </w:r>
    </w:p>
    <w:p w14:paraId="7886D548" w14:textId="77777777" w:rsidR="003C697E" w:rsidRPr="00DD44FE" w:rsidRDefault="003C697E" w:rsidP="00DB3294">
      <w:pPr>
        <w:rPr>
          <w:rFonts w:ascii="Calibri" w:eastAsia="Calibri" w:hAnsi="Calibri" w:cs="Calibri"/>
          <w:color w:val="000000" w:themeColor="text1"/>
          <w:sz w:val="24"/>
          <w:szCs w:val="24"/>
        </w:rPr>
      </w:pPr>
    </w:p>
    <w:p w14:paraId="7BB6C65C" w14:textId="77777777" w:rsidR="00DB3294" w:rsidRPr="00D36392" w:rsidRDefault="00DB3294" w:rsidP="00DB3294">
      <w:pPr>
        <w:jc w:val="left"/>
        <w:rPr>
          <w:rFonts w:ascii="Calibri" w:eastAsia="Calibri" w:hAnsi="Calibri" w:cs="Calibri"/>
          <w:color w:val="000000" w:themeColor="text1"/>
          <w:sz w:val="24"/>
          <w:szCs w:val="24"/>
        </w:rPr>
      </w:pPr>
      <w:r w:rsidRPr="00D36392">
        <w:rPr>
          <w:rFonts w:ascii="Calibri" w:eastAsia="Calibri" w:hAnsi="Calibri" w:cs="Calibri"/>
          <w:b/>
          <w:bCs/>
          <w:color w:val="000000" w:themeColor="text1"/>
          <w:sz w:val="24"/>
          <w:szCs w:val="24"/>
        </w:rPr>
        <w:t>Procedure for Extra Credit:</w:t>
      </w:r>
    </w:p>
    <w:p w14:paraId="5DF6C14A" w14:textId="1B8CCBA7" w:rsidR="00FA5FA2" w:rsidRPr="00DD44FE" w:rsidRDefault="00DB3294" w:rsidP="006D2ACF">
      <w:pPr>
        <w:widowControl/>
        <w:tabs>
          <w:tab w:val="clear" w:pos="360"/>
        </w:tabs>
        <w:spacing w:before="18"/>
        <w:jc w:val="left"/>
        <w:rPr>
          <w:rFonts w:ascii="Calibri" w:eastAsia="Times New Roman" w:hAnsi="Calibri" w:cs="Calibri"/>
          <w:sz w:val="24"/>
          <w:szCs w:val="24"/>
        </w:rPr>
      </w:pPr>
      <w:r w:rsidRPr="00DD44FE">
        <w:rPr>
          <w:rFonts w:ascii="Calibri" w:eastAsia="Times New Roman" w:hAnsi="Calibri" w:cs="Calibri"/>
          <w:sz w:val="24"/>
          <w:szCs w:val="24"/>
        </w:rPr>
        <w:t xml:space="preserve">Potential extra credit opportunities </w:t>
      </w:r>
      <w:proofErr w:type="gramStart"/>
      <w:r w:rsidRPr="00DD44FE">
        <w:rPr>
          <w:rFonts w:ascii="Calibri" w:eastAsia="Times New Roman" w:hAnsi="Calibri" w:cs="Calibri"/>
          <w:sz w:val="24"/>
          <w:szCs w:val="24"/>
        </w:rPr>
        <w:t>include:</w:t>
      </w:r>
      <w:proofErr w:type="gramEnd"/>
      <w:r w:rsidRPr="00DD44FE">
        <w:rPr>
          <w:rFonts w:ascii="Calibri" w:eastAsia="Times New Roman" w:hAnsi="Calibri" w:cs="Calibri"/>
          <w:sz w:val="24"/>
          <w:szCs w:val="24"/>
        </w:rPr>
        <w:t xml:space="preserve"> </w:t>
      </w:r>
      <w:r w:rsidR="00E61719" w:rsidRPr="00DD44FE">
        <w:rPr>
          <w:rFonts w:ascii="Calibri" w:eastAsia="Times New Roman" w:hAnsi="Calibri" w:cs="Calibri"/>
          <w:sz w:val="24"/>
          <w:szCs w:val="24"/>
        </w:rPr>
        <w:t xml:space="preserve">Concert </w:t>
      </w:r>
      <w:r w:rsidRPr="00DD44FE">
        <w:rPr>
          <w:rFonts w:ascii="Calibri" w:eastAsia="Times New Roman" w:hAnsi="Calibri" w:cs="Calibri"/>
          <w:sz w:val="24"/>
          <w:szCs w:val="24"/>
        </w:rPr>
        <w:t>attendance, festival participation, makeup assignments (only when offered). Please note: Extra credit will only ever take you up to 100% for class, never beyond!</w:t>
      </w:r>
    </w:p>
    <w:p w14:paraId="257AA21C" w14:textId="219ABCAE" w:rsidR="005224E1" w:rsidRDefault="005224E1" w:rsidP="00E02C39">
      <w:pPr>
        <w:rPr>
          <w:b/>
          <w:bCs/>
          <w:sz w:val="24"/>
          <w:szCs w:val="24"/>
        </w:rPr>
      </w:pPr>
    </w:p>
    <w:p w14:paraId="48451CBA" w14:textId="77777777" w:rsidR="008642F1" w:rsidRDefault="008642F1" w:rsidP="00E02C39">
      <w:pPr>
        <w:rPr>
          <w:b/>
          <w:bCs/>
          <w:sz w:val="24"/>
          <w:szCs w:val="24"/>
        </w:rPr>
      </w:pPr>
    </w:p>
    <w:p w14:paraId="74EC26AF" w14:textId="77777777" w:rsidR="003D036A" w:rsidRDefault="003D036A" w:rsidP="00E02C39">
      <w:pPr>
        <w:rPr>
          <w:b/>
          <w:bCs/>
          <w:sz w:val="24"/>
          <w:szCs w:val="24"/>
        </w:rPr>
      </w:pPr>
    </w:p>
    <w:p w14:paraId="171D13CA" w14:textId="77777777" w:rsidR="003D036A" w:rsidRDefault="003D036A" w:rsidP="00E02C39">
      <w:pPr>
        <w:rPr>
          <w:b/>
          <w:bCs/>
          <w:sz w:val="24"/>
          <w:szCs w:val="24"/>
        </w:rPr>
      </w:pPr>
    </w:p>
    <w:p w14:paraId="65E2BA23" w14:textId="2AD4364E" w:rsidR="00E02C39" w:rsidRPr="00D36392" w:rsidRDefault="00E02C39" w:rsidP="00E02C39">
      <w:pPr>
        <w:rPr>
          <w:b/>
          <w:bCs/>
          <w:sz w:val="24"/>
          <w:szCs w:val="24"/>
        </w:rPr>
      </w:pPr>
      <w:r w:rsidRPr="00D36392">
        <w:rPr>
          <w:b/>
          <w:bCs/>
          <w:sz w:val="24"/>
          <w:szCs w:val="24"/>
        </w:rPr>
        <w:lastRenderedPageBreak/>
        <w:t>Calculation of Final Grade:</w:t>
      </w:r>
    </w:p>
    <w:p w14:paraId="28504A98" w14:textId="77777777" w:rsidR="00BD340F" w:rsidRPr="00D36392" w:rsidRDefault="00BD340F" w:rsidP="00BD340F">
      <w:pPr>
        <w:pStyle w:val="NoSpacing"/>
      </w:pPr>
      <w:r w:rsidRPr="00D36392">
        <w:t xml:space="preserve">The teacher does not </w:t>
      </w:r>
      <w:r w:rsidRPr="00D36392">
        <w:rPr>
          <w:i/>
          <w:iCs/>
        </w:rPr>
        <w:t>give</w:t>
      </w:r>
      <w:r w:rsidRPr="00D36392">
        <w:t xml:space="preserve"> grades in this class – students </w:t>
      </w:r>
      <w:r w:rsidRPr="00D36392">
        <w:rPr>
          <w:i/>
          <w:iCs/>
        </w:rPr>
        <w:t>earn</w:t>
      </w:r>
      <w:r w:rsidRPr="00D36392">
        <w:t xml:space="preserve"> their grades. The grade a student earns in class is directly related to the work they put in. Grades are potentially based on the following:</w:t>
      </w:r>
    </w:p>
    <w:p w14:paraId="2B4A7A11" w14:textId="109C3C22" w:rsidR="00BD340F" w:rsidRPr="00D36392" w:rsidRDefault="00BD340F" w:rsidP="00BD340F">
      <w:pPr>
        <w:pStyle w:val="NoSpacing"/>
      </w:pPr>
      <w:r w:rsidRPr="00D36392">
        <w:t>Assessment (projects/tests)</w:t>
      </w:r>
    </w:p>
    <w:p w14:paraId="6339B7A3" w14:textId="6EBE4943" w:rsidR="00BD340F" w:rsidRPr="00ED07E5" w:rsidRDefault="00BD340F" w:rsidP="00BD340F">
      <w:pPr>
        <w:pStyle w:val="NoSpacing"/>
        <w:numPr>
          <w:ilvl w:val="0"/>
          <w:numId w:val="7"/>
        </w:numPr>
      </w:pPr>
      <w:r w:rsidRPr="00D36392">
        <w:rPr>
          <w:rFonts w:ascii="Calibri" w:eastAsia="Times New Roman" w:hAnsi="Calibri" w:cs="Calibri"/>
        </w:rPr>
        <w:t xml:space="preserve">Each unit will culminate in a project that utilizes the </w:t>
      </w:r>
      <w:r w:rsidR="002661FA" w:rsidRPr="00D36392">
        <w:rPr>
          <w:rFonts w:ascii="Calibri" w:eastAsia="Times New Roman" w:hAnsi="Calibri" w:cs="Calibri"/>
        </w:rPr>
        <w:t xml:space="preserve">major </w:t>
      </w:r>
      <w:r w:rsidRPr="00D36392">
        <w:rPr>
          <w:rFonts w:ascii="Calibri" w:eastAsia="Times New Roman" w:hAnsi="Calibri" w:cs="Calibri"/>
        </w:rPr>
        <w:t>concepts</w:t>
      </w:r>
      <w:r w:rsidR="002661FA" w:rsidRPr="00D36392">
        <w:rPr>
          <w:rFonts w:ascii="Calibri" w:eastAsia="Times New Roman" w:hAnsi="Calibri" w:cs="Calibri"/>
        </w:rPr>
        <w:t xml:space="preserve"> or skills</w:t>
      </w:r>
      <w:r w:rsidRPr="00D36392">
        <w:rPr>
          <w:rFonts w:ascii="Calibri" w:eastAsia="Times New Roman" w:hAnsi="Calibri" w:cs="Calibri"/>
        </w:rPr>
        <w:t xml:space="preserve"> taught in that unit. This project-based assessment will vary</w:t>
      </w:r>
      <w:r w:rsidR="002661FA" w:rsidRPr="00D36392">
        <w:rPr>
          <w:rFonts w:ascii="Calibri" w:eastAsia="Times New Roman" w:hAnsi="Calibri" w:cs="Calibri"/>
        </w:rPr>
        <w:t xml:space="preserve"> each </w:t>
      </w:r>
      <w:proofErr w:type="gramStart"/>
      <w:r w:rsidR="002661FA" w:rsidRPr="00D36392">
        <w:rPr>
          <w:rFonts w:ascii="Calibri" w:eastAsia="Times New Roman" w:hAnsi="Calibri" w:cs="Calibri"/>
        </w:rPr>
        <w:t>unit</w:t>
      </w:r>
      <w:r w:rsidRPr="00D36392">
        <w:rPr>
          <w:rFonts w:ascii="Calibri" w:eastAsia="Times New Roman" w:hAnsi="Calibri" w:cs="Calibri"/>
        </w:rPr>
        <w:t>, but</w:t>
      </w:r>
      <w:proofErr w:type="gramEnd"/>
      <w:r w:rsidRPr="00D36392">
        <w:rPr>
          <w:rFonts w:ascii="Calibri" w:eastAsia="Times New Roman" w:hAnsi="Calibri" w:cs="Calibri"/>
        </w:rPr>
        <w:t xml:space="preserve"> will exhibit practical knowledge of the </w:t>
      </w:r>
      <w:r w:rsidR="00340A1C">
        <w:rPr>
          <w:rFonts w:ascii="Calibri" w:eastAsia="Times New Roman" w:hAnsi="Calibri" w:cs="Calibri"/>
        </w:rPr>
        <w:t xml:space="preserve">musical or historical </w:t>
      </w:r>
      <w:r w:rsidRPr="00D36392">
        <w:rPr>
          <w:rFonts w:ascii="Calibri" w:eastAsia="Times New Roman" w:hAnsi="Calibri" w:cs="Calibri"/>
        </w:rPr>
        <w:t xml:space="preserve">concepts </w:t>
      </w:r>
      <w:r w:rsidR="002661FA" w:rsidRPr="00D36392">
        <w:rPr>
          <w:rFonts w:ascii="Calibri" w:eastAsia="Times New Roman" w:hAnsi="Calibri" w:cs="Calibri"/>
        </w:rPr>
        <w:t>taught</w:t>
      </w:r>
      <w:r w:rsidRPr="00D36392">
        <w:rPr>
          <w:rFonts w:ascii="Calibri" w:eastAsia="Times New Roman" w:hAnsi="Calibri" w:cs="Calibri"/>
        </w:rPr>
        <w:t xml:space="preserve"> in class.</w:t>
      </w:r>
    </w:p>
    <w:p w14:paraId="18E0BAC6" w14:textId="7E422D06" w:rsidR="00ED07E5" w:rsidRPr="00D36392" w:rsidRDefault="00ED07E5" w:rsidP="00BD340F">
      <w:pPr>
        <w:pStyle w:val="NoSpacing"/>
        <w:numPr>
          <w:ilvl w:val="0"/>
          <w:numId w:val="7"/>
        </w:numPr>
      </w:pPr>
      <w:r>
        <w:rPr>
          <w:rFonts w:ascii="Calibri" w:eastAsia="Times New Roman" w:hAnsi="Calibri" w:cs="Calibri"/>
        </w:rPr>
        <w:t xml:space="preserve">Most projects involve either </w:t>
      </w:r>
      <w:r w:rsidR="00765D4F">
        <w:rPr>
          <w:rFonts w:ascii="Calibri" w:eastAsia="Times New Roman" w:hAnsi="Calibri" w:cs="Calibri"/>
        </w:rPr>
        <w:t xml:space="preserve">creating music </w:t>
      </w:r>
      <w:r w:rsidR="00340A1C">
        <w:rPr>
          <w:rFonts w:ascii="Calibri" w:eastAsia="Times New Roman" w:hAnsi="Calibri" w:cs="Calibri"/>
        </w:rPr>
        <w:t>using a DAW</w:t>
      </w:r>
      <w:r w:rsidR="00765D4F">
        <w:rPr>
          <w:rFonts w:ascii="Calibri" w:eastAsia="Times New Roman" w:hAnsi="Calibri" w:cs="Calibri"/>
        </w:rPr>
        <w:t xml:space="preserve"> or playing on an instrument. There are alternative</w:t>
      </w:r>
      <w:r w:rsidR="00B64A7E">
        <w:rPr>
          <w:rFonts w:ascii="Calibri" w:eastAsia="Times New Roman" w:hAnsi="Calibri" w:cs="Calibri"/>
        </w:rPr>
        <w:t xml:space="preserve"> research</w:t>
      </w:r>
      <w:r w:rsidR="00765D4F">
        <w:rPr>
          <w:rFonts w:ascii="Calibri" w:eastAsia="Times New Roman" w:hAnsi="Calibri" w:cs="Calibri"/>
        </w:rPr>
        <w:t xml:space="preserve"> projects each unit </w:t>
      </w:r>
      <w:r w:rsidR="00B64A7E">
        <w:rPr>
          <w:rFonts w:ascii="Calibri" w:eastAsia="Times New Roman" w:hAnsi="Calibri" w:cs="Calibri"/>
        </w:rPr>
        <w:t xml:space="preserve">available </w:t>
      </w:r>
      <w:r w:rsidR="00765D4F">
        <w:rPr>
          <w:rFonts w:ascii="Calibri" w:eastAsia="Times New Roman" w:hAnsi="Calibri" w:cs="Calibri"/>
        </w:rPr>
        <w:t>for students who cannot participate</w:t>
      </w:r>
      <w:r w:rsidR="00B64A7E">
        <w:rPr>
          <w:rFonts w:ascii="Calibri" w:eastAsia="Times New Roman" w:hAnsi="Calibri" w:cs="Calibri"/>
        </w:rPr>
        <w:t xml:space="preserve"> in music-making.</w:t>
      </w:r>
    </w:p>
    <w:p w14:paraId="3846E3C6" w14:textId="77777777" w:rsidR="00BD340F" w:rsidRPr="00D36392" w:rsidRDefault="00BD340F" w:rsidP="00BD340F">
      <w:pPr>
        <w:pStyle w:val="ListParagraph"/>
        <w:widowControl/>
        <w:numPr>
          <w:ilvl w:val="0"/>
          <w:numId w:val="7"/>
        </w:numPr>
        <w:tabs>
          <w:tab w:val="clear" w:pos="360"/>
        </w:tabs>
        <w:spacing w:before="18"/>
        <w:jc w:val="left"/>
        <w:rPr>
          <w:rFonts w:ascii="Calibri" w:eastAsia="Times New Roman" w:hAnsi="Calibri" w:cs="Calibri"/>
          <w:sz w:val="24"/>
          <w:szCs w:val="24"/>
        </w:rPr>
      </w:pPr>
      <w:r w:rsidRPr="00D36392">
        <w:rPr>
          <w:rFonts w:ascii="Calibri" w:eastAsia="Times New Roman" w:hAnsi="Calibri" w:cs="Calibri"/>
          <w:color w:val="000000"/>
          <w:sz w:val="24"/>
          <w:szCs w:val="24"/>
        </w:rPr>
        <w:t>Students will only occasionally have open-note tests/quizzes which will take place during our class period.</w:t>
      </w:r>
    </w:p>
    <w:p w14:paraId="129CEA90" w14:textId="4B300E74" w:rsidR="00BD340F" w:rsidRPr="00D36392" w:rsidRDefault="00BD340F" w:rsidP="00BD340F">
      <w:pPr>
        <w:spacing w:before="13"/>
        <w:rPr>
          <w:rFonts w:ascii="Calibri" w:eastAsia="Times New Roman" w:hAnsi="Calibri" w:cs="Calibri"/>
          <w:color w:val="000000"/>
          <w:sz w:val="24"/>
          <w:szCs w:val="24"/>
        </w:rPr>
      </w:pPr>
      <w:r w:rsidRPr="00D36392">
        <w:rPr>
          <w:rFonts w:ascii="Calibri" w:eastAsia="Times New Roman" w:hAnsi="Calibri" w:cs="Calibri"/>
          <w:color w:val="000000"/>
          <w:sz w:val="24"/>
          <w:szCs w:val="24"/>
        </w:rPr>
        <w:t>Learning Opportunities (daily class participation)</w:t>
      </w:r>
    </w:p>
    <w:p w14:paraId="58837AB3" w14:textId="05BC1BC8" w:rsidR="00422AE7" w:rsidRPr="00D36392" w:rsidRDefault="009D0A13"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Pr>
          <w:rFonts w:ascii="Calibri" w:eastAsia="Times New Roman" w:hAnsi="Calibri" w:cs="Calibri"/>
          <w:color w:val="000000"/>
          <w:sz w:val="24"/>
          <w:szCs w:val="24"/>
        </w:rPr>
        <w:t>This class is very much like a lab</w:t>
      </w:r>
      <w:r w:rsidR="0063162E">
        <w:rPr>
          <w:rFonts w:ascii="Calibri" w:eastAsia="Times New Roman" w:hAnsi="Calibri" w:cs="Calibri"/>
          <w:color w:val="000000"/>
          <w:sz w:val="24"/>
          <w:szCs w:val="24"/>
        </w:rPr>
        <w:t xml:space="preserve">. </w:t>
      </w:r>
      <w:r w:rsidR="00BD340F" w:rsidRPr="00D36392">
        <w:rPr>
          <w:rFonts w:ascii="Calibri" w:eastAsia="Times New Roman" w:hAnsi="Calibri" w:cs="Calibri"/>
          <w:color w:val="000000"/>
          <w:sz w:val="24"/>
          <w:szCs w:val="24"/>
        </w:rPr>
        <w:t>Class each day will feature discussion</w:t>
      </w:r>
      <w:r w:rsidR="00032757">
        <w:rPr>
          <w:rFonts w:ascii="Calibri" w:eastAsia="Times New Roman" w:hAnsi="Calibri" w:cs="Calibri"/>
          <w:color w:val="000000"/>
          <w:sz w:val="24"/>
          <w:szCs w:val="24"/>
        </w:rPr>
        <w:t xml:space="preserve"> and</w:t>
      </w:r>
      <w:r w:rsidR="00BD340F" w:rsidRPr="00D36392">
        <w:rPr>
          <w:rFonts w:ascii="Calibri" w:eastAsia="Times New Roman" w:hAnsi="Calibri" w:cs="Calibri"/>
          <w:color w:val="000000"/>
          <w:sz w:val="24"/>
          <w:szCs w:val="24"/>
        </w:rPr>
        <w:t xml:space="preserve"> </w:t>
      </w:r>
      <w:r w:rsidR="00750975">
        <w:rPr>
          <w:rFonts w:ascii="Calibri" w:eastAsia="Times New Roman" w:hAnsi="Calibri" w:cs="Calibri"/>
          <w:color w:val="000000"/>
          <w:sz w:val="24"/>
          <w:szCs w:val="24"/>
        </w:rPr>
        <w:t>critical listening,</w:t>
      </w:r>
      <w:r w:rsidR="00BD340F" w:rsidRPr="00D36392">
        <w:rPr>
          <w:rFonts w:ascii="Calibri" w:eastAsia="Times New Roman" w:hAnsi="Calibri" w:cs="Calibri"/>
          <w:color w:val="000000"/>
          <w:sz w:val="24"/>
          <w:szCs w:val="24"/>
        </w:rPr>
        <w:t xml:space="preserve"> </w:t>
      </w:r>
      <w:r w:rsidR="009824B1">
        <w:rPr>
          <w:rFonts w:ascii="Calibri" w:eastAsia="Times New Roman" w:hAnsi="Calibri" w:cs="Calibri"/>
          <w:color w:val="000000"/>
          <w:sz w:val="24"/>
          <w:szCs w:val="24"/>
        </w:rPr>
        <w:t>but also</w:t>
      </w:r>
      <w:r w:rsidR="00BD340F" w:rsidRPr="00D36392">
        <w:rPr>
          <w:rFonts w:ascii="Calibri" w:eastAsia="Times New Roman" w:hAnsi="Calibri" w:cs="Calibri"/>
          <w:color w:val="000000"/>
          <w:sz w:val="24"/>
          <w:szCs w:val="24"/>
        </w:rPr>
        <w:t xml:space="preserve"> experimentation with </w:t>
      </w:r>
      <w:r w:rsidR="00750975">
        <w:rPr>
          <w:rFonts w:ascii="Calibri" w:eastAsia="Times New Roman" w:hAnsi="Calibri" w:cs="Calibri"/>
          <w:color w:val="000000"/>
          <w:sz w:val="24"/>
          <w:szCs w:val="24"/>
        </w:rPr>
        <w:t>historical</w:t>
      </w:r>
      <w:r w:rsidR="00BD340F" w:rsidRPr="00D36392">
        <w:rPr>
          <w:rFonts w:ascii="Calibri" w:eastAsia="Times New Roman" w:hAnsi="Calibri" w:cs="Calibri"/>
          <w:color w:val="000000"/>
          <w:sz w:val="24"/>
          <w:szCs w:val="24"/>
        </w:rPr>
        <w:t xml:space="preserve"> </w:t>
      </w:r>
      <w:r w:rsidR="00750975">
        <w:rPr>
          <w:rFonts w:ascii="Calibri" w:eastAsia="Times New Roman" w:hAnsi="Calibri" w:cs="Calibri"/>
          <w:color w:val="000000"/>
          <w:sz w:val="24"/>
          <w:szCs w:val="24"/>
        </w:rPr>
        <w:t>and</w:t>
      </w:r>
      <w:r w:rsidR="00BD340F" w:rsidRPr="00D36392">
        <w:rPr>
          <w:rFonts w:ascii="Calibri" w:eastAsia="Times New Roman" w:hAnsi="Calibri" w:cs="Calibri"/>
          <w:color w:val="000000"/>
          <w:sz w:val="24"/>
          <w:szCs w:val="24"/>
        </w:rPr>
        <w:t xml:space="preserve"> practical music concepts. Participation in each class activity is essential for full understanding of the course content</w:t>
      </w:r>
      <w:r w:rsidR="00133992">
        <w:rPr>
          <w:rFonts w:ascii="Calibri" w:eastAsia="Times New Roman" w:hAnsi="Calibri" w:cs="Calibri"/>
          <w:color w:val="000000"/>
          <w:sz w:val="24"/>
          <w:szCs w:val="24"/>
        </w:rPr>
        <w:t xml:space="preserve"> – frequent absence or refusal to participate means that you risk</w:t>
      </w:r>
      <w:r w:rsidR="00133992">
        <w:t xml:space="preserve"> </w:t>
      </w:r>
      <w:r w:rsidR="00032757">
        <w:t>missing something crucial that we will use throughout the rest of class</w:t>
      </w:r>
      <w:r w:rsidR="00BD340F" w:rsidRPr="00D36392">
        <w:rPr>
          <w:rFonts w:ascii="Calibri" w:eastAsia="Times New Roman" w:hAnsi="Calibri" w:cs="Calibri"/>
          <w:color w:val="000000"/>
          <w:sz w:val="24"/>
          <w:szCs w:val="24"/>
        </w:rPr>
        <w:t xml:space="preserve">. </w:t>
      </w:r>
    </w:p>
    <w:p w14:paraId="7A57F968" w14:textId="053062B1" w:rsidR="00685C73" w:rsidRPr="00B53355" w:rsidRDefault="00422AE7"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sidRPr="00D36392">
        <w:rPr>
          <w:rFonts w:ascii="Calibri" w:eastAsia="Times New Roman" w:hAnsi="Calibri" w:cs="Calibri"/>
          <w:color w:val="000000"/>
          <w:sz w:val="24"/>
          <w:szCs w:val="24"/>
        </w:rPr>
        <w:t xml:space="preserve">Students </w:t>
      </w:r>
      <w:r w:rsidR="00685C73" w:rsidRPr="00D36392">
        <w:rPr>
          <w:rFonts w:ascii="Calibri" w:eastAsia="Times New Roman" w:hAnsi="Calibri" w:cs="Calibri"/>
          <w:color w:val="000000"/>
          <w:sz w:val="24"/>
          <w:szCs w:val="24"/>
        </w:rPr>
        <w:t xml:space="preserve">are graded on a 5-point rubric each day for their participation in class. </w:t>
      </w:r>
      <w:r w:rsidR="00BD340F" w:rsidRPr="00D36392">
        <w:rPr>
          <w:rFonts w:ascii="Calibri" w:eastAsia="Times New Roman" w:hAnsi="Calibri" w:cs="Calibri"/>
          <w:color w:val="000000"/>
          <w:sz w:val="24"/>
          <w:szCs w:val="24"/>
        </w:rPr>
        <w:t xml:space="preserve">If the student is prepared for class, on time, and participates fully in class </w:t>
      </w:r>
      <w:r w:rsidR="00542766">
        <w:rPr>
          <w:rFonts w:ascii="Calibri" w:eastAsia="Times New Roman" w:hAnsi="Calibri" w:cs="Calibri"/>
          <w:color w:val="000000"/>
          <w:sz w:val="24"/>
          <w:szCs w:val="24"/>
        </w:rPr>
        <w:t xml:space="preserve">discussions and activities </w:t>
      </w:r>
      <w:r w:rsidR="00BD340F" w:rsidRPr="00D36392">
        <w:rPr>
          <w:rFonts w:ascii="Calibri" w:eastAsia="Times New Roman" w:hAnsi="Calibri" w:cs="Calibri"/>
          <w:color w:val="000000"/>
          <w:sz w:val="24"/>
          <w:szCs w:val="24"/>
        </w:rPr>
        <w:t xml:space="preserve">to the best of their ability, they will receive full credit. Students who rarely or never participate in class will earn poor grades in this category. </w:t>
      </w:r>
    </w:p>
    <w:p w14:paraId="2C46CBFC" w14:textId="7235AF79" w:rsidR="00B53355" w:rsidRPr="00D36392" w:rsidRDefault="00B53355"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Pr>
          <w:rFonts w:ascii="Calibri" w:eastAsia="Times New Roman" w:hAnsi="Calibri" w:cs="Calibri"/>
          <w:color w:val="000000"/>
          <w:sz w:val="24"/>
          <w:szCs w:val="24"/>
        </w:rPr>
        <w:t>Students who miss class will be expected to review</w:t>
      </w:r>
      <w:r w:rsidR="00CB3E92">
        <w:rPr>
          <w:rFonts w:ascii="Calibri" w:eastAsia="Times New Roman" w:hAnsi="Calibri" w:cs="Calibri"/>
          <w:color w:val="000000"/>
          <w:sz w:val="24"/>
          <w:szCs w:val="24"/>
        </w:rPr>
        <w:t xml:space="preserve"> material from the time they missed to </w:t>
      </w:r>
      <w:r w:rsidR="00E252B6">
        <w:rPr>
          <w:rFonts w:ascii="Calibri" w:eastAsia="Times New Roman" w:hAnsi="Calibri" w:cs="Calibri"/>
          <w:color w:val="000000"/>
          <w:sz w:val="24"/>
          <w:szCs w:val="24"/>
        </w:rPr>
        <w:t>catch up.</w:t>
      </w:r>
    </w:p>
    <w:p w14:paraId="1CD8F11F" w14:textId="0DA76158" w:rsidR="00BD340F" w:rsidRPr="00D36392" w:rsidRDefault="00BD340F" w:rsidP="00BD340F">
      <w:pPr>
        <w:pStyle w:val="NoSpacing"/>
        <w:rPr>
          <w:rFonts w:eastAsia="Times New Roman"/>
        </w:rPr>
      </w:pPr>
      <w:r w:rsidRPr="00D36392">
        <w:rPr>
          <w:rFonts w:eastAsia="Times New Roman"/>
        </w:rPr>
        <w:t>Demonstration of Knowledge (classwork/homework assignments)</w:t>
      </w:r>
    </w:p>
    <w:p w14:paraId="13B52B71" w14:textId="4672A4DD" w:rsidR="00BD340F" w:rsidRDefault="00BD340F" w:rsidP="00E02C39">
      <w:pPr>
        <w:pStyle w:val="ListParagraph"/>
        <w:widowControl/>
        <w:numPr>
          <w:ilvl w:val="0"/>
          <w:numId w:val="6"/>
        </w:numPr>
        <w:tabs>
          <w:tab w:val="clear" w:pos="360"/>
        </w:tabs>
        <w:spacing w:before="13"/>
        <w:jc w:val="left"/>
        <w:rPr>
          <w:rFonts w:ascii="Calibri" w:eastAsia="Times New Roman" w:hAnsi="Calibri" w:cs="Calibri"/>
          <w:color w:val="000000"/>
          <w:sz w:val="24"/>
          <w:szCs w:val="24"/>
        </w:rPr>
      </w:pPr>
      <w:r w:rsidRPr="00D36392">
        <w:rPr>
          <w:rFonts w:ascii="Calibri" w:eastAsia="Times New Roman" w:hAnsi="Calibri" w:cs="Calibri"/>
          <w:color w:val="000000"/>
          <w:sz w:val="24"/>
          <w:szCs w:val="24"/>
        </w:rPr>
        <w:t xml:space="preserve">Class will periodically have </w:t>
      </w:r>
      <w:r w:rsidR="00564CCB">
        <w:rPr>
          <w:rFonts w:ascii="Calibri" w:eastAsia="Times New Roman" w:hAnsi="Calibri" w:cs="Calibri"/>
          <w:color w:val="000000"/>
          <w:sz w:val="24"/>
          <w:szCs w:val="24"/>
        </w:rPr>
        <w:t>small</w:t>
      </w:r>
      <w:r w:rsidRPr="00D36392">
        <w:rPr>
          <w:rFonts w:ascii="Calibri" w:eastAsia="Times New Roman" w:hAnsi="Calibri" w:cs="Calibri"/>
          <w:color w:val="000000"/>
          <w:sz w:val="24"/>
          <w:szCs w:val="24"/>
        </w:rPr>
        <w:t xml:space="preserve"> assignment</w:t>
      </w:r>
      <w:r w:rsidR="00AE6CAF">
        <w:rPr>
          <w:rFonts w:ascii="Calibri" w:eastAsia="Times New Roman" w:hAnsi="Calibri" w:cs="Calibri"/>
          <w:color w:val="000000"/>
          <w:sz w:val="24"/>
          <w:szCs w:val="24"/>
        </w:rPr>
        <w:t>s</w:t>
      </w:r>
      <w:r w:rsidRPr="00D36392">
        <w:rPr>
          <w:rFonts w:ascii="Calibri" w:eastAsia="Times New Roman" w:hAnsi="Calibri" w:cs="Calibri"/>
          <w:color w:val="000000"/>
          <w:sz w:val="24"/>
          <w:szCs w:val="24"/>
        </w:rPr>
        <w:t xml:space="preserve"> designed to gauge progress and understanding. Assignments not finished in class must be completed for homework and turned in the next day.</w:t>
      </w:r>
    </w:p>
    <w:p w14:paraId="372B9737" w14:textId="560FF04F" w:rsidR="00F874E5" w:rsidRDefault="00F874E5" w:rsidP="00E02C39">
      <w:pPr>
        <w:pStyle w:val="ListParagraph"/>
        <w:widowControl/>
        <w:numPr>
          <w:ilvl w:val="0"/>
          <w:numId w:val="6"/>
        </w:numPr>
        <w:tabs>
          <w:tab w:val="clear" w:pos="360"/>
        </w:tabs>
        <w:spacing w:before="13"/>
        <w:jc w:val="left"/>
        <w:rPr>
          <w:rFonts w:ascii="Calibri" w:eastAsia="Times New Roman" w:hAnsi="Calibri" w:cs="Calibri"/>
          <w:color w:val="000000"/>
          <w:sz w:val="24"/>
          <w:szCs w:val="24"/>
        </w:rPr>
      </w:pPr>
      <w:r>
        <w:rPr>
          <w:rFonts w:ascii="Calibri" w:eastAsia="Times New Roman" w:hAnsi="Calibri" w:cs="Calibri"/>
          <w:color w:val="000000"/>
          <w:sz w:val="24"/>
          <w:szCs w:val="24"/>
        </w:rPr>
        <w:t>These assignments will take the form of exit/entrance tickets, worksheets/study guides,</w:t>
      </w:r>
      <w:r w:rsidR="002B4D07">
        <w:rPr>
          <w:rFonts w:ascii="Calibri" w:eastAsia="Times New Roman" w:hAnsi="Calibri" w:cs="Calibri"/>
          <w:color w:val="000000"/>
          <w:sz w:val="24"/>
          <w:szCs w:val="24"/>
        </w:rPr>
        <w:t xml:space="preserve"> open note</w:t>
      </w:r>
      <w:r>
        <w:rPr>
          <w:rFonts w:ascii="Calibri" w:eastAsia="Times New Roman" w:hAnsi="Calibri" w:cs="Calibri"/>
          <w:color w:val="000000"/>
          <w:sz w:val="24"/>
          <w:szCs w:val="24"/>
        </w:rPr>
        <w:t xml:space="preserve"> </w:t>
      </w:r>
      <w:r w:rsidR="002B4D07">
        <w:rPr>
          <w:rFonts w:ascii="Calibri" w:eastAsia="Times New Roman" w:hAnsi="Calibri" w:cs="Calibri"/>
          <w:color w:val="000000"/>
          <w:sz w:val="24"/>
          <w:szCs w:val="24"/>
        </w:rPr>
        <w:t>‘pop quizzes’,</w:t>
      </w:r>
      <w:r w:rsidR="00DF66C1">
        <w:rPr>
          <w:rFonts w:ascii="Calibri" w:eastAsia="Times New Roman" w:hAnsi="Calibri" w:cs="Calibri"/>
          <w:color w:val="000000"/>
          <w:sz w:val="24"/>
          <w:szCs w:val="24"/>
        </w:rPr>
        <w:t xml:space="preserve"> </w:t>
      </w:r>
      <w:r w:rsidR="002B4D07">
        <w:rPr>
          <w:rFonts w:ascii="Calibri" w:eastAsia="Times New Roman" w:hAnsi="Calibri" w:cs="Calibri"/>
          <w:color w:val="000000"/>
          <w:sz w:val="24"/>
          <w:szCs w:val="24"/>
        </w:rPr>
        <w:t xml:space="preserve">or </w:t>
      </w:r>
      <w:r w:rsidR="00DF66C1">
        <w:rPr>
          <w:rFonts w:ascii="Calibri" w:eastAsia="Times New Roman" w:hAnsi="Calibri" w:cs="Calibri"/>
          <w:color w:val="000000"/>
          <w:sz w:val="24"/>
          <w:szCs w:val="24"/>
        </w:rPr>
        <w:t>performance checks</w:t>
      </w:r>
      <w:r w:rsidR="002B4D07">
        <w:rPr>
          <w:rFonts w:ascii="Calibri" w:eastAsia="Times New Roman" w:hAnsi="Calibri" w:cs="Calibri"/>
          <w:color w:val="000000"/>
          <w:sz w:val="24"/>
          <w:szCs w:val="24"/>
        </w:rPr>
        <w:t>-</w:t>
      </w:r>
      <w:proofErr w:type="gramStart"/>
      <w:r w:rsidR="002B4D07">
        <w:rPr>
          <w:rFonts w:ascii="Calibri" w:eastAsia="Times New Roman" w:hAnsi="Calibri" w:cs="Calibri"/>
          <w:color w:val="000000"/>
          <w:sz w:val="24"/>
          <w:szCs w:val="24"/>
        </w:rPr>
        <w:t>ins</w:t>
      </w:r>
      <w:proofErr w:type="gramEnd"/>
    </w:p>
    <w:p w14:paraId="47A23F78" w14:textId="77777777" w:rsidR="00AE6CAF" w:rsidRPr="00AE6CAF" w:rsidRDefault="00AE6CAF" w:rsidP="00AE6CAF">
      <w:pPr>
        <w:widowControl/>
        <w:tabs>
          <w:tab w:val="clear" w:pos="360"/>
        </w:tabs>
        <w:spacing w:before="13"/>
        <w:jc w:val="left"/>
        <w:rPr>
          <w:rFonts w:ascii="Calibri" w:eastAsia="Times New Roman" w:hAnsi="Calibri" w:cs="Calibri"/>
          <w:color w:val="000000"/>
          <w:sz w:val="24"/>
          <w:szCs w:val="24"/>
        </w:rPr>
      </w:pPr>
    </w:p>
    <w:tbl>
      <w:tblPr>
        <w:tblStyle w:val="TableGrid"/>
        <w:tblW w:w="9157" w:type="dxa"/>
        <w:tblLook w:val="04A0" w:firstRow="1" w:lastRow="0" w:firstColumn="1" w:lastColumn="0" w:noHBand="0" w:noVBand="1"/>
      </w:tblPr>
      <w:tblGrid>
        <w:gridCol w:w="3274"/>
        <w:gridCol w:w="2797"/>
        <w:gridCol w:w="3086"/>
      </w:tblGrid>
      <w:tr w:rsidR="00C646B4" w:rsidRPr="00E02C39" w14:paraId="4D2244D5" w14:textId="77777777" w:rsidTr="004B7D5F">
        <w:trPr>
          <w:trHeight w:val="152"/>
        </w:trPr>
        <w:tc>
          <w:tcPr>
            <w:tcW w:w="3274" w:type="dxa"/>
            <w:noWrap/>
            <w:hideMark/>
          </w:tcPr>
          <w:p w14:paraId="2B67FA04" w14:textId="77777777" w:rsidR="00C646B4" w:rsidRPr="00E02C39" w:rsidRDefault="00C646B4" w:rsidP="004B7D5F">
            <w:pPr>
              <w:pStyle w:val="Heading2"/>
              <w:spacing w:before="0"/>
              <w:rPr>
                <w:rFonts w:asciiTheme="minorHAnsi" w:hAnsiTheme="minorHAnsi" w:cstheme="minorHAnsi"/>
                <w:color w:val="FF0000"/>
                <w:sz w:val="24"/>
              </w:rPr>
            </w:pPr>
            <w:r>
              <w:rPr>
                <w:rFonts w:asciiTheme="minorHAnsi" w:hAnsiTheme="minorHAnsi" w:cstheme="minorHAnsi"/>
                <w:color w:val="FF0000"/>
                <w:sz w:val="24"/>
              </w:rPr>
              <w:t>CATEGORY</w:t>
            </w:r>
          </w:p>
        </w:tc>
        <w:tc>
          <w:tcPr>
            <w:tcW w:w="2797" w:type="dxa"/>
            <w:noWrap/>
            <w:hideMark/>
          </w:tcPr>
          <w:p w14:paraId="4EEF3987" w14:textId="77777777" w:rsidR="00C646B4" w:rsidRPr="00E02C39" w:rsidRDefault="00C646B4" w:rsidP="004B7D5F">
            <w:pPr>
              <w:pStyle w:val="Heading2"/>
              <w:spacing w:before="0"/>
              <w:rPr>
                <w:rFonts w:asciiTheme="minorHAnsi" w:hAnsiTheme="minorHAnsi" w:cstheme="minorHAnsi"/>
                <w:color w:val="FF0000"/>
                <w:sz w:val="24"/>
              </w:rPr>
            </w:pPr>
            <w:r w:rsidRPr="00E02C39">
              <w:rPr>
                <w:rFonts w:asciiTheme="minorHAnsi" w:hAnsiTheme="minorHAnsi" w:cstheme="minorHAnsi"/>
                <w:color w:val="FF0000"/>
                <w:sz w:val="24"/>
              </w:rPr>
              <w:t xml:space="preserve">PERCENT (%) OF GRADE </w:t>
            </w:r>
          </w:p>
        </w:tc>
        <w:tc>
          <w:tcPr>
            <w:tcW w:w="3086" w:type="dxa"/>
            <w:vMerge w:val="restart"/>
          </w:tcPr>
          <w:p w14:paraId="4A7ED439" w14:textId="77777777" w:rsidR="00C646B4" w:rsidRPr="002A097D" w:rsidRDefault="00C646B4" w:rsidP="004B7D5F">
            <w:pPr>
              <w:jc w:val="left"/>
              <w:rPr>
                <w:rFonts w:cstheme="minorHAnsi"/>
                <w:b/>
                <w:bCs/>
                <w:sz w:val="24"/>
                <w:szCs w:val="24"/>
              </w:rPr>
            </w:pPr>
            <w:r w:rsidRPr="002A097D">
              <w:rPr>
                <w:rFonts w:cstheme="minorHAnsi"/>
                <w:b/>
                <w:bCs/>
                <w:sz w:val="24"/>
                <w:szCs w:val="24"/>
              </w:rPr>
              <w:t>Grading Scale:</w:t>
            </w:r>
          </w:p>
          <w:p w14:paraId="7EA062EC" w14:textId="77777777" w:rsidR="00C646B4"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 xml:space="preserve">A    </w:t>
            </w:r>
            <w:proofErr w:type="gramStart"/>
            <w:r w:rsidRPr="002A097D">
              <w:rPr>
                <w:rFonts w:asciiTheme="minorHAnsi" w:hAnsiTheme="minorHAnsi" w:cstheme="minorHAnsi"/>
                <w:color w:val="1C1C1C"/>
              </w:rPr>
              <w:t>-  90</w:t>
            </w:r>
            <w:proofErr w:type="gramEnd"/>
            <w:r w:rsidRPr="002A097D">
              <w:rPr>
                <w:rFonts w:asciiTheme="minorHAnsi" w:hAnsiTheme="minorHAnsi" w:cstheme="minorHAnsi"/>
                <w:color w:val="1C1C1C"/>
              </w:rPr>
              <w:t>% - 100%</w:t>
            </w:r>
          </w:p>
          <w:p w14:paraId="69FFFE3A" w14:textId="77777777" w:rsidR="00C646B4" w:rsidRPr="009A3885"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9A3885">
              <w:rPr>
                <w:rFonts w:asciiTheme="minorHAnsi" w:hAnsiTheme="minorHAnsi" w:cstheme="minorHAnsi"/>
                <w:color w:val="1C1C1C"/>
              </w:rPr>
              <w:t>B    </w:t>
            </w:r>
            <w:proofErr w:type="gramStart"/>
            <w:r w:rsidRPr="009A3885">
              <w:rPr>
                <w:rFonts w:asciiTheme="minorHAnsi" w:hAnsiTheme="minorHAnsi" w:cstheme="minorHAnsi"/>
                <w:color w:val="1C1C1C"/>
              </w:rPr>
              <w:t>-  80</w:t>
            </w:r>
            <w:proofErr w:type="gramEnd"/>
            <w:r w:rsidRPr="009A3885">
              <w:rPr>
                <w:rFonts w:asciiTheme="minorHAnsi" w:hAnsiTheme="minorHAnsi" w:cstheme="minorHAnsi"/>
                <w:color w:val="1C1C1C"/>
              </w:rPr>
              <w:t>% - 89%</w:t>
            </w:r>
          </w:p>
          <w:p w14:paraId="1CC8F913" w14:textId="77777777" w:rsidR="00C646B4" w:rsidRPr="002A097D"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 xml:space="preserve">C    </w:t>
            </w:r>
            <w:proofErr w:type="gramStart"/>
            <w:r w:rsidRPr="002A097D">
              <w:rPr>
                <w:rFonts w:asciiTheme="minorHAnsi" w:hAnsiTheme="minorHAnsi" w:cstheme="minorHAnsi"/>
                <w:color w:val="1C1C1C"/>
              </w:rPr>
              <w:t>-  70</w:t>
            </w:r>
            <w:proofErr w:type="gramEnd"/>
            <w:r w:rsidRPr="002A097D">
              <w:rPr>
                <w:rFonts w:asciiTheme="minorHAnsi" w:hAnsiTheme="minorHAnsi" w:cstheme="minorHAnsi"/>
                <w:color w:val="1C1C1C"/>
              </w:rPr>
              <w:t>% - 79%</w:t>
            </w:r>
          </w:p>
          <w:p w14:paraId="650806FF" w14:textId="77777777" w:rsidR="00C646B4" w:rsidRPr="002A097D"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D   -   60% - 69%</w:t>
            </w:r>
          </w:p>
          <w:p w14:paraId="00014E37" w14:textId="77777777" w:rsidR="00C646B4" w:rsidRPr="006F2CA9" w:rsidRDefault="00C646B4" w:rsidP="004B7D5F">
            <w:pPr>
              <w:pStyle w:val="NormalWeb"/>
              <w:numPr>
                <w:ilvl w:val="0"/>
                <w:numId w:val="3"/>
              </w:numPr>
              <w:shd w:val="clear" w:color="auto" w:fill="FFFFFF"/>
              <w:spacing w:before="0" w:beforeAutospacing="0" w:after="0" w:afterAutospacing="0" w:line="360" w:lineRule="auto"/>
              <w:rPr>
                <w:rFonts w:asciiTheme="minorHAnsi" w:hAnsiTheme="minorHAnsi" w:cstheme="minorHAnsi"/>
                <w:color w:val="1C1C1C"/>
              </w:rPr>
            </w:pPr>
            <w:r w:rsidRPr="002A097D">
              <w:rPr>
                <w:rFonts w:asciiTheme="minorHAnsi" w:hAnsiTheme="minorHAnsi" w:cstheme="minorHAnsi"/>
                <w:color w:val="1C1C1C"/>
              </w:rPr>
              <w:t>F    -    0% - 59</w:t>
            </w:r>
            <w:r>
              <w:rPr>
                <w:rFonts w:asciiTheme="minorHAnsi" w:hAnsiTheme="minorHAnsi" w:cstheme="minorHAnsi"/>
                <w:color w:val="1C1C1C"/>
              </w:rPr>
              <w:t>%</w:t>
            </w:r>
          </w:p>
        </w:tc>
      </w:tr>
      <w:tr w:rsidR="00C646B4" w:rsidRPr="00E02C39" w14:paraId="4E15CC13" w14:textId="77777777" w:rsidTr="004B7D5F">
        <w:trPr>
          <w:trHeight w:val="152"/>
        </w:trPr>
        <w:tc>
          <w:tcPr>
            <w:tcW w:w="3274" w:type="dxa"/>
            <w:hideMark/>
          </w:tcPr>
          <w:p w14:paraId="36B789B4" w14:textId="70C16E88" w:rsidR="00C646B4" w:rsidRPr="003C1216" w:rsidRDefault="00C646B4" w:rsidP="004B7D5F">
            <w:pPr>
              <w:pStyle w:val="Heading2"/>
              <w:spacing w:before="0"/>
              <w:rPr>
                <w:rFonts w:asciiTheme="minorHAnsi" w:hAnsiTheme="minorHAnsi" w:cstheme="minorHAnsi"/>
                <w:b w:val="0"/>
                <w:bCs w:val="0"/>
                <w:i/>
                <w:iCs/>
                <w:sz w:val="24"/>
              </w:rPr>
            </w:pPr>
            <w:r w:rsidRPr="003C1216">
              <w:rPr>
                <w:rFonts w:asciiTheme="minorHAnsi" w:hAnsiTheme="minorHAnsi" w:cstheme="minorHAnsi"/>
                <w:b w:val="0"/>
                <w:bCs w:val="0"/>
                <w:i/>
                <w:iCs/>
                <w:sz w:val="24"/>
              </w:rPr>
              <w:t xml:space="preserve">Assessments </w:t>
            </w:r>
          </w:p>
        </w:tc>
        <w:tc>
          <w:tcPr>
            <w:tcW w:w="2797" w:type="dxa"/>
            <w:hideMark/>
          </w:tcPr>
          <w:p w14:paraId="3A2A9C6D" w14:textId="4747E2B4" w:rsidR="00C646B4" w:rsidRPr="003C1216" w:rsidRDefault="00C6289B"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5</w:t>
            </w:r>
            <w:r w:rsidR="00D803D6">
              <w:rPr>
                <w:rFonts w:asciiTheme="minorHAnsi" w:hAnsiTheme="minorHAnsi" w:cstheme="minorHAnsi"/>
                <w:b w:val="0"/>
                <w:bCs w:val="0"/>
                <w:i/>
                <w:iCs/>
                <w:sz w:val="24"/>
              </w:rPr>
              <w:t>0</w:t>
            </w:r>
            <w:r w:rsidR="00C646B4" w:rsidRPr="003C1216">
              <w:rPr>
                <w:rFonts w:asciiTheme="minorHAnsi" w:hAnsiTheme="minorHAnsi" w:cstheme="minorHAnsi"/>
                <w:b w:val="0"/>
                <w:bCs w:val="0"/>
                <w:i/>
                <w:iCs/>
                <w:sz w:val="24"/>
              </w:rPr>
              <w:t>%</w:t>
            </w:r>
          </w:p>
        </w:tc>
        <w:tc>
          <w:tcPr>
            <w:tcW w:w="3086" w:type="dxa"/>
            <w:vMerge/>
          </w:tcPr>
          <w:p w14:paraId="0FBFD9DE" w14:textId="77777777" w:rsidR="00C646B4" w:rsidRDefault="00C646B4" w:rsidP="004B7D5F">
            <w:pPr>
              <w:pStyle w:val="Heading2"/>
              <w:spacing w:before="0"/>
              <w:rPr>
                <w:rFonts w:asciiTheme="minorHAnsi" w:hAnsiTheme="minorHAnsi" w:cstheme="minorHAnsi"/>
                <w:b w:val="0"/>
                <w:bCs w:val="0"/>
                <w:i/>
                <w:iCs/>
                <w:sz w:val="24"/>
              </w:rPr>
            </w:pPr>
          </w:p>
        </w:tc>
      </w:tr>
      <w:tr w:rsidR="00C646B4" w:rsidRPr="00E02C39" w14:paraId="7CDCDEA7" w14:textId="77777777" w:rsidTr="004B7D5F">
        <w:trPr>
          <w:trHeight w:val="152"/>
        </w:trPr>
        <w:tc>
          <w:tcPr>
            <w:tcW w:w="3274" w:type="dxa"/>
            <w:hideMark/>
          </w:tcPr>
          <w:p w14:paraId="3542D81C" w14:textId="21C96363" w:rsidR="00C646B4" w:rsidRPr="003C1216" w:rsidRDefault="0019282C" w:rsidP="004B7D5F">
            <w:pPr>
              <w:pStyle w:val="Heading2"/>
              <w:spacing w:before="0"/>
              <w:jc w:val="left"/>
              <w:rPr>
                <w:rFonts w:asciiTheme="minorHAnsi" w:hAnsiTheme="minorHAnsi" w:cstheme="minorHAnsi"/>
                <w:b w:val="0"/>
                <w:bCs w:val="0"/>
                <w:i/>
                <w:iCs/>
                <w:sz w:val="24"/>
              </w:rPr>
            </w:pPr>
            <w:r>
              <w:rPr>
                <w:rFonts w:asciiTheme="minorHAnsi" w:hAnsiTheme="minorHAnsi" w:cstheme="minorHAnsi"/>
                <w:b w:val="0"/>
                <w:bCs w:val="0"/>
                <w:i/>
                <w:iCs/>
                <w:sz w:val="24"/>
              </w:rPr>
              <w:t>Learning Opportunities</w:t>
            </w:r>
          </w:p>
        </w:tc>
        <w:tc>
          <w:tcPr>
            <w:tcW w:w="2797" w:type="dxa"/>
            <w:hideMark/>
          </w:tcPr>
          <w:p w14:paraId="60697087" w14:textId="09CD9ABD" w:rsidR="00C646B4" w:rsidRPr="003C1216" w:rsidRDefault="00D803D6"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2</w:t>
            </w:r>
            <w:r w:rsidR="00C6289B">
              <w:rPr>
                <w:rFonts w:asciiTheme="minorHAnsi" w:hAnsiTheme="minorHAnsi" w:cstheme="minorHAnsi"/>
                <w:b w:val="0"/>
                <w:bCs w:val="0"/>
                <w:i/>
                <w:iCs/>
                <w:sz w:val="24"/>
              </w:rPr>
              <w:t>5</w:t>
            </w:r>
            <w:r w:rsidR="00C646B4" w:rsidRPr="003C1216">
              <w:rPr>
                <w:rFonts w:asciiTheme="minorHAnsi" w:hAnsiTheme="minorHAnsi" w:cstheme="minorHAnsi"/>
                <w:b w:val="0"/>
                <w:bCs w:val="0"/>
                <w:i/>
                <w:iCs/>
                <w:sz w:val="24"/>
              </w:rPr>
              <w:t>%</w:t>
            </w:r>
          </w:p>
        </w:tc>
        <w:tc>
          <w:tcPr>
            <w:tcW w:w="3086" w:type="dxa"/>
            <w:vMerge/>
          </w:tcPr>
          <w:p w14:paraId="480EDA63" w14:textId="77777777" w:rsidR="00C646B4" w:rsidRPr="003C1216" w:rsidRDefault="00C646B4" w:rsidP="004B7D5F">
            <w:pPr>
              <w:pStyle w:val="Heading2"/>
              <w:spacing w:before="0"/>
              <w:rPr>
                <w:rFonts w:asciiTheme="minorHAnsi" w:hAnsiTheme="minorHAnsi" w:cstheme="minorHAnsi"/>
                <w:b w:val="0"/>
                <w:bCs w:val="0"/>
                <w:i/>
                <w:iCs/>
                <w:sz w:val="24"/>
              </w:rPr>
            </w:pPr>
          </w:p>
        </w:tc>
      </w:tr>
      <w:tr w:rsidR="00C646B4" w:rsidRPr="00E02C39" w14:paraId="49DF3461" w14:textId="77777777" w:rsidTr="004B7D5F">
        <w:trPr>
          <w:trHeight w:val="152"/>
        </w:trPr>
        <w:tc>
          <w:tcPr>
            <w:tcW w:w="3274" w:type="dxa"/>
            <w:hideMark/>
          </w:tcPr>
          <w:p w14:paraId="4056B2F1" w14:textId="0D4AE10A" w:rsidR="00C646B4" w:rsidRPr="003C1216" w:rsidRDefault="0019282C"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Demonstration of Knowledge</w:t>
            </w:r>
          </w:p>
        </w:tc>
        <w:tc>
          <w:tcPr>
            <w:tcW w:w="2797" w:type="dxa"/>
            <w:hideMark/>
          </w:tcPr>
          <w:p w14:paraId="591B8E35" w14:textId="7236D14F" w:rsidR="00C646B4" w:rsidRPr="003C1216" w:rsidRDefault="00D803D6"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2</w:t>
            </w:r>
            <w:r w:rsidR="00C6289B">
              <w:rPr>
                <w:rFonts w:asciiTheme="minorHAnsi" w:hAnsiTheme="minorHAnsi" w:cstheme="minorHAnsi"/>
                <w:b w:val="0"/>
                <w:bCs w:val="0"/>
                <w:i/>
                <w:iCs/>
                <w:sz w:val="24"/>
              </w:rPr>
              <w:t>5</w:t>
            </w:r>
            <w:r w:rsidR="00C646B4" w:rsidRPr="003C1216">
              <w:rPr>
                <w:rFonts w:asciiTheme="minorHAnsi" w:hAnsiTheme="minorHAnsi" w:cstheme="minorHAnsi"/>
                <w:b w:val="0"/>
                <w:bCs w:val="0"/>
                <w:i/>
                <w:iCs/>
                <w:sz w:val="24"/>
              </w:rPr>
              <w:t>%</w:t>
            </w:r>
          </w:p>
        </w:tc>
        <w:tc>
          <w:tcPr>
            <w:tcW w:w="3086" w:type="dxa"/>
            <w:vMerge/>
          </w:tcPr>
          <w:p w14:paraId="112B6C1C" w14:textId="77777777" w:rsidR="00C646B4" w:rsidRDefault="00C646B4" w:rsidP="004B7D5F">
            <w:pPr>
              <w:pStyle w:val="Heading2"/>
              <w:spacing w:before="0"/>
              <w:rPr>
                <w:rFonts w:asciiTheme="minorHAnsi" w:hAnsiTheme="minorHAnsi" w:cstheme="minorHAnsi"/>
                <w:b w:val="0"/>
                <w:bCs w:val="0"/>
                <w:i/>
                <w:iCs/>
                <w:sz w:val="24"/>
              </w:rPr>
            </w:pPr>
          </w:p>
        </w:tc>
      </w:tr>
      <w:tr w:rsidR="00C646B4" w:rsidRPr="00E02C39" w14:paraId="46DAE378" w14:textId="77777777" w:rsidTr="004B7D5F">
        <w:trPr>
          <w:trHeight w:val="152"/>
        </w:trPr>
        <w:tc>
          <w:tcPr>
            <w:tcW w:w="3274" w:type="dxa"/>
            <w:noWrap/>
            <w:hideMark/>
          </w:tcPr>
          <w:p w14:paraId="12E94EA6" w14:textId="77777777" w:rsidR="00C646B4" w:rsidRPr="00E02C39" w:rsidRDefault="00C646B4" w:rsidP="004B7D5F">
            <w:pPr>
              <w:pStyle w:val="Heading2"/>
              <w:spacing w:before="0"/>
              <w:rPr>
                <w:rFonts w:asciiTheme="minorHAnsi" w:hAnsiTheme="minorHAnsi" w:cstheme="minorHAnsi"/>
                <w:sz w:val="24"/>
              </w:rPr>
            </w:pPr>
            <w:r w:rsidRPr="00E02C39">
              <w:rPr>
                <w:rFonts w:asciiTheme="minorHAnsi" w:hAnsiTheme="minorHAnsi" w:cstheme="minorHAnsi"/>
                <w:color w:val="FF0000"/>
                <w:sz w:val="24"/>
              </w:rPr>
              <w:t>Total:</w:t>
            </w:r>
          </w:p>
        </w:tc>
        <w:tc>
          <w:tcPr>
            <w:tcW w:w="2797" w:type="dxa"/>
            <w:noWrap/>
            <w:hideMark/>
          </w:tcPr>
          <w:p w14:paraId="1B7AEEE1" w14:textId="77777777" w:rsidR="00C646B4" w:rsidRPr="00E02C39" w:rsidRDefault="00C646B4" w:rsidP="004B7D5F">
            <w:pPr>
              <w:pStyle w:val="Heading2"/>
              <w:spacing w:before="0"/>
              <w:rPr>
                <w:rFonts w:asciiTheme="minorHAnsi" w:hAnsiTheme="minorHAnsi" w:cstheme="minorHAnsi"/>
                <w:sz w:val="24"/>
              </w:rPr>
            </w:pPr>
            <w:r w:rsidRPr="00E02C39">
              <w:rPr>
                <w:rFonts w:asciiTheme="minorHAnsi" w:hAnsiTheme="minorHAnsi" w:cstheme="minorHAnsi"/>
                <w:sz w:val="24"/>
              </w:rPr>
              <w:t>100%</w:t>
            </w:r>
          </w:p>
        </w:tc>
        <w:tc>
          <w:tcPr>
            <w:tcW w:w="3086" w:type="dxa"/>
            <w:vMerge/>
          </w:tcPr>
          <w:p w14:paraId="562AE688" w14:textId="77777777" w:rsidR="00C646B4" w:rsidRPr="00E02C39" w:rsidRDefault="00C646B4" w:rsidP="004B7D5F">
            <w:pPr>
              <w:pStyle w:val="Heading2"/>
              <w:spacing w:before="0"/>
              <w:rPr>
                <w:rFonts w:asciiTheme="minorHAnsi" w:hAnsiTheme="minorHAnsi" w:cstheme="minorHAnsi"/>
                <w:sz w:val="24"/>
              </w:rPr>
            </w:pPr>
          </w:p>
        </w:tc>
      </w:tr>
    </w:tbl>
    <w:p w14:paraId="543297B5" w14:textId="77777777" w:rsidR="00C1785C" w:rsidRPr="00C1785C" w:rsidRDefault="00C1785C" w:rsidP="00EE796D">
      <w:pPr>
        <w:jc w:val="left"/>
        <w:rPr>
          <w:rFonts w:cstheme="minorHAnsi"/>
          <w:i/>
          <w:iCs/>
          <w:sz w:val="24"/>
          <w:szCs w:val="24"/>
        </w:rPr>
      </w:pPr>
    </w:p>
    <w:p w14:paraId="319E8C2A" w14:textId="1B04986C" w:rsidR="002A097D" w:rsidRDefault="002A097D" w:rsidP="00EE796D">
      <w:pPr>
        <w:jc w:val="left"/>
        <w:rPr>
          <w:rFonts w:cstheme="minorHAnsi"/>
          <w:b/>
          <w:bCs/>
          <w:sz w:val="24"/>
          <w:szCs w:val="24"/>
        </w:rPr>
      </w:pPr>
      <w:r>
        <w:rPr>
          <w:rFonts w:cstheme="minorHAnsi"/>
          <w:b/>
          <w:bCs/>
          <w:sz w:val="24"/>
          <w:szCs w:val="24"/>
        </w:rPr>
        <w:t>SOAR in the Classroom:</w:t>
      </w:r>
    </w:p>
    <w:p w14:paraId="6F861068" w14:textId="16E5445B" w:rsidR="00B53355" w:rsidRDefault="006628B3" w:rsidP="00EE796D">
      <w:pPr>
        <w:jc w:val="left"/>
        <w:rPr>
          <w:rFonts w:cstheme="minorHAnsi"/>
          <w:b/>
          <w:bCs/>
          <w:sz w:val="24"/>
          <w:szCs w:val="24"/>
        </w:rPr>
      </w:pPr>
      <w:r w:rsidRPr="006628B3">
        <w:rPr>
          <w:rFonts w:cstheme="minorHAnsi"/>
          <w:b/>
          <w:bCs/>
          <w:noProof/>
          <w:color w:val="2B579A"/>
          <w:sz w:val="24"/>
          <w:szCs w:val="24"/>
          <w:shd w:val="clear" w:color="auto" w:fill="E6E6E6"/>
        </w:rPr>
        <w:drawing>
          <wp:inline distT="0" distB="0" distL="0" distR="0" wp14:anchorId="4EF0A6B2" wp14:editId="6DBC1F05">
            <wp:extent cx="5943600" cy="2276475"/>
            <wp:effectExtent l="0" t="0" r="0" b="9525"/>
            <wp:docPr id="2"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1"/>
                    <a:stretch>
                      <a:fillRect/>
                    </a:stretch>
                  </pic:blipFill>
                  <pic:spPr>
                    <a:xfrm>
                      <a:off x="0" y="0"/>
                      <a:ext cx="5943600" cy="2276475"/>
                    </a:xfrm>
                    <a:prstGeom prst="rect">
                      <a:avLst/>
                    </a:prstGeom>
                  </pic:spPr>
                </pic:pic>
              </a:graphicData>
            </a:graphic>
          </wp:inline>
        </w:drawing>
      </w:r>
    </w:p>
    <w:p w14:paraId="514AA0E0" w14:textId="6FC18E89" w:rsidR="00EE796D" w:rsidRDefault="00E02C39" w:rsidP="00EE796D">
      <w:pPr>
        <w:jc w:val="left"/>
        <w:rPr>
          <w:rFonts w:cstheme="minorHAnsi"/>
          <w:b/>
          <w:bCs/>
          <w:sz w:val="24"/>
          <w:szCs w:val="24"/>
        </w:rPr>
      </w:pPr>
      <w:r w:rsidRPr="002A097D">
        <w:rPr>
          <w:rFonts w:cstheme="minorHAnsi"/>
          <w:b/>
          <w:bCs/>
          <w:sz w:val="24"/>
          <w:szCs w:val="24"/>
        </w:rPr>
        <w:lastRenderedPageBreak/>
        <w:t>Class Attendance Policy:</w:t>
      </w:r>
    </w:p>
    <w:p w14:paraId="6AE7BFDA" w14:textId="2A33CBE8" w:rsidR="000A6F8B" w:rsidRPr="00B64A7E" w:rsidRDefault="000A6F8B" w:rsidP="000A6F8B">
      <w:pPr>
        <w:jc w:val="left"/>
        <w:rPr>
          <w:rFonts w:cstheme="minorHAnsi"/>
          <w:sz w:val="24"/>
          <w:szCs w:val="24"/>
        </w:rPr>
      </w:pPr>
      <w:r w:rsidRPr="009D6D99">
        <w:rPr>
          <w:rFonts w:cstheme="minorHAnsi"/>
          <w:sz w:val="24"/>
          <w:szCs w:val="24"/>
        </w:rPr>
        <w:t xml:space="preserve">Click </w:t>
      </w:r>
      <w:hyperlink r:id="rId12" w:history="1">
        <w:r w:rsidRPr="009D6D99">
          <w:rPr>
            <w:rStyle w:val="Hyperlink"/>
            <w:rFonts w:cstheme="minorHAnsi"/>
            <w:sz w:val="24"/>
            <w:szCs w:val="24"/>
          </w:rPr>
          <w:t>HERE</w:t>
        </w:r>
      </w:hyperlink>
      <w:r w:rsidRPr="009D6D99">
        <w:rPr>
          <w:rFonts w:cstheme="minorHAnsi"/>
          <w:sz w:val="24"/>
          <w:szCs w:val="24"/>
        </w:rPr>
        <w:t xml:space="preserve"> </w:t>
      </w:r>
      <w:r>
        <w:rPr>
          <w:rFonts w:cstheme="minorHAnsi"/>
          <w:sz w:val="24"/>
          <w:szCs w:val="24"/>
        </w:rPr>
        <w:t>in virtual handbook (available on teacher page/teams)</w:t>
      </w:r>
      <w:r w:rsidRPr="009D6D99">
        <w:rPr>
          <w:rFonts w:cstheme="minorHAnsi"/>
          <w:sz w:val="24"/>
          <w:szCs w:val="24"/>
        </w:rPr>
        <w:t xml:space="preserve"> for the board approved attendance policy.</w:t>
      </w:r>
    </w:p>
    <w:p w14:paraId="06B80A4E" w14:textId="77777777" w:rsidR="00252E9B" w:rsidRDefault="00252E9B" w:rsidP="000A6F8B">
      <w:pPr>
        <w:jc w:val="left"/>
        <w:rPr>
          <w:rFonts w:cstheme="minorHAnsi"/>
          <w:b/>
          <w:bCs/>
          <w:sz w:val="24"/>
          <w:szCs w:val="24"/>
        </w:rPr>
      </w:pPr>
    </w:p>
    <w:p w14:paraId="57B80089" w14:textId="23581F5D" w:rsidR="000A6F8B" w:rsidRPr="009D6D99" w:rsidRDefault="000A6F8B" w:rsidP="000A6F8B">
      <w:pPr>
        <w:jc w:val="left"/>
        <w:rPr>
          <w:rFonts w:cstheme="minorHAnsi"/>
          <w:b/>
          <w:bCs/>
          <w:sz w:val="24"/>
          <w:szCs w:val="24"/>
        </w:rPr>
      </w:pPr>
      <w:r w:rsidRPr="009D6D99">
        <w:rPr>
          <w:rFonts w:cstheme="minorHAnsi"/>
          <w:b/>
          <w:bCs/>
          <w:sz w:val="24"/>
          <w:szCs w:val="24"/>
        </w:rPr>
        <w:t>Cell Phone Policy:</w:t>
      </w:r>
    </w:p>
    <w:p w14:paraId="7AA1E9FC" w14:textId="77777777" w:rsidR="003D1B7A" w:rsidRPr="009D6D99" w:rsidRDefault="003D1B7A" w:rsidP="003D1B7A">
      <w:pPr>
        <w:jc w:val="left"/>
        <w:rPr>
          <w:sz w:val="24"/>
          <w:szCs w:val="24"/>
        </w:rPr>
      </w:pPr>
      <w:r w:rsidRPr="009D6D99">
        <w:rPr>
          <w:rFonts w:cstheme="minorHAnsi"/>
          <w:sz w:val="24"/>
          <w:szCs w:val="24"/>
        </w:rPr>
        <w:t>Unless in use for e-</w:t>
      </w:r>
      <w:proofErr w:type="spellStart"/>
      <w:r w:rsidRPr="009D6D99">
        <w:rPr>
          <w:rFonts w:cstheme="minorHAnsi"/>
          <w:sz w:val="24"/>
          <w:szCs w:val="24"/>
        </w:rPr>
        <w:t>hallpass</w:t>
      </w:r>
      <w:proofErr w:type="spellEnd"/>
      <w:r w:rsidRPr="009D6D99">
        <w:rPr>
          <w:rFonts w:cstheme="minorHAnsi"/>
          <w:sz w:val="24"/>
          <w:szCs w:val="24"/>
        </w:rPr>
        <w:t xml:space="preserve"> or in excepting circumstances, cell phones </w:t>
      </w:r>
      <w:r>
        <w:rPr>
          <w:sz w:val="24"/>
          <w:szCs w:val="24"/>
        </w:rPr>
        <w:t xml:space="preserve">should be left in the class charging station at the front of the room and </w:t>
      </w:r>
      <w:r w:rsidRPr="009D6D99">
        <w:rPr>
          <w:rFonts w:cstheme="minorHAnsi"/>
          <w:sz w:val="24"/>
          <w:szCs w:val="24"/>
        </w:rPr>
        <w:t xml:space="preserve">should </w:t>
      </w:r>
      <w:r w:rsidRPr="009D6D99">
        <w:rPr>
          <w:rFonts w:cstheme="minorHAnsi"/>
          <w:i/>
          <w:iCs/>
          <w:sz w:val="24"/>
          <w:szCs w:val="24"/>
        </w:rPr>
        <w:t>not</w:t>
      </w:r>
      <w:r w:rsidRPr="009D6D99">
        <w:rPr>
          <w:sz w:val="24"/>
          <w:szCs w:val="24"/>
        </w:rPr>
        <w:t xml:space="preserve"> be in use during class time.</w:t>
      </w:r>
      <w:r>
        <w:rPr>
          <w:sz w:val="24"/>
          <w:szCs w:val="24"/>
        </w:rPr>
        <w:t xml:space="preserve"> </w:t>
      </w:r>
    </w:p>
    <w:p w14:paraId="233662EE" w14:textId="77777777" w:rsidR="000A6F8B" w:rsidRPr="009D6D99" w:rsidRDefault="000A6F8B" w:rsidP="000A6F8B">
      <w:pPr>
        <w:jc w:val="left"/>
        <w:rPr>
          <w:rFonts w:cstheme="minorHAnsi"/>
          <w:sz w:val="24"/>
          <w:szCs w:val="24"/>
        </w:rPr>
      </w:pPr>
      <w:r w:rsidRPr="009D6D99">
        <w:rPr>
          <w:rFonts w:cstheme="minorHAnsi"/>
          <w:sz w:val="24"/>
          <w:szCs w:val="24"/>
        </w:rPr>
        <w:t xml:space="preserve">Click </w:t>
      </w:r>
      <w:hyperlink r:id="rId13" w:history="1">
        <w:r w:rsidRPr="009D6D99">
          <w:rPr>
            <w:rStyle w:val="Hyperlink"/>
            <w:rFonts w:cstheme="minorHAnsi"/>
            <w:sz w:val="24"/>
            <w:szCs w:val="24"/>
          </w:rPr>
          <w:t>HERE</w:t>
        </w:r>
      </w:hyperlink>
      <w:r w:rsidRPr="009D6D99">
        <w:rPr>
          <w:rFonts w:cstheme="minorHAnsi"/>
          <w:sz w:val="24"/>
          <w:szCs w:val="24"/>
        </w:rPr>
        <w:t xml:space="preserve"> </w:t>
      </w:r>
      <w:r>
        <w:rPr>
          <w:rFonts w:cstheme="minorHAnsi"/>
          <w:sz w:val="24"/>
          <w:szCs w:val="24"/>
        </w:rPr>
        <w:t>in virtual handbook (available on teacher page/teams)</w:t>
      </w:r>
      <w:r w:rsidRPr="009D6D99">
        <w:rPr>
          <w:rFonts w:cstheme="minorHAnsi"/>
          <w:sz w:val="24"/>
          <w:szCs w:val="24"/>
        </w:rPr>
        <w:t xml:space="preserve"> for the board approved electronic device policy. </w:t>
      </w:r>
    </w:p>
    <w:p w14:paraId="787E11DC" w14:textId="77777777" w:rsidR="000A6F8B" w:rsidRPr="009D6D99" w:rsidRDefault="000A6F8B" w:rsidP="000A6F8B">
      <w:pPr>
        <w:jc w:val="left"/>
        <w:rPr>
          <w:rFonts w:cstheme="minorHAnsi"/>
          <w:b/>
          <w:bCs/>
          <w:sz w:val="24"/>
          <w:szCs w:val="24"/>
        </w:rPr>
      </w:pPr>
    </w:p>
    <w:p w14:paraId="1780171E" w14:textId="77777777" w:rsidR="000A6F8B" w:rsidRPr="009D6D99" w:rsidRDefault="000A6F8B" w:rsidP="000A6F8B">
      <w:pPr>
        <w:jc w:val="left"/>
        <w:rPr>
          <w:rFonts w:cstheme="minorHAnsi"/>
          <w:b/>
          <w:bCs/>
          <w:sz w:val="24"/>
          <w:szCs w:val="24"/>
        </w:rPr>
      </w:pPr>
      <w:r w:rsidRPr="009D6D99">
        <w:rPr>
          <w:rFonts w:cstheme="minorHAnsi"/>
          <w:b/>
          <w:bCs/>
          <w:sz w:val="24"/>
          <w:szCs w:val="24"/>
        </w:rPr>
        <w:t>Academic Integrity Policy:</w:t>
      </w:r>
    </w:p>
    <w:p w14:paraId="4FC69FC0" w14:textId="505B3596" w:rsidR="007C7BA9" w:rsidRDefault="007C7BA9" w:rsidP="007C7BA9">
      <w:pPr>
        <w:jc w:val="left"/>
        <w:rPr>
          <w:rFonts w:cstheme="minorHAnsi"/>
          <w:sz w:val="24"/>
          <w:szCs w:val="24"/>
        </w:rPr>
      </w:pPr>
      <w:r>
        <w:rPr>
          <w:rFonts w:cstheme="minorHAnsi"/>
          <w:sz w:val="24"/>
          <w:szCs w:val="24"/>
        </w:rPr>
        <w:t>Don’t cheat – it’s as simple as that!</w:t>
      </w:r>
      <w:r w:rsidR="00720B32">
        <w:rPr>
          <w:rFonts w:cstheme="minorHAnsi"/>
          <w:sz w:val="24"/>
          <w:szCs w:val="24"/>
        </w:rPr>
        <w:t xml:space="preserve"> (And yes, using ChatGPT or other AI counts as cheating!)</w:t>
      </w:r>
    </w:p>
    <w:p w14:paraId="2803867C" w14:textId="77777777" w:rsidR="000A6F8B" w:rsidRPr="009D6D99" w:rsidRDefault="000A6F8B" w:rsidP="000A6F8B">
      <w:pPr>
        <w:jc w:val="left"/>
        <w:rPr>
          <w:rFonts w:cstheme="minorHAnsi"/>
          <w:sz w:val="24"/>
          <w:szCs w:val="24"/>
        </w:rPr>
      </w:pPr>
      <w:r w:rsidRPr="009D6D99">
        <w:rPr>
          <w:rFonts w:cstheme="minorHAnsi"/>
          <w:sz w:val="24"/>
          <w:szCs w:val="24"/>
        </w:rPr>
        <w:t>Click</w:t>
      </w:r>
      <w:hyperlink r:id="rId14" w:history="1">
        <w:r w:rsidRPr="009D6D99">
          <w:rPr>
            <w:rStyle w:val="Hyperlink"/>
            <w:rFonts w:cstheme="minorHAnsi"/>
            <w:sz w:val="24"/>
            <w:szCs w:val="24"/>
          </w:rPr>
          <w:t xml:space="preserve"> HERE</w:t>
        </w:r>
      </w:hyperlink>
      <w:r w:rsidRPr="009D6D99">
        <w:rPr>
          <w:rFonts w:cstheme="minorHAnsi"/>
          <w:sz w:val="24"/>
          <w:szCs w:val="24"/>
        </w:rPr>
        <w:t xml:space="preserve"> </w:t>
      </w:r>
      <w:r>
        <w:rPr>
          <w:rFonts w:cstheme="minorHAnsi"/>
          <w:sz w:val="24"/>
          <w:szCs w:val="24"/>
        </w:rPr>
        <w:t xml:space="preserve">in virtual handbook (available on teacher page/teams) </w:t>
      </w:r>
      <w:r w:rsidRPr="009D6D99">
        <w:rPr>
          <w:rFonts w:cstheme="minorHAnsi"/>
          <w:sz w:val="24"/>
          <w:szCs w:val="24"/>
        </w:rPr>
        <w:t>for the board approved academic integrity policy.</w:t>
      </w:r>
    </w:p>
    <w:p w14:paraId="2A4AF972" w14:textId="77777777" w:rsidR="000A6F8B" w:rsidRPr="009D6D99" w:rsidRDefault="000A6F8B" w:rsidP="000A6F8B">
      <w:pPr>
        <w:jc w:val="left"/>
        <w:rPr>
          <w:rFonts w:cstheme="minorHAnsi"/>
          <w:b/>
          <w:bCs/>
          <w:sz w:val="24"/>
          <w:szCs w:val="24"/>
        </w:rPr>
      </w:pPr>
    </w:p>
    <w:p w14:paraId="19505F4F" w14:textId="77777777" w:rsidR="000A6F8B" w:rsidRPr="009D6D99" w:rsidRDefault="000A6F8B" w:rsidP="000A6F8B">
      <w:pPr>
        <w:jc w:val="left"/>
        <w:rPr>
          <w:rFonts w:cstheme="minorHAnsi"/>
          <w:b/>
          <w:bCs/>
          <w:sz w:val="24"/>
          <w:szCs w:val="24"/>
        </w:rPr>
      </w:pPr>
      <w:r w:rsidRPr="009D6D99">
        <w:rPr>
          <w:rFonts w:cstheme="minorHAnsi"/>
          <w:b/>
          <w:bCs/>
          <w:sz w:val="24"/>
          <w:szCs w:val="24"/>
        </w:rPr>
        <w:t>Pass Policy:</w:t>
      </w:r>
    </w:p>
    <w:p w14:paraId="3B652BD2" w14:textId="77777777" w:rsidR="000A6F8B" w:rsidRPr="009D6D99" w:rsidRDefault="000A6F8B" w:rsidP="000A6F8B">
      <w:pPr>
        <w:jc w:val="left"/>
        <w:rPr>
          <w:rFonts w:cstheme="minorHAnsi"/>
          <w:sz w:val="24"/>
          <w:szCs w:val="24"/>
        </w:rPr>
      </w:pPr>
      <w:r w:rsidRPr="009D6D99">
        <w:rPr>
          <w:rFonts w:cstheme="minorHAnsi"/>
          <w:sz w:val="24"/>
          <w:szCs w:val="24"/>
        </w:rPr>
        <w:t xml:space="preserve">All students must use e-hall pass to sign out of class. </w:t>
      </w:r>
      <w:r>
        <w:rPr>
          <w:rFonts w:cstheme="minorHAnsi"/>
          <w:sz w:val="24"/>
          <w:szCs w:val="24"/>
        </w:rPr>
        <w:t xml:space="preserve">My </w:t>
      </w:r>
      <w:proofErr w:type="spellStart"/>
      <w:r>
        <w:rPr>
          <w:rFonts w:cstheme="minorHAnsi"/>
          <w:sz w:val="24"/>
          <w:szCs w:val="24"/>
        </w:rPr>
        <w:t>a</w:t>
      </w:r>
      <w:r w:rsidRPr="009D6D99">
        <w:rPr>
          <w:rFonts w:cstheme="minorHAnsi"/>
          <w:sz w:val="24"/>
          <w:szCs w:val="24"/>
        </w:rPr>
        <w:t>utopass</w:t>
      </w:r>
      <w:proofErr w:type="spellEnd"/>
      <w:r w:rsidRPr="009D6D99">
        <w:rPr>
          <w:rFonts w:cstheme="minorHAnsi"/>
          <w:sz w:val="24"/>
          <w:szCs w:val="24"/>
        </w:rPr>
        <w:t xml:space="preserve"> is set up for the music </w:t>
      </w:r>
      <w:proofErr w:type="spellStart"/>
      <w:r w:rsidRPr="009D6D99">
        <w:rPr>
          <w:rFonts w:cstheme="minorHAnsi"/>
          <w:sz w:val="24"/>
          <w:szCs w:val="24"/>
        </w:rPr>
        <w:t>lavs</w:t>
      </w:r>
      <w:proofErr w:type="spellEnd"/>
      <w:r w:rsidRPr="009D6D99">
        <w:rPr>
          <w:rFonts w:cstheme="minorHAnsi"/>
          <w:sz w:val="24"/>
          <w:szCs w:val="24"/>
        </w:rPr>
        <w:t xml:space="preserve"> right outside the hall – yes you </w:t>
      </w:r>
      <w:r w:rsidRPr="009D6D99">
        <w:rPr>
          <w:rFonts w:cstheme="minorHAnsi"/>
          <w:i/>
          <w:iCs/>
          <w:sz w:val="24"/>
          <w:szCs w:val="24"/>
        </w:rPr>
        <w:t>do still</w:t>
      </w:r>
      <w:r w:rsidRPr="009D6D99">
        <w:rPr>
          <w:rFonts w:cstheme="minorHAnsi"/>
          <w:sz w:val="24"/>
          <w:szCs w:val="24"/>
        </w:rPr>
        <w:t xml:space="preserve"> </w:t>
      </w:r>
      <w:r>
        <w:rPr>
          <w:rFonts w:cstheme="minorHAnsi"/>
          <w:sz w:val="24"/>
          <w:szCs w:val="24"/>
        </w:rPr>
        <w:t>need</w:t>
      </w:r>
      <w:r w:rsidRPr="009D6D99">
        <w:rPr>
          <w:rFonts w:cstheme="minorHAnsi"/>
          <w:sz w:val="24"/>
          <w:szCs w:val="24"/>
        </w:rPr>
        <w:t xml:space="preserve"> to make a pass even though it’s right </w:t>
      </w:r>
      <w:r>
        <w:rPr>
          <w:rFonts w:cstheme="minorHAnsi"/>
          <w:sz w:val="24"/>
          <w:szCs w:val="24"/>
        </w:rPr>
        <w:t>outside the classroom</w:t>
      </w:r>
      <w:r w:rsidRPr="009D6D99">
        <w:rPr>
          <w:rFonts w:cstheme="minorHAnsi"/>
          <w:sz w:val="24"/>
          <w:szCs w:val="24"/>
        </w:rPr>
        <w:t>.</w:t>
      </w:r>
      <w:r>
        <w:rPr>
          <w:rFonts w:cstheme="minorHAnsi"/>
          <w:sz w:val="24"/>
          <w:szCs w:val="24"/>
        </w:rPr>
        <w:t xml:space="preserve"> </w:t>
      </w:r>
      <w:r w:rsidRPr="009D6D99">
        <w:rPr>
          <w:rFonts w:cstheme="minorHAnsi"/>
          <w:sz w:val="24"/>
          <w:szCs w:val="24"/>
        </w:rPr>
        <w:t>Passes to go other places (such as the main office or guidance) will need to be approved by the teacher.</w:t>
      </w:r>
    </w:p>
    <w:p w14:paraId="0E4648C6" w14:textId="2E3749EC" w:rsidR="00B54442" w:rsidRPr="00D36392" w:rsidRDefault="00B54442" w:rsidP="00EE796D">
      <w:pPr>
        <w:jc w:val="left"/>
        <w:rPr>
          <w:rFonts w:cstheme="minorHAnsi"/>
          <w:b/>
          <w:bCs/>
          <w:sz w:val="24"/>
          <w:szCs w:val="24"/>
        </w:rPr>
      </w:pPr>
    </w:p>
    <w:p w14:paraId="1A1B9D42" w14:textId="27A5A9C2" w:rsidR="00B54442" w:rsidRPr="00D36392" w:rsidRDefault="00B54442" w:rsidP="00EE796D">
      <w:pPr>
        <w:jc w:val="left"/>
        <w:rPr>
          <w:rFonts w:cstheme="minorHAnsi"/>
          <w:sz w:val="24"/>
          <w:szCs w:val="24"/>
        </w:rPr>
      </w:pPr>
      <w:r w:rsidRPr="00D36392">
        <w:rPr>
          <w:rFonts w:cstheme="minorHAnsi"/>
          <w:b/>
          <w:bCs/>
          <w:sz w:val="24"/>
          <w:szCs w:val="24"/>
        </w:rPr>
        <w:t xml:space="preserve">Academic Assistance </w:t>
      </w:r>
      <w:r w:rsidR="001E3D78" w:rsidRPr="00D36392">
        <w:rPr>
          <w:rFonts w:cstheme="minorHAnsi"/>
          <w:b/>
          <w:bCs/>
          <w:sz w:val="24"/>
          <w:szCs w:val="24"/>
        </w:rPr>
        <w:t>Program</w:t>
      </w:r>
      <w:r w:rsidR="00EE7A2A" w:rsidRPr="00D36392">
        <w:rPr>
          <w:rFonts w:cstheme="minorHAnsi"/>
          <w:b/>
          <w:bCs/>
          <w:sz w:val="24"/>
          <w:szCs w:val="24"/>
        </w:rPr>
        <w:t xml:space="preserve"> (AAP)</w:t>
      </w:r>
      <w:r w:rsidR="001E3D78" w:rsidRPr="00D36392">
        <w:rPr>
          <w:rFonts w:cstheme="minorHAnsi"/>
          <w:b/>
          <w:bCs/>
          <w:sz w:val="24"/>
          <w:szCs w:val="24"/>
        </w:rPr>
        <w:t>:</w:t>
      </w:r>
    </w:p>
    <w:p w14:paraId="5D30E354" w14:textId="0D05C7DC" w:rsidR="001E3D78" w:rsidRPr="00D36392" w:rsidRDefault="00EE7A2A" w:rsidP="00EE796D">
      <w:pPr>
        <w:jc w:val="left"/>
        <w:rPr>
          <w:rFonts w:cstheme="minorHAnsi"/>
          <w:sz w:val="24"/>
          <w:szCs w:val="24"/>
        </w:rPr>
      </w:pPr>
      <w:r w:rsidRPr="00D36392">
        <w:rPr>
          <w:rFonts w:cstheme="minorHAnsi"/>
          <w:sz w:val="24"/>
          <w:szCs w:val="24"/>
        </w:rPr>
        <w:t>Need additional assistance in the class? Come to AAP after school on Mondays, Tuesdays, and/or Thursdays</w:t>
      </w:r>
      <w:r w:rsidR="00F7288A" w:rsidRPr="00D36392">
        <w:rPr>
          <w:rFonts w:cstheme="minorHAnsi"/>
          <w:sz w:val="24"/>
          <w:szCs w:val="24"/>
        </w:rPr>
        <w:t xml:space="preserve"> from 2:37-4:30pm in the library. A certified teacher will be on staff to </w:t>
      </w:r>
      <w:r w:rsidR="006A3D8A" w:rsidRPr="00D36392">
        <w:rPr>
          <w:rFonts w:cstheme="minorHAnsi"/>
          <w:sz w:val="24"/>
          <w:szCs w:val="24"/>
        </w:rPr>
        <w:t xml:space="preserve">help with any work or questions you may have. </w:t>
      </w:r>
      <w:r w:rsidR="002C6130" w:rsidRPr="00D36392">
        <w:rPr>
          <w:rFonts w:cstheme="minorHAnsi"/>
          <w:sz w:val="24"/>
          <w:szCs w:val="24"/>
        </w:rPr>
        <w:t>Students may ride the 4:30pm late bus home from AAP.</w:t>
      </w:r>
    </w:p>
    <w:p w14:paraId="5A5EB866" w14:textId="7ED512B8" w:rsidR="002A097D" w:rsidRPr="00D36392" w:rsidRDefault="002A097D" w:rsidP="00EE796D">
      <w:pPr>
        <w:jc w:val="left"/>
        <w:rPr>
          <w:rFonts w:cstheme="minorHAnsi"/>
          <w:b/>
          <w:bCs/>
          <w:sz w:val="24"/>
          <w:szCs w:val="24"/>
        </w:rPr>
      </w:pPr>
    </w:p>
    <w:p w14:paraId="41FC85AD" w14:textId="499FBF7C" w:rsidR="002A097D" w:rsidRPr="00D36392" w:rsidRDefault="00115344" w:rsidP="00EE796D">
      <w:pPr>
        <w:jc w:val="left"/>
        <w:rPr>
          <w:b/>
          <w:bCs/>
          <w:sz w:val="24"/>
          <w:szCs w:val="24"/>
        </w:rPr>
      </w:pPr>
      <w:r w:rsidRPr="00D36392">
        <w:rPr>
          <w:b/>
          <w:bCs/>
          <w:sz w:val="24"/>
          <w:szCs w:val="24"/>
        </w:rPr>
        <w:t>Additional Opportunities</w:t>
      </w:r>
      <w:r w:rsidR="0035141B" w:rsidRPr="00D36392">
        <w:rPr>
          <w:b/>
          <w:bCs/>
          <w:sz w:val="24"/>
          <w:szCs w:val="24"/>
        </w:rPr>
        <w:t>:</w:t>
      </w:r>
    </w:p>
    <w:p w14:paraId="05795922" w14:textId="2EBA7931" w:rsidR="00D8758D" w:rsidRDefault="00D8758D" w:rsidP="00D8758D">
      <w:pPr>
        <w:rPr>
          <w:sz w:val="24"/>
          <w:szCs w:val="24"/>
        </w:rPr>
      </w:pPr>
      <w:r w:rsidRPr="00D36392">
        <w:rPr>
          <w:sz w:val="24"/>
          <w:szCs w:val="24"/>
        </w:rPr>
        <w:t xml:space="preserve">Academically eligible students who find a particular interest, talent, or skill in music should consider joining one of the many curricular or extra-curricular music activities available here in the school. Options </w:t>
      </w:r>
      <w:proofErr w:type="gramStart"/>
      <w:r w:rsidRPr="00D36392">
        <w:rPr>
          <w:sz w:val="24"/>
          <w:szCs w:val="24"/>
        </w:rPr>
        <w:t>include:</w:t>
      </w:r>
      <w:proofErr w:type="gramEnd"/>
      <w:r w:rsidRPr="00D36392">
        <w:rPr>
          <w:sz w:val="24"/>
          <w:szCs w:val="24"/>
        </w:rPr>
        <w:t xml:space="preserve"> Chorus, Band, Orchestra, Jazz Band, Marching Band, Musical, </w:t>
      </w:r>
      <w:proofErr w:type="spellStart"/>
      <w:r w:rsidRPr="00D36392">
        <w:rPr>
          <w:sz w:val="24"/>
          <w:szCs w:val="24"/>
        </w:rPr>
        <w:t>Garageband</w:t>
      </w:r>
      <w:proofErr w:type="spellEnd"/>
      <w:r w:rsidRPr="00D36392">
        <w:rPr>
          <w:sz w:val="24"/>
          <w:szCs w:val="24"/>
        </w:rPr>
        <w:t>, PMEA Festivals, etc.</w:t>
      </w:r>
    </w:p>
    <w:p w14:paraId="42C80D77" w14:textId="3748D8AD" w:rsidR="005D45A3" w:rsidRDefault="005D45A3" w:rsidP="00D8758D">
      <w:pPr>
        <w:rPr>
          <w:sz w:val="24"/>
          <w:szCs w:val="24"/>
        </w:rPr>
      </w:pPr>
    </w:p>
    <w:p w14:paraId="00AD2A9C" w14:textId="366B7172" w:rsidR="005D45A3" w:rsidRPr="005D45A3" w:rsidRDefault="005D45A3" w:rsidP="00D8758D">
      <w:pPr>
        <w:rPr>
          <w:b/>
          <w:bCs/>
          <w:sz w:val="24"/>
          <w:szCs w:val="24"/>
        </w:rPr>
      </w:pPr>
      <w:r w:rsidRPr="005D45A3">
        <w:rPr>
          <w:b/>
          <w:bCs/>
          <w:sz w:val="24"/>
          <w:szCs w:val="24"/>
        </w:rPr>
        <w:t>Instrument Use Policy:</w:t>
      </w:r>
    </w:p>
    <w:p w14:paraId="14F8C7AA" w14:textId="15101A4F" w:rsidR="00115344" w:rsidRPr="00E801EF" w:rsidRDefault="005D45A3" w:rsidP="00EE796D">
      <w:pPr>
        <w:jc w:val="left"/>
        <w:rPr>
          <w:sz w:val="24"/>
          <w:szCs w:val="24"/>
        </w:rPr>
      </w:pPr>
      <w:r>
        <w:rPr>
          <w:sz w:val="24"/>
          <w:szCs w:val="24"/>
        </w:rPr>
        <w:t xml:space="preserve">Students will have opportunities to </w:t>
      </w:r>
      <w:r w:rsidR="00AE677B">
        <w:rPr>
          <w:sz w:val="24"/>
          <w:szCs w:val="24"/>
        </w:rPr>
        <w:t>learn, use, and experiment with classroom instruments frequently throughout this course</w:t>
      </w:r>
      <w:r w:rsidR="00811014">
        <w:rPr>
          <w:sz w:val="24"/>
          <w:szCs w:val="24"/>
        </w:rPr>
        <w:t>, both individually and in groups</w:t>
      </w:r>
      <w:r w:rsidR="00AE677B">
        <w:rPr>
          <w:sz w:val="24"/>
          <w:szCs w:val="24"/>
        </w:rPr>
        <w:t>.</w:t>
      </w:r>
      <w:r w:rsidR="00E801EF">
        <w:rPr>
          <w:sz w:val="24"/>
          <w:szCs w:val="24"/>
        </w:rPr>
        <w:t xml:space="preserve"> This is a </w:t>
      </w:r>
      <w:r w:rsidR="00E801EF">
        <w:rPr>
          <w:i/>
          <w:iCs/>
          <w:sz w:val="24"/>
          <w:szCs w:val="24"/>
        </w:rPr>
        <w:t>privilege</w:t>
      </w:r>
      <w:r w:rsidR="00E801EF">
        <w:rPr>
          <w:sz w:val="24"/>
          <w:szCs w:val="24"/>
        </w:rPr>
        <w:t>.</w:t>
      </w:r>
      <w:r w:rsidR="00811014">
        <w:rPr>
          <w:sz w:val="24"/>
          <w:szCs w:val="24"/>
        </w:rPr>
        <w:t xml:space="preserve"> You are not the only students to use these instruments</w:t>
      </w:r>
      <w:r w:rsidR="005C18B9">
        <w:rPr>
          <w:sz w:val="24"/>
          <w:szCs w:val="24"/>
        </w:rPr>
        <w:t xml:space="preserve">, and they must </w:t>
      </w:r>
      <w:r w:rsidR="00075595">
        <w:rPr>
          <w:sz w:val="24"/>
          <w:szCs w:val="24"/>
        </w:rPr>
        <w:t>be</w:t>
      </w:r>
      <w:r w:rsidR="005C18B9">
        <w:rPr>
          <w:sz w:val="24"/>
          <w:szCs w:val="24"/>
        </w:rPr>
        <w:t xml:space="preserve"> treated with care so that everyone else will have the same opportunities and privileges that you do.</w:t>
      </w:r>
      <w:r w:rsidR="00E801EF">
        <w:rPr>
          <w:sz w:val="24"/>
          <w:szCs w:val="24"/>
        </w:rPr>
        <w:t xml:space="preserve"> Students who prove themselves </w:t>
      </w:r>
      <w:r w:rsidR="00750B5A">
        <w:rPr>
          <w:sz w:val="24"/>
          <w:szCs w:val="24"/>
        </w:rPr>
        <w:t>unworthy of that privilege</w:t>
      </w:r>
      <w:r w:rsidR="00E801EF">
        <w:rPr>
          <w:sz w:val="24"/>
          <w:szCs w:val="24"/>
        </w:rPr>
        <w:t xml:space="preserve"> by abusing or neglecting the class instruments</w:t>
      </w:r>
      <w:r w:rsidR="0033312F">
        <w:rPr>
          <w:sz w:val="24"/>
          <w:szCs w:val="24"/>
        </w:rPr>
        <w:t xml:space="preserve"> will lose t</w:t>
      </w:r>
      <w:r w:rsidR="00750B5A">
        <w:rPr>
          <w:sz w:val="24"/>
          <w:szCs w:val="24"/>
        </w:rPr>
        <w:t>heir opportunity to use them further</w:t>
      </w:r>
      <w:r w:rsidR="0033312F">
        <w:rPr>
          <w:sz w:val="24"/>
          <w:szCs w:val="24"/>
        </w:rPr>
        <w:t>, and potentially face disciplinary measures.</w:t>
      </w:r>
    </w:p>
    <w:p w14:paraId="3E7346BD" w14:textId="77777777" w:rsidR="005D45A3" w:rsidRPr="00D36392" w:rsidRDefault="005D45A3" w:rsidP="00EE796D">
      <w:pPr>
        <w:jc w:val="left"/>
        <w:rPr>
          <w:b/>
          <w:bCs/>
          <w:sz w:val="24"/>
          <w:szCs w:val="24"/>
        </w:rPr>
      </w:pPr>
    </w:p>
    <w:p w14:paraId="5B9CD438" w14:textId="3BC563D0" w:rsidR="0035141B" w:rsidRPr="00D36392" w:rsidRDefault="0035141B" w:rsidP="00EE796D">
      <w:pPr>
        <w:jc w:val="left"/>
        <w:rPr>
          <w:b/>
          <w:bCs/>
          <w:sz w:val="24"/>
          <w:szCs w:val="24"/>
        </w:rPr>
      </w:pPr>
      <w:r w:rsidRPr="00D36392">
        <w:rPr>
          <w:b/>
          <w:bCs/>
          <w:sz w:val="24"/>
          <w:szCs w:val="24"/>
        </w:rPr>
        <w:t>Sensitivity and Censorship Notice:</w:t>
      </w:r>
    </w:p>
    <w:p w14:paraId="5E696674" w14:textId="3C454EF8" w:rsidR="0035141B" w:rsidRPr="00D36392" w:rsidRDefault="0035141B" w:rsidP="0035141B">
      <w:pPr>
        <w:pStyle w:val="NoSpacing"/>
      </w:pPr>
      <w:r w:rsidRPr="00D36392">
        <w:t>We will occasionally touch on sensitive or personal topics in class. It is impossible to separate music from the realms of politics, civil rights, religion, personal relationships, or other topics that elicit strong emotions. Music and art are very personal, and often communicate strong emotions by design as they respond to the comings and goings of both world events and personal events. As your teacher, I will do my best to navigate all kinds of music</w:t>
      </w:r>
      <w:r w:rsidR="00003AAA">
        <w:t xml:space="preserve"> and material</w:t>
      </w:r>
      <w:r w:rsidRPr="00D36392">
        <w:t xml:space="preserve"> with sensitivity and care, but I will not </w:t>
      </w:r>
      <w:r w:rsidRPr="00D36392">
        <w:rPr>
          <w:i/>
          <w:iCs/>
        </w:rPr>
        <w:t>avoid</w:t>
      </w:r>
      <w:r w:rsidRPr="00D36392">
        <w:t xml:space="preserve"> any music unless</w:t>
      </w:r>
      <w:r w:rsidR="00DC1839">
        <w:t xml:space="preserve"> my</w:t>
      </w:r>
      <w:r w:rsidRPr="00D36392">
        <w:t xml:space="preserve"> better judgement deems it necessary, as there is value even in songs with bad words or dubious references. Students are expected to be respectful and sensitive in all class discussion and activities. Students who find themselves unable to do so will be removed from class discussion and will face potential disciplinary action.</w:t>
      </w:r>
    </w:p>
    <w:p w14:paraId="1E930791" w14:textId="431FB8FC" w:rsidR="0035141B" w:rsidRDefault="0035141B" w:rsidP="00EE796D">
      <w:pPr>
        <w:jc w:val="left"/>
        <w:rPr>
          <w:b/>
          <w:bCs/>
          <w:sz w:val="24"/>
          <w:szCs w:val="24"/>
        </w:rPr>
      </w:pPr>
    </w:p>
    <w:p w14:paraId="3AD064F3" w14:textId="236522A5" w:rsidR="004255A8" w:rsidRDefault="004255A8" w:rsidP="00EE796D">
      <w:pPr>
        <w:jc w:val="left"/>
        <w:rPr>
          <w:b/>
          <w:bCs/>
          <w:sz w:val="24"/>
          <w:szCs w:val="24"/>
        </w:rPr>
      </w:pPr>
    </w:p>
    <w:p w14:paraId="5B5643A9" w14:textId="77777777" w:rsidR="004E4F4C" w:rsidRDefault="004E4F4C" w:rsidP="00EE796D">
      <w:pPr>
        <w:jc w:val="left"/>
        <w:rPr>
          <w:b/>
          <w:bCs/>
          <w:sz w:val="24"/>
          <w:szCs w:val="24"/>
        </w:rPr>
      </w:pPr>
    </w:p>
    <w:p w14:paraId="683FA08C" w14:textId="77777777" w:rsidR="004E4F4C" w:rsidRDefault="004E4F4C" w:rsidP="00EE796D">
      <w:pPr>
        <w:jc w:val="left"/>
        <w:rPr>
          <w:b/>
          <w:bCs/>
          <w:sz w:val="24"/>
          <w:szCs w:val="24"/>
        </w:rPr>
      </w:pPr>
    </w:p>
    <w:p w14:paraId="5460B9FC" w14:textId="77777777" w:rsidR="00D258B8" w:rsidRPr="00655439" w:rsidRDefault="00D258B8" w:rsidP="00D258B8">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lastRenderedPageBreak/>
        <w:t>Practicing: </w:t>
      </w:r>
    </w:p>
    <w:p w14:paraId="1DCBD622" w14:textId="77777777" w:rsidR="00D258B8" w:rsidRDefault="00D258B8" w:rsidP="00D258B8">
      <w:pPr>
        <w:pStyle w:val="NormalWeb"/>
        <w:spacing w:before="0" w:beforeAutospacing="0" w:after="0" w:afterAutospacing="0"/>
        <w:rPr>
          <w:rStyle w:val="apple-tab-span"/>
          <w:rFonts w:asciiTheme="minorHAnsi" w:hAnsiTheme="minorHAnsi" w:cstheme="minorHAnsi"/>
          <w:color w:val="000000"/>
        </w:rPr>
      </w:pPr>
      <w:r w:rsidRPr="00655439">
        <w:rPr>
          <w:rStyle w:val="apple-tab-span"/>
          <w:rFonts w:asciiTheme="minorHAnsi" w:hAnsiTheme="minorHAnsi" w:cstheme="minorHAnsi"/>
          <w:color w:val="000000"/>
        </w:rPr>
        <w:t>One of the things that separates</w:t>
      </w:r>
      <w:r>
        <w:rPr>
          <w:rStyle w:val="apple-tab-span"/>
          <w:rFonts w:asciiTheme="minorHAnsi" w:hAnsiTheme="minorHAnsi" w:cstheme="minorHAnsi"/>
          <w:color w:val="000000"/>
        </w:rPr>
        <w:t xml:space="preserve"> bad musicians from good musicians, and</w:t>
      </w:r>
      <w:r w:rsidRPr="00655439">
        <w:rPr>
          <w:rStyle w:val="apple-tab-span"/>
          <w:rFonts w:asciiTheme="minorHAnsi" w:hAnsiTheme="minorHAnsi" w:cstheme="minorHAnsi"/>
          <w:color w:val="000000"/>
        </w:rPr>
        <w:t xml:space="preserve"> good musicians from great musicians</w:t>
      </w:r>
      <w:r>
        <w:rPr>
          <w:rStyle w:val="apple-tab-span"/>
          <w:rFonts w:asciiTheme="minorHAnsi" w:hAnsiTheme="minorHAnsi" w:cstheme="minorHAnsi"/>
          <w:color w:val="000000"/>
        </w:rPr>
        <w:t>,</w:t>
      </w:r>
      <w:r w:rsidRPr="00655439">
        <w:rPr>
          <w:rStyle w:val="apple-tab-span"/>
          <w:rFonts w:asciiTheme="minorHAnsi" w:hAnsiTheme="minorHAnsi" w:cstheme="minorHAnsi"/>
          <w:color w:val="000000"/>
        </w:rPr>
        <w:t xml:space="preserve"> is one simple word: Practice. While we will have specific class time available for practice and experimentation, students are not necessarily limited to </w:t>
      </w:r>
      <w:r>
        <w:rPr>
          <w:rStyle w:val="apple-tab-span"/>
          <w:rFonts w:asciiTheme="minorHAnsi" w:hAnsiTheme="minorHAnsi" w:cstheme="minorHAnsi"/>
          <w:color w:val="000000"/>
        </w:rPr>
        <w:t>class time for chances to practice</w:t>
      </w:r>
      <w:r w:rsidRPr="00655439">
        <w:rPr>
          <w:rStyle w:val="apple-tab-span"/>
          <w:rFonts w:asciiTheme="minorHAnsi" w:hAnsiTheme="minorHAnsi" w:cstheme="minorHAnsi"/>
          <w:color w:val="000000"/>
        </w:rPr>
        <w:t xml:space="preserve">. </w:t>
      </w:r>
    </w:p>
    <w:p w14:paraId="4C1DA81B" w14:textId="77777777" w:rsidR="00F37A35" w:rsidRPr="002B7191" w:rsidRDefault="00F37A35" w:rsidP="00F37A35">
      <w:pPr>
        <w:pStyle w:val="NormalWeb"/>
        <w:numPr>
          <w:ilvl w:val="0"/>
          <w:numId w:val="9"/>
        </w:numPr>
        <w:spacing w:before="0" w:beforeAutospacing="0" w:after="0" w:afterAutospacing="0"/>
        <w:rPr>
          <w:rFonts w:asciiTheme="minorHAnsi" w:hAnsiTheme="minorHAnsi" w:cstheme="minorHAnsi"/>
          <w:color w:val="000000"/>
        </w:rPr>
      </w:pPr>
      <w:r w:rsidRPr="002506F8">
        <w:rPr>
          <w:rStyle w:val="apple-tab-span"/>
          <w:rFonts w:asciiTheme="minorHAnsi" w:hAnsiTheme="minorHAnsi" w:cstheme="minorHAnsi"/>
          <w:b/>
          <w:bCs/>
          <w:color w:val="000000"/>
        </w:rPr>
        <w:t>In-school practicing</w:t>
      </w:r>
      <w:r>
        <w:rPr>
          <w:rStyle w:val="apple-tab-span"/>
          <w:rFonts w:asciiTheme="minorHAnsi" w:hAnsiTheme="minorHAnsi" w:cstheme="minorHAnsi"/>
          <w:color w:val="000000"/>
        </w:rPr>
        <w:t>: Students who have study halls after 1</w:t>
      </w:r>
      <w:r w:rsidRPr="00E167CD">
        <w:rPr>
          <w:rStyle w:val="apple-tab-span"/>
          <w:rFonts w:asciiTheme="minorHAnsi" w:hAnsiTheme="minorHAnsi" w:cstheme="minorHAnsi"/>
          <w:color w:val="000000"/>
          <w:vertAlign w:val="superscript"/>
        </w:rPr>
        <w:t>st</w:t>
      </w:r>
      <w:r>
        <w:rPr>
          <w:rStyle w:val="apple-tab-span"/>
          <w:rFonts w:asciiTheme="minorHAnsi" w:hAnsiTheme="minorHAnsi" w:cstheme="minorHAnsi"/>
          <w:color w:val="000000"/>
        </w:rPr>
        <w:t xml:space="preserve"> period may ask their teacher for a practice pass to come to the music suite for additional practice. Students may also stay after school for practice time from dismissal to 3:05.</w:t>
      </w:r>
    </w:p>
    <w:p w14:paraId="25CD8224" w14:textId="77777777" w:rsidR="00D258B8" w:rsidRPr="002506F8" w:rsidRDefault="00D258B8" w:rsidP="00D258B8">
      <w:pPr>
        <w:pStyle w:val="NormalWeb"/>
        <w:numPr>
          <w:ilvl w:val="0"/>
          <w:numId w:val="9"/>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Extracurriculars</w:t>
      </w:r>
      <w:r w:rsidRPr="002506F8">
        <w:rPr>
          <w:rFonts w:asciiTheme="minorHAnsi" w:hAnsiTheme="minorHAnsi" w:cstheme="minorHAnsi"/>
          <w:color w:val="000000"/>
        </w:rPr>
        <w:t>:</w:t>
      </w:r>
      <w:r w:rsidRPr="002506F8">
        <w:rPr>
          <w:rFonts w:asciiTheme="minorHAnsi" w:hAnsiTheme="minorHAnsi" w:cstheme="minorHAnsi"/>
        </w:rPr>
        <w:t xml:space="preserve"> </w:t>
      </w:r>
      <w:r>
        <w:rPr>
          <w:rFonts w:asciiTheme="minorHAnsi" w:hAnsiTheme="minorHAnsi" w:cstheme="minorHAnsi"/>
        </w:rPr>
        <w:t>S</w:t>
      </w:r>
      <w:r w:rsidRPr="002506F8">
        <w:rPr>
          <w:rFonts w:asciiTheme="minorHAnsi" w:hAnsiTheme="minorHAnsi" w:cstheme="minorHAnsi"/>
          <w:color w:val="000000"/>
        </w:rPr>
        <w:t xml:space="preserve">tudents are encouraged, though not required, to become part of extracurricular clubs and ensembles such as the Jazz Band or Garage Band. These groups gather to practice roughly once a week and perform </w:t>
      </w:r>
      <w:r>
        <w:rPr>
          <w:rFonts w:asciiTheme="minorHAnsi" w:hAnsiTheme="minorHAnsi" w:cstheme="minorHAnsi"/>
          <w:color w:val="000000"/>
        </w:rPr>
        <w:t xml:space="preserve">periodically </w:t>
      </w:r>
      <w:r w:rsidRPr="002506F8">
        <w:rPr>
          <w:rFonts w:asciiTheme="minorHAnsi" w:hAnsiTheme="minorHAnsi" w:cstheme="minorHAnsi"/>
          <w:color w:val="000000"/>
        </w:rPr>
        <w:t xml:space="preserve">throughout the year. </w:t>
      </w:r>
    </w:p>
    <w:p w14:paraId="580659AC" w14:textId="10808833" w:rsidR="00D258B8" w:rsidRPr="002506F8" w:rsidRDefault="00D258B8" w:rsidP="00D258B8">
      <w:pPr>
        <w:pStyle w:val="NormalWeb"/>
        <w:numPr>
          <w:ilvl w:val="0"/>
          <w:numId w:val="9"/>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At-home practicing</w:t>
      </w:r>
      <w:r w:rsidRPr="002506F8">
        <w:rPr>
          <w:rFonts w:asciiTheme="minorHAnsi" w:hAnsiTheme="minorHAnsi" w:cstheme="minorHAnsi"/>
          <w:color w:val="000000"/>
        </w:rPr>
        <w:t>:</w:t>
      </w:r>
      <w:r>
        <w:rPr>
          <w:rFonts w:asciiTheme="minorHAnsi" w:hAnsiTheme="minorHAnsi" w:cstheme="minorHAnsi"/>
        </w:rPr>
        <w:t xml:space="preserve"> U</w:t>
      </w:r>
      <w:r w:rsidRPr="002506F8">
        <w:rPr>
          <w:rFonts w:asciiTheme="minorHAnsi" w:hAnsiTheme="minorHAnsi" w:cstheme="minorHAnsi"/>
          <w:color w:val="000000"/>
        </w:rPr>
        <w:t>nfortunately</w:t>
      </w:r>
      <w:r>
        <w:rPr>
          <w:rFonts w:asciiTheme="minorHAnsi" w:hAnsiTheme="minorHAnsi" w:cstheme="minorHAnsi"/>
          <w:color w:val="000000"/>
        </w:rPr>
        <w:t>,</w:t>
      </w:r>
      <w:r w:rsidRPr="002506F8">
        <w:rPr>
          <w:rFonts w:asciiTheme="minorHAnsi" w:hAnsiTheme="minorHAnsi" w:cstheme="minorHAnsi"/>
          <w:color w:val="000000"/>
        </w:rPr>
        <w:t xml:space="preserve"> students may not currently take school instruments or equipment</w:t>
      </w:r>
      <w:r w:rsidRPr="00842DF1">
        <w:rPr>
          <w:rFonts w:asciiTheme="minorHAnsi" w:hAnsiTheme="minorHAnsi" w:cstheme="minorHAnsi"/>
          <w:color w:val="000000"/>
        </w:rPr>
        <w:t xml:space="preserve"> </w:t>
      </w:r>
      <w:r w:rsidRPr="002506F8">
        <w:rPr>
          <w:rFonts w:asciiTheme="minorHAnsi" w:hAnsiTheme="minorHAnsi" w:cstheme="minorHAnsi"/>
          <w:color w:val="000000"/>
        </w:rPr>
        <w:t>home</w:t>
      </w:r>
      <w:r>
        <w:rPr>
          <w:rFonts w:asciiTheme="minorHAnsi" w:hAnsiTheme="minorHAnsi" w:cstheme="minorHAnsi"/>
          <w:color w:val="000000"/>
        </w:rPr>
        <w:t>, meaning students who want to practice at home must do so with personal instruments</w:t>
      </w:r>
      <w:r w:rsidRPr="002506F8">
        <w:rPr>
          <w:rFonts w:asciiTheme="minorHAnsi" w:hAnsiTheme="minorHAnsi" w:cstheme="minorHAnsi"/>
          <w:color w:val="000000"/>
        </w:rPr>
        <w:t xml:space="preserve">. </w:t>
      </w:r>
      <w:r>
        <w:rPr>
          <w:rFonts w:asciiTheme="minorHAnsi" w:hAnsiTheme="minorHAnsi" w:cstheme="minorHAnsi"/>
          <w:color w:val="000000"/>
        </w:rPr>
        <w:t>You are not at risk of falling behind if you cannot practice at home, but</w:t>
      </w:r>
      <w:r w:rsidRPr="002506F8">
        <w:rPr>
          <w:rFonts w:asciiTheme="minorHAnsi" w:hAnsiTheme="minorHAnsi" w:cstheme="minorHAnsi"/>
          <w:color w:val="000000"/>
        </w:rPr>
        <w:t xml:space="preserve"> daily practice </w:t>
      </w:r>
      <w:r>
        <w:rPr>
          <w:rFonts w:asciiTheme="minorHAnsi" w:hAnsiTheme="minorHAnsi" w:cstheme="minorHAnsi"/>
          <w:color w:val="000000"/>
        </w:rPr>
        <w:t>can</w:t>
      </w:r>
      <w:r w:rsidRPr="002506F8">
        <w:rPr>
          <w:rFonts w:asciiTheme="minorHAnsi" w:hAnsiTheme="minorHAnsi" w:cstheme="minorHAnsi"/>
          <w:color w:val="000000"/>
        </w:rPr>
        <w:t xml:space="preserve"> only help you progress faster and farthe</w:t>
      </w:r>
      <w:r>
        <w:rPr>
          <w:rFonts w:asciiTheme="minorHAnsi" w:hAnsiTheme="minorHAnsi" w:cstheme="minorHAnsi"/>
          <w:color w:val="000000"/>
        </w:rPr>
        <w:t>r</w:t>
      </w:r>
      <w:r w:rsidRPr="002506F8">
        <w:rPr>
          <w:rFonts w:asciiTheme="minorHAnsi" w:hAnsiTheme="minorHAnsi" w:cstheme="minorHAnsi"/>
          <w:color w:val="000000"/>
        </w:rPr>
        <w:t xml:space="preserve">. </w:t>
      </w:r>
      <w:r>
        <w:rPr>
          <w:rFonts w:asciiTheme="minorHAnsi" w:hAnsiTheme="minorHAnsi" w:cstheme="minorHAnsi"/>
          <w:color w:val="000000"/>
        </w:rPr>
        <w:t>Students considering purchasing personal equipment should discuss it with their teacher – buying an instrument is not necessarily a straightforward task and there are many things to consider and avoid.</w:t>
      </w:r>
    </w:p>
    <w:p w14:paraId="06AAF6FA" w14:textId="77777777" w:rsidR="00D258B8" w:rsidRPr="00655439" w:rsidRDefault="00D258B8" w:rsidP="00D258B8">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t>Some practicing tips:</w:t>
      </w:r>
    </w:p>
    <w:p w14:paraId="67D17FFA" w14:textId="77777777" w:rsidR="00D258B8" w:rsidRPr="00655439"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Practice in a place where you will not be distracted. </w:t>
      </w:r>
    </w:p>
    <w:p w14:paraId="6B278BA2" w14:textId="77777777" w:rsidR="00D258B8" w:rsidRPr="00655439"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Practicing more often for less time will yield better results than practicing less often for more time. (</w:t>
      </w:r>
      <w:proofErr w:type="gramStart"/>
      <w:r w:rsidRPr="00655439">
        <w:rPr>
          <w:rFonts w:asciiTheme="minorHAnsi" w:hAnsiTheme="minorHAnsi" w:cstheme="minorHAnsi"/>
          <w:color w:val="000000"/>
        </w:rPr>
        <w:t>i.e.</w:t>
      </w:r>
      <w:proofErr w:type="gramEnd"/>
      <w:r w:rsidRPr="00655439">
        <w:rPr>
          <w:rFonts w:asciiTheme="minorHAnsi" w:hAnsiTheme="minorHAnsi" w:cstheme="minorHAnsi"/>
          <w:color w:val="000000"/>
        </w:rPr>
        <w:t xml:space="preserve"> practicing 20 minutes every day vs. practicing 2 hours every Saturday)</w:t>
      </w:r>
    </w:p>
    <w:p w14:paraId="6724C2AE" w14:textId="77777777" w:rsidR="00D258B8" w:rsidRPr="00655439"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Start with clear goals in mind. Do not just play through your music in ‘autopilot mode.’ Say to yourself what you intend to improve or accomplish and work towards that goal.</w:t>
      </w:r>
    </w:p>
    <w:p w14:paraId="084D7EBB" w14:textId="77777777" w:rsidR="00D258B8" w:rsidRPr="00204F1F"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If you are having difficulty with a certain part of your music, break it up into smaller bits and slow it down. If it keeps giving you trouble, move on to something else, but be sure to come back to it.</w:t>
      </w:r>
    </w:p>
    <w:p w14:paraId="20038688" w14:textId="77777777" w:rsidR="00D258B8" w:rsidRPr="00204F1F"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Vary your practice session by working on several different things. Working on a single passage or even a single </w:t>
      </w:r>
      <w:r>
        <w:rPr>
          <w:rFonts w:asciiTheme="minorHAnsi" w:hAnsiTheme="minorHAnsi" w:cstheme="minorHAnsi"/>
          <w:color w:val="000000"/>
        </w:rPr>
        <w:t>song</w:t>
      </w:r>
      <w:r w:rsidRPr="00204F1F">
        <w:rPr>
          <w:rFonts w:asciiTheme="minorHAnsi" w:hAnsiTheme="minorHAnsi" w:cstheme="minorHAnsi"/>
          <w:color w:val="000000"/>
        </w:rPr>
        <w:t xml:space="preserve"> for an hour can be hindering and frustrating. </w:t>
      </w:r>
    </w:p>
    <w:p w14:paraId="424CC488" w14:textId="77777777" w:rsidR="00D258B8" w:rsidRPr="00204F1F"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Do not just practice what you already know how to do. Try new techniques, work on what you have been struggling with. Try to make some intentional progress, rather than just regurgitate what </w:t>
      </w:r>
      <w:r>
        <w:rPr>
          <w:rFonts w:asciiTheme="minorHAnsi" w:hAnsiTheme="minorHAnsi" w:cstheme="minorHAnsi"/>
          <w:color w:val="000000"/>
        </w:rPr>
        <w:t>you can already do.</w:t>
      </w:r>
    </w:p>
    <w:p w14:paraId="161C66EE" w14:textId="77777777" w:rsidR="00D258B8" w:rsidRPr="00204F1F" w:rsidRDefault="00D258B8" w:rsidP="00D258B8">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Practice how you would perform! Play with correct technique, proper posture, etc. </w:t>
      </w:r>
    </w:p>
    <w:p w14:paraId="5AA583EA" w14:textId="77777777" w:rsidR="00D258B8" w:rsidRPr="00204F1F" w:rsidRDefault="00D258B8" w:rsidP="00D258B8">
      <w:pPr>
        <w:jc w:val="left"/>
        <w:rPr>
          <w:b/>
          <w:bCs/>
          <w:sz w:val="24"/>
          <w:szCs w:val="24"/>
        </w:rPr>
      </w:pPr>
    </w:p>
    <w:p w14:paraId="1AC27E7A" w14:textId="77777777" w:rsidR="00D258B8" w:rsidRPr="00204F1F" w:rsidRDefault="00D258B8" w:rsidP="00D258B8">
      <w:pPr>
        <w:jc w:val="left"/>
        <w:rPr>
          <w:b/>
          <w:bCs/>
          <w:sz w:val="24"/>
          <w:szCs w:val="24"/>
        </w:rPr>
      </w:pPr>
      <w:r w:rsidRPr="00204F1F">
        <w:rPr>
          <w:b/>
          <w:bCs/>
          <w:sz w:val="24"/>
          <w:szCs w:val="24"/>
        </w:rPr>
        <w:t>First Assignment and Syllabus Acknowledgement:</w:t>
      </w:r>
    </w:p>
    <w:p w14:paraId="327AD953" w14:textId="62BD2F5D" w:rsidR="00D258B8" w:rsidRPr="00204F1F" w:rsidRDefault="00000000" w:rsidP="00D258B8">
      <w:pPr>
        <w:jc w:val="left"/>
        <w:rPr>
          <w:sz w:val="24"/>
          <w:szCs w:val="24"/>
        </w:rPr>
      </w:pPr>
      <w:hyperlink r:id="rId15" w:history="1">
        <w:r w:rsidR="00D258B8" w:rsidRPr="00204F1F">
          <w:rPr>
            <w:rStyle w:val="Hyperlink"/>
            <w:sz w:val="24"/>
            <w:szCs w:val="24"/>
          </w:rPr>
          <w:t>Please follow this</w:t>
        </w:r>
        <w:r w:rsidR="00D258B8" w:rsidRPr="00204F1F">
          <w:rPr>
            <w:rStyle w:val="Hyperlink"/>
            <w:sz w:val="24"/>
            <w:szCs w:val="24"/>
          </w:rPr>
          <w:t xml:space="preserve"> </w:t>
        </w:r>
        <w:r w:rsidR="00D258B8" w:rsidRPr="00204F1F">
          <w:rPr>
            <w:rStyle w:val="Hyperlink"/>
            <w:sz w:val="24"/>
            <w:szCs w:val="24"/>
          </w:rPr>
          <w:t>link</w:t>
        </w:r>
      </w:hyperlink>
      <w:r w:rsidR="00D258B8" w:rsidRPr="00204F1F">
        <w:rPr>
          <w:sz w:val="24"/>
          <w:szCs w:val="24"/>
        </w:rPr>
        <w:t xml:space="preserve"> or the link in your first Teams assignment post to acknowledge that you have read and understand the syllabus, and to fill out some introductory information so I can start getting to know you!</w:t>
      </w:r>
    </w:p>
    <w:p w14:paraId="2DF0182D" w14:textId="77777777" w:rsidR="00D258B8" w:rsidRPr="00204F1F" w:rsidRDefault="00D258B8" w:rsidP="00D258B8">
      <w:pPr>
        <w:jc w:val="left"/>
        <w:rPr>
          <w:sz w:val="24"/>
          <w:szCs w:val="24"/>
        </w:rPr>
      </w:pPr>
      <w:r w:rsidRPr="00204F1F">
        <w:rPr>
          <w:sz w:val="24"/>
          <w:szCs w:val="24"/>
        </w:rPr>
        <w:t>This form will be your first assignment, and will be due by our next class, or ASAP if you are joining class late.</w:t>
      </w:r>
    </w:p>
    <w:p w14:paraId="349B880A" w14:textId="77777777" w:rsidR="004E4F4C" w:rsidRPr="00B5036F" w:rsidRDefault="004E4F4C" w:rsidP="00D258B8">
      <w:pPr>
        <w:pStyle w:val="NormalWeb"/>
        <w:spacing w:before="0" w:beforeAutospacing="0" w:after="0" w:afterAutospacing="0"/>
      </w:pPr>
    </w:p>
    <w:sectPr w:rsidR="004E4F4C" w:rsidRPr="00B5036F" w:rsidSect="008F5557">
      <w:head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601B8" w14:textId="77777777" w:rsidR="002010C7" w:rsidRDefault="002010C7" w:rsidP="00E65DED">
      <w:r>
        <w:separator/>
      </w:r>
    </w:p>
  </w:endnote>
  <w:endnote w:type="continuationSeparator" w:id="0">
    <w:p w14:paraId="3A56E388" w14:textId="77777777" w:rsidR="002010C7" w:rsidRDefault="002010C7" w:rsidP="00E6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FBD20" w14:textId="77777777" w:rsidR="002010C7" w:rsidRDefault="002010C7" w:rsidP="00E65DED">
      <w:r>
        <w:separator/>
      </w:r>
    </w:p>
  </w:footnote>
  <w:footnote w:type="continuationSeparator" w:id="0">
    <w:p w14:paraId="7F90A4D8" w14:textId="77777777" w:rsidR="002010C7" w:rsidRDefault="002010C7" w:rsidP="00E65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24981"/>
      <w:docPartObj>
        <w:docPartGallery w:val="Page Numbers (Top of Page)"/>
        <w:docPartUnique/>
      </w:docPartObj>
    </w:sdtPr>
    <w:sdtEndPr>
      <w:rPr>
        <w:color w:val="7F7F7F" w:themeColor="background1" w:themeShade="7F"/>
        <w:spacing w:val="60"/>
      </w:rPr>
    </w:sdtEndPr>
    <w:sdtContent>
      <w:p w14:paraId="3C31FE7B" w14:textId="35D1C6D4" w:rsidR="002246B1" w:rsidRDefault="002246B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proofErr w:type="spellStart"/>
        <w:r>
          <w:rPr>
            <w:color w:val="7F7F7F" w:themeColor="background1" w:themeShade="7F"/>
            <w:spacing w:val="60"/>
          </w:rPr>
          <w:t>Page|Exploring</w:t>
        </w:r>
        <w:proofErr w:type="spellEnd"/>
        <w:r>
          <w:rPr>
            <w:color w:val="7F7F7F" w:themeColor="background1" w:themeShade="7F"/>
            <w:spacing w:val="60"/>
          </w:rPr>
          <w:t xml:space="preserve"> Music</w:t>
        </w:r>
      </w:p>
    </w:sdtContent>
  </w:sdt>
  <w:p w14:paraId="6CAE56FF" w14:textId="77777777" w:rsidR="00E65DED" w:rsidRDefault="00E65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D8C"/>
    <w:multiLevelType w:val="hybridMultilevel"/>
    <w:tmpl w:val="A702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B31CA"/>
    <w:multiLevelType w:val="multilevel"/>
    <w:tmpl w:val="BC7A3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452C74"/>
    <w:multiLevelType w:val="hybridMultilevel"/>
    <w:tmpl w:val="12140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4C2AB9"/>
    <w:multiLevelType w:val="hybridMultilevel"/>
    <w:tmpl w:val="75DE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E185B"/>
    <w:multiLevelType w:val="hybridMultilevel"/>
    <w:tmpl w:val="4670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BA0AEA"/>
    <w:multiLevelType w:val="hybridMultilevel"/>
    <w:tmpl w:val="A948B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AE5AC0"/>
    <w:multiLevelType w:val="hybridMultilevel"/>
    <w:tmpl w:val="7C48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146AAC"/>
    <w:multiLevelType w:val="hybridMultilevel"/>
    <w:tmpl w:val="162C1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507515"/>
    <w:multiLevelType w:val="hybridMultilevel"/>
    <w:tmpl w:val="D184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787386">
    <w:abstractNumId w:val="5"/>
  </w:num>
  <w:num w:numId="2" w16cid:durableId="511378414">
    <w:abstractNumId w:val="6"/>
  </w:num>
  <w:num w:numId="3" w16cid:durableId="90780139">
    <w:abstractNumId w:val="3"/>
  </w:num>
  <w:num w:numId="4" w16cid:durableId="559753573">
    <w:abstractNumId w:val="4"/>
  </w:num>
  <w:num w:numId="5" w16cid:durableId="762730178">
    <w:abstractNumId w:val="7"/>
  </w:num>
  <w:num w:numId="6" w16cid:durableId="1633243963">
    <w:abstractNumId w:val="0"/>
  </w:num>
  <w:num w:numId="7" w16cid:durableId="983511805">
    <w:abstractNumId w:val="8"/>
  </w:num>
  <w:num w:numId="8" w16cid:durableId="1542673420">
    <w:abstractNumId w:val="1"/>
  </w:num>
  <w:num w:numId="9" w16cid:durableId="394471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6D"/>
    <w:rsid w:val="00003AAA"/>
    <w:rsid w:val="0001383A"/>
    <w:rsid w:val="00032757"/>
    <w:rsid w:val="00066013"/>
    <w:rsid w:val="00066CEE"/>
    <w:rsid w:val="00075595"/>
    <w:rsid w:val="000808E3"/>
    <w:rsid w:val="00087154"/>
    <w:rsid w:val="000A0C88"/>
    <w:rsid w:val="000A6F8B"/>
    <w:rsid w:val="000B1595"/>
    <w:rsid w:val="000B41F5"/>
    <w:rsid w:val="000B6475"/>
    <w:rsid w:val="000F6F33"/>
    <w:rsid w:val="00111681"/>
    <w:rsid w:val="00115344"/>
    <w:rsid w:val="00120511"/>
    <w:rsid w:val="00130B29"/>
    <w:rsid w:val="00133992"/>
    <w:rsid w:val="00133B46"/>
    <w:rsid w:val="00150436"/>
    <w:rsid w:val="00154825"/>
    <w:rsid w:val="00163232"/>
    <w:rsid w:val="001762E0"/>
    <w:rsid w:val="00184CAA"/>
    <w:rsid w:val="00185E1A"/>
    <w:rsid w:val="00186159"/>
    <w:rsid w:val="00186B5F"/>
    <w:rsid w:val="0019282C"/>
    <w:rsid w:val="00196DF7"/>
    <w:rsid w:val="001A166E"/>
    <w:rsid w:val="001B071C"/>
    <w:rsid w:val="001C7745"/>
    <w:rsid w:val="001E2E20"/>
    <w:rsid w:val="001E3D78"/>
    <w:rsid w:val="002010C7"/>
    <w:rsid w:val="00217115"/>
    <w:rsid w:val="002246B1"/>
    <w:rsid w:val="00246989"/>
    <w:rsid w:val="00252E9B"/>
    <w:rsid w:val="002548C0"/>
    <w:rsid w:val="00256F61"/>
    <w:rsid w:val="002661FA"/>
    <w:rsid w:val="00266BA7"/>
    <w:rsid w:val="00272F0B"/>
    <w:rsid w:val="00273CE7"/>
    <w:rsid w:val="00274BD2"/>
    <w:rsid w:val="002A097D"/>
    <w:rsid w:val="002A2CB3"/>
    <w:rsid w:val="002B4D07"/>
    <w:rsid w:val="002C6130"/>
    <w:rsid w:val="002C644B"/>
    <w:rsid w:val="00301500"/>
    <w:rsid w:val="00325B55"/>
    <w:rsid w:val="0033312F"/>
    <w:rsid w:val="00333917"/>
    <w:rsid w:val="00340A1C"/>
    <w:rsid w:val="0034638A"/>
    <w:rsid w:val="0035141B"/>
    <w:rsid w:val="003627DC"/>
    <w:rsid w:val="00362C8B"/>
    <w:rsid w:val="00363B4B"/>
    <w:rsid w:val="00373EA8"/>
    <w:rsid w:val="00375A12"/>
    <w:rsid w:val="00382FA9"/>
    <w:rsid w:val="00383589"/>
    <w:rsid w:val="003B368F"/>
    <w:rsid w:val="003B3972"/>
    <w:rsid w:val="003C1216"/>
    <w:rsid w:val="003C697E"/>
    <w:rsid w:val="003D036A"/>
    <w:rsid w:val="003D0A7C"/>
    <w:rsid w:val="003D1B7A"/>
    <w:rsid w:val="003D1F28"/>
    <w:rsid w:val="003E399C"/>
    <w:rsid w:val="003E608B"/>
    <w:rsid w:val="003F6B1F"/>
    <w:rsid w:val="004006EC"/>
    <w:rsid w:val="004203D3"/>
    <w:rsid w:val="00422AE7"/>
    <w:rsid w:val="004255A8"/>
    <w:rsid w:val="004463BC"/>
    <w:rsid w:val="00454225"/>
    <w:rsid w:val="004659EC"/>
    <w:rsid w:val="00466AFE"/>
    <w:rsid w:val="0048196E"/>
    <w:rsid w:val="00482E3C"/>
    <w:rsid w:val="004A28EB"/>
    <w:rsid w:val="004A407C"/>
    <w:rsid w:val="004A7962"/>
    <w:rsid w:val="004B6814"/>
    <w:rsid w:val="004E4510"/>
    <w:rsid w:val="004E4F4C"/>
    <w:rsid w:val="005055CB"/>
    <w:rsid w:val="00521A0F"/>
    <w:rsid w:val="005224E1"/>
    <w:rsid w:val="0052353E"/>
    <w:rsid w:val="005317F2"/>
    <w:rsid w:val="00542766"/>
    <w:rsid w:val="00543BC8"/>
    <w:rsid w:val="00544EED"/>
    <w:rsid w:val="00564CCB"/>
    <w:rsid w:val="00571766"/>
    <w:rsid w:val="0057284C"/>
    <w:rsid w:val="00583FB4"/>
    <w:rsid w:val="005A373E"/>
    <w:rsid w:val="005A6D1D"/>
    <w:rsid w:val="005A7325"/>
    <w:rsid w:val="005B2ED9"/>
    <w:rsid w:val="005B4C04"/>
    <w:rsid w:val="005B7123"/>
    <w:rsid w:val="005C18B9"/>
    <w:rsid w:val="005C5C4E"/>
    <w:rsid w:val="005D26C6"/>
    <w:rsid w:val="005D300F"/>
    <w:rsid w:val="005D45A3"/>
    <w:rsid w:val="005F1533"/>
    <w:rsid w:val="005F3ED7"/>
    <w:rsid w:val="00601666"/>
    <w:rsid w:val="00614964"/>
    <w:rsid w:val="00620AC5"/>
    <w:rsid w:val="00621FAD"/>
    <w:rsid w:val="00622A63"/>
    <w:rsid w:val="00623049"/>
    <w:rsid w:val="00623ED1"/>
    <w:rsid w:val="0063162E"/>
    <w:rsid w:val="00633E37"/>
    <w:rsid w:val="006628B3"/>
    <w:rsid w:val="0068466C"/>
    <w:rsid w:val="00685C73"/>
    <w:rsid w:val="006A21EE"/>
    <w:rsid w:val="006A3865"/>
    <w:rsid w:val="006A3D8A"/>
    <w:rsid w:val="006B76D2"/>
    <w:rsid w:val="006C2292"/>
    <w:rsid w:val="006C278A"/>
    <w:rsid w:val="006C5047"/>
    <w:rsid w:val="006D2ACF"/>
    <w:rsid w:val="006E34E0"/>
    <w:rsid w:val="006E35D5"/>
    <w:rsid w:val="006E6275"/>
    <w:rsid w:val="00700FAA"/>
    <w:rsid w:val="007038B4"/>
    <w:rsid w:val="00713020"/>
    <w:rsid w:val="0071736D"/>
    <w:rsid w:val="00720B32"/>
    <w:rsid w:val="00723DC4"/>
    <w:rsid w:val="00726F77"/>
    <w:rsid w:val="00737867"/>
    <w:rsid w:val="00740DC9"/>
    <w:rsid w:val="00750975"/>
    <w:rsid w:val="00750B5A"/>
    <w:rsid w:val="00765D4F"/>
    <w:rsid w:val="00765F18"/>
    <w:rsid w:val="007666AC"/>
    <w:rsid w:val="007A09F8"/>
    <w:rsid w:val="007B6C67"/>
    <w:rsid w:val="007C1440"/>
    <w:rsid w:val="007C1DA7"/>
    <w:rsid w:val="007C7BA9"/>
    <w:rsid w:val="007D540F"/>
    <w:rsid w:val="007E7EBE"/>
    <w:rsid w:val="00811014"/>
    <w:rsid w:val="0082799C"/>
    <w:rsid w:val="00831915"/>
    <w:rsid w:val="00835899"/>
    <w:rsid w:val="00851A05"/>
    <w:rsid w:val="008642F1"/>
    <w:rsid w:val="008713F6"/>
    <w:rsid w:val="00885841"/>
    <w:rsid w:val="00886395"/>
    <w:rsid w:val="008874F0"/>
    <w:rsid w:val="00891B18"/>
    <w:rsid w:val="008A2047"/>
    <w:rsid w:val="008A6357"/>
    <w:rsid w:val="008B0FCF"/>
    <w:rsid w:val="008C57A9"/>
    <w:rsid w:val="008E76C5"/>
    <w:rsid w:val="008F0C6E"/>
    <w:rsid w:val="008F26A6"/>
    <w:rsid w:val="008F5557"/>
    <w:rsid w:val="008F7635"/>
    <w:rsid w:val="0090021A"/>
    <w:rsid w:val="0090662F"/>
    <w:rsid w:val="0094071C"/>
    <w:rsid w:val="009411BB"/>
    <w:rsid w:val="00942863"/>
    <w:rsid w:val="00945813"/>
    <w:rsid w:val="00947387"/>
    <w:rsid w:val="00952619"/>
    <w:rsid w:val="009824B1"/>
    <w:rsid w:val="009B0958"/>
    <w:rsid w:val="009B3814"/>
    <w:rsid w:val="009B39A7"/>
    <w:rsid w:val="009B4F6C"/>
    <w:rsid w:val="009D0A13"/>
    <w:rsid w:val="009D0BAB"/>
    <w:rsid w:val="00A015AE"/>
    <w:rsid w:val="00A26770"/>
    <w:rsid w:val="00A3167D"/>
    <w:rsid w:val="00A43637"/>
    <w:rsid w:val="00A5232C"/>
    <w:rsid w:val="00A63AFC"/>
    <w:rsid w:val="00A6540A"/>
    <w:rsid w:val="00A84E69"/>
    <w:rsid w:val="00A86A81"/>
    <w:rsid w:val="00A934E2"/>
    <w:rsid w:val="00AA39DE"/>
    <w:rsid w:val="00AA4F64"/>
    <w:rsid w:val="00AB367F"/>
    <w:rsid w:val="00AC203B"/>
    <w:rsid w:val="00AE677B"/>
    <w:rsid w:val="00AE6CAF"/>
    <w:rsid w:val="00AF01CA"/>
    <w:rsid w:val="00AF06F1"/>
    <w:rsid w:val="00AF6BD7"/>
    <w:rsid w:val="00AF727C"/>
    <w:rsid w:val="00B05FC0"/>
    <w:rsid w:val="00B06696"/>
    <w:rsid w:val="00B07D61"/>
    <w:rsid w:val="00B10C0E"/>
    <w:rsid w:val="00B425B1"/>
    <w:rsid w:val="00B5036F"/>
    <w:rsid w:val="00B53355"/>
    <w:rsid w:val="00B54442"/>
    <w:rsid w:val="00B64A7E"/>
    <w:rsid w:val="00B755EF"/>
    <w:rsid w:val="00B80206"/>
    <w:rsid w:val="00B825EA"/>
    <w:rsid w:val="00B9503F"/>
    <w:rsid w:val="00B95150"/>
    <w:rsid w:val="00BD340F"/>
    <w:rsid w:val="00BD63A5"/>
    <w:rsid w:val="00BF16BE"/>
    <w:rsid w:val="00BF533A"/>
    <w:rsid w:val="00BF7ED1"/>
    <w:rsid w:val="00C03011"/>
    <w:rsid w:val="00C0527F"/>
    <w:rsid w:val="00C136B9"/>
    <w:rsid w:val="00C1785C"/>
    <w:rsid w:val="00C3134E"/>
    <w:rsid w:val="00C3289D"/>
    <w:rsid w:val="00C36109"/>
    <w:rsid w:val="00C6289B"/>
    <w:rsid w:val="00C646B4"/>
    <w:rsid w:val="00C80E46"/>
    <w:rsid w:val="00C93C11"/>
    <w:rsid w:val="00CB3E92"/>
    <w:rsid w:val="00CB7641"/>
    <w:rsid w:val="00CC7B83"/>
    <w:rsid w:val="00CE5B6C"/>
    <w:rsid w:val="00CF009F"/>
    <w:rsid w:val="00CF2C50"/>
    <w:rsid w:val="00D01CE1"/>
    <w:rsid w:val="00D1295B"/>
    <w:rsid w:val="00D14CE1"/>
    <w:rsid w:val="00D14DD7"/>
    <w:rsid w:val="00D1700B"/>
    <w:rsid w:val="00D258B8"/>
    <w:rsid w:val="00D34225"/>
    <w:rsid w:val="00D347A5"/>
    <w:rsid w:val="00D36392"/>
    <w:rsid w:val="00D52373"/>
    <w:rsid w:val="00D61A27"/>
    <w:rsid w:val="00D70280"/>
    <w:rsid w:val="00D803D6"/>
    <w:rsid w:val="00D866D5"/>
    <w:rsid w:val="00D8758D"/>
    <w:rsid w:val="00D92C5A"/>
    <w:rsid w:val="00DA13BD"/>
    <w:rsid w:val="00DB3294"/>
    <w:rsid w:val="00DC0BB0"/>
    <w:rsid w:val="00DC1839"/>
    <w:rsid w:val="00DC23B1"/>
    <w:rsid w:val="00DC24A0"/>
    <w:rsid w:val="00DC5A31"/>
    <w:rsid w:val="00DC5E9B"/>
    <w:rsid w:val="00DD03CF"/>
    <w:rsid w:val="00DD44FE"/>
    <w:rsid w:val="00DF66C1"/>
    <w:rsid w:val="00E00F4B"/>
    <w:rsid w:val="00E02C39"/>
    <w:rsid w:val="00E07DD3"/>
    <w:rsid w:val="00E112AD"/>
    <w:rsid w:val="00E200C8"/>
    <w:rsid w:val="00E252B6"/>
    <w:rsid w:val="00E31E17"/>
    <w:rsid w:val="00E36815"/>
    <w:rsid w:val="00E4187B"/>
    <w:rsid w:val="00E44A18"/>
    <w:rsid w:val="00E469A6"/>
    <w:rsid w:val="00E5111F"/>
    <w:rsid w:val="00E52824"/>
    <w:rsid w:val="00E61719"/>
    <w:rsid w:val="00E61A7D"/>
    <w:rsid w:val="00E63F70"/>
    <w:rsid w:val="00E65DED"/>
    <w:rsid w:val="00E801EF"/>
    <w:rsid w:val="00EA47C5"/>
    <w:rsid w:val="00EB296C"/>
    <w:rsid w:val="00ED07E5"/>
    <w:rsid w:val="00ED432B"/>
    <w:rsid w:val="00EE43CE"/>
    <w:rsid w:val="00EE77D9"/>
    <w:rsid w:val="00EE796D"/>
    <w:rsid w:val="00EE7A2A"/>
    <w:rsid w:val="00EE7BC8"/>
    <w:rsid w:val="00EF1608"/>
    <w:rsid w:val="00F01FB8"/>
    <w:rsid w:val="00F12987"/>
    <w:rsid w:val="00F20BC3"/>
    <w:rsid w:val="00F257DD"/>
    <w:rsid w:val="00F37A35"/>
    <w:rsid w:val="00F40736"/>
    <w:rsid w:val="00F451A6"/>
    <w:rsid w:val="00F4534D"/>
    <w:rsid w:val="00F714DC"/>
    <w:rsid w:val="00F72601"/>
    <w:rsid w:val="00F7288A"/>
    <w:rsid w:val="00F7361E"/>
    <w:rsid w:val="00F833EF"/>
    <w:rsid w:val="00F839CB"/>
    <w:rsid w:val="00F850FC"/>
    <w:rsid w:val="00F874E5"/>
    <w:rsid w:val="00F9011A"/>
    <w:rsid w:val="00F91D72"/>
    <w:rsid w:val="00F94B4B"/>
    <w:rsid w:val="00FA5FA2"/>
    <w:rsid w:val="00FC7D26"/>
    <w:rsid w:val="00FE5DA4"/>
    <w:rsid w:val="00FF1AC7"/>
    <w:rsid w:val="00FF23A8"/>
    <w:rsid w:val="0C2B57C8"/>
    <w:rsid w:val="0EC8CFA5"/>
    <w:rsid w:val="25D72301"/>
    <w:rsid w:val="27D01280"/>
    <w:rsid w:val="29723BD5"/>
    <w:rsid w:val="2B4C12B9"/>
    <w:rsid w:val="32A28BB1"/>
    <w:rsid w:val="340D7886"/>
    <w:rsid w:val="387CDA1F"/>
    <w:rsid w:val="3F7BF9BF"/>
    <w:rsid w:val="596A93EC"/>
    <w:rsid w:val="5A0CA9F9"/>
    <w:rsid w:val="62CE0FC6"/>
    <w:rsid w:val="64A7E6AA"/>
    <w:rsid w:val="6FF7E6C0"/>
    <w:rsid w:val="701F0D8B"/>
    <w:rsid w:val="78510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8A5C"/>
  <w15:chartTrackingRefBased/>
  <w15:docId w15:val="{8EA221FD-8F41-4A43-B7F4-4E9F2F8F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E796D"/>
    <w:pPr>
      <w:widowControl w:val="0"/>
      <w:tabs>
        <w:tab w:val="left" w:pos="360"/>
      </w:tabs>
      <w:spacing w:after="0" w:line="240" w:lineRule="auto"/>
      <w:jc w:val="both"/>
    </w:pPr>
    <w:rPr>
      <w:spacing w:val="-4"/>
    </w:rPr>
  </w:style>
  <w:style w:type="paragraph" w:styleId="Heading2">
    <w:name w:val="heading 2"/>
    <w:basedOn w:val="Normal"/>
    <w:link w:val="Heading2Char"/>
    <w:uiPriority w:val="1"/>
    <w:qFormat/>
    <w:rsid w:val="00E02C39"/>
    <w:pPr>
      <w:spacing w:before="240" w:after="120"/>
      <w:outlineLvl w:val="1"/>
    </w:pPr>
    <w:rPr>
      <w:rFonts w:ascii="Cambria" w:eastAsia="Cambria" w:hAnsi="Cambri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96D"/>
    <w:pPr>
      <w:ind w:left="720"/>
      <w:contextualSpacing/>
    </w:pPr>
  </w:style>
  <w:style w:type="character" w:customStyle="1" w:styleId="Heading2Char">
    <w:name w:val="Heading 2 Char"/>
    <w:basedOn w:val="DefaultParagraphFont"/>
    <w:link w:val="Heading2"/>
    <w:uiPriority w:val="1"/>
    <w:rsid w:val="00E02C39"/>
    <w:rPr>
      <w:rFonts w:ascii="Cambria" w:eastAsia="Cambria" w:hAnsi="Cambria"/>
      <w:b/>
      <w:bCs/>
      <w:spacing w:val="-4"/>
      <w:szCs w:val="24"/>
    </w:rPr>
  </w:style>
  <w:style w:type="table" w:styleId="TableGrid">
    <w:name w:val="Table Grid"/>
    <w:basedOn w:val="TableNormal"/>
    <w:uiPriority w:val="59"/>
    <w:rsid w:val="00E02C3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097D"/>
    <w:pPr>
      <w:widowControl/>
      <w:tabs>
        <w:tab w:val="clear" w:pos="360"/>
      </w:tabs>
      <w:spacing w:before="100" w:beforeAutospacing="1" w:after="100" w:afterAutospacing="1"/>
      <w:jc w:val="left"/>
    </w:pPr>
    <w:rPr>
      <w:rFonts w:ascii="Times New Roman" w:eastAsia="Times New Roman" w:hAnsi="Times New Roman" w:cs="Times New Roman"/>
      <w:spacing w:val="0"/>
      <w:sz w:val="24"/>
      <w:szCs w:val="24"/>
    </w:rPr>
  </w:style>
  <w:style w:type="character" w:styleId="Hyperlink">
    <w:name w:val="Hyperlink"/>
    <w:basedOn w:val="DefaultParagraphFont"/>
    <w:uiPriority w:val="99"/>
    <w:unhideWhenUsed/>
    <w:rsid w:val="00B425B1"/>
    <w:rPr>
      <w:color w:val="0563C1" w:themeColor="hyperlink"/>
      <w:u w:val="single"/>
    </w:rPr>
  </w:style>
  <w:style w:type="character" w:styleId="UnresolvedMention">
    <w:name w:val="Unresolved Mention"/>
    <w:basedOn w:val="DefaultParagraphFont"/>
    <w:uiPriority w:val="99"/>
    <w:semiHidden/>
    <w:unhideWhenUsed/>
    <w:rsid w:val="00B425B1"/>
    <w:rPr>
      <w:color w:val="605E5C"/>
      <w:shd w:val="clear" w:color="auto" w:fill="E1DFDD"/>
    </w:rPr>
  </w:style>
  <w:style w:type="character" w:styleId="FollowedHyperlink">
    <w:name w:val="FollowedHyperlink"/>
    <w:basedOn w:val="DefaultParagraphFont"/>
    <w:uiPriority w:val="99"/>
    <w:semiHidden/>
    <w:unhideWhenUsed/>
    <w:rsid w:val="00B425B1"/>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pacing w:val="-4"/>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BD340F"/>
    <w:pPr>
      <w:spacing w:after="0" w:line="240" w:lineRule="auto"/>
    </w:pPr>
    <w:rPr>
      <w:sz w:val="24"/>
      <w:szCs w:val="24"/>
    </w:rPr>
  </w:style>
  <w:style w:type="paragraph" w:styleId="Header">
    <w:name w:val="header"/>
    <w:basedOn w:val="Normal"/>
    <w:link w:val="HeaderChar"/>
    <w:uiPriority w:val="99"/>
    <w:unhideWhenUsed/>
    <w:rsid w:val="00E65DED"/>
    <w:pPr>
      <w:tabs>
        <w:tab w:val="clear" w:pos="360"/>
        <w:tab w:val="center" w:pos="4680"/>
        <w:tab w:val="right" w:pos="9360"/>
      </w:tabs>
    </w:pPr>
  </w:style>
  <w:style w:type="character" w:customStyle="1" w:styleId="HeaderChar">
    <w:name w:val="Header Char"/>
    <w:basedOn w:val="DefaultParagraphFont"/>
    <w:link w:val="Header"/>
    <w:uiPriority w:val="99"/>
    <w:rsid w:val="00E65DED"/>
    <w:rPr>
      <w:spacing w:val="-4"/>
    </w:rPr>
  </w:style>
  <w:style w:type="paragraph" w:styleId="Footer">
    <w:name w:val="footer"/>
    <w:basedOn w:val="Normal"/>
    <w:link w:val="FooterChar"/>
    <w:uiPriority w:val="99"/>
    <w:unhideWhenUsed/>
    <w:rsid w:val="00E65DED"/>
    <w:pPr>
      <w:tabs>
        <w:tab w:val="clear" w:pos="360"/>
        <w:tab w:val="center" w:pos="4680"/>
        <w:tab w:val="right" w:pos="9360"/>
      </w:tabs>
    </w:pPr>
  </w:style>
  <w:style w:type="character" w:customStyle="1" w:styleId="FooterChar">
    <w:name w:val="Footer Char"/>
    <w:basedOn w:val="DefaultParagraphFont"/>
    <w:link w:val="Footer"/>
    <w:uiPriority w:val="99"/>
    <w:rsid w:val="00E65DED"/>
    <w:rPr>
      <w:spacing w:val="-4"/>
    </w:rPr>
  </w:style>
  <w:style w:type="character" w:customStyle="1" w:styleId="apple-tab-span">
    <w:name w:val="apple-tab-span"/>
    <w:basedOn w:val="DefaultParagraphFont"/>
    <w:rsid w:val="004E4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564031">
      <w:bodyDiv w:val="1"/>
      <w:marLeft w:val="0"/>
      <w:marRight w:val="0"/>
      <w:marTop w:val="0"/>
      <w:marBottom w:val="0"/>
      <w:divBdr>
        <w:top w:val="none" w:sz="0" w:space="0" w:color="auto"/>
        <w:left w:val="none" w:sz="0" w:space="0" w:color="auto"/>
        <w:bottom w:val="none" w:sz="0" w:space="0" w:color="auto"/>
        <w:right w:val="none" w:sz="0" w:space="0" w:color="auto"/>
      </w:divBdr>
    </w:div>
    <w:div w:id="142764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board.education.pa.gov/Documents/Regulations%20and%20Statements/State%20Academic%20Standards/Arts.pdf" TargetMode="External"/><Relationship Id="rId13" Type="http://schemas.openxmlformats.org/officeDocument/2006/relationships/hyperlink" Target="https://resources.finalsite.net/images/v1624896792/hannasdorg/vpczeugjmeti7lblqkzz/237.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esources.finalsite.net/images/v1631122550/hannasdorg/j7fehqxjgp2qwys4uve8/204Attendanc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forms.microsoft.com/Pages/ResponsePage.aspx?id=xvZz1v09yE-U9njs_groFqLj5zNrVi9In5-w3mFdMDVUQkZVSkpVN0VVREFFMjJVNlpFUFdSNEtaWi4u" TargetMode="External"/><Relationship Id="rId10" Type="http://schemas.openxmlformats.org/officeDocument/2006/relationships/hyperlink" Target="https://nafme.org/wp-content/uploads/2014/11/2014-Music-Standards-Guitar-Harmonizing-Instruments-Strand.pdf" TargetMode="External"/><Relationship Id="rId19" Type="http://schemas.microsoft.com/office/2019/05/relationships/documenttasks" Target="documenttasks/documenttasks1.xml"/><Relationship Id="rId4" Type="http://schemas.openxmlformats.org/officeDocument/2006/relationships/webSettings" Target="webSettings.xml"/><Relationship Id="rId9" Type="http://schemas.openxmlformats.org/officeDocument/2006/relationships/hyperlink" Target="https://nafme.org/wp-content/uploads/2014/11/2014-Music-Standards-Technology-Strand.pdf" TargetMode="External"/><Relationship Id="rId14" Type="http://schemas.openxmlformats.org/officeDocument/2006/relationships/hyperlink" Target="https://resources.finalsite.net/images/v1624896793/hannasdorg/ksbzo9rtdybqwilwrq2l/243.pdf" TargetMode="External"/></Relationships>
</file>

<file path=word/documenttasks/documenttasks1.xml><?xml version="1.0" encoding="utf-8"?>
<t:Tasks xmlns:t="http://schemas.microsoft.com/office/tasks/2019/documenttasks" xmlns:oel="http://schemas.microsoft.com/office/2019/extlst">
  <t:Task id="{2729DCBA-A9DF-4DC0-9DFB-EC140D30458B}">
    <t:Anchor>
      <t:Comment id="903320835"/>
    </t:Anchor>
    <t:History>
      <t:Event id="{AFAE0D49-E3C4-4247-932A-9D7A054CEDFC}" time="2022-08-12T21:59:32.71Z">
        <t:Attribution userId="S::twillis@hannasd.org::c55b3e87-433c-42bf-969d-2757c9d4bf65" userProvider="AD" userName="Willis, Tamara"/>
        <t:Anchor>
          <t:Comment id="903320835"/>
        </t:Anchor>
        <t:Create/>
      </t:Event>
      <t:Event id="{DF44BE6C-ECE3-4F1C-8E8E-50DDEC9543EE}" time="2022-08-12T21:59:32.71Z">
        <t:Attribution userId="S::twillis@hannasd.org::c55b3e87-433c-42bf-969d-2757c9d4bf65" userProvider="AD" userName="Willis, Tamara"/>
        <t:Anchor>
          <t:Comment id="903320835"/>
        </t:Anchor>
        <t:Assign userId="S::nsmith@hannasd.org::a7df2df4-cf7d-4807-8672-58f4ba8fbc3e" userProvider="AD" userName="Smith, Nicole"/>
      </t:Event>
      <t:Event id="{D45CF218-F5E8-4E67-95B7-D8BB5FD5DCD4}" time="2022-08-12T21:59:32.71Z">
        <t:Attribution userId="S::twillis@hannasd.org::c55b3e87-433c-42bf-969d-2757c9d4bf65" userProvider="AD" userName="Willis, Tamara"/>
        <t:Anchor>
          <t:Comment id="903320835"/>
        </t:Anchor>
        <t:SetTitle title="@Smith, Nicole @Prime, Kristi Per our conversations, please ensure there is background and a discussion on why the late assignment option is good for learners and a not relaxing of high standards, as some will tell the community.  Also, be prepared t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5803</TotalTime>
  <Pages>5</Pages>
  <Words>2092</Words>
  <Characters>11926</Characters>
  <Application>Microsoft Office Word</Application>
  <DocSecurity>0</DocSecurity>
  <Lines>99</Lines>
  <Paragraphs>27</Paragraphs>
  <ScaleCrop>false</ScaleCrop>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Nicole</dc:creator>
  <cp:keywords/>
  <dc:description/>
  <cp:lastModifiedBy>Hollenberg, Justin</cp:lastModifiedBy>
  <cp:revision>228</cp:revision>
  <cp:lastPrinted>2022-09-13T16:18:00Z</cp:lastPrinted>
  <dcterms:created xsi:type="dcterms:W3CDTF">2022-08-25T18:24:00Z</dcterms:created>
  <dcterms:modified xsi:type="dcterms:W3CDTF">2023-08-24T12:48:00Z</dcterms:modified>
</cp:coreProperties>
</file>