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68C2" w:rsidRPr="001568C2" w:rsidRDefault="001568C2" w:rsidP="001568C2"/>
    <w:p w:rsidR="001568C2" w:rsidRPr="005E68A6" w:rsidRDefault="001568C2" w:rsidP="001568C2">
      <w:pPr>
        <w:rPr>
          <w:rFonts w:ascii="Calibri" w:eastAsia="Times New Roman" w:hAnsi="Calibri" w:cs="Times New Roman"/>
          <w:sz w:val="21"/>
          <w:szCs w:val="21"/>
        </w:rPr>
      </w:pPr>
      <w:r w:rsidRPr="005E68A6">
        <w:rPr>
          <w:rFonts w:ascii="Calibri" w:eastAsia="Times New Roman" w:hAnsi="Calibri" w:cs="Times New Roman"/>
          <w:noProof/>
          <w:sz w:val="21"/>
          <w:szCs w:val="21"/>
        </w:rPr>
        <mc:AlternateContent>
          <mc:Choice Requires="wps">
            <w:drawing>
              <wp:anchor distT="0" distB="0" distL="114300" distR="114300" simplePos="0" relativeHeight="251660288" behindDoc="0" locked="0" layoutInCell="1" allowOverlap="1" wp14:anchorId="1F3455ED" wp14:editId="35D114D4">
                <wp:simplePos x="0" y="0"/>
                <wp:positionH relativeFrom="column">
                  <wp:posOffset>1517650</wp:posOffset>
                </wp:positionH>
                <wp:positionV relativeFrom="paragraph">
                  <wp:posOffset>461010</wp:posOffset>
                </wp:positionV>
                <wp:extent cx="4721860" cy="605790"/>
                <wp:effectExtent l="0" t="0" r="2540" b="381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1860" cy="6057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16904" w:rsidRDefault="00116904" w:rsidP="001568C2">
                            <w:pPr>
                              <w:rPr>
                                <w:rFonts w:asciiTheme="majorHAnsi" w:hAnsiTheme="majorHAnsi"/>
                                <w:b/>
                                <w:sz w:val="20"/>
                                <w:szCs w:val="20"/>
                              </w:rPr>
                            </w:pPr>
                          </w:p>
                          <w:p w:rsidR="00116904" w:rsidRPr="00734994" w:rsidRDefault="00116904" w:rsidP="001568C2">
                            <w:pPr>
                              <w:rPr>
                                <w:rFonts w:asciiTheme="majorHAnsi" w:hAnsiTheme="majorHAnsi"/>
                                <w:sz w:val="20"/>
                                <w:szCs w:val="20"/>
                              </w:rPr>
                            </w:pPr>
                            <w:r>
                              <w:rPr>
                                <w:rFonts w:asciiTheme="majorHAnsi" w:hAnsiTheme="majorHAnsi"/>
                                <w:sz w:val="20"/>
                                <w:szCs w:val="20"/>
                              </w:rPr>
                              <w:t>Tel. 201-8</w:t>
                            </w:r>
                            <w:r w:rsidR="00EA75F6">
                              <w:rPr>
                                <w:rFonts w:asciiTheme="majorHAnsi" w:hAnsiTheme="majorHAnsi"/>
                                <w:sz w:val="20"/>
                                <w:szCs w:val="20"/>
                              </w:rPr>
                              <w:t xml:space="preserve">16-7718 </w:t>
                            </w:r>
                            <w:proofErr w:type="gramStart"/>
                            <w:r w:rsidR="00EA75F6">
                              <w:rPr>
                                <w:rFonts w:asciiTheme="majorHAnsi" w:hAnsiTheme="majorHAnsi"/>
                                <w:sz w:val="20"/>
                                <w:szCs w:val="20"/>
                              </w:rPr>
                              <w:t>•  Fax</w:t>
                            </w:r>
                            <w:proofErr w:type="gramEnd"/>
                            <w:r w:rsidR="00EA75F6">
                              <w:rPr>
                                <w:rFonts w:asciiTheme="majorHAnsi" w:hAnsiTheme="majorHAnsi"/>
                                <w:sz w:val="20"/>
                                <w:szCs w:val="20"/>
                              </w:rPr>
                              <w:t xml:space="preserve">. 201-568-7801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F3455ED" id="_x0000_t202" coordsize="21600,21600" o:spt="202" path="m,l,21600r21600,l21600,xe">
                <v:stroke joinstyle="miter"/>
                <v:path gradientshapeok="t" o:connecttype="rect"/>
              </v:shapetype>
              <v:shape id="Text Box 3" o:spid="_x0000_s1026" type="#_x0000_t202" style="position:absolute;margin-left:119.5pt;margin-top:36.3pt;width:371.8pt;height:47.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" stroked="f">
                <v:textbox>
                  <w:txbxContent>
                    <w:p w:rsidR="00116904" w:rsidRDefault="00116904" w:rsidP="001568C2">
                      <w:pPr>
                        <w:rPr>
                          <w:rFonts w:asciiTheme="majorHAnsi" w:hAnsiTheme="majorHAnsi"/>
                          <w:b/>
                          <w:sz w:val="20"/>
                          <w:szCs w:val="20"/>
                        </w:rPr>
                      </w:pPr>
                    </w:p>
                    <w:p w:rsidR="00116904" w:rsidRPr="00734994" w:rsidRDefault="00116904" w:rsidP="001568C2">
                      <w:pPr>
                        <w:rPr>
                          <w:rFonts w:asciiTheme="majorHAnsi" w:hAnsiTheme="majorHAnsi"/>
                          <w:sz w:val="20"/>
                          <w:szCs w:val="20"/>
                        </w:rPr>
                      </w:pPr>
                      <w:r>
                        <w:rPr>
                          <w:rFonts w:asciiTheme="majorHAnsi" w:hAnsiTheme="majorHAnsi"/>
                          <w:sz w:val="20"/>
                          <w:szCs w:val="20"/>
                        </w:rPr>
                        <w:t>Tel. 201-8</w:t>
                      </w:r>
                      <w:r w:rsidR="00EA75F6">
                        <w:rPr>
                          <w:rFonts w:asciiTheme="majorHAnsi" w:hAnsiTheme="majorHAnsi"/>
                          <w:sz w:val="20"/>
                          <w:szCs w:val="20"/>
                        </w:rPr>
                        <w:t xml:space="preserve">16-7718 </w:t>
                      </w:r>
                      <w:proofErr w:type="gramStart"/>
                      <w:r w:rsidR="00EA75F6">
                        <w:rPr>
                          <w:rFonts w:asciiTheme="majorHAnsi" w:hAnsiTheme="majorHAnsi"/>
                          <w:sz w:val="20"/>
                          <w:szCs w:val="20"/>
                        </w:rPr>
                        <w:t>•  Fax</w:t>
                      </w:r>
                      <w:proofErr w:type="gramEnd"/>
                      <w:r w:rsidR="00EA75F6">
                        <w:rPr>
                          <w:rFonts w:asciiTheme="majorHAnsi" w:hAnsiTheme="majorHAnsi"/>
                          <w:sz w:val="20"/>
                          <w:szCs w:val="20"/>
                        </w:rPr>
                        <w:t xml:space="preserve">. 201-568-7801 </w:t>
                      </w:r>
                    </w:p>
                  </w:txbxContent>
                </v:textbox>
              </v:shape>
            </w:pict>
          </mc:Fallback>
        </mc:AlternateContent>
      </w:r>
      <w:r w:rsidRPr="005E68A6">
        <w:rPr>
          <w:rFonts w:ascii="Calibri" w:eastAsia="Times New Roman" w:hAnsi="Calibri" w:cs="Times New Roman"/>
          <w:noProof/>
          <w:sz w:val="21"/>
          <w:szCs w:val="21"/>
        </w:rPr>
        <mc:AlternateContent>
          <mc:Choice Requires="wps">
            <w:drawing>
              <wp:anchor distT="0" distB="0" distL="114300" distR="114300" simplePos="0" relativeHeight="251659264" behindDoc="0" locked="0" layoutInCell="1" allowOverlap="1" wp14:anchorId="3118D78B" wp14:editId="2111B0C3">
                <wp:simplePos x="0" y="0"/>
                <wp:positionH relativeFrom="column">
                  <wp:posOffset>1241425</wp:posOffset>
                </wp:positionH>
                <wp:positionV relativeFrom="paragraph">
                  <wp:posOffset>212725</wp:posOffset>
                </wp:positionV>
                <wp:extent cx="4622800" cy="765175"/>
                <wp:effectExtent l="3175" t="3175" r="3175"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2800" cy="765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6904" w:rsidRDefault="00116904" w:rsidP="001568C2">
                            <w:pPr>
                              <w:rPr>
                                <w:rFonts w:asciiTheme="majorHAnsi" w:hAnsiTheme="majorHAnsi" w:cs="Arial"/>
                                <w:b/>
                                <w:bCs/>
                                <w:sz w:val="20"/>
                              </w:rPr>
                            </w:pPr>
                            <w:r>
                              <w:rPr>
                                <w:rFonts w:asciiTheme="majorHAnsi" w:hAnsiTheme="majorHAnsi" w:cs="Arial"/>
                                <w:b/>
                                <w:bCs/>
                                <w:noProof/>
                                <w:sz w:val="20"/>
                              </w:rPr>
                              <w:drawing>
                                <wp:inline distT="0" distB="0" distL="0" distR="0" wp14:anchorId="1D9DC760" wp14:editId="48F675F5">
                                  <wp:extent cx="4439920" cy="31048"/>
                                  <wp:effectExtent l="1905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4439920" cy="31048"/>
                                          </a:xfrm>
                                          <a:prstGeom prst="rect">
                                            <a:avLst/>
                                          </a:prstGeom>
                                          <a:noFill/>
                                          <a:ln w="9525">
                                            <a:noFill/>
                                            <a:miter lim="800000"/>
                                            <a:headEnd/>
                                            <a:tailEnd/>
                                          </a:ln>
                                        </pic:spPr>
                                      </pic:pic>
                                    </a:graphicData>
                                  </a:graphic>
                                </wp:inline>
                              </w:drawing>
                            </w:r>
                          </w:p>
                          <w:p w:rsidR="00116904" w:rsidRPr="00734994" w:rsidRDefault="00116904" w:rsidP="001568C2">
                            <w:pPr>
                              <w:rPr>
                                <w:rFonts w:asciiTheme="majorHAnsi" w:hAnsiTheme="majorHAnsi"/>
                              </w:rPr>
                            </w:pPr>
                          </w:p>
                          <w:p w:rsidR="00116904" w:rsidRDefault="00116904" w:rsidP="001568C2"/>
                          <w:p w:rsidR="00116904" w:rsidRDefault="00116904" w:rsidP="001568C2">
                            <w:pPr>
                              <w:pStyle w:val="Heading4"/>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18D78B" id="Text Box 2" o:spid="_x0000_s1027" type="#_x0000_t202" style="position:absolute;margin-left:97.75pt;margin-top:16.75pt;width:364pt;height:6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" filled="f" stroked="f">
                <v:textbox>
                  <w:txbxContent>
                    <w:p w:rsidR="00116904" w:rsidRDefault="00116904" w:rsidP="001568C2">
                      <w:pPr>
                        <w:rPr>
                          <w:rFonts w:asciiTheme="majorHAnsi" w:hAnsiTheme="majorHAnsi" w:cs="Arial"/>
                          <w:b/>
                          <w:bCs/>
                          <w:sz w:val="20"/>
                        </w:rPr>
                      </w:pPr>
                      <w:r>
                        <w:rPr>
                          <w:rFonts w:asciiTheme="majorHAnsi" w:hAnsiTheme="majorHAnsi" w:cs="Arial"/>
                          <w:b/>
                          <w:bCs/>
                          <w:noProof/>
                          <w:sz w:val="20"/>
                        </w:rPr>
                        <w:drawing>
                          <wp:inline distT="0" distB="0" distL="0" distR="0" wp14:anchorId="1D9DC760" wp14:editId="48F675F5">
                            <wp:extent cx="4439920" cy="31048"/>
                            <wp:effectExtent l="1905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4439920" cy="31048"/>
                                    </a:xfrm>
                                    <a:prstGeom prst="rect">
                                      <a:avLst/>
                                    </a:prstGeom>
                                    <a:noFill/>
                                    <a:ln w="9525">
                                      <a:noFill/>
                                      <a:miter lim="800000"/>
                                      <a:headEnd/>
                                      <a:tailEnd/>
                                    </a:ln>
                                  </pic:spPr>
                                </pic:pic>
                              </a:graphicData>
                            </a:graphic>
                          </wp:inline>
                        </w:drawing>
                      </w:r>
                    </w:p>
                    <w:p w:rsidR="00116904" w:rsidRPr="00734994" w:rsidRDefault="00116904" w:rsidP="001568C2">
                      <w:pPr>
                        <w:rPr>
                          <w:rFonts w:asciiTheme="majorHAnsi" w:hAnsiTheme="majorHAnsi"/>
                        </w:rPr>
                      </w:pPr>
                    </w:p>
                    <w:p w:rsidR="00116904" w:rsidRDefault="00116904" w:rsidP="001568C2"/>
                    <w:p w:rsidR="00116904" w:rsidRDefault="00116904" w:rsidP="001568C2">
                      <w:pPr>
                        <w:pStyle w:val="Heading4"/>
                      </w:pPr>
                      <w:r>
                        <w:t xml:space="preserve">     </w:t>
                      </w:r>
                    </w:p>
                  </w:txbxContent>
                </v:textbox>
              </v:shape>
            </w:pict>
          </mc:Fallback>
        </mc:AlternateContent>
      </w:r>
      <w:r w:rsidRPr="005E68A6">
        <w:rPr>
          <w:rFonts w:ascii="Calibri" w:eastAsia="Times New Roman" w:hAnsi="Calibri" w:cs="Times New Roman"/>
          <w:noProof/>
          <w:sz w:val="21"/>
          <w:szCs w:val="21"/>
        </w:rPr>
        <w:drawing>
          <wp:inline distT="0" distB="0" distL="0" distR="0" wp14:anchorId="3EB6E455" wp14:editId="09627343">
            <wp:extent cx="986790" cy="1322299"/>
            <wp:effectExtent l="19050" t="0" r="3810" b="0"/>
            <wp:docPr id="1" name="Picture 0" descr="shield%20logo%20RGB%20-%20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ield%20logo%20RGB%20-%20Copy.jpg"/>
                    <pic:cNvPicPr/>
                  </pic:nvPicPr>
                  <pic:blipFill>
                    <a:blip r:embed="rId5" cstate="print"/>
                    <a:stretch>
                      <a:fillRect/>
                    </a:stretch>
                  </pic:blipFill>
                  <pic:spPr>
                    <a:xfrm>
                      <a:off x="0" y="0"/>
                      <a:ext cx="988265" cy="1324276"/>
                    </a:xfrm>
                    <a:prstGeom prst="rect">
                      <a:avLst/>
                    </a:prstGeom>
                  </pic:spPr>
                </pic:pic>
              </a:graphicData>
            </a:graphic>
          </wp:inline>
        </w:drawing>
      </w:r>
    </w:p>
    <w:p w:rsidR="001568C2" w:rsidRPr="001568C2" w:rsidRDefault="001568C2" w:rsidP="001568C2">
      <w:pPr>
        <w:spacing w:after="0" w:line="240" w:lineRule="auto"/>
        <w:rPr>
          <w:rFonts w:ascii="Cambria" w:eastAsia="MS Mincho" w:hAnsi="Cambria" w:cs="Times New Roman"/>
          <w:sz w:val="24"/>
          <w:szCs w:val="24"/>
        </w:rPr>
      </w:pPr>
      <w:r w:rsidRPr="001568C2">
        <w:rPr>
          <w:rFonts w:ascii="Cambria" w:eastAsia="MS Mincho" w:hAnsi="Cambria" w:cs="Times New Roman"/>
          <w:sz w:val="24"/>
          <w:szCs w:val="24"/>
        </w:rPr>
        <w:t xml:space="preserve">Dear Parents and Guardians of Students with Food Allergies; </w:t>
      </w:r>
    </w:p>
    <w:p w:rsidR="001568C2" w:rsidRPr="001568C2" w:rsidRDefault="001568C2" w:rsidP="001568C2">
      <w:pPr>
        <w:spacing w:after="0" w:line="240" w:lineRule="auto"/>
        <w:rPr>
          <w:rFonts w:ascii="Cambria" w:eastAsia="MS Mincho" w:hAnsi="Cambria" w:cs="Times New Roman"/>
          <w:sz w:val="24"/>
          <w:szCs w:val="24"/>
        </w:rPr>
      </w:pPr>
    </w:p>
    <w:p w:rsidR="001568C2" w:rsidRPr="001568C2" w:rsidRDefault="001568C2" w:rsidP="001568C2">
      <w:pPr>
        <w:spacing w:after="0" w:line="240" w:lineRule="auto"/>
        <w:rPr>
          <w:rFonts w:ascii="Cambria" w:eastAsia="MS Mincho" w:hAnsi="Cambria" w:cs="Times New Roman"/>
          <w:sz w:val="24"/>
          <w:szCs w:val="24"/>
        </w:rPr>
      </w:pPr>
      <w:r w:rsidRPr="001568C2">
        <w:rPr>
          <w:rFonts w:ascii="Cambria" w:eastAsia="MS Mincho" w:hAnsi="Cambria" w:cs="Times New Roman"/>
          <w:sz w:val="24"/>
          <w:szCs w:val="24"/>
        </w:rPr>
        <w:t>I would like to take the opportunity to speak about the responsibilities of the parents and guardians of students with food allergies.</w:t>
      </w:r>
    </w:p>
    <w:p w:rsidR="001568C2" w:rsidRPr="001568C2" w:rsidRDefault="001568C2" w:rsidP="001568C2">
      <w:pPr>
        <w:spacing w:after="0" w:line="240" w:lineRule="auto"/>
        <w:rPr>
          <w:rFonts w:ascii="Cambria" w:eastAsia="MS Mincho" w:hAnsi="Cambria" w:cs="Times New Roman"/>
          <w:sz w:val="24"/>
          <w:szCs w:val="24"/>
        </w:rPr>
      </w:pPr>
      <w:r w:rsidRPr="001568C2">
        <w:rPr>
          <w:rFonts w:ascii="Cambria" w:eastAsia="MS Mincho" w:hAnsi="Cambria" w:cs="Times New Roman"/>
          <w:sz w:val="24"/>
          <w:szCs w:val="24"/>
        </w:rPr>
        <w:t xml:space="preserve"> </w:t>
      </w:r>
    </w:p>
    <w:p w:rsidR="001568C2" w:rsidRPr="001568C2" w:rsidRDefault="001568C2" w:rsidP="001568C2">
      <w:pPr>
        <w:spacing w:after="0" w:line="240" w:lineRule="auto"/>
        <w:rPr>
          <w:rFonts w:ascii="Cambria" w:eastAsia="MS Mincho" w:hAnsi="Cambria" w:cs="Times New Roman"/>
          <w:sz w:val="24"/>
          <w:szCs w:val="24"/>
        </w:rPr>
      </w:pPr>
      <w:r w:rsidRPr="001568C2">
        <w:rPr>
          <w:rFonts w:ascii="Cambria" w:eastAsia="MS Mincho" w:hAnsi="Cambria" w:cs="Times New Roman"/>
          <w:sz w:val="24"/>
          <w:szCs w:val="24"/>
        </w:rPr>
        <w:t xml:space="preserve">If you have not already done so, please submit the Food Allergy Action Plan completed in conjunction with your child’s physician as soon as possible.  This form can be found on the Smith School website under the Nurse’s tab.  </w:t>
      </w:r>
    </w:p>
    <w:p w:rsidR="001568C2" w:rsidRPr="001568C2" w:rsidRDefault="001568C2" w:rsidP="001568C2">
      <w:pPr>
        <w:spacing w:after="0" w:line="240" w:lineRule="auto"/>
        <w:rPr>
          <w:rFonts w:ascii="Cambria" w:eastAsia="MS Mincho" w:hAnsi="Cambria" w:cs="Times New Roman"/>
          <w:sz w:val="24"/>
          <w:szCs w:val="24"/>
        </w:rPr>
      </w:pPr>
    </w:p>
    <w:p w:rsidR="001568C2" w:rsidRPr="001568C2" w:rsidRDefault="001568C2" w:rsidP="001568C2">
      <w:pPr>
        <w:spacing w:after="0" w:line="240" w:lineRule="auto"/>
        <w:rPr>
          <w:rFonts w:ascii="Cambria" w:eastAsia="MS Mincho" w:hAnsi="Cambria" w:cs="Times New Roman"/>
          <w:sz w:val="24"/>
          <w:szCs w:val="24"/>
        </w:rPr>
      </w:pPr>
      <w:r w:rsidRPr="001568C2">
        <w:rPr>
          <w:rFonts w:ascii="Cambria" w:eastAsia="MS Mincho" w:hAnsi="Cambria" w:cs="Times New Roman"/>
          <w:sz w:val="24"/>
          <w:szCs w:val="24"/>
        </w:rPr>
        <w:t xml:space="preserve">All students requiring medication must be submitted in the original container and marked with the student’s name.  Please be cognizant of the expiration date of each medication, particularly for those medications that expire in the middle of the school year. </w:t>
      </w:r>
    </w:p>
    <w:p w:rsidR="001568C2" w:rsidRPr="001568C2" w:rsidRDefault="001568C2" w:rsidP="001568C2">
      <w:pPr>
        <w:spacing w:after="0" w:line="240" w:lineRule="auto"/>
        <w:rPr>
          <w:rFonts w:ascii="Cambria" w:eastAsia="MS Mincho" w:hAnsi="Cambria" w:cs="Times New Roman"/>
          <w:sz w:val="24"/>
          <w:szCs w:val="24"/>
        </w:rPr>
      </w:pPr>
    </w:p>
    <w:p w:rsidR="001568C2" w:rsidRPr="001568C2" w:rsidRDefault="001568C2" w:rsidP="001568C2">
      <w:pPr>
        <w:spacing w:after="0" w:line="240" w:lineRule="auto"/>
        <w:rPr>
          <w:rFonts w:ascii="Cambria" w:eastAsia="MS Mincho" w:hAnsi="Cambria" w:cs="Times New Roman"/>
          <w:sz w:val="24"/>
          <w:szCs w:val="24"/>
        </w:rPr>
      </w:pPr>
      <w:r w:rsidRPr="001568C2">
        <w:rPr>
          <w:rFonts w:ascii="Cambria" w:eastAsia="MS Mincho" w:hAnsi="Cambria" w:cs="Times New Roman"/>
          <w:sz w:val="24"/>
          <w:szCs w:val="24"/>
        </w:rPr>
        <w:t xml:space="preserve">A strict “No Food Sharing” policy is followed at Smith School.  No student with known food allergies </w:t>
      </w:r>
      <w:proofErr w:type="gramStart"/>
      <w:r w:rsidRPr="001568C2">
        <w:rPr>
          <w:rFonts w:ascii="Cambria" w:eastAsia="MS Mincho" w:hAnsi="Cambria" w:cs="Times New Roman"/>
          <w:sz w:val="24"/>
          <w:szCs w:val="24"/>
        </w:rPr>
        <w:t>will be permitted</w:t>
      </w:r>
      <w:proofErr w:type="gramEnd"/>
      <w:r w:rsidRPr="001568C2">
        <w:rPr>
          <w:rFonts w:ascii="Cambria" w:eastAsia="MS Mincho" w:hAnsi="Cambria" w:cs="Times New Roman"/>
          <w:sz w:val="24"/>
          <w:szCs w:val="24"/>
        </w:rPr>
        <w:t xml:space="preserve"> to consume homemade baked or cooked items as the food may contain traces of the off</w:t>
      </w:r>
      <w:r w:rsidR="00560CF5">
        <w:rPr>
          <w:rFonts w:ascii="Cambria" w:eastAsia="MS Mincho" w:hAnsi="Cambria" w:cs="Times New Roman"/>
          <w:sz w:val="24"/>
          <w:szCs w:val="24"/>
        </w:rPr>
        <w:t xml:space="preserve">ensive food or allergen. </w:t>
      </w:r>
      <w:bookmarkStart w:id="0" w:name="_GoBack"/>
      <w:bookmarkEnd w:id="0"/>
    </w:p>
    <w:p w:rsidR="001568C2" w:rsidRPr="001568C2" w:rsidRDefault="001568C2" w:rsidP="001568C2">
      <w:pPr>
        <w:spacing w:after="0" w:line="240" w:lineRule="auto"/>
        <w:rPr>
          <w:rFonts w:ascii="Cambria" w:eastAsia="MS Mincho" w:hAnsi="Cambria" w:cs="Times New Roman"/>
          <w:sz w:val="24"/>
          <w:szCs w:val="24"/>
        </w:rPr>
      </w:pPr>
    </w:p>
    <w:p w:rsidR="001568C2" w:rsidRPr="001568C2" w:rsidRDefault="001568C2" w:rsidP="001568C2">
      <w:pPr>
        <w:spacing w:after="0" w:line="240" w:lineRule="auto"/>
        <w:rPr>
          <w:rFonts w:ascii="Cambria" w:eastAsia="MS Mincho" w:hAnsi="Cambria" w:cs="Times New Roman"/>
          <w:sz w:val="24"/>
          <w:szCs w:val="24"/>
        </w:rPr>
      </w:pPr>
      <w:r w:rsidRPr="001568C2">
        <w:rPr>
          <w:rFonts w:ascii="Cambria" w:eastAsia="MS Mincho" w:hAnsi="Cambria" w:cs="Times New Roman"/>
          <w:sz w:val="24"/>
          <w:szCs w:val="24"/>
        </w:rPr>
        <w:t xml:space="preserve">In regards to field trips and out of school activities, parents and guardians of children with food allergies are always welcome and encouraged to attend.  </w:t>
      </w:r>
    </w:p>
    <w:p w:rsidR="001568C2" w:rsidRPr="001568C2" w:rsidRDefault="001568C2" w:rsidP="001568C2">
      <w:pPr>
        <w:spacing w:after="0" w:line="240" w:lineRule="auto"/>
        <w:rPr>
          <w:rFonts w:ascii="Cambria" w:eastAsia="MS Mincho" w:hAnsi="Cambria" w:cs="Times New Roman"/>
          <w:sz w:val="24"/>
          <w:szCs w:val="24"/>
        </w:rPr>
      </w:pPr>
    </w:p>
    <w:p w:rsidR="001568C2" w:rsidRPr="001568C2" w:rsidRDefault="001568C2" w:rsidP="001568C2">
      <w:pPr>
        <w:spacing w:after="0" w:line="240" w:lineRule="auto"/>
        <w:rPr>
          <w:rFonts w:ascii="Cambria" w:eastAsia="MS Mincho" w:hAnsi="Cambria" w:cs="Times New Roman"/>
          <w:sz w:val="24"/>
          <w:szCs w:val="24"/>
        </w:rPr>
      </w:pPr>
      <w:r w:rsidRPr="001568C2">
        <w:rPr>
          <w:rFonts w:ascii="Cambria" w:eastAsia="MS Mincho" w:hAnsi="Cambria" w:cs="Times New Roman"/>
          <w:sz w:val="24"/>
          <w:szCs w:val="24"/>
        </w:rPr>
        <w:t>If requested, your child will be given preferential seating in the lunchroom area.  The custodial staff washes down the lunch tables with sanitizing solution between all lunch sessions to ensure there is no cross contamination.</w:t>
      </w:r>
    </w:p>
    <w:p w:rsidR="001568C2" w:rsidRPr="001568C2" w:rsidRDefault="001568C2" w:rsidP="001568C2">
      <w:pPr>
        <w:spacing w:after="0" w:line="240" w:lineRule="auto"/>
        <w:rPr>
          <w:rFonts w:ascii="Cambria" w:eastAsia="MS Mincho" w:hAnsi="Cambria" w:cs="Times New Roman"/>
          <w:sz w:val="24"/>
          <w:szCs w:val="24"/>
        </w:rPr>
      </w:pPr>
    </w:p>
    <w:p w:rsidR="001568C2" w:rsidRPr="001568C2" w:rsidRDefault="001568C2" w:rsidP="001568C2">
      <w:pPr>
        <w:spacing w:after="0" w:line="240" w:lineRule="auto"/>
        <w:rPr>
          <w:rFonts w:ascii="Cambria" w:eastAsia="MS Mincho" w:hAnsi="Cambria" w:cs="Times New Roman"/>
          <w:sz w:val="24"/>
          <w:szCs w:val="24"/>
        </w:rPr>
      </w:pPr>
      <w:r w:rsidRPr="001568C2">
        <w:rPr>
          <w:rFonts w:ascii="Cambria" w:eastAsia="MS Mincho" w:hAnsi="Cambria" w:cs="Times New Roman"/>
          <w:sz w:val="24"/>
          <w:szCs w:val="24"/>
        </w:rPr>
        <w:t xml:space="preserve">Our goal is to keep your child safe in the least restrictive environment, while respecting the rights of other students as well.  If you have any questions, please do not hesitate to contact me. </w:t>
      </w:r>
    </w:p>
    <w:p w:rsidR="001568C2" w:rsidRPr="001568C2" w:rsidRDefault="001568C2" w:rsidP="001568C2">
      <w:pPr>
        <w:spacing w:after="0" w:line="240" w:lineRule="auto"/>
        <w:rPr>
          <w:rFonts w:ascii="Cambria" w:eastAsia="MS Mincho" w:hAnsi="Cambria" w:cs="Times New Roman"/>
          <w:sz w:val="24"/>
          <w:szCs w:val="24"/>
        </w:rPr>
      </w:pPr>
    </w:p>
    <w:p w:rsidR="001568C2" w:rsidRPr="001568C2" w:rsidRDefault="001568C2" w:rsidP="001568C2">
      <w:pPr>
        <w:spacing w:after="0" w:line="240" w:lineRule="auto"/>
        <w:rPr>
          <w:rFonts w:ascii="Cambria" w:eastAsia="MS Mincho" w:hAnsi="Cambria" w:cs="Times New Roman"/>
          <w:sz w:val="24"/>
          <w:szCs w:val="24"/>
        </w:rPr>
      </w:pPr>
      <w:r w:rsidRPr="001568C2">
        <w:rPr>
          <w:rFonts w:ascii="Cambria" w:eastAsia="MS Mincho" w:hAnsi="Cambria" w:cs="Times New Roman"/>
          <w:sz w:val="24"/>
          <w:szCs w:val="24"/>
        </w:rPr>
        <w:t>Thank you for your cooperation.</w:t>
      </w:r>
    </w:p>
    <w:p w:rsidR="001568C2" w:rsidRPr="001568C2" w:rsidRDefault="001568C2" w:rsidP="001568C2">
      <w:pPr>
        <w:spacing w:after="0" w:line="240" w:lineRule="auto"/>
        <w:rPr>
          <w:rFonts w:ascii="Cambria" w:eastAsia="MS Mincho" w:hAnsi="Cambria" w:cs="Times New Roman"/>
          <w:sz w:val="24"/>
          <w:szCs w:val="24"/>
        </w:rPr>
      </w:pPr>
    </w:p>
    <w:p w:rsidR="001568C2" w:rsidRPr="001568C2" w:rsidRDefault="001568C2" w:rsidP="001568C2">
      <w:pPr>
        <w:spacing w:after="0" w:line="240" w:lineRule="auto"/>
        <w:rPr>
          <w:rFonts w:ascii="Cambria" w:eastAsia="MS Mincho" w:hAnsi="Cambria" w:cs="Times New Roman"/>
          <w:sz w:val="24"/>
          <w:szCs w:val="24"/>
        </w:rPr>
      </w:pPr>
      <w:r w:rsidRPr="001568C2">
        <w:rPr>
          <w:rFonts w:ascii="Cambria" w:eastAsia="MS Mincho" w:hAnsi="Cambria" w:cs="Times New Roman"/>
          <w:sz w:val="24"/>
          <w:szCs w:val="24"/>
        </w:rPr>
        <w:t xml:space="preserve">Best, </w:t>
      </w:r>
    </w:p>
    <w:p w:rsidR="001568C2" w:rsidRPr="001568C2" w:rsidRDefault="001568C2" w:rsidP="001568C2">
      <w:pPr>
        <w:spacing w:after="0" w:line="240" w:lineRule="auto"/>
        <w:rPr>
          <w:rFonts w:ascii="Cambria" w:eastAsia="MS Mincho" w:hAnsi="Cambria" w:cs="Times New Roman"/>
          <w:sz w:val="24"/>
          <w:szCs w:val="24"/>
        </w:rPr>
      </w:pPr>
    </w:p>
    <w:p w:rsidR="001568C2" w:rsidRPr="001568C2" w:rsidRDefault="00EA75F6" w:rsidP="001568C2">
      <w:pPr>
        <w:spacing w:after="0" w:line="240" w:lineRule="auto"/>
        <w:rPr>
          <w:rFonts w:ascii="Cambria" w:eastAsia="MS Mincho" w:hAnsi="Cambria" w:cs="Times New Roman"/>
          <w:sz w:val="24"/>
          <w:szCs w:val="24"/>
        </w:rPr>
      </w:pPr>
      <w:r>
        <w:rPr>
          <w:rFonts w:ascii="Cambria" w:eastAsia="MS Mincho" w:hAnsi="Cambria" w:cs="Times New Roman"/>
          <w:sz w:val="24"/>
          <w:szCs w:val="24"/>
        </w:rPr>
        <w:t xml:space="preserve">Smith School Nurse </w:t>
      </w:r>
    </w:p>
    <w:p w:rsidR="001568C2" w:rsidRPr="001568C2" w:rsidRDefault="001568C2" w:rsidP="001568C2">
      <w:pPr>
        <w:spacing w:after="0" w:line="240" w:lineRule="auto"/>
        <w:rPr>
          <w:rFonts w:ascii="Cambria" w:eastAsia="MS Mincho" w:hAnsi="Cambria" w:cs="Times New Roman"/>
          <w:sz w:val="24"/>
          <w:szCs w:val="24"/>
        </w:rPr>
      </w:pPr>
    </w:p>
    <w:p w:rsidR="0098537B" w:rsidRDefault="0098537B"/>
    <w:sectPr w:rsidR="009853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8C2"/>
    <w:rsid w:val="00116904"/>
    <w:rsid w:val="001568C2"/>
    <w:rsid w:val="002F4AF3"/>
    <w:rsid w:val="00560CF5"/>
    <w:rsid w:val="00583288"/>
    <w:rsid w:val="0098537B"/>
    <w:rsid w:val="00EA7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57B54"/>
  <w15:docId w15:val="{246A1545-6095-46F2-95E9-166E1FC26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68C2"/>
  </w:style>
  <w:style w:type="paragraph" w:styleId="Heading4">
    <w:name w:val="heading 4"/>
    <w:basedOn w:val="Normal"/>
    <w:next w:val="Normal"/>
    <w:link w:val="Heading4Char"/>
    <w:uiPriority w:val="9"/>
    <w:semiHidden/>
    <w:unhideWhenUsed/>
    <w:qFormat/>
    <w:rsid w:val="001568C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1568C2"/>
    <w:rPr>
      <w:rFonts w:asciiTheme="majorHAnsi" w:eastAsiaTheme="majorEastAsia" w:hAnsiTheme="majorHAnsi" w:cstheme="majorBidi"/>
      <w:b/>
      <w:bCs/>
      <w:i/>
      <w:iCs/>
      <w:color w:val="4F81BD" w:themeColor="accent1"/>
    </w:rPr>
  </w:style>
  <w:style w:type="paragraph" w:styleId="BalloonText">
    <w:name w:val="Balloon Text"/>
    <w:basedOn w:val="Normal"/>
    <w:link w:val="BalloonTextChar"/>
    <w:uiPriority w:val="99"/>
    <w:semiHidden/>
    <w:unhideWhenUsed/>
    <w:rsid w:val="001568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8C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2010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F25089BF</Template>
  <TotalTime>0</TotalTime>
  <Pages>1</Pages>
  <Words>234</Words>
  <Characters>1335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Agresta, Kristy</dc:creator>
  <cp:lastModifiedBy>Sachedina, Shairoz</cp:lastModifiedBy>
  <cp:revision>2</cp:revision>
  <cp:lastPrinted>2015-09-02T18:44:00Z</cp:lastPrinted>
  <dcterms:created xsi:type="dcterms:W3CDTF">2017-12-15T17:09:00Z</dcterms:created>
  <dcterms:modified xsi:type="dcterms:W3CDTF">2017-12-15T17:09:00Z</dcterms:modified>
</cp:coreProperties>
</file>