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B7" w:rsidRDefault="00031C8E">
      <w:pPr>
        <w:pStyle w:val="Title"/>
        <w:rPr>
          <w:rFonts w:ascii="Times New Roman" w:eastAsia="Times New Roman" w:hAnsi="Times New Roman" w:cs="Times New Roman"/>
          <w:sz w:val="72"/>
          <w:szCs w:val="72"/>
        </w:rPr>
      </w:pPr>
      <w:bookmarkStart w:id="0" w:name="_GoBack"/>
      <w:bookmarkEnd w:id="0"/>
      <w:r>
        <w:rPr>
          <w:rFonts w:ascii="Times New Roman" w:eastAsia="Times New Roman" w:hAnsi="Times New Roman" w:cs="Times New Roman"/>
          <w:b/>
          <w:sz w:val="72"/>
          <w:szCs w:val="72"/>
        </w:rPr>
        <w:t>GATEWAY</w:t>
      </w:r>
    </w:p>
    <w:p w:rsidR="006A3EB7" w:rsidRDefault="00031C8E">
      <w:pPr>
        <w:jc w:val="center"/>
        <w:rPr>
          <w:sz w:val="72"/>
          <w:szCs w:val="72"/>
        </w:rPr>
      </w:pPr>
      <w:r>
        <w:rPr>
          <w:b/>
          <w:sz w:val="72"/>
          <w:szCs w:val="72"/>
        </w:rPr>
        <w:t>ACADEMY</w:t>
      </w:r>
    </w:p>
    <w:p w:rsidR="006A3EB7" w:rsidRDefault="00031C8E">
      <w:pPr>
        <w:pStyle w:val="Heading5"/>
        <w:numPr>
          <w:ilvl w:val="4"/>
          <w:numId w:val="14"/>
        </w:numPr>
        <w:tabs>
          <w:tab w:val="left" w:pos="0"/>
        </w:tabs>
        <w:rPr>
          <w:rFonts w:ascii="Times New Roman" w:eastAsia="Times New Roman" w:hAnsi="Times New Roman" w:cs="Times New Roman"/>
          <w:sz w:val="72"/>
          <w:szCs w:val="72"/>
        </w:rPr>
      </w:pPr>
      <w:r>
        <w:rPr>
          <w:rFonts w:ascii="Times New Roman" w:eastAsia="Times New Roman" w:hAnsi="Times New Roman" w:cs="Times New Roman"/>
          <w:b/>
          <w:sz w:val="72"/>
          <w:szCs w:val="72"/>
        </w:rPr>
        <w:t>HIGH SCHOOL</w:t>
      </w:r>
    </w:p>
    <w:p w:rsidR="006A3EB7" w:rsidRDefault="006A3EB7">
      <w:pPr>
        <w:jc w:val="center"/>
        <w:rPr>
          <w:sz w:val="44"/>
          <w:szCs w:val="44"/>
        </w:rPr>
      </w:pPr>
    </w:p>
    <w:p w:rsidR="006A3EB7" w:rsidRDefault="00031C8E">
      <w:pPr>
        <w:jc w:val="center"/>
        <w:rPr>
          <w:sz w:val="44"/>
          <w:szCs w:val="44"/>
        </w:rPr>
      </w:pPr>
      <w:r>
        <w:rPr>
          <w:noProof/>
          <w:sz w:val="44"/>
          <w:szCs w:val="44"/>
        </w:rPr>
        <w:drawing>
          <wp:inline distT="0" distB="0" distL="114300" distR="114300">
            <wp:extent cx="2888615" cy="160401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888615" cy="1604010"/>
                    </a:xfrm>
                    <a:prstGeom prst="rect">
                      <a:avLst/>
                    </a:prstGeom>
                    <a:ln/>
                  </pic:spPr>
                </pic:pic>
              </a:graphicData>
            </a:graphic>
          </wp:inline>
        </w:drawing>
      </w:r>
    </w:p>
    <w:p w:rsidR="006A3EB7" w:rsidRDefault="006A3EB7">
      <w:pPr>
        <w:jc w:val="center"/>
        <w:rPr>
          <w:sz w:val="44"/>
          <w:szCs w:val="44"/>
        </w:rPr>
      </w:pPr>
    </w:p>
    <w:p w:rsidR="006A3EB7" w:rsidRDefault="00031C8E">
      <w:pPr>
        <w:widowControl/>
        <w:numPr>
          <w:ilvl w:val="0"/>
          <w:numId w:val="14"/>
        </w:numPr>
        <w:pBdr>
          <w:top w:val="nil"/>
          <w:left w:val="nil"/>
          <w:bottom w:val="nil"/>
          <w:right w:val="nil"/>
          <w:between w:val="nil"/>
        </w:pBdr>
        <w:jc w:val="center"/>
        <w:rPr>
          <w:color w:val="000000"/>
          <w:sz w:val="44"/>
          <w:szCs w:val="44"/>
        </w:rPr>
      </w:pPr>
      <w:r>
        <w:rPr>
          <w:i/>
          <w:color w:val="0000FF"/>
          <w:sz w:val="44"/>
          <w:szCs w:val="44"/>
        </w:rPr>
        <w:t xml:space="preserve">STRIVING FOR EXCELLENCE; </w:t>
      </w:r>
    </w:p>
    <w:p w:rsidR="006A3EB7" w:rsidRDefault="00031C8E">
      <w:pPr>
        <w:widowControl/>
        <w:numPr>
          <w:ilvl w:val="0"/>
          <w:numId w:val="14"/>
        </w:numPr>
        <w:pBdr>
          <w:top w:val="nil"/>
          <w:left w:val="nil"/>
          <w:bottom w:val="nil"/>
          <w:right w:val="nil"/>
          <w:between w:val="nil"/>
        </w:pBdr>
        <w:jc w:val="center"/>
        <w:rPr>
          <w:color w:val="000000"/>
          <w:sz w:val="44"/>
          <w:szCs w:val="44"/>
        </w:rPr>
      </w:pPr>
      <w:r>
        <w:rPr>
          <w:i/>
          <w:color w:val="0000FF"/>
          <w:sz w:val="44"/>
          <w:szCs w:val="44"/>
        </w:rPr>
        <w:t>NO EXCEPTIONS - NO EXCUSES</w:t>
      </w:r>
    </w:p>
    <w:p w:rsidR="006A3EB7" w:rsidRDefault="006A3EB7">
      <w:pPr>
        <w:pStyle w:val="Heading4"/>
        <w:jc w:val="left"/>
        <w:rPr>
          <w:rFonts w:ascii="Times New Roman" w:eastAsia="Times New Roman" w:hAnsi="Times New Roman" w:cs="Times New Roman"/>
          <w:sz w:val="44"/>
          <w:szCs w:val="44"/>
        </w:rPr>
      </w:pPr>
    </w:p>
    <w:p w:rsidR="006A3EB7" w:rsidRDefault="00031C8E">
      <w:pPr>
        <w:pStyle w:val="Heading4"/>
        <w:numPr>
          <w:ilvl w:val="3"/>
          <w:numId w:val="14"/>
        </w:numPr>
        <w:tabs>
          <w:tab w:val="left" w:pos="0"/>
        </w:tabs>
        <w:rPr>
          <w:rFonts w:ascii="Times New Roman" w:eastAsia="Times New Roman" w:hAnsi="Times New Roman" w:cs="Times New Roman"/>
          <w:sz w:val="44"/>
          <w:szCs w:val="44"/>
        </w:rPr>
      </w:pPr>
      <w:r>
        <w:rPr>
          <w:rFonts w:ascii="Times New Roman" w:eastAsia="Times New Roman" w:hAnsi="Times New Roman" w:cs="Times New Roman"/>
          <w:b/>
          <w:sz w:val="44"/>
          <w:szCs w:val="44"/>
        </w:rPr>
        <w:t>Student Handbook: 20</w:t>
      </w:r>
      <w:r>
        <w:rPr>
          <w:rFonts w:ascii="Times New Roman" w:eastAsia="Times New Roman" w:hAnsi="Times New Roman" w:cs="Times New Roman"/>
          <w:b/>
          <w:sz w:val="44"/>
          <w:szCs w:val="44"/>
        </w:rPr>
        <w:t>23-2024</w:t>
      </w:r>
    </w:p>
    <w:p w:rsidR="006A3EB7" w:rsidRDefault="006A3EB7">
      <w:pPr>
        <w:widowControl/>
        <w:pBdr>
          <w:top w:val="nil"/>
          <w:left w:val="nil"/>
          <w:bottom w:val="nil"/>
          <w:right w:val="nil"/>
          <w:between w:val="nil"/>
        </w:pBdr>
        <w:rPr>
          <w:color w:val="000000"/>
          <w:sz w:val="44"/>
          <w:szCs w:val="44"/>
        </w:rPr>
      </w:pPr>
    </w:p>
    <w:p w:rsidR="006A3EB7" w:rsidRDefault="00031C8E">
      <w:pPr>
        <w:widowControl/>
        <w:pBdr>
          <w:top w:val="nil"/>
          <w:left w:val="nil"/>
          <w:bottom w:val="nil"/>
          <w:right w:val="nil"/>
          <w:between w:val="nil"/>
        </w:pBdr>
        <w:jc w:val="center"/>
        <w:rPr>
          <w:color w:val="000000"/>
          <w:sz w:val="44"/>
          <w:szCs w:val="44"/>
        </w:rPr>
      </w:pPr>
      <w:r>
        <w:rPr>
          <w:color w:val="000000"/>
          <w:sz w:val="44"/>
          <w:szCs w:val="44"/>
        </w:rPr>
        <w:t>Gateway Academy High School</w:t>
      </w:r>
    </w:p>
    <w:p w:rsidR="006A3EB7" w:rsidRDefault="00031C8E">
      <w:pPr>
        <w:widowControl/>
        <w:pBdr>
          <w:top w:val="nil"/>
          <w:left w:val="nil"/>
          <w:bottom w:val="nil"/>
          <w:right w:val="nil"/>
          <w:between w:val="nil"/>
        </w:pBdr>
        <w:jc w:val="center"/>
        <w:rPr>
          <w:color w:val="000000"/>
          <w:sz w:val="44"/>
          <w:szCs w:val="44"/>
        </w:rPr>
      </w:pPr>
      <w:r>
        <w:rPr>
          <w:color w:val="000000"/>
          <w:sz w:val="44"/>
          <w:szCs w:val="44"/>
        </w:rPr>
        <w:t>1211 Eagles Way</w:t>
      </w:r>
    </w:p>
    <w:p w:rsidR="006A3EB7" w:rsidRDefault="00031C8E">
      <w:pPr>
        <w:widowControl/>
        <w:pBdr>
          <w:top w:val="nil"/>
          <w:left w:val="nil"/>
          <w:bottom w:val="nil"/>
          <w:right w:val="nil"/>
          <w:between w:val="nil"/>
        </w:pBdr>
        <w:jc w:val="center"/>
        <w:rPr>
          <w:color w:val="000000"/>
          <w:sz w:val="44"/>
          <w:szCs w:val="44"/>
        </w:rPr>
      </w:pPr>
      <w:r>
        <w:rPr>
          <w:color w:val="000000"/>
          <w:sz w:val="44"/>
          <w:szCs w:val="44"/>
        </w:rPr>
        <w:t>Mayfield, KY 42066</w:t>
      </w:r>
    </w:p>
    <w:p w:rsidR="006A3EB7" w:rsidRDefault="00031C8E">
      <w:pPr>
        <w:widowControl/>
        <w:pBdr>
          <w:top w:val="nil"/>
          <w:left w:val="nil"/>
          <w:bottom w:val="nil"/>
          <w:right w:val="nil"/>
          <w:between w:val="nil"/>
        </w:pBdr>
        <w:jc w:val="center"/>
        <w:rPr>
          <w:sz w:val="44"/>
          <w:szCs w:val="44"/>
        </w:rPr>
      </w:pPr>
      <w:r>
        <w:rPr>
          <w:sz w:val="44"/>
          <w:szCs w:val="44"/>
        </w:rPr>
        <w:t xml:space="preserve">Office # </w:t>
      </w:r>
      <w:r>
        <w:rPr>
          <w:color w:val="000000"/>
          <w:sz w:val="44"/>
          <w:szCs w:val="44"/>
        </w:rPr>
        <w:t>(270) 328-4979</w:t>
      </w:r>
    </w:p>
    <w:p w:rsidR="006A3EB7" w:rsidRDefault="00031C8E">
      <w:pPr>
        <w:widowControl/>
        <w:pBdr>
          <w:top w:val="nil"/>
          <w:left w:val="nil"/>
          <w:bottom w:val="nil"/>
          <w:right w:val="nil"/>
          <w:between w:val="nil"/>
        </w:pBdr>
        <w:jc w:val="center"/>
        <w:rPr>
          <w:color w:val="000000"/>
          <w:sz w:val="36"/>
          <w:szCs w:val="36"/>
        </w:rPr>
      </w:pPr>
      <w:r>
        <w:rPr>
          <w:sz w:val="36"/>
          <w:szCs w:val="36"/>
        </w:rPr>
        <w:t>Tyler DeBernardi</w:t>
      </w:r>
      <w:r>
        <w:rPr>
          <w:color w:val="000000"/>
          <w:sz w:val="36"/>
          <w:szCs w:val="36"/>
        </w:rPr>
        <w:t xml:space="preserve">, </w:t>
      </w:r>
      <w:r>
        <w:rPr>
          <w:sz w:val="36"/>
          <w:szCs w:val="36"/>
        </w:rPr>
        <w:t>Program Coordinator</w:t>
      </w:r>
    </w:p>
    <w:p w:rsidR="006A3EB7" w:rsidRDefault="00031C8E">
      <w:pPr>
        <w:widowControl/>
        <w:pBdr>
          <w:top w:val="nil"/>
          <w:left w:val="nil"/>
          <w:bottom w:val="nil"/>
          <w:right w:val="nil"/>
          <w:between w:val="nil"/>
        </w:pBdr>
        <w:jc w:val="center"/>
        <w:rPr>
          <w:color w:val="000000"/>
          <w:sz w:val="36"/>
          <w:szCs w:val="36"/>
        </w:rPr>
      </w:pPr>
      <w:r>
        <w:rPr>
          <w:sz w:val="36"/>
          <w:szCs w:val="36"/>
        </w:rPr>
        <w:t>tyler.debernardi</w:t>
      </w:r>
      <w:r>
        <w:rPr>
          <w:color w:val="000000"/>
          <w:sz w:val="36"/>
          <w:szCs w:val="36"/>
        </w:rPr>
        <w:t>@graves.kyschools.us</w:t>
      </w:r>
    </w:p>
    <w:p w:rsidR="006A3EB7" w:rsidRDefault="00031C8E">
      <w:pPr>
        <w:widowControl/>
        <w:pBdr>
          <w:top w:val="nil"/>
          <w:left w:val="nil"/>
          <w:bottom w:val="nil"/>
          <w:right w:val="nil"/>
          <w:between w:val="nil"/>
        </w:pBdr>
        <w:jc w:val="center"/>
        <w:rPr>
          <w:color w:val="000000"/>
          <w:sz w:val="36"/>
          <w:szCs w:val="36"/>
        </w:rPr>
      </w:pPr>
      <w:r>
        <w:rPr>
          <w:color w:val="000000"/>
          <w:sz w:val="36"/>
          <w:szCs w:val="36"/>
        </w:rPr>
        <w:t xml:space="preserve">Supported by Graves County District and </w:t>
      </w:r>
    </w:p>
    <w:p w:rsidR="006A3EB7" w:rsidRDefault="00031C8E">
      <w:pPr>
        <w:widowControl/>
        <w:pBdr>
          <w:top w:val="nil"/>
          <w:left w:val="nil"/>
          <w:bottom w:val="nil"/>
          <w:right w:val="nil"/>
          <w:between w:val="nil"/>
        </w:pBdr>
        <w:jc w:val="center"/>
        <w:rPr>
          <w:color w:val="000000"/>
          <w:sz w:val="36"/>
          <w:szCs w:val="36"/>
        </w:rPr>
      </w:pPr>
      <w:r>
        <w:rPr>
          <w:color w:val="000000"/>
          <w:sz w:val="36"/>
          <w:szCs w:val="36"/>
        </w:rPr>
        <w:t xml:space="preserve">Mayfield School District </w:t>
      </w:r>
    </w:p>
    <w:p w:rsidR="006A3EB7" w:rsidRDefault="00031C8E">
      <w:pPr>
        <w:widowControl/>
        <w:pBdr>
          <w:top w:val="nil"/>
          <w:left w:val="nil"/>
          <w:bottom w:val="nil"/>
          <w:right w:val="nil"/>
          <w:between w:val="nil"/>
        </w:pBdr>
        <w:jc w:val="center"/>
        <w:rPr>
          <w:color w:val="000000"/>
          <w:sz w:val="44"/>
          <w:szCs w:val="44"/>
        </w:rPr>
      </w:pPr>
      <w:r>
        <w:br w:type="page"/>
      </w:r>
    </w:p>
    <w:p w:rsidR="006A3EB7" w:rsidRDefault="00031C8E">
      <w:pPr>
        <w:widowControl/>
        <w:pBdr>
          <w:top w:val="nil"/>
          <w:left w:val="nil"/>
          <w:bottom w:val="nil"/>
          <w:right w:val="nil"/>
          <w:between w:val="nil"/>
        </w:pBdr>
        <w:tabs>
          <w:tab w:val="left" w:pos="3780"/>
          <w:tab w:val="left" w:pos="3960"/>
        </w:tabs>
        <w:rPr>
          <w:color w:val="000000"/>
          <w:sz w:val="22"/>
          <w:szCs w:val="22"/>
        </w:rPr>
      </w:pPr>
      <w:r>
        <w:rPr>
          <w:b/>
          <w:color w:val="000000"/>
          <w:sz w:val="22"/>
          <w:szCs w:val="22"/>
        </w:rPr>
        <w:lastRenderedPageBreak/>
        <w:t>Description</w:t>
      </w:r>
    </w:p>
    <w:p w:rsidR="006A3EB7" w:rsidRDefault="00031C8E">
      <w:pPr>
        <w:widowControl/>
        <w:pBdr>
          <w:top w:val="nil"/>
          <w:left w:val="nil"/>
          <w:bottom w:val="nil"/>
          <w:right w:val="nil"/>
          <w:between w:val="nil"/>
        </w:pBdr>
        <w:tabs>
          <w:tab w:val="left" w:pos="720"/>
        </w:tabs>
        <w:rPr>
          <w:color w:val="000000"/>
          <w:sz w:val="22"/>
          <w:szCs w:val="22"/>
        </w:rPr>
      </w:pPr>
      <w:r>
        <w:rPr>
          <w:color w:val="000000"/>
          <w:sz w:val="22"/>
          <w:szCs w:val="22"/>
        </w:rPr>
        <w:tab/>
        <w:t>Gateway Academy is a voluntary program that provides an alternative to the traditional high school and provides opportunities toward acad</w:t>
      </w:r>
      <w:r>
        <w:rPr>
          <w:color w:val="000000"/>
          <w:sz w:val="22"/>
          <w:szCs w:val="22"/>
        </w:rPr>
        <w:t>emic completion of a diploma. GAHS serves students of the Graves County School District, Mayfield Independent School District and other qualifying candidates to include McCracken, Marshall, Livingston, Calloway, Ballard, Fulton, Carlisle, and Hickman Count</w:t>
      </w:r>
      <w:r>
        <w:rPr>
          <w:color w:val="000000"/>
          <w:sz w:val="22"/>
          <w:szCs w:val="22"/>
        </w:rPr>
        <w:t>ies in Region 1. Our goal is to work with students and families to create individualized opportunities to succeed, which, in turn, will increase the number of persons obtaining a high school diploma and lead to community improvement.</w:t>
      </w:r>
    </w:p>
    <w:p w:rsidR="006A3EB7" w:rsidRDefault="006A3EB7">
      <w:pPr>
        <w:widowControl/>
        <w:pBdr>
          <w:top w:val="nil"/>
          <w:left w:val="nil"/>
          <w:bottom w:val="nil"/>
          <w:right w:val="nil"/>
          <w:between w:val="nil"/>
        </w:pBdr>
        <w:tabs>
          <w:tab w:val="left" w:pos="720"/>
        </w:tabs>
        <w:rPr>
          <w:color w:val="000000"/>
          <w:sz w:val="22"/>
          <w:szCs w:val="22"/>
        </w:rPr>
      </w:pPr>
    </w:p>
    <w:p w:rsidR="006A3EB7" w:rsidRDefault="00031C8E">
      <w:pPr>
        <w:widowControl/>
        <w:pBdr>
          <w:top w:val="nil"/>
          <w:left w:val="nil"/>
          <w:bottom w:val="nil"/>
          <w:right w:val="nil"/>
          <w:between w:val="nil"/>
        </w:pBdr>
        <w:tabs>
          <w:tab w:val="left" w:pos="720"/>
        </w:tabs>
        <w:rPr>
          <w:color w:val="000000"/>
          <w:sz w:val="22"/>
          <w:szCs w:val="22"/>
        </w:rPr>
      </w:pPr>
      <w:r>
        <w:rPr>
          <w:b/>
          <w:color w:val="000000"/>
          <w:sz w:val="22"/>
          <w:szCs w:val="22"/>
        </w:rPr>
        <w:t xml:space="preserve">Mission Statement: </w:t>
      </w:r>
      <w:r>
        <w:rPr>
          <w:color w:val="000000"/>
          <w:sz w:val="22"/>
          <w:szCs w:val="22"/>
        </w:rPr>
        <w:t>Our mission is to enable anyone without a high school diploma to achieve their personal best, and become lifelong learners and dynamic members of the local, national, and global community.</w:t>
      </w:r>
    </w:p>
    <w:p w:rsidR="006A3EB7" w:rsidRDefault="006A3EB7">
      <w:pPr>
        <w:widowControl/>
        <w:pBdr>
          <w:top w:val="nil"/>
          <w:left w:val="nil"/>
          <w:bottom w:val="nil"/>
          <w:right w:val="nil"/>
          <w:between w:val="nil"/>
        </w:pBdr>
        <w:tabs>
          <w:tab w:val="left" w:pos="3780"/>
          <w:tab w:val="left" w:pos="3960"/>
        </w:tabs>
        <w:rPr>
          <w:color w:val="000000"/>
          <w:sz w:val="22"/>
          <w:szCs w:val="22"/>
        </w:rPr>
      </w:pPr>
    </w:p>
    <w:p w:rsidR="006A3EB7" w:rsidRDefault="00031C8E">
      <w:pPr>
        <w:widowControl/>
        <w:pBdr>
          <w:top w:val="nil"/>
          <w:left w:val="nil"/>
          <w:bottom w:val="nil"/>
          <w:right w:val="nil"/>
          <w:between w:val="nil"/>
        </w:pBdr>
        <w:tabs>
          <w:tab w:val="left" w:pos="3780"/>
          <w:tab w:val="left" w:pos="3960"/>
        </w:tabs>
        <w:rPr>
          <w:color w:val="000000"/>
          <w:sz w:val="22"/>
          <w:szCs w:val="22"/>
        </w:rPr>
      </w:pPr>
      <w:r>
        <w:rPr>
          <w:b/>
          <w:color w:val="000000"/>
          <w:sz w:val="22"/>
          <w:szCs w:val="22"/>
        </w:rPr>
        <w:t>Hours of Operation</w:t>
      </w:r>
    </w:p>
    <w:p w:rsidR="006A3EB7" w:rsidRDefault="00031C8E">
      <w:pPr>
        <w:widowControl/>
        <w:pBdr>
          <w:top w:val="nil"/>
          <w:left w:val="nil"/>
          <w:bottom w:val="nil"/>
          <w:right w:val="nil"/>
          <w:between w:val="nil"/>
        </w:pBdr>
        <w:tabs>
          <w:tab w:val="left" w:pos="3780"/>
          <w:tab w:val="left" w:pos="3960"/>
        </w:tabs>
        <w:rPr>
          <w:color w:val="000000"/>
          <w:sz w:val="22"/>
          <w:szCs w:val="22"/>
        </w:rPr>
      </w:pPr>
      <w:r>
        <w:rPr>
          <w:b/>
          <w:color w:val="000000"/>
          <w:sz w:val="22"/>
          <w:szCs w:val="22"/>
        </w:rPr>
        <w:t>Days</w:t>
      </w:r>
      <w:r>
        <w:rPr>
          <w:color w:val="000000"/>
          <w:sz w:val="22"/>
          <w:szCs w:val="22"/>
        </w:rPr>
        <w:t xml:space="preserve">            7:45 AM – 3:00 PM Monday – Friday</w:t>
      </w:r>
    </w:p>
    <w:p w:rsidR="006A3EB7" w:rsidRDefault="00031C8E">
      <w:pPr>
        <w:widowControl/>
        <w:pBdr>
          <w:top w:val="nil"/>
          <w:left w:val="nil"/>
          <w:bottom w:val="nil"/>
          <w:right w:val="nil"/>
          <w:between w:val="nil"/>
        </w:pBdr>
        <w:tabs>
          <w:tab w:val="left" w:pos="3780"/>
          <w:tab w:val="left" w:pos="3960"/>
        </w:tabs>
        <w:rPr>
          <w:color w:val="000000"/>
          <w:sz w:val="22"/>
          <w:szCs w:val="22"/>
        </w:rPr>
      </w:pPr>
      <w:r>
        <w:rPr>
          <w:b/>
          <w:color w:val="000000"/>
          <w:sz w:val="22"/>
          <w:szCs w:val="22"/>
        </w:rPr>
        <w:t>Evenings</w:t>
      </w:r>
      <w:r>
        <w:rPr>
          <w:color w:val="000000"/>
          <w:sz w:val="22"/>
          <w:szCs w:val="22"/>
        </w:rPr>
        <w:t xml:space="preserve">         5:30 PM – 8:30 PM Tuesday and Thursday </w:t>
      </w:r>
      <w:r>
        <w:rPr>
          <w:sz w:val="22"/>
          <w:szCs w:val="22"/>
        </w:rPr>
        <w:t>by appointment only.</w:t>
      </w:r>
    </w:p>
    <w:p w:rsidR="006A3EB7" w:rsidRDefault="00031C8E">
      <w:pPr>
        <w:pStyle w:val="Heading1"/>
        <w:numPr>
          <w:ilvl w:val="0"/>
          <w:numId w:val="14"/>
        </w:numPr>
        <w:tabs>
          <w:tab w:val="left" w:pos="0"/>
        </w:tabs>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Daily Schedule</w:t>
      </w:r>
    </w:p>
    <w:p w:rsidR="006A3EB7" w:rsidRDefault="00031C8E">
      <w:pPr>
        <w:pBdr>
          <w:top w:val="nil"/>
          <w:left w:val="nil"/>
          <w:bottom w:val="nil"/>
          <w:right w:val="nil"/>
          <w:between w:val="nil"/>
        </w:pBdr>
        <w:tabs>
          <w:tab w:val="center" w:pos="4320"/>
          <w:tab w:val="right" w:pos="8640"/>
        </w:tabs>
        <w:rPr>
          <w:color w:val="000000"/>
          <w:sz w:val="22"/>
          <w:szCs w:val="22"/>
        </w:rPr>
      </w:pPr>
      <w:r>
        <w:rPr>
          <w:color w:val="000000"/>
          <w:sz w:val="22"/>
          <w:szCs w:val="22"/>
        </w:rPr>
        <w:t>Session 1 (3 hours)</w:t>
      </w:r>
      <w:r>
        <w:rPr>
          <w:color w:val="000000"/>
          <w:sz w:val="22"/>
          <w:szCs w:val="22"/>
        </w:rPr>
        <w:tab/>
      </w:r>
      <w:r>
        <w:rPr>
          <w:color w:val="000000"/>
          <w:sz w:val="22"/>
          <w:szCs w:val="22"/>
        </w:rPr>
        <w:tab/>
        <w:t>7:45 –   9:00</w:t>
      </w:r>
      <w:r>
        <w:rPr>
          <w:color w:val="000000"/>
          <w:sz w:val="22"/>
          <w:szCs w:val="22"/>
        </w:rPr>
        <w:tab/>
      </w:r>
      <w:r>
        <w:rPr>
          <w:color w:val="000000"/>
          <w:sz w:val="22"/>
          <w:szCs w:val="22"/>
        </w:rPr>
        <w:tab/>
        <w:t>Class</w:t>
      </w:r>
    </w:p>
    <w:p w:rsidR="006A3EB7" w:rsidRDefault="00031C8E">
      <w:pPr>
        <w:pBdr>
          <w:top w:val="nil"/>
          <w:left w:val="nil"/>
          <w:bottom w:val="nil"/>
          <w:right w:val="nil"/>
          <w:between w:val="nil"/>
        </w:pBdr>
        <w:tabs>
          <w:tab w:val="center" w:pos="4320"/>
          <w:tab w:val="right" w:pos="8640"/>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b/>
          <w:color w:val="000000"/>
          <w:sz w:val="22"/>
          <w:szCs w:val="22"/>
        </w:rPr>
        <w:t>9:00 –   9:15</w:t>
      </w:r>
      <w:r>
        <w:rPr>
          <w:b/>
          <w:color w:val="000000"/>
          <w:sz w:val="22"/>
          <w:szCs w:val="22"/>
        </w:rPr>
        <w:tab/>
      </w:r>
      <w:r>
        <w:rPr>
          <w:b/>
          <w:color w:val="000000"/>
          <w:sz w:val="22"/>
          <w:szCs w:val="22"/>
        </w:rPr>
        <w:tab/>
        <w:t>Breakfast (15 minutes of supervised break)</w:t>
      </w:r>
    </w:p>
    <w:p w:rsidR="006A3EB7" w:rsidRDefault="00031C8E">
      <w:pPr>
        <w:rPr>
          <w:sz w:val="22"/>
          <w:szCs w:val="22"/>
        </w:rPr>
      </w:pPr>
      <w:r>
        <w:rPr>
          <w:sz w:val="22"/>
          <w:szCs w:val="22"/>
        </w:rPr>
        <w:tab/>
      </w:r>
      <w:r>
        <w:rPr>
          <w:sz w:val="22"/>
          <w:szCs w:val="22"/>
        </w:rPr>
        <w:tab/>
      </w:r>
      <w:r>
        <w:rPr>
          <w:sz w:val="22"/>
          <w:szCs w:val="22"/>
        </w:rPr>
        <w:tab/>
      </w:r>
      <w:r>
        <w:rPr>
          <w:sz w:val="22"/>
          <w:szCs w:val="22"/>
        </w:rPr>
        <w:tab/>
        <w:t>9:15 – 12:</w:t>
      </w:r>
      <w:r>
        <w:rPr>
          <w:sz w:val="22"/>
          <w:szCs w:val="22"/>
        </w:rPr>
        <w:t xml:space="preserve">00   </w:t>
      </w:r>
      <w:r>
        <w:rPr>
          <w:sz w:val="22"/>
          <w:szCs w:val="22"/>
        </w:rPr>
        <w:tab/>
        <w:t xml:space="preserve">             Class </w:t>
      </w:r>
      <w:r>
        <w:rPr>
          <w:sz w:val="22"/>
          <w:szCs w:val="22"/>
        </w:rPr>
        <w:tab/>
      </w:r>
      <w:r>
        <w:rPr>
          <w:sz w:val="22"/>
          <w:szCs w:val="22"/>
        </w:rPr>
        <w:tab/>
      </w:r>
      <w:r>
        <w:rPr>
          <w:sz w:val="22"/>
          <w:szCs w:val="22"/>
        </w:rPr>
        <w:tab/>
        <w:t xml:space="preserve">           </w:t>
      </w:r>
    </w:p>
    <w:p w:rsidR="006A3EB7" w:rsidRDefault="00031C8E">
      <w:pPr>
        <w:pBdr>
          <w:top w:val="nil"/>
          <w:left w:val="nil"/>
          <w:bottom w:val="nil"/>
          <w:right w:val="nil"/>
          <w:between w:val="nil"/>
        </w:pBdr>
        <w:tabs>
          <w:tab w:val="center" w:pos="4320"/>
          <w:tab w:val="right" w:pos="8640"/>
        </w:tabs>
        <w:rPr>
          <w:color w:val="000000"/>
          <w:sz w:val="22"/>
          <w:szCs w:val="22"/>
        </w:rPr>
      </w:pPr>
      <w:r>
        <w:rPr>
          <w:b/>
          <w:color w:val="000000"/>
          <w:sz w:val="22"/>
          <w:szCs w:val="22"/>
        </w:rPr>
        <w:t>Lunch</w:t>
      </w:r>
      <w:r>
        <w:rPr>
          <w:color w:val="000000"/>
          <w:sz w:val="22"/>
          <w:szCs w:val="22"/>
        </w:rPr>
        <w:tab/>
      </w:r>
      <w:r>
        <w:rPr>
          <w:color w:val="000000"/>
          <w:sz w:val="22"/>
          <w:szCs w:val="22"/>
        </w:rPr>
        <w:tab/>
      </w:r>
      <w:r>
        <w:rPr>
          <w:color w:val="000000"/>
          <w:sz w:val="22"/>
          <w:szCs w:val="22"/>
        </w:rPr>
        <w:tab/>
        <w:t xml:space="preserve">          </w:t>
      </w:r>
      <w:r>
        <w:rPr>
          <w:color w:val="000000"/>
          <w:sz w:val="22"/>
          <w:szCs w:val="22"/>
        </w:rPr>
        <w:tab/>
      </w:r>
      <w:r>
        <w:rPr>
          <w:b/>
          <w:color w:val="000000"/>
          <w:sz w:val="22"/>
          <w:szCs w:val="22"/>
        </w:rPr>
        <w:t>11:00-11:30</w:t>
      </w:r>
      <w:r>
        <w:rPr>
          <w:color w:val="000000"/>
          <w:sz w:val="22"/>
          <w:szCs w:val="22"/>
        </w:rPr>
        <w:tab/>
      </w:r>
      <w:r>
        <w:rPr>
          <w:color w:val="000000"/>
          <w:sz w:val="22"/>
          <w:szCs w:val="22"/>
        </w:rPr>
        <w:tab/>
        <w:t>(</w:t>
      </w:r>
      <w:r>
        <w:rPr>
          <w:b/>
          <w:color w:val="000000"/>
          <w:sz w:val="22"/>
          <w:szCs w:val="22"/>
        </w:rPr>
        <w:t>30 minutes of supervised break)</w:t>
      </w:r>
    </w:p>
    <w:p w:rsidR="006A3EB7" w:rsidRDefault="00031C8E">
      <w:pPr>
        <w:rPr>
          <w:sz w:val="22"/>
          <w:szCs w:val="22"/>
        </w:rPr>
      </w:pPr>
      <w:r>
        <w:rPr>
          <w:sz w:val="22"/>
          <w:szCs w:val="22"/>
        </w:rPr>
        <w:t>Session 2 (3 hours)</w:t>
      </w:r>
      <w:r>
        <w:rPr>
          <w:sz w:val="22"/>
          <w:szCs w:val="22"/>
        </w:rPr>
        <w:tab/>
        <w:t xml:space="preserve">          </w:t>
      </w:r>
      <w:r>
        <w:rPr>
          <w:sz w:val="22"/>
          <w:szCs w:val="22"/>
        </w:rPr>
        <w:tab/>
        <w:t>11:00 – 1:</w:t>
      </w:r>
      <w:r>
        <w:rPr>
          <w:sz w:val="22"/>
          <w:szCs w:val="22"/>
        </w:rPr>
        <w:t>00</w:t>
      </w:r>
      <w:r>
        <w:rPr>
          <w:sz w:val="22"/>
          <w:szCs w:val="22"/>
        </w:rPr>
        <w:tab/>
      </w:r>
      <w:r>
        <w:rPr>
          <w:sz w:val="22"/>
          <w:szCs w:val="22"/>
        </w:rPr>
        <w:tab/>
        <w:t xml:space="preserve">Class </w:t>
      </w:r>
    </w:p>
    <w:p w:rsidR="006A3EB7" w:rsidRDefault="00031C8E">
      <w:pPr>
        <w:rPr>
          <w:sz w:val="22"/>
          <w:szCs w:val="22"/>
        </w:rPr>
      </w:pPr>
      <w:r>
        <w:rPr>
          <w:sz w:val="22"/>
          <w:szCs w:val="22"/>
        </w:rPr>
        <w:tab/>
      </w:r>
      <w:r>
        <w:rPr>
          <w:sz w:val="22"/>
          <w:szCs w:val="22"/>
        </w:rPr>
        <w:tab/>
      </w:r>
      <w:r>
        <w:rPr>
          <w:sz w:val="22"/>
          <w:szCs w:val="22"/>
        </w:rPr>
        <w:tab/>
        <w:t xml:space="preserve">           </w:t>
      </w:r>
      <w:r>
        <w:rPr>
          <w:sz w:val="22"/>
          <w:szCs w:val="22"/>
        </w:rPr>
        <w:tab/>
        <w:t>1:</w:t>
      </w:r>
      <w:r>
        <w:rPr>
          <w:sz w:val="22"/>
          <w:szCs w:val="22"/>
        </w:rPr>
        <w:t>00</w:t>
      </w:r>
      <w:r>
        <w:rPr>
          <w:sz w:val="22"/>
          <w:szCs w:val="22"/>
        </w:rPr>
        <w:t xml:space="preserve">  – 1:</w:t>
      </w:r>
      <w:r>
        <w:rPr>
          <w:sz w:val="22"/>
          <w:szCs w:val="22"/>
        </w:rPr>
        <w:t>30</w:t>
      </w:r>
      <w:r>
        <w:rPr>
          <w:sz w:val="22"/>
          <w:szCs w:val="22"/>
        </w:rPr>
        <w:tab/>
        <w:t xml:space="preserve">             Social Skills (10 minutes of supervised break)</w:t>
      </w:r>
    </w:p>
    <w:p w:rsidR="006A3EB7" w:rsidRDefault="00031C8E">
      <w:pPr>
        <w:rPr>
          <w:sz w:val="22"/>
          <w:szCs w:val="22"/>
        </w:rPr>
      </w:pPr>
      <w:r>
        <w:rPr>
          <w:sz w:val="22"/>
          <w:szCs w:val="22"/>
        </w:rPr>
        <w:tab/>
      </w:r>
      <w:r>
        <w:rPr>
          <w:sz w:val="22"/>
          <w:szCs w:val="22"/>
        </w:rPr>
        <w:tab/>
      </w:r>
      <w:r>
        <w:rPr>
          <w:sz w:val="22"/>
          <w:szCs w:val="22"/>
        </w:rPr>
        <w:tab/>
      </w:r>
      <w:r>
        <w:rPr>
          <w:sz w:val="22"/>
          <w:szCs w:val="22"/>
        </w:rPr>
        <w:t xml:space="preserve">          </w:t>
      </w:r>
      <w:r>
        <w:rPr>
          <w:sz w:val="22"/>
          <w:szCs w:val="22"/>
        </w:rPr>
        <w:tab/>
        <w:t>1:</w:t>
      </w:r>
      <w:r>
        <w:rPr>
          <w:sz w:val="22"/>
          <w:szCs w:val="22"/>
        </w:rPr>
        <w:t>30</w:t>
      </w:r>
      <w:r>
        <w:rPr>
          <w:sz w:val="22"/>
          <w:szCs w:val="22"/>
        </w:rPr>
        <w:t xml:space="preserve">  – 3:00</w:t>
      </w:r>
      <w:r>
        <w:rPr>
          <w:sz w:val="22"/>
          <w:szCs w:val="22"/>
        </w:rPr>
        <w:tab/>
      </w:r>
      <w:r>
        <w:rPr>
          <w:sz w:val="22"/>
          <w:szCs w:val="22"/>
        </w:rPr>
        <w:tab/>
        <w:t xml:space="preserve">Class </w:t>
      </w:r>
    </w:p>
    <w:p w:rsidR="006A3EB7" w:rsidRDefault="00031C8E">
      <w:pPr>
        <w:rPr>
          <w:sz w:val="22"/>
          <w:szCs w:val="22"/>
        </w:rPr>
      </w:pPr>
      <w:r>
        <w:rPr>
          <w:sz w:val="22"/>
          <w:szCs w:val="22"/>
        </w:rPr>
        <w:tab/>
      </w:r>
      <w:r>
        <w:rPr>
          <w:sz w:val="22"/>
          <w:szCs w:val="22"/>
        </w:rPr>
        <w:tab/>
      </w:r>
      <w:r>
        <w:rPr>
          <w:sz w:val="22"/>
          <w:szCs w:val="22"/>
        </w:rPr>
        <w:tab/>
      </w:r>
      <w:r>
        <w:rPr>
          <w:sz w:val="22"/>
          <w:szCs w:val="22"/>
        </w:rPr>
        <w:tab/>
      </w:r>
      <w:r>
        <w:rPr>
          <w:noProof/>
        </w:rPr>
        <mc:AlternateContent>
          <mc:Choice Requires="wpg">
            <w:drawing>
              <wp:anchor distT="0" distB="0" distL="114300" distR="114300" simplePos="0" relativeHeight="251658240" behindDoc="0" locked="0" layoutInCell="1" hidden="0" allowOverlap="1">
                <wp:simplePos x="0" y="0"/>
                <wp:positionH relativeFrom="column">
                  <wp:posOffset>38101</wp:posOffset>
                </wp:positionH>
                <wp:positionV relativeFrom="paragraph">
                  <wp:posOffset>25400</wp:posOffset>
                </wp:positionV>
                <wp:extent cx="6047740" cy="12700"/>
                <wp:effectExtent l="0" t="0" r="0" b="0"/>
                <wp:wrapNone/>
                <wp:docPr id="1" name=""/>
                <wp:cNvGraphicFramePr/>
                <a:graphic xmlns:a="http://schemas.openxmlformats.org/drawingml/2006/main">
                  <a:graphicData uri="http://schemas.microsoft.com/office/word/2010/wordprocessingShape">
                    <wps:wsp>
                      <wps:cNvCnPr/>
                      <wps:spPr>
                        <a:xfrm>
                          <a:off x="2322130" y="3780000"/>
                          <a:ext cx="604774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25400</wp:posOffset>
                </wp:positionV>
                <wp:extent cx="6047740" cy="1270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047740" cy="12700"/>
                        </a:xfrm>
                        <a:prstGeom prst="rect"/>
                        <a:ln/>
                      </pic:spPr>
                    </pic:pic>
                  </a:graphicData>
                </a:graphic>
              </wp:anchor>
            </w:drawing>
          </mc:Fallback>
        </mc:AlternateContent>
      </w:r>
    </w:p>
    <w:p w:rsidR="006A3EB7" w:rsidRDefault="00031C8E">
      <w:pPr>
        <w:rPr>
          <w:sz w:val="22"/>
          <w:szCs w:val="22"/>
        </w:rPr>
      </w:pPr>
      <w:r>
        <w:rPr>
          <w:sz w:val="22"/>
          <w:szCs w:val="22"/>
        </w:rPr>
        <w:t>Session 3 - Nights</w:t>
      </w:r>
      <w:r>
        <w:rPr>
          <w:sz w:val="22"/>
          <w:szCs w:val="22"/>
        </w:rPr>
        <w:tab/>
      </w:r>
      <w:r>
        <w:rPr>
          <w:sz w:val="22"/>
          <w:szCs w:val="22"/>
        </w:rPr>
        <w:tab/>
        <w:t>5:30 – 6:55</w:t>
      </w:r>
      <w:r>
        <w:rPr>
          <w:sz w:val="22"/>
          <w:szCs w:val="22"/>
        </w:rPr>
        <w:tab/>
      </w:r>
      <w:r>
        <w:rPr>
          <w:sz w:val="22"/>
          <w:szCs w:val="22"/>
        </w:rPr>
        <w:tab/>
        <w:t xml:space="preserve">Class </w:t>
      </w:r>
    </w:p>
    <w:p w:rsidR="006A3EB7" w:rsidRDefault="00031C8E">
      <w:pPr>
        <w:rPr>
          <w:sz w:val="22"/>
          <w:szCs w:val="22"/>
        </w:rPr>
      </w:pPr>
      <w:r>
        <w:rPr>
          <w:sz w:val="22"/>
          <w:szCs w:val="22"/>
        </w:rPr>
        <w:t>(T, Th)</w:t>
      </w:r>
      <w:r>
        <w:rPr>
          <w:sz w:val="22"/>
          <w:szCs w:val="22"/>
        </w:rPr>
        <w:tab/>
      </w:r>
      <w:r>
        <w:rPr>
          <w:sz w:val="22"/>
          <w:szCs w:val="22"/>
        </w:rPr>
        <w:tab/>
      </w:r>
      <w:r>
        <w:rPr>
          <w:sz w:val="22"/>
          <w:szCs w:val="22"/>
        </w:rPr>
        <w:tab/>
      </w:r>
      <w:r>
        <w:rPr>
          <w:sz w:val="22"/>
          <w:szCs w:val="22"/>
        </w:rPr>
        <w:tab/>
        <w:t>6:55 – 7:05</w:t>
      </w:r>
      <w:r>
        <w:rPr>
          <w:sz w:val="22"/>
          <w:szCs w:val="22"/>
        </w:rPr>
        <w:tab/>
      </w:r>
      <w:r>
        <w:rPr>
          <w:sz w:val="22"/>
          <w:szCs w:val="22"/>
        </w:rPr>
        <w:tab/>
        <w:t>Social Skills (10 minutes of supervised break)</w:t>
      </w:r>
    </w:p>
    <w:p w:rsidR="006A3EB7" w:rsidRDefault="00031C8E">
      <w:pPr>
        <w:rPr>
          <w:sz w:val="22"/>
          <w:szCs w:val="22"/>
        </w:rPr>
      </w:pPr>
      <w:r>
        <w:rPr>
          <w:sz w:val="22"/>
          <w:szCs w:val="22"/>
        </w:rPr>
        <w:tab/>
      </w:r>
      <w:r>
        <w:rPr>
          <w:sz w:val="22"/>
          <w:szCs w:val="22"/>
        </w:rPr>
        <w:tab/>
      </w:r>
      <w:r>
        <w:rPr>
          <w:sz w:val="22"/>
          <w:szCs w:val="22"/>
        </w:rPr>
        <w:tab/>
      </w:r>
      <w:r>
        <w:rPr>
          <w:sz w:val="22"/>
          <w:szCs w:val="22"/>
        </w:rPr>
        <w:tab/>
        <w:t>7:05 – 8:30</w:t>
      </w:r>
      <w:r>
        <w:rPr>
          <w:sz w:val="22"/>
          <w:szCs w:val="22"/>
        </w:rPr>
        <w:tab/>
      </w:r>
      <w:r>
        <w:rPr>
          <w:sz w:val="22"/>
          <w:szCs w:val="22"/>
        </w:rPr>
        <w:tab/>
        <w:t xml:space="preserve">Class </w:t>
      </w:r>
    </w:p>
    <w:p w:rsidR="006A3EB7" w:rsidRDefault="00031C8E">
      <w:pPr>
        <w:widowControl/>
        <w:rPr>
          <w:sz w:val="22"/>
          <w:szCs w:val="22"/>
        </w:rPr>
      </w:pPr>
      <w:r>
        <w:rPr>
          <w:b/>
          <w:sz w:val="22"/>
          <w:szCs w:val="22"/>
        </w:rPr>
        <w:t>Criteria for Enrollment</w:t>
      </w:r>
    </w:p>
    <w:p w:rsidR="006A3EB7" w:rsidRDefault="00031C8E">
      <w:pPr>
        <w:widowControl/>
        <w:numPr>
          <w:ilvl w:val="0"/>
          <w:numId w:val="15"/>
        </w:numPr>
        <w:tabs>
          <w:tab w:val="left" w:pos="1440"/>
        </w:tabs>
        <w:ind w:left="1440"/>
        <w:rPr>
          <w:sz w:val="22"/>
          <w:szCs w:val="22"/>
        </w:rPr>
      </w:pPr>
      <w:r>
        <w:rPr>
          <w:sz w:val="22"/>
          <w:szCs w:val="22"/>
        </w:rPr>
        <w:t>Attempted AT LEAST two years at the traditional A-1 high school (should have started the sophomore year)</w:t>
      </w:r>
    </w:p>
    <w:p w:rsidR="006A3EB7" w:rsidRDefault="00031C8E">
      <w:pPr>
        <w:widowControl/>
        <w:numPr>
          <w:ilvl w:val="0"/>
          <w:numId w:val="15"/>
        </w:numPr>
        <w:tabs>
          <w:tab w:val="left" w:pos="1440"/>
        </w:tabs>
        <w:ind w:left="1440"/>
        <w:rPr>
          <w:sz w:val="22"/>
          <w:szCs w:val="22"/>
        </w:rPr>
      </w:pPr>
      <w:r>
        <w:rPr>
          <w:sz w:val="22"/>
          <w:szCs w:val="22"/>
        </w:rPr>
        <w:t>Unable to graduate with age appropriate class</w:t>
      </w:r>
    </w:p>
    <w:p w:rsidR="006A3EB7" w:rsidRDefault="00031C8E">
      <w:pPr>
        <w:widowControl/>
        <w:numPr>
          <w:ilvl w:val="0"/>
          <w:numId w:val="15"/>
        </w:numPr>
        <w:tabs>
          <w:tab w:val="left" w:pos="1440"/>
        </w:tabs>
        <w:ind w:left="1440"/>
        <w:rPr>
          <w:sz w:val="22"/>
          <w:szCs w:val="22"/>
        </w:rPr>
      </w:pPr>
      <w:r>
        <w:rPr>
          <w:sz w:val="22"/>
          <w:szCs w:val="22"/>
        </w:rPr>
        <w:t xml:space="preserve">Score at least an eighth-grade level in reading and math on the </w:t>
      </w:r>
      <w:r>
        <w:rPr>
          <w:sz w:val="22"/>
          <w:szCs w:val="22"/>
        </w:rPr>
        <w:t>STAR</w:t>
      </w:r>
      <w:r>
        <w:rPr>
          <w:sz w:val="22"/>
          <w:szCs w:val="22"/>
        </w:rPr>
        <w:t xml:space="preserve"> entrance exam.</w:t>
      </w:r>
    </w:p>
    <w:p w:rsidR="006A3EB7" w:rsidRDefault="00031C8E">
      <w:pPr>
        <w:widowControl/>
        <w:numPr>
          <w:ilvl w:val="0"/>
          <w:numId w:val="15"/>
        </w:numPr>
        <w:tabs>
          <w:tab w:val="left" w:pos="1440"/>
        </w:tabs>
        <w:ind w:left="1440"/>
        <w:rPr>
          <w:sz w:val="22"/>
          <w:szCs w:val="22"/>
        </w:rPr>
      </w:pPr>
      <w:r>
        <w:rPr>
          <w:sz w:val="22"/>
          <w:szCs w:val="22"/>
        </w:rPr>
        <w:t xml:space="preserve">Currently a resident </w:t>
      </w:r>
      <w:r>
        <w:rPr>
          <w:sz w:val="22"/>
          <w:szCs w:val="22"/>
        </w:rPr>
        <w:t>of Graves County District, Mayfield Independent School District or other qualifying school in Western Kentucky.</w:t>
      </w:r>
    </w:p>
    <w:p w:rsidR="006A3EB7" w:rsidRDefault="00031C8E">
      <w:pPr>
        <w:widowControl/>
        <w:numPr>
          <w:ilvl w:val="0"/>
          <w:numId w:val="15"/>
        </w:numPr>
        <w:tabs>
          <w:tab w:val="left" w:pos="1440"/>
        </w:tabs>
        <w:ind w:left="1440"/>
        <w:rPr>
          <w:sz w:val="22"/>
          <w:szCs w:val="22"/>
        </w:rPr>
      </w:pPr>
      <w:r>
        <w:rPr>
          <w:b/>
          <w:color w:val="000000"/>
          <w:sz w:val="22"/>
          <w:szCs w:val="22"/>
        </w:rPr>
        <w:t>Other students may be referred and considered on an individual basis and individual circumstances.</w:t>
      </w:r>
    </w:p>
    <w:p w:rsidR="006A3EB7" w:rsidRDefault="00031C8E">
      <w:pPr>
        <w:widowControl/>
        <w:numPr>
          <w:ilvl w:val="0"/>
          <w:numId w:val="15"/>
        </w:numPr>
        <w:tabs>
          <w:tab w:val="left" w:pos="1440"/>
        </w:tabs>
        <w:ind w:left="1440"/>
        <w:rPr>
          <w:sz w:val="22"/>
          <w:szCs w:val="22"/>
        </w:rPr>
      </w:pPr>
      <w:r>
        <w:rPr>
          <w:color w:val="000000"/>
          <w:sz w:val="14"/>
          <w:szCs w:val="14"/>
        </w:rPr>
        <w:t xml:space="preserve"> </w:t>
      </w:r>
      <w:r>
        <w:rPr>
          <w:color w:val="000000"/>
          <w:sz w:val="22"/>
          <w:szCs w:val="22"/>
        </w:rPr>
        <w:t>Recommendation and referral of a school ILPA</w:t>
      </w:r>
      <w:r>
        <w:rPr>
          <w:color w:val="000000"/>
          <w:sz w:val="22"/>
          <w:szCs w:val="22"/>
        </w:rPr>
        <w:t xml:space="preserve"> team from the school district in which the student resides; whether the student is/was/would be enrolled in the district’s high school.</w:t>
      </w:r>
    </w:p>
    <w:p w:rsidR="006A3EB7" w:rsidRDefault="00031C8E">
      <w:pPr>
        <w:widowControl/>
        <w:tabs>
          <w:tab w:val="left" w:pos="1440"/>
        </w:tabs>
        <w:ind w:left="1440"/>
        <w:rPr>
          <w:color w:val="000000"/>
        </w:rPr>
      </w:pPr>
      <w:r>
        <w:rPr>
          <w:color w:val="000000"/>
          <w:sz w:val="22"/>
          <w:szCs w:val="22"/>
        </w:rPr>
        <w:t>a.</w:t>
      </w:r>
      <w:r>
        <w:rPr>
          <w:color w:val="000000"/>
          <w:sz w:val="14"/>
          <w:szCs w:val="14"/>
        </w:rPr>
        <w:t xml:space="preserve">       </w:t>
      </w:r>
      <w:r>
        <w:rPr>
          <w:i/>
          <w:color w:val="000000"/>
          <w:sz w:val="22"/>
          <w:szCs w:val="22"/>
        </w:rPr>
        <w:t>The only exception is for students who are over 21 years of age or who have been withdrawn from a school for m</w:t>
      </w:r>
      <w:r>
        <w:rPr>
          <w:i/>
          <w:color w:val="000000"/>
          <w:sz w:val="22"/>
          <w:szCs w:val="22"/>
        </w:rPr>
        <w:t>ore than one year.</w:t>
      </w:r>
    </w:p>
    <w:p w:rsidR="006A3EB7" w:rsidRDefault="00031C8E">
      <w:pPr>
        <w:widowControl/>
        <w:tabs>
          <w:tab w:val="left" w:pos="1440"/>
        </w:tabs>
        <w:ind w:left="360"/>
        <w:rPr>
          <w:color w:val="000000"/>
          <w:sz w:val="22"/>
          <w:szCs w:val="22"/>
        </w:rPr>
      </w:pPr>
      <w:r>
        <w:rPr>
          <w:color w:val="000000"/>
          <w:sz w:val="22"/>
          <w:szCs w:val="22"/>
        </w:rPr>
        <w:t xml:space="preserve">            7.</w:t>
      </w:r>
      <w:r>
        <w:rPr>
          <w:color w:val="000000"/>
          <w:sz w:val="14"/>
          <w:szCs w:val="14"/>
        </w:rPr>
        <w:t xml:space="preserve">      </w:t>
      </w:r>
      <w:r>
        <w:rPr>
          <w:color w:val="000000"/>
          <w:sz w:val="22"/>
          <w:szCs w:val="22"/>
        </w:rPr>
        <w:t>Approval of Gateway Academy Principal.</w:t>
      </w:r>
    </w:p>
    <w:p w:rsidR="006A3EB7" w:rsidRDefault="006A3EB7">
      <w:pPr>
        <w:widowControl/>
        <w:rPr>
          <w:b/>
        </w:rPr>
      </w:pPr>
    </w:p>
    <w:p w:rsidR="006A3EB7" w:rsidRDefault="006A3EB7">
      <w:pPr>
        <w:widowControl/>
        <w:rPr>
          <w:b/>
        </w:rPr>
      </w:pPr>
    </w:p>
    <w:p w:rsidR="006A3EB7" w:rsidRDefault="00031C8E">
      <w:pPr>
        <w:widowControl/>
      </w:pPr>
      <w:r>
        <w:rPr>
          <w:b/>
        </w:rPr>
        <w:t>Entrance Process</w:t>
      </w:r>
    </w:p>
    <w:p w:rsidR="006A3EB7" w:rsidRDefault="00031C8E">
      <w:pPr>
        <w:widowControl/>
        <w:numPr>
          <w:ilvl w:val="3"/>
          <w:numId w:val="15"/>
        </w:numPr>
      </w:pPr>
      <w:r>
        <w:t>S</w:t>
      </w:r>
      <w:r>
        <w:t xml:space="preserve">TAR Testing data is used for entrance to </w:t>
      </w:r>
      <w:r>
        <w:t>Gateway Academy and a score no lower than eighth-grade level in Reading and Math sections.</w:t>
      </w:r>
    </w:p>
    <w:p w:rsidR="006A3EB7" w:rsidRDefault="00031C8E">
      <w:pPr>
        <w:widowControl/>
        <w:numPr>
          <w:ilvl w:val="3"/>
          <w:numId w:val="15"/>
        </w:numPr>
      </w:pPr>
      <w:r>
        <w:lastRenderedPageBreak/>
        <w:t>Complete application forms</w:t>
      </w:r>
      <w:r>
        <w:t xml:space="preserve"> including release of information.</w:t>
      </w:r>
    </w:p>
    <w:p w:rsidR="006A3EB7" w:rsidRDefault="00031C8E">
      <w:pPr>
        <w:widowControl/>
        <w:numPr>
          <w:ilvl w:val="3"/>
          <w:numId w:val="15"/>
        </w:numPr>
      </w:pPr>
      <w:r>
        <w:t xml:space="preserve">Interview with Principal </w:t>
      </w:r>
    </w:p>
    <w:p w:rsidR="006A3EB7" w:rsidRDefault="00031C8E">
      <w:pPr>
        <w:widowControl/>
        <w:numPr>
          <w:ilvl w:val="3"/>
          <w:numId w:val="15"/>
        </w:numPr>
      </w:pPr>
      <w:r>
        <w:t>Begin classes upon acceptance</w:t>
      </w:r>
    </w:p>
    <w:p w:rsidR="006A3EB7" w:rsidRDefault="00031C8E">
      <w:pPr>
        <w:widowControl/>
        <w:tabs>
          <w:tab w:val="left" w:pos="720"/>
        </w:tabs>
      </w:pPr>
      <w:r>
        <w:rPr>
          <w:b/>
        </w:rPr>
        <w:t>NOTE:</w:t>
      </w:r>
      <w:r>
        <w:t xml:space="preserve"> All students from Western Kentucky schools other than Graves County or Mayfield City will be charged a $150.00 per credit fee if they are </w:t>
      </w:r>
      <w:r>
        <w:rPr>
          <w:b/>
        </w:rPr>
        <w:t>over 21</w:t>
      </w:r>
      <w:r>
        <w:t xml:space="preserve">, or if they are </w:t>
      </w:r>
      <w:r>
        <w:rPr>
          <w:b/>
        </w:rPr>
        <w:t xml:space="preserve">under 21 </w:t>
      </w:r>
      <w:r>
        <w:t>and their resident school district does not release ADA funds.</w:t>
      </w:r>
    </w:p>
    <w:p w:rsidR="006A3EB7" w:rsidRDefault="006A3EB7">
      <w:pPr>
        <w:widowControl/>
        <w:tabs>
          <w:tab w:val="left" w:pos="720"/>
        </w:tabs>
      </w:pPr>
    </w:p>
    <w:p w:rsidR="006A3EB7" w:rsidRDefault="00031C8E">
      <w:pPr>
        <w:pBdr>
          <w:top w:val="nil"/>
          <w:left w:val="nil"/>
          <w:bottom w:val="nil"/>
          <w:right w:val="nil"/>
          <w:between w:val="nil"/>
        </w:pBdr>
        <w:rPr>
          <w:color w:val="000000"/>
        </w:rPr>
      </w:pPr>
      <w:r>
        <w:rPr>
          <w:b/>
          <w:color w:val="000000"/>
        </w:rPr>
        <w:t>NOTE:</w:t>
      </w:r>
      <w:r>
        <w:rPr>
          <w:color w:val="000000"/>
        </w:rPr>
        <w:t xml:space="preserve"> Students paying tuition must earn credit in the same semester.  If credit is not earned, tuition must be repaid.  Repayment may be waived at the discretion of the Principal.</w:t>
      </w:r>
      <w:r>
        <w:rPr>
          <w:b/>
          <w:color w:val="000000"/>
        </w:rPr>
        <w:t xml:space="preserve"> </w:t>
      </w:r>
    </w:p>
    <w:p w:rsidR="006A3EB7" w:rsidRDefault="006A3EB7"/>
    <w:p w:rsidR="006A3EB7" w:rsidRDefault="00031C8E">
      <w:pPr>
        <w:pStyle w:val="Heading2"/>
        <w:widowControl/>
        <w:tabs>
          <w:tab w:val="left" w:pos="720"/>
        </w:tabs>
        <w:rPr>
          <w:rFonts w:ascii="Times New Roman" w:eastAsia="Times New Roman" w:hAnsi="Times New Roman" w:cs="Times New Roman"/>
        </w:rPr>
      </w:pPr>
      <w:r>
        <w:rPr>
          <w:rFonts w:ascii="Times New Roman" w:eastAsia="Times New Roman" w:hAnsi="Times New Roman" w:cs="Times New Roman"/>
        </w:rPr>
        <w:t>Graduation Requirements</w:t>
      </w:r>
    </w:p>
    <w:p w:rsidR="006A3EB7" w:rsidRDefault="00031C8E">
      <w:pPr>
        <w:widowControl/>
        <w:numPr>
          <w:ilvl w:val="3"/>
          <w:numId w:val="5"/>
        </w:numPr>
        <w:tabs>
          <w:tab w:val="left" w:pos="1440"/>
        </w:tabs>
      </w:pPr>
      <w:r>
        <w:t xml:space="preserve"> Twenty-three (23) credits earned with at least </w:t>
      </w:r>
      <w:r>
        <w:t>.5</w:t>
      </w:r>
      <w:r>
        <w:t xml:space="preserve"> cred</w:t>
      </w:r>
      <w:r>
        <w:t>it earned at GAHS</w:t>
      </w:r>
    </w:p>
    <w:p w:rsidR="006A3EB7" w:rsidRDefault="00031C8E">
      <w:pPr>
        <w:widowControl/>
        <w:tabs>
          <w:tab w:val="left" w:pos="720"/>
          <w:tab w:val="left" w:pos="1440"/>
        </w:tabs>
        <w:ind w:left="1350" w:hanging="1350"/>
      </w:pPr>
      <w:r>
        <w:t xml:space="preserve"> </w:t>
      </w:r>
      <w:r>
        <w:tab/>
        <w:t xml:space="preserve">   2.    Complete the </w:t>
      </w:r>
      <w:r>
        <w:rPr>
          <w:b/>
        </w:rPr>
        <w:t>state mandated assessment requirements (all seniors, juniors, sophomores, and freshmen)</w:t>
      </w:r>
      <w:r>
        <w:t xml:space="preserve"> where appropriate; unless 21 years or older</w:t>
      </w:r>
    </w:p>
    <w:p w:rsidR="006A3EB7" w:rsidRDefault="006A3EB7">
      <w:pPr>
        <w:widowControl/>
        <w:tabs>
          <w:tab w:val="left" w:pos="720"/>
          <w:tab w:val="left" w:pos="1440"/>
        </w:tabs>
        <w:ind w:left="1350" w:hanging="1350"/>
      </w:pPr>
    </w:p>
    <w:p w:rsidR="006A3EB7" w:rsidRDefault="00031C8E">
      <w:pPr>
        <w:widowControl/>
        <w:tabs>
          <w:tab w:val="left" w:pos="720"/>
        </w:tabs>
      </w:pPr>
      <w:r>
        <w:rPr>
          <w:b/>
        </w:rPr>
        <w:t>State Requirements</w:t>
      </w:r>
      <w:r>
        <w:t>:</w:t>
      </w:r>
    </w:p>
    <w:p w:rsidR="006A3EB7" w:rsidRDefault="00031C8E">
      <w:pPr>
        <w:widowControl/>
        <w:tabs>
          <w:tab w:val="left" w:pos="720"/>
        </w:tabs>
      </w:pPr>
      <w:r>
        <w:t>Language Arts (English 1, 2, 3, &amp; 4)</w:t>
      </w:r>
      <w:r>
        <w:tab/>
      </w:r>
      <w:r>
        <w:tab/>
      </w:r>
      <w:r>
        <w:tab/>
      </w:r>
      <w:r>
        <w:tab/>
      </w:r>
      <w:r>
        <w:tab/>
        <w:t>4 Credits</w:t>
      </w:r>
    </w:p>
    <w:p w:rsidR="006A3EB7" w:rsidRDefault="00031C8E">
      <w:pPr>
        <w:widowControl/>
        <w:tabs>
          <w:tab w:val="left" w:pos="720"/>
        </w:tabs>
      </w:pPr>
      <w:r>
        <w:t>Mathematic</w:t>
      </w:r>
      <w:r>
        <w:t>s (Algebra 1, Geometry,</w:t>
      </w:r>
      <w:r>
        <w:t xml:space="preserve"> </w:t>
      </w:r>
      <w:r>
        <w:t xml:space="preserve">and 2 Math Elective </w:t>
      </w:r>
    </w:p>
    <w:p w:rsidR="006A3EB7" w:rsidRDefault="00031C8E">
      <w:pPr>
        <w:widowControl/>
        <w:tabs>
          <w:tab w:val="left" w:pos="720"/>
        </w:tabs>
      </w:pPr>
      <w:r>
        <w:t>(if entering 9th grade in 19-20)</w:t>
      </w:r>
      <w:r>
        <w:tab/>
      </w:r>
      <w:r>
        <w:tab/>
      </w:r>
      <w:r>
        <w:tab/>
      </w:r>
      <w:r>
        <w:tab/>
      </w:r>
      <w:r>
        <w:tab/>
        <w:t>4 Credits</w:t>
      </w:r>
    </w:p>
    <w:p w:rsidR="006A3EB7" w:rsidRDefault="00031C8E">
      <w:pPr>
        <w:widowControl/>
        <w:tabs>
          <w:tab w:val="left" w:pos="720"/>
        </w:tabs>
      </w:pPr>
      <w:r>
        <w:t>Social Studies (Political Science, US History and World History)</w:t>
      </w:r>
      <w:r>
        <w:tab/>
        <w:t>3 Credits</w:t>
      </w:r>
    </w:p>
    <w:p w:rsidR="006A3EB7" w:rsidRDefault="00031C8E">
      <w:pPr>
        <w:widowControl/>
        <w:tabs>
          <w:tab w:val="left" w:pos="720"/>
        </w:tabs>
      </w:pPr>
      <w:r>
        <w:t xml:space="preserve">Science (Integrated </w:t>
      </w:r>
      <w:r>
        <w:t xml:space="preserve">Science, </w:t>
      </w:r>
      <w:r>
        <w:t>Biology, and Chemistry)</w:t>
      </w:r>
      <w:r>
        <w:tab/>
      </w:r>
      <w:r>
        <w:tab/>
        <w:t>3 Credits</w:t>
      </w:r>
    </w:p>
    <w:p w:rsidR="006A3EB7" w:rsidRDefault="00031C8E">
      <w:pPr>
        <w:widowControl/>
        <w:tabs>
          <w:tab w:val="left" w:pos="720"/>
        </w:tabs>
      </w:pPr>
      <w:r>
        <w:t>Health</w:t>
      </w:r>
      <w:r>
        <w:tab/>
      </w:r>
      <w:r>
        <w:tab/>
      </w:r>
      <w:r>
        <w:tab/>
      </w:r>
      <w:r>
        <w:tab/>
      </w:r>
      <w:r>
        <w:tab/>
      </w:r>
      <w:r>
        <w:tab/>
      </w:r>
      <w:r>
        <w:tab/>
      </w:r>
      <w:r>
        <w:tab/>
      </w:r>
      <w:r>
        <w:tab/>
        <w:t>½ Credits</w:t>
      </w:r>
    </w:p>
    <w:p w:rsidR="006A3EB7" w:rsidRDefault="00031C8E">
      <w:pPr>
        <w:widowControl/>
        <w:tabs>
          <w:tab w:val="left" w:pos="720"/>
        </w:tabs>
      </w:pPr>
      <w:r>
        <w:t>Physical Education</w:t>
      </w:r>
      <w:r>
        <w:tab/>
      </w:r>
      <w:r>
        <w:tab/>
      </w:r>
      <w:r>
        <w:tab/>
      </w:r>
      <w:r>
        <w:tab/>
      </w:r>
      <w:r>
        <w:tab/>
      </w:r>
      <w:r>
        <w:tab/>
      </w:r>
      <w:r>
        <w:tab/>
        <w:t>½ Credits</w:t>
      </w:r>
    </w:p>
    <w:p w:rsidR="006A3EB7" w:rsidRDefault="00031C8E">
      <w:pPr>
        <w:widowControl/>
        <w:tabs>
          <w:tab w:val="left" w:pos="720"/>
        </w:tabs>
      </w:pPr>
      <w:r>
        <w:t>History &amp; Appreciation of Visual &amp; Performing Arts</w:t>
      </w:r>
      <w:r>
        <w:tab/>
      </w:r>
      <w:r>
        <w:tab/>
      </w:r>
      <w:r>
        <w:tab/>
        <w:t>1 Credits</w:t>
      </w:r>
    </w:p>
    <w:p w:rsidR="006A3EB7" w:rsidRDefault="00031C8E">
      <w:pPr>
        <w:widowControl/>
        <w:tabs>
          <w:tab w:val="left" w:pos="720"/>
        </w:tabs>
      </w:pPr>
      <w:r>
        <w:t>Financial Literacy (if entering 9th grade in 20-21)</w:t>
      </w:r>
      <w:r>
        <w:tab/>
      </w:r>
      <w:r>
        <w:tab/>
      </w:r>
      <w:r>
        <w:tab/>
        <w:t>1 Credit</w:t>
      </w:r>
    </w:p>
    <w:p w:rsidR="006A3EB7" w:rsidRDefault="00031C8E">
      <w:pPr>
        <w:widowControl/>
        <w:tabs>
          <w:tab w:val="left" w:pos="720"/>
        </w:tabs>
      </w:pPr>
      <w:r>
        <w:tab/>
      </w:r>
      <w:r>
        <w:tab/>
        <w:t xml:space="preserve">Total credits required:  </w:t>
      </w:r>
      <w:r>
        <w:tab/>
      </w:r>
      <w:r>
        <w:tab/>
      </w:r>
      <w:r>
        <w:tab/>
        <w:t xml:space="preserve">  1</w:t>
      </w:r>
      <w:r>
        <w:t>7</w:t>
      </w:r>
    </w:p>
    <w:p w:rsidR="006A3EB7" w:rsidRDefault="00031C8E">
      <w:pPr>
        <w:widowControl/>
        <w:tabs>
          <w:tab w:val="left" w:pos="720"/>
        </w:tabs>
      </w:pPr>
      <w:r>
        <w:tab/>
      </w:r>
      <w:r>
        <w:tab/>
        <w:t>Total Electives (including CTE course):</w:t>
      </w:r>
      <w:r>
        <w:tab/>
        <w:t xml:space="preserve">    </w:t>
      </w:r>
      <w:r>
        <w:t>6</w:t>
      </w:r>
    </w:p>
    <w:p w:rsidR="006A3EB7" w:rsidRDefault="00031C8E">
      <w:pPr>
        <w:widowControl/>
        <w:tabs>
          <w:tab w:val="left" w:pos="720"/>
        </w:tabs>
      </w:pPr>
      <w:r>
        <w:t xml:space="preserve">  </w:t>
      </w:r>
      <w:r>
        <w:tab/>
      </w:r>
      <w:r>
        <w:tab/>
      </w:r>
      <w:r>
        <w:t xml:space="preserve">GRAND TOTAL: </w:t>
      </w:r>
      <w:r>
        <w:tab/>
        <w:t xml:space="preserve">  </w:t>
      </w:r>
      <w:r>
        <w:tab/>
      </w:r>
      <w:r>
        <w:tab/>
      </w:r>
      <w:r>
        <w:tab/>
        <w:t xml:space="preserve">  23</w:t>
      </w:r>
    </w:p>
    <w:p w:rsidR="006A3EB7" w:rsidRDefault="006A3EB7">
      <w:pPr>
        <w:widowControl/>
        <w:rPr>
          <w:color w:val="000000"/>
        </w:rPr>
      </w:pPr>
    </w:p>
    <w:p w:rsidR="006A3EB7" w:rsidRDefault="00031C8E">
      <w:pPr>
        <w:widowControl/>
        <w:rPr>
          <w:color w:val="000000"/>
        </w:rPr>
      </w:pPr>
      <w:r>
        <w:rPr>
          <w:color w:val="000000"/>
        </w:rPr>
        <w:t> </w:t>
      </w:r>
    </w:p>
    <w:p w:rsidR="006A3EB7" w:rsidRDefault="00031C8E">
      <w:pPr>
        <w:widowControl/>
        <w:tabs>
          <w:tab w:val="left" w:pos="720"/>
        </w:tabs>
      </w:pPr>
      <w:r>
        <w:t xml:space="preserve">Upon completion of academic requirements, a graduate will have access to a transcript verifying academic completion.  Graduates will then be eligible to participate in commencement exercises held in June. Diplomas will be issued </w:t>
      </w:r>
      <w:r>
        <w:t>during commencement exercises.</w:t>
      </w:r>
    </w:p>
    <w:p w:rsidR="006A3EB7" w:rsidRDefault="006A3EB7">
      <w:pPr>
        <w:widowControl/>
        <w:tabs>
          <w:tab w:val="left" w:pos="720"/>
        </w:tabs>
      </w:pPr>
    </w:p>
    <w:p w:rsidR="006A3EB7" w:rsidRDefault="00031C8E">
      <w:pPr>
        <w:widowControl/>
      </w:pPr>
      <w:r>
        <w:t xml:space="preserve">All students are required to be enrolled in a math course every year per their Individual Learning Plans.  </w:t>
      </w:r>
    </w:p>
    <w:p w:rsidR="006A3EB7" w:rsidRDefault="006A3EB7">
      <w:pPr>
        <w:widowControl/>
      </w:pPr>
    </w:p>
    <w:p w:rsidR="006A3EB7" w:rsidRDefault="006A3EB7">
      <w:pPr>
        <w:widowControl/>
        <w:tabs>
          <w:tab w:val="left" w:pos="720"/>
        </w:tabs>
      </w:pPr>
    </w:p>
    <w:p w:rsidR="006A3EB7" w:rsidRDefault="00031C8E">
      <w:pPr>
        <w:widowControl/>
        <w:tabs>
          <w:tab w:val="left" w:pos="720"/>
        </w:tabs>
      </w:pPr>
      <w:r>
        <w:br w:type="page"/>
      </w:r>
      <w:r>
        <w:rPr>
          <w:b/>
        </w:rPr>
        <w:t>Grading Scale</w:t>
      </w:r>
    </w:p>
    <w:p w:rsidR="006A3EB7" w:rsidRDefault="00031C8E">
      <w:pPr>
        <w:widowControl/>
        <w:tabs>
          <w:tab w:val="left" w:pos="720"/>
        </w:tabs>
      </w:pPr>
      <w:r>
        <w:rPr>
          <w:b/>
        </w:rPr>
        <w:tab/>
      </w:r>
      <w:r>
        <w:t>A = 100 – 9</w:t>
      </w:r>
      <w:r>
        <w:t>0</w:t>
      </w:r>
      <w:r>
        <w:t>%</w:t>
      </w:r>
    </w:p>
    <w:p w:rsidR="006A3EB7" w:rsidRDefault="00031C8E">
      <w:pPr>
        <w:widowControl/>
        <w:tabs>
          <w:tab w:val="left" w:pos="720"/>
        </w:tabs>
      </w:pPr>
      <w:r>
        <w:tab/>
        <w:t xml:space="preserve">B =   </w:t>
      </w:r>
      <w:r>
        <w:t>89</w:t>
      </w:r>
      <w:r>
        <w:t xml:space="preserve"> – </w:t>
      </w:r>
      <w:r>
        <w:t>80</w:t>
      </w:r>
      <w:r>
        <w:t>%</w:t>
      </w:r>
    </w:p>
    <w:p w:rsidR="006A3EB7" w:rsidRDefault="00031C8E">
      <w:pPr>
        <w:widowControl/>
        <w:tabs>
          <w:tab w:val="left" w:pos="720"/>
        </w:tabs>
      </w:pPr>
      <w:r>
        <w:tab/>
        <w:t xml:space="preserve">C =   </w:t>
      </w:r>
      <w:r>
        <w:t>79</w:t>
      </w:r>
      <w:r>
        <w:t xml:space="preserve"> – </w:t>
      </w:r>
      <w:r>
        <w:t>70</w:t>
      </w:r>
      <w:r>
        <w:t>%</w:t>
      </w:r>
    </w:p>
    <w:p w:rsidR="006A3EB7" w:rsidRDefault="00031C8E">
      <w:pPr>
        <w:widowControl/>
        <w:tabs>
          <w:tab w:val="left" w:pos="720"/>
        </w:tabs>
      </w:pPr>
      <w:r>
        <w:tab/>
        <w:t xml:space="preserve">D =   </w:t>
      </w:r>
      <w:r>
        <w:t>69</w:t>
      </w:r>
      <w:r>
        <w:t xml:space="preserve"> – </w:t>
      </w:r>
      <w:r>
        <w:t>65</w:t>
      </w:r>
      <w:r>
        <w:t>%</w:t>
      </w:r>
    </w:p>
    <w:p w:rsidR="006A3EB7" w:rsidRDefault="00031C8E">
      <w:pPr>
        <w:widowControl/>
        <w:tabs>
          <w:tab w:val="left" w:pos="720"/>
        </w:tabs>
      </w:pPr>
      <w:r>
        <w:t xml:space="preserve">Grades below a D are not acceptable on a transcript.  Any students earning less than </w:t>
      </w:r>
      <w:r>
        <w:t>65</w:t>
      </w:r>
      <w:r>
        <w:t>% on a semester will conference with the teacher and Principal.  Together, they will decide what the best course of action will be for the student to satisfactorily earn</w:t>
      </w:r>
      <w:r>
        <w:t xml:space="preserve"> the course credit.</w:t>
      </w:r>
    </w:p>
    <w:p w:rsidR="006A3EB7" w:rsidRDefault="006A3EB7">
      <w:pPr>
        <w:widowControl/>
        <w:tabs>
          <w:tab w:val="left" w:pos="720"/>
        </w:tabs>
      </w:pPr>
    </w:p>
    <w:p w:rsidR="006A3EB7" w:rsidRDefault="00031C8E">
      <w:pPr>
        <w:widowControl/>
      </w:pPr>
      <w:r>
        <w:t>Every student must complete an Individual Learning Plan</w:t>
      </w:r>
      <w:r>
        <w:t>.</w:t>
      </w:r>
    </w:p>
    <w:p w:rsidR="006A3EB7" w:rsidRDefault="006A3EB7">
      <w:pPr>
        <w:widowControl/>
        <w:tabs>
          <w:tab w:val="left" w:pos="720"/>
        </w:tabs>
      </w:pPr>
    </w:p>
    <w:p w:rsidR="006A3EB7" w:rsidRDefault="00031C8E">
      <w:pPr>
        <w:widowControl/>
        <w:tabs>
          <w:tab w:val="left" w:pos="720"/>
        </w:tabs>
      </w:pPr>
      <w:r>
        <w:rPr>
          <w:b/>
        </w:rPr>
        <w:t>NOTE:</w:t>
      </w:r>
      <w:r>
        <w:t xml:space="preserve">  Students entering Gateway Academy who have previously attended a non-accredited school will enter under probationary status.  Evaluation by the administration of the stud</w:t>
      </w:r>
      <w:r>
        <w:t>ent’s transcript and earned credits will determine grade level placement.  This evaluation will include testing.  In all sequential course work (such as English I, II, III and IV) the student must earn at least a “C” by the end of the first semester course</w:t>
      </w:r>
      <w:r>
        <w:t xml:space="preserve"> completion to remain at that level of placement and receive credit in the preceding course.  Students must also meet all other graduation requirements.</w:t>
      </w:r>
    </w:p>
    <w:p w:rsidR="006A3EB7" w:rsidRDefault="00031C8E">
      <w:pPr>
        <w:widowControl/>
        <w:tabs>
          <w:tab w:val="left" w:pos="720"/>
        </w:tabs>
      </w:pPr>
      <w:r>
        <w:rPr>
          <w:b/>
        </w:rPr>
        <w:t>Student Classification</w:t>
      </w:r>
    </w:p>
    <w:p w:rsidR="006A3EB7" w:rsidRDefault="00031C8E">
      <w:pPr>
        <w:widowControl/>
        <w:tabs>
          <w:tab w:val="left" w:pos="720"/>
        </w:tabs>
      </w:pPr>
      <w:r>
        <w:t>Students will be ranked based on the number of credits that they have at any giv</w:t>
      </w:r>
      <w:r>
        <w:t>en point during the school year.  The class ranks are as follows:</w:t>
      </w:r>
    </w:p>
    <w:p w:rsidR="006A3EB7" w:rsidRDefault="006A3EB7">
      <w:pPr>
        <w:widowControl/>
        <w:tabs>
          <w:tab w:val="left" w:pos="720"/>
        </w:tabs>
      </w:pPr>
    </w:p>
    <w:p w:rsidR="006A3EB7" w:rsidRDefault="00031C8E">
      <w:pPr>
        <w:widowControl/>
        <w:tabs>
          <w:tab w:val="left" w:pos="720"/>
        </w:tabs>
      </w:pPr>
      <w:r>
        <w:tab/>
      </w:r>
      <w:r>
        <w:tab/>
      </w:r>
      <w:r>
        <w:tab/>
        <w:t>Freshman</w:t>
      </w:r>
      <w:r>
        <w:tab/>
        <w:t>0-4.5     credits</w:t>
      </w:r>
    </w:p>
    <w:p w:rsidR="006A3EB7" w:rsidRDefault="00031C8E">
      <w:pPr>
        <w:widowControl/>
        <w:tabs>
          <w:tab w:val="left" w:pos="720"/>
        </w:tabs>
      </w:pPr>
      <w:r>
        <w:tab/>
      </w:r>
      <w:r>
        <w:tab/>
      </w:r>
      <w:r>
        <w:tab/>
        <w:t>Sophomore</w:t>
      </w:r>
      <w:r>
        <w:tab/>
        <w:t>5-10.5   credits</w:t>
      </w:r>
    </w:p>
    <w:p w:rsidR="006A3EB7" w:rsidRDefault="00031C8E">
      <w:pPr>
        <w:widowControl/>
        <w:tabs>
          <w:tab w:val="left" w:pos="720"/>
        </w:tabs>
      </w:pPr>
      <w:r>
        <w:tab/>
      </w:r>
      <w:r>
        <w:tab/>
      </w:r>
      <w:r>
        <w:tab/>
        <w:t>Junior</w:t>
      </w:r>
      <w:r>
        <w:tab/>
      </w:r>
      <w:r>
        <w:tab/>
        <w:t>11-16.5 credits</w:t>
      </w:r>
    </w:p>
    <w:p w:rsidR="006A3EB7" w:rsidRDefault="00031C8E">
      <w:pPr>
        <w:widowControl/>
        <w:tabs>
          <w:tab w:val="left" w:pos="720"/>
        </w:tabs>
      </w:pPr>
      <w:r>
        <w:tab/>
      </w:r>
      <w:r>
        <w:tab/>
      </w:r>
      <w:r>
        <w:tab/>
        <w:t>Senior</w:t>
      </w:r>
      <w:r>
        <w:tab/>
      </w:r>
      <w:r>
        <w:tab/>
        <w:t>17+       credits</w:t>
      </w:r>
    </w:p>
    <w:p w:rsidR="006A3EB7" w:rsidRDefault="006A3EB7">
      <w:pPr>
        <w:widowControl/>
        <w:tabs>
          <w:tab w:val="left" w:pos="720"/>
        </w:tabs>
      </w:pPr>
    </w:p>
    <w:p w:rsidR="006A3EB7" w:rsidRDefault="00031C8E">
      <w:pPr>
        <w:widowControl/>
        <w:tabs>
          <w:tab w:val="left" w:pos="720"/>
        </w:tabs>
      </w:pPr>
      <w:r>
        <w:rPr>
          <w:b/>
        </w:rPr>
        <w:t>Academic Progress and Attendance</w:t>
      </w:r>
    </w:p>
    <w:p w:rsidR="006A3EB7" w:rsidRDefault="00031C8E">
      <w:pPr>
        <w:widowControl/>
        <w:tabs>
          <w:tab w:val="left" w:pos="720"/>
        </w:tabs>
      </w:pPr>
      <w:r>
        <w:t>Regular attendance and progress is the key to successful completion of the program.  Upon entry into the program, the student will produce a schedule with the Principal that best reflects his/her anticipated days and hours of attendance.  This will be made</w:t>
      </w:r>
      <w:r>
        <w:t xml:space="preserve"> to help the student accommodate conflicting schedules (e.g. work schedule, daycare).  Please be courteous and call us if you cannot make a scheduled time.  Missed times should be excused by a doctor’s note, appointment slip or voucher from a responsible a</w:t>
      </w:r>
      <w:r>
        <w:t>dult. (See Attendance Policy on following pages)</w:t>
      </w:r>
    </w:p>
    <w:p w:rsidR="006A3EB7" w:rsidRDefault="006A3EB7">
      <w:pPr>
        <w:widowControl/>
        <w:tabs>
          <w:tab w:val="left" w:pos="720"/>
        </w:tabs>
      </w:pPr>
    </w:p>
    <w:p w:rsidR="006A3EB7" w:rsidRDefault="00031C8E">
      <w:pPr>
        <w:widowControl/>
        <w:tabs>
          <w:tab w:val="left" w:pos="720"/>
        </w:tabs>
      </w:pPr>
      <w:r>
        <w:rPr>
          <w:b/>
        </w:rPr>
        <w:t>KEES (Kentucky Educational Excellence Scholarship)</w:t>
      </w:r>
    </w:p>
    <w:p w:rsidR="006A3EB7" w:rsidRDefault="00031C8E">
      <w:pPr>
        <w:widowControl/>
        <w:tabs>
          <w:tab w:val="left" w:pos="720"/>
        </w:tabs>
      </w:pPr>
      <w:r>
        <w:t>Gateway Academy participates in the KEES program each year.  This program assists students by providing financial assistance to students who perform well i</w:t>
      </w:r>
      <w:r>
        <w:t xml:space="preserve">n the classroom and on the ACT assessment.  To qualify for KEES a student must earn 5 credits and be enrolled at least 140 days within the academic school year.  Awards are given for students with GPA’s at 2.50 or higher and ACT scores at 15 or higher.  </w:t>
      </w:r>
    </w:p>
    <w:p w:rsidR="006A3EB7" w:rsidRDefault="006A3EB7">
      <w:pPr>
        <w:widowControl/>
        <w:tabs>
          <w:tab w:val="left" w:pos="720"/>
        </w:tabs>
      </w:pPr>
    </w:p>
    <w:p w:rsidR="006A3EB7" w:rsidRDefault="006A3EB7">
      <w:pPr>
        <w:widowControl/>
        <w:tabs>
          <w:tab w:val="left" w:pos="720"/>
        </w:tabs>
        <w:rPr>
          <w:b/>
        </w:rPr>
      </w:pPr>
    </w:p>
    <w:p w:rsidR="006A3EB7" w:rsidRDefault="006A3EB7">
      <w:pPr>
        <w:widowControl/>
        <w:tabs>
          <w:tab w:val="left" w:pos="720"/>
        </w:tabs>
        <w:rPr>
          <w:b/>
        </w:rPr>
      </w:pPr>
    </w:p>
    <w:p w:rsidR="006A3EB7" w:rsidRDefault="006A3EB7">
      <w:pPr>
        <w:widowControl/>
        <w:tabs>
          <w:tab w:val="left" w:pos="720"/>
        </w:tabs>
        <w:rPr>
          <w:b/>
        </w:rPr>
      </w:pPr>
    </w:p>
    <w:p w:rsidR="006A3EB7" w:rsidRDefault="006A3EB7">
      <w:pPr>
        <w:widowControl/>
        <w:tabs>
          <w:tab w:val="left" w:pos="720"/>
        </w:tabs>
        <w:rPr>
          <w:b/>
        </w:rPr>
      </w:pPr>
    </w:p>
    <w:p w:rsidR="006A3EB7" w:rsidRDefault="00031C8E">
      <w:pPr>
        <w:widowControl/>
        <w:tabs>
          <w:tab w:val="left" w:pos="720"/>
        </w:tabs>
      </w:pPr>
      <w:r>
        <w:rPr>
          <w:b/>
        </w:rPr>
        <w:t xml:space="preserve">Transportation </w:t>
      </w:r>
    </w:p>
    <w:p w:rsidR="006A3EB7" w:rsidRDefault="00031C8E">
      <w:pPr>
        <w:widowControl/>
        <w:tabs>
          <w:tab w:val="left" w:pos="720"/>
        </w:tabs>
      </w:pPr>
      <w:r>
        <w:tab/>
        <w:t>Services are available to all students within the Graves County School Districts.  Graves County Schools will pick up and drop off students on existing routes.  Students who ride the bus will be picked up in front of the school buildin</w:t>
      </w:r>
      <w:r>
        <w:t xml:space="preserve">g by the school districts’ buses.  </w:t>
      </w:r>
    </w:p>
    <w:p w:rsidR="006A3EB7" w:rsidRDefault="00031C8E">
      <w:pPr>
        <w:widowControl/>
        <w:tabs>
          <w:tab w:val="left" w:pos="720"/>
        </w:tabs>
      </w:pPr>
      <w:r>
        <w:tab/>
      </w:r>
    </w:p>
    <w:p w:rsidR="006A3EB7" w:rsidRDefault="00031C8E">
      <w:pPr>
        <w:widowControl/>
        <w:tabs>
          <w:tab w:val="left" w:pos="720"/>
        </w:tabs>
      </w:pPr>
      <w:r>
        <w:tab/>
        <w:t xml:space="preserve">It is the responsibility of the student to be punctual and behave appropriately on the bus and in a manner that maintains everyone’s safety.  To be eligible to ride the bus in the morning, students must report to the </w:t>
      </w:r>
      <w:r>
        <w:t>morning session, and to ride in the afternoon the student must attend the afternoon session.  Any violations will result in termination of transportation privilege.</w:t>
      </w:r>
    </w:p>
    <w:p w:rsidR="006A3EB7" w:rsidRDefault="006A3EB7">
      <w:pPr>
        <w:widowControl/>
        <w:tabs>
          <w:tab w:val="left" w:pos="720"/>
        </w:tabs>
      </w:pPr>
    </w:p>
    <w:p w:rsidR="006A3EB7" w:rsidRDefault="00031C8E">
      <w:pPr>
        <w:widowControl/>
        <w:tabs>
          <w:tab w:val="left" w:pos="720"/>
        </w:tabs>
      </w:pPr>
      <w:r>
        <w:tab/>
        <w:t>Students who transport themselves, or who are dropped off by friends or family members mu</w:t>
      </w:r>
      <w:r>
        <w:t>st exit the vehicle within a reasonable amount of time and proceed immediately to the Gateway Complex.  Your personal vehicle is to be used to transport you to and from school only.  It is not a place for you and/or your friends to hang out during breaks o</w:t>
      </w:r>
      <w:r>
        <w:t xml:space="preserve">r lunch time.  Those who transport students are required to check in the office before a student will be released. </w:t>
      </w:r>
    </w:p>
    <w:p w:rsidR="006A3EB7" w:rsidRDefault="006A3EB7">
      <w:pPr>
        <w:widowControl/>
        <w:tabs>
          <w:tab w:val="left" w:pos="720"/>
        </w:tabs>
      </w:pPr>
    </w:p>
    <w:p w:rsidR="006A3EB7" w:rsidRDefault="00031C8E">
      <w:pPr>
        <w:widowControl/>
        <w:tabs>
          <w:tab w:val="left" w:pos="720"/>
        </w:tabs>
      </w:pPr>
      <w:r>
        <w:tab/>
        <w:t xml:space="preserve">Students are not to be on the grounds of Mayfield City or Graves County High School without permission from the Principal.  Please note:  </w:t>
      </w:r>
      <w:r>
        <w:t>You are expected to follow the procedures set forth by each school for visitors. If students are waiting for the bus at the school, all rules of the school where you are waiting will be adhered to explicitly.  Upon request of the staff of each high school,</w:t>
      </w:r>
      <w:r>
        <w:t xml:space="preserve"> students will be required to present an ID.  </w:t>
      </w:r>
    </w:p>
    <w:p w:rsidR="006A3EB7" w:rsidRDefault="006A3EB7">
      <w:pPr>
        <w:pStyle w:val="Heading2"/>
        <w:numPr>
          <w:ilvl w:val="1"/>
          <w:numId w:val="14"/>
        </w:numPr>
        <w:tabs>
          <w:tab w:val="left" w:pos="0"/>
        </w:tabs>
        <w:rPr>
          <w:rFonts w:ascii="Times New Roman" w:eastAsia="Times New Roman" w:hAnsi="Times New Roman" w:cs="Times New Roman"/>
        </w:rPr>
      </w:pPr>
    </w:p>
    <w:p w:rsidR="006A3EB7" w:rsidRDefault="00031C8E">
      <w:pPr>
        <w:pStyle w:val="Heading2"/>
        <w:numPr>
          <w:ilvl w:val="1"/>
          <w:numId w:val="14"/>
        </w:numPr>
        <w:tabs>
          <w:tab w:val="left" w:pos="0"/>
        </w:tabs>
        <w:rPr>
          <w:rFonts w:ascii="Times New Roman" w:eastAsia="Times New Roman" w:hAnsi="Times New Roman" w:cs="Times New Roman"/>
        </w:rPr>
      </w:pPr>
      <w:r>
        <w:rPr>
          <w:rFonts w:ascii="Times New Roman" w:eastAsia="Times New Roman" w:hAnsi="Times New Roman" w:cs="Times New Roman"/>
        </w:rPr>
        <w:t>Smoking policy</w:t>
      </w:r>
    </w:p>
    <w:p w:rsidR="006A3EB7" w:rsidRDefault="00031C8E">
      <w:r>
        <w:tab/>
        <w:t>Gateway Academy does not condone the use of cigarettes, smokeless tobacco, eCigarettes, or any smoking of any kind. Gateway Academy is a tobacco-free campus. Possession by a minor and/or contr</w:t>
      </w:r>
      <w:r>
        <w:t>ibuting to the delinquency of a minor is a legal offense.  Consequences for such actions can range from a verbal reprimand to involuntary withdrawal and legal action.</w:t>
      </w:r>
    </w:p>
    <w:p w:rsidR="006A3EB7" w:rsidRDefault="006A3EB7"/>
    <w:p w:rsidR="006A3EB7" w:rsidRDefault="00031C8E">
      <w:pPr>
        <w:pStyle w:val="Heading2"/>
        <w:numPr>
          <w:ilvl w:val="1"/>
          <w:numId w:val="14"/>
        </w:numPr>
        <w:tabs>
          <w:tab w:val="left" w:pos="0"/>
        </w:tabs>
        <w:rPr>
          <w:rFonts w:ascii="Times New Roman" w:eastAsia="Times New Roman" w:hAnsi="Times New Roman" w:cs="Times New Roman"/>
        </w:rPr>
      </w:pPr>
      <w:r>
        <w:rPr>
          <w:rFonts w:ascii="Times New Roman" w:eastAsia="Times New Roman" w:hAnsi="Times New Roman" w:cs="Times New Roman"/>
        </w:rPr>
        <w:t>Appropriate Dress</w:t>
      </w:r>
    </w:p>
    <w:p w:rsidR="006A3EB7" w:rsidRDefault="00031C8E">
      <w:r>
        <w:tab/>
        <w:t>Students are encouraged to wear clothing that demonstrates pride in o</w:t>
      </w:r>
      <w:r>
        <w:t>ne’s personal appearance and school.  What you wear is a direct reflection on you as a person and how you want others to view you.  Gateway Academy does not maintain a formal dress code for students; however, students may not wear clothing that is deemed t</w:t>
      </w:r>
      <w:r>
        <w:t>o be disruptive to the educational process of the school and classroom.  Examples of this include wearing t-shirts and ball caps with alcohol, tobacco, or elicit drug references, pants or skirts with holes in inconspicuous locations or displaying of underg</w:t>
      </w:r>
      <w:r>
        <w:t>arments.  The classroom teacher has final judgment as to the appropriateness of a student’s dress.</w:t>
      </w:r>
    </w:p>
    <w:p w:rsidR="006A3EB7" w:rsidRDefault="006A3EB7">
      <w:pPr>
        <w:pStyle w:val="Heading2"/>
        <w:numPr>
          <w:ilvl w:val="1"/>
          <w:numId w:val="14"/>
        </w:numPr>
        <w:tabs>
          <w:tab w:val="left" w:pos="0"/>
        </w:tabs>
        <w:rPr>
          <w:rFonts w:ascii="Times New Roman" w:eastAsia="Times New Roman" w:hAnsi="Times New Roman" w:cs="Times New Roman"/>
        </w:rPr>
      </w:pPr>
    </w:p>
    <w:p w:rsidR="006A3EB7" w:rsidRDefault="00031C8E">
      <w:pPr>
        <w:numPr>
          <w:ilvl w:val="0"/>
          <w:numId w:val="14"/>
        </w:numPr>
        <w:jc w:val="center"/>
        <w:rPr>
          <w:sz w:val="32"/>
          <w:szCs w:val="32"/>
        </w:rPr>
      </w:pPr>
      <w:r>
        <w:br w:type="page"/>
      </w:r>
      <w:r>
        <w:rPr>
          <w:b/>
          <w:sz w:val="32"/>
          <w:szCs w:val="32"/>
        </w:rPr>
        <w:t>GUIDING PRINCIPLES FOR GATEWAY ACADEMY</w:t>
      </w:r>
    </w:p>
    <w:p w:rsidR="006A3EB7" w:rsidRDefault="006A3EB7">
      <w:pPr>
        <w:numPr>
          <w:ilvl w:val="0"/>
          <w:numId w:val="14"/>
        </w:numPr>
        <w:jc w:val="center"/>
        <w:rPr>
          <w:sz w:val="32"/>
          <w:szCs w:val="32"/>
        </w:rPr>
      </w:pPr>
    </w:p>
    <w:p w:rsidR="006A3EB7" w:rsidRDefault="006A3EB7">
      <w:pPr>
        <w:numPr>
          <w:ilvl w:val="0"/>
          <w:numId w:val="14"/>
        </w:numPr>
        <w:jc w:val="center"/>
      </w:pPr>
    </w:p>
    <w:p w:rsidR="006A3EB7" w:rsidRDefault="00031C8E">
      <w:pPr>
        <w:numPr>
          <w:ilvl w:val="0"/>
          <w:numId w:val="14"/>
        </w:numPr>
      </w:pPr>
      <w:r>
        <w:t>1.</w:t>
      </w:r>
      <w:r>
        <w:tab/>
        <w:t>I choose to be on time.</w:t>
      </w:r>
    </w:p>
    <w:p w:rsidR="006A3EB7" w:rsidRDefault="006A3EB7">
      <w:pPr>
        <w:numPr>
          <w:ilvl w:val="0"/>
          <w:numId w:val="14"/>
        </w:numPr>
      </w:pPr>
    </w:p>
    <w:p w:rsidR="006A3EB7" w:rsidRDefault="00031C8E">
      <w:pPr>
        <w:numPr>
          <w:ilvl w:val="0"/>
          <w:numId w:val="14"/>
        </w:numPr>
      </w:pPr>
      <w:r>
        <w:t>2.</w:t>
      </w:r>
      <w:r>
        <w:tab/>
        <w:t>I choose to avoid absences and tardies at all costs.</w:t>
      </w:r>
    </w:p>
    <w:p w:rsidR="006A3EB7" w:rsidRDefault="006A3EB7">
      <w:pPr>
        <w:numPr>
          <w:ilvl w:val="0"/>
          <w:numId w:val="14"/>
        </w:numPr>
      </w:pPr>
    </w:p>
    <w:p w:rsidR="006A3EB7" w:rsidRDefault="00031C8E">
      <w:pPr>
        <w:numPr>
          <w:ilvl w:val="0"/>
          <w:numId w:val="14"/>
        </w:numPr>
      </w:pPr>
      <w:r>
        <w:t>3.</w:t>
      </w:r>
      <w:r>
        <w:tab/>
      </w:r>
      <w:r>
        <w:t>I choose to call in if I am absent.</w:t>
      </w:r>
    </w:p>
    <w:p w:rsidR="006A3EB7" w:rsidRDefault="006A3EB7">
      <w:pPr>
        <w:numPr>
          <w:ilvl w:val="0"/>
          <w:numId w:val="14"/>
        </w:numPr>
      </w:pPr>
    </w:p>
    <w:p w:rsidR="006A3EB7" w:rsidRDefault="00031C8E">
      <w:pPr>
        <w:numPr>
          <w:ilvl w:val="0"/>
          <w:numId w:val="14"/>
        </w:numPr>
      </w:pPr>
      <w:r>
        <w:t>4.</w:t>
      </w:r>
      <w:r>
        <w:tab/>
        <w:t>I choose to be respectful to self and others.</w:t>
      </w:r>
    </w:p>
    <w:p w:rsidR="006A3EB7" w:rsidRDefault="006A3EB7">
      <w:pPr>
        <w:numPr>
          <w:ilvl w:val="0"/>
          <w:numId w:val="14"/>
        </w:numPr>
      </w:pPr>
    </w:p>
    <w:p w:rsidR="006A3EB7" w:rsidRDefault="00031C8E">
      <w:pPr>
        <w:numPr>
          <w:ilvl w:val="0"/>
          <w:numId w:val="14"/>
        </w:numPr>
      </w:pPr>
      <w:r>
        <w:t xml:space="preserve">5.    </w:t>
      </w:r>
      <w:r>
        <w:tab/>
        <w:t>I choose to avoid altercations with students and staff.</w:t>
      </w:r>
    </w:p>
    <w:p w:rsidR="006A3EB7" w:rsidRDefault="006A3EB7">
      <w:pPr>
        <w:numPr>
          <w:ilvl w:val="0"/>
          <w:numId w:val="14"/>
        </w:numPr>
      </w:pPr>
    </w:p>
    <w:p w:rsidR="006A3EB7" w:rsidRDefault="00031C8E">
      <w:pPr>
        <w:numPr>
          <w:ilvl w:val="0"/>
          <w:numId w:val="14"/>
        </w:numPr>
      </w:pPr>
      <w:r>
        <w:t>6.</w:t>
      </w:r>
      <w:r>
        <w:tab/>
        <w:t>I choose to use appropriate language.</w:t>
      </w:r>
    </w:p>
    <w:p w:rsidR="006A3EB7" w:rsidRDefault="006A3EB7">
      <w:pPr>
        <w:numPr>
          <w:ilvl w:val="0"/>
          <w:numId w:val="14"/>
        </w:numPr>
      </w:pPr>
    </w:p>
    <w:p w:rsidR="006A3EB7" w:rsidRDefault="00031C8E">
      <w:pPr>
        <w:numPr>
          <w:ilvl w:val="0"/>
          <w:numId w:val="14"/>
        </w:numPr>
      </w:pPr>
      <w:r>
        <w:t xml:space="preserve">7.  </w:t>
      </w:r>
      <w:r>
        <w:tab/>
        <w:t>I choose to remain tobacco free.</w:t>
      </w:r>
    </w:p>
    <w:p w:rsidR="006A3EB7" w:rsidRDefault="006A3EB7">
      <w:pPr>
        <w:numPr>
          <w:ilvl w:val="0"/>
          <w:numId w:val="14"/>
        </w:numPr>
      </w:pPr>
    </w:p>
    <w:p w:rsidR="006A3EB7" w:rsidRDefault="00031C8E">
      <w:pPr>
        <w:numPr>
          <w:ilvl w:val="0"/>
          <w:numId w:val="14"/>
        </w:numPr>
      </w:pPr>
      <w:r>
        <w:t>8.</w:t>
      </w:r>
      <w:r>
        <w:tab/>
        <w:t>I choose to refrain f</w:t>
      </w:r>
      <w:r>
        <w:t>rom alcohol and drugs.</w:t>
      </w:r>
    </w:p>
    <w:p w:rsidR="006A3EB7" w:rsidRDefault="006A3EB7">
      <w:pPr>
        <w:numPr>
          <w:ilvl w:val="0"/>
          <w:numId w:val="14"/>
        </w:numPr>
      </w:pPr>
    </w:p>
    <w:p w:rsidR="006A3EB7" w:rsidRDefault="00031C8E">
      <w:pPr>
        <w:numPr>
          <w:ilvl w:val="0"/>
          <w:numId w:val="14"/>
        </w:numPr>
      </w:pPr>
      <w:r>
        <w:t>9.</w:t>
      </w:r>
      <w:r>
        <w:tab/>
        <w:t>I choose to put forth a good faith effort on ALL STATE REQUIRED testing.</w:t>
      </w:r>
    </w:p>
    <w:p w:rsidR="006A3EB7" w:rsidRDefault="006A3EB7">
      <w:pPr>
        <w:numPr>
          <w:ilvl w:val="0"/>
          <w:numId w:val="14"/>
        </w:numPr>
      </w:pPr>
    </w:p>
    <w:p w:rsidR="006A3EB7" w:rsidRDefault="00031C8E">
      <w:pPr>
        <w:numPr>
          <w:ilvl w:val="0"/>
          <w:numId w:val="14"/>
        </w:numPr>
      </w:pPr>
      <w:r>
        <w:t>10.</w:t>
      </w:r>
      <w:r>
        <w:tab/>
        <w:t>I choose to abide by the dress code.</w:t>
      </w:r>
    </w:p>
    <w:p w:rsidR="006A3EB7" w:rsidRDefault="006A3EB7">
      <w:pPr>
        <w:numPr>
          <w:ilvl w:val="0"/>
          <w:numId w:val="14"/>
        </w:numPr>
      </w:pPr>
    </w:p>
    <w:p w:rsidR="006A3EB7" w:rsidRDefault="00031C8E">
      <w:pPr>
        <w:numPr>
          <w:ilvl w:val="0"/>
          <w:numId w:val="14"/>
        </w:numPr>
      </w:pPr>
      <w:r>
        <w:t>11.</w:t>
      </w:r>
      <w:r>
        <w:tab/>
        <w:t>I choose to be a positive influence.</w:t>
      </w:r>
    </w:p>
    <w:p w:rsidR="006A3EB7" w:rsidRDefault="006A3EB7">
      <w:pPr>
        <w:numPr>
          <w:ilvl w:val="0"/>
          <w:numId w:val="14"/>
        </w:numPr>
      </w:pPr>
    </w:p>
    <w:p w:rsidR="006A3EB7" w:rsidRDefault="00031C8E">
      <w:pPr>
        <w:numPr>
          <w:ilvl w:val="0"/>
          <w:numId w:val="14"/>
        </w:numPr>
      </w:pPr>
      <w:r>
        <w:t>12.</w:t>
      </w:r>
      <w:r>
        <w:tab/>
        <w:t>I choose to abide by the policies and procedures as outlined in the</w:t>
      </w:r>
      <w:r>
        <w:t xml:space="preserve"> Gateway Academy</w:t>
      </w:r>
    </w:p>
    <w:p w:rsidR="006A3EB7" w:rsidRDefault="00031C8E">
      <w:pPr>
        <w:numPr>
          <w:ilvl w:val="0"/>
          <w:numId w:val="14"/>
        </w:numPr>
      </w:pPr>
      <w:r>
        <w:tab/>
        <w:t>Student Handbook and Graves County School District Handbook.</w:t>
      </w:r>
    </w:p>
    <w:p w:rsidR="006A3EB7" w:rsidRDefault="006A3EB7">
      <w:pPr>
        <w:numPr>
          <w:ilvl w:val="0"/>
          <w:numId w:val="14"/>
        </w:numPr>
      </w:pPr>
    </w:p>
    <w:p w:rsidR="006A3EB7" w:rsidRDefault="006A3EB7">
      <w:pPr>
        <w:numPr>
          <w:ilvl w:val="0"/>
          <w:numId w:val="14"/>
        </w:numPr>
      </w:pPr>
    </w:p>
    <w:p w:rsidR="006A3EB7" w:rsidRDefault="00031C8E">
      <w:pPr>
        <w:numPr>
          <w:ilvl w:val="0"/>
          <w:numId w:val="14"/>
        </w:numPr>
      </w:pPr>
      <w:r>
        <w:tab/>
        <w:t>STUDENT SIGNATURE:</w:t>
      </w:r>
      <w:r>
        <w:tab/>
        <w:t>_____________________________________________________________</w:t>
      </w:r>
    </w:p>
    <w:p w:rsidR="006A3EB7" w:rsidRDefault="006A3EB7">
      <w:pPr>
        <w:numPr>
          <w:ilvl w:val="0"/>
          <w:numId w:val="14"/>
        </w:numPr>
      </w:pPr>
    </w:p>
    <w:p w:rsidR="006A3EB7" w:rsidRDefault="00031C8E">
      <w:pPr>
        <w:numPr>
          <w:ilvl w:val="0"/>
          <w:numId w:val="14"/>
        </w:numPr>
      </w:pPr>
      <w:r>
        <w:tab/>
        <w:t>PARENT/GUARDIAN SIGNATURE:</w:t>
      </w:r>
      <w:r>
        <w:tab/>
        <w:t>_____________________________________________________________</w:t>
      </w:r>
    </w:p>
    <w:p w:rsidR="006A3EB7" w:rsidRDefault="006A3EB7">
      <w:pPr>
        <w:numPr>
          <w:ilvl w:val="0"/>
          <w:numId w:val="14"/>
        </w:numPr>
      </w:pPr>
    </w:p>
    <w:p w:rsidR="006A3EB7" w:rsidRDefault="00031C8E">
      <w:pPr>
        <w:numPr>
          <w:ilvl w:val="0"/>
          <w:numId w:val="14"/>
        </w:numPr>
      </w:pPr>
      <w:r>
        <w:tab/>
      </w:r>
      <w:r>
        <w:t>DATE:</w:t>
      </w:r>
      <w:r>
        <w:tab/>
        <w:t>__________________________________________________________________</w:t>
      </w:r>
    </w:p>
    <w:p w:rsidR="006A3EB7" w:rsidRDefault="006A3EB7">
      <w:pPr>
        <w:numPr>
          <w:ilvl w:val="0"/>
          <w:numId w:val="14"/>
        </w:numPr>
      </w:pPr>
    </w:p>
    <w:p w:rsidR="006A3EB7" w:rsidRDefault="006A3EB7">
      <w:pPr>
        <w:numPr>
          <w:ilvl w:val="0"/>
          <w:numId w:val="14"/>
        </w:numPr>
      </w:pPr>
    </w:p>
    <w:p w:rsidR="006A3EB7" w:rsidRDefault="006A3EB7">
      <w:pPr>
        <w:numPr>
          <w:ilvl w:val="0"/>
          <w:numId w:val="14"/>
        </w:numPr>
      </w:pPr>
    </w:p>
    <w:p w:rsidR="006A3EB7" w:rsidRDefault="00031C8E">
      <w:pPr>
        <w:pStyle w:val="Heading2"/>
        <w:numPr>
          <w:ilvl w:val="1"/>
          <w:numId w:val="14"/>
        </w:numPr>
        <w:tabs>
          <w:tab w:val="left" w:pos="0"/>
        </w:tabs>
        <w:rPr>
          <w:rFonts w:ascii="Times New Roman" w:eastAsia="Times New Roman" w:hAnsi="Times New Roman" w:cs="Times New Roman"/>
        </w:rPr>
      </w:pPr>
      <w:r>
        <w:br w:type="page"/>
      </w:r>
      <w:r>
        <w:rPr>
          <w:rFonts w:ascii="Times New Roman" w:eastAsia="Times New Roman" w:hAnsi="Times New Roman" w:cs="Times New Roman"/>
        </w:rPr>
        <w:t>Classroom Guidelines</w:t>
      </w:r>
    </w:p>
    <w:p w:rsidR="006A3EB7" w:rsidRDefault="006A3EB7"/>
    <w:p w:rsidR="006A3EB7" w:rsidRDefault="00031C8E">
      <w:pPr>
        <w:widowControl/>
        <w:numPr>
          <w:ilvl w:val="0"/>
          <w:numId w:val="10"/>
        </w:numPr>
        <w:tabs>
          <w:tab w:val="left" w:pos="810"/>
        </w:tabs>
      </w:pPr>
      <w:r>
        <w:t>It is a privilege to have a soft drink in the classroom, but to prevent damage to computers and attracting pests, students should take care when bringing foo</w:t>
      </w:r>
      <w:r>
        <w:t>d into the classroom. Purchases should be made prior to the start of each session. They may be stored in the refrigerator.</w:t>
      </w:r>
    </w:p>
    <w:p w:rsidR="006A3EB7" w:rsidRDefault="006A3EB7">
      <w:pPr>
        <w:widowControl/>
        <w:tabs>
          <w:tab w:val="left" w:pos="1080"/>
        </w:tabs>
        <w:ind w:left="720"/>
      </w:pPr>
    </w:p>
    <w:p w:rsidR="006A3EB7" w:rsidRDefault="00031C8E">
      <w:pPr>
        <w:widowControl/>
        <w:numPr>
          <w:ilvl w:val="0"/>
          <w:numId w:val="12"/>
        </w:numPr>
        <w:tabs>
          <w:tab w:val="left" w:pos="810"/>
        </w:tabs>
      </w:pPr>
      <w:r>
        <w:t>Use of cellular phones or pagers is restricted in the classroom.  However, personal phones and pagers may be used during break times</w:t>
      </w:r>
      <w:r>
        <w:t xml:space="preserve"> in break areas.  Students are to be sure their phones and pagers are turned off or on ‘vibrate’ or ‘silent’ during class time.</w:t>
      </w:r>
    </w:p>
    <w:p w:rsidR="006A3EB7" w:rsidRDefault="006A3EB7">
      <w:pPr>
        <w:widowControl/>
        <w:tabs>
          <w:tab w:val="left" w:pos="1080"/>
        </w:tabs>
      </w:pPr>
    </w:p>
    <w:p w:rsidR="006A3EB7" w:rsidRDefault="00031C8E">
      <w:pPr>
        <w:widowControl/>
        <w:numPr>
          <w:ilvl w:val="0"/>
          <w:numId w:val="17"/>
        </w:numPr>
        <w:tabs>
          <w:tab w:val="left" w:pos="810"/>
        </w:tabs>
      </w:pPr>
      <w:r>
        <w:t>Computers are for educational purposes only.  Downloading of files or improper use of computers will not be permitted.  Since c</w:t>
      </w:r>
      <w:r>
        <w:t xml:space="preserve">omputer drives may not be used as personal stereos, students may bring a personal audio device </w:t>
      </w:r>
      <w:r>
        <w:rPr>
          <w:b/>
        </w:rPr>
        <w:t>with headphones</w:t>
      </w:r>
      <w:r>
        <w:t>.  Please respect those around you when using these devices.  Violations of the Graves County Acceptable Use Policy may result in loss of technolo</w:t>
      </w:r>
      <w:r>
        <w:t xml:space="preserve">gy privileges.  </w:t>
      </w:r>
    </w:p>
    <w:p w:rsidR="006A3EB7" w:rsidRDefault="006A3EB7">
      <w:pPr>
        <w:widowControl/>
        <w:tabs>
          <w:tab w:val="left" w:pos="1080"/>
        </w:tabs>
      </w:pPr>
    </w:p>
    <w:p w:rsidR="006A3EB7" w:rsidRDefault="00031C8E">
      <w:pPr>
        <w:widowControl/>
        <w:numPr>
          <w:ilvl w:val="0"/>
          <w:numId w:val="19"/>
        </w:numPr>
        <w:tabs>
          <w:tab w:val="left" w:pos="810"/>
        </w:tabs>
      </w:pPr>
      <w:r>
        <w:t>Headphones plugged directly into the computer are to be used for educational purposes only.  Students are responsible for supplying their own headphones.</w:t>
      </w:r>
    </w:p>
    <w:p w:rsidR="006A3EB7" w:rsidRDefault="006A3EB7">
      <w:pPr>
        <w:widowControl/>
        <w:tabs>
          <w:tab w:val="left" w:pos="1080"/>
        </w:tabs>
        <w:ind w:left="720"/>
      </w:pPr>
    </w:p>
    <w:p w:rsidR="006A3EB7" w:rsidRDefault="00031C8E">
      <w:pPr>
        <w:widowControl/>
        <w:numPr>
          <w:ilvl w:val="0"/>
          <w:numId w:val="21"/>
        </w:numPr>
        <w:tabs>
          <w:tab w:val="left" w:pos="810"/>
        </w:tabs>
      </w:pPr>
      <w:r>
        <w:t xml:space="preserve">Any student caught cheating or copying will forfeit the grade on that submission.  </w:t>
      </w:r>
      <w:r>
        <w:t>Repeat offenses may subject the student to dismissal from the program.</w:t>
      </w:r>
    </w:p>
    <w:p w:rsidR="006A3EB7" w:rsidRDefault="006A3EB7">
      <w:pPr>
        <w:widowControl/>
        <w:tabs>
          <w:tab w:val="left" w:pos="1080"/>
        </w:tabs>
        <w:ind w:left="720"/>
      </w:pPr>
    </w:p>
    <w:p w:rsidR="006A3EB7" w:rsidRDefault="00031C8E">
      <w:pPr>
        <w:widowControl/>
        <w:numPr>
          <w:ilvl w:val="0"/>
          <w:numId w:val="23"/>
        </w:numPr>
        <w:tabs>
          <w:tab w:val="left" w:pos="810"/>
        </w:tabs>
      </w:pPr>
      <w:r>
        <w:t xml:space="preserve">A phone in the classroom has been provided for student use.  The use of the school’s phone is only permitted for business purposes (e.g. call for ride home, Dr’s appointments, etc...).  Anyone abusing this privilege will not be allowed to use this phone.  </w:t>
      </w:r>
      <w:r>
        <w:t xml:space="preserve">Conversations should be limited to a minimal amount of time. </w:t>
      </w:r>
    </w:p>
    <w:p w:rsidR="006A3EB7" w:rsidRDefault="006A3EB7">
      <w:pPr>
        <w:widowControl/>
        <w:tabs>
          <w:tab w:val="left" w:pos="810"/>
        </w:tabs>
      </w:pPr>
    </w:p>
    <w:p w:rsidR="006A3EB7" w:rsidRDefault="00031C8E">
      <w:pPr>
        <w:widowControl/>
        <w:tabs>
          <w:tab w:val="left" w:pos="810"/>
        </w:tabs>
      </w:pPr>
      <w:r>
        <w:rPr>
          <w:b/>
        </w:rPr>
        <w:t>School Visitors</w:t>
      </w:r>
    </w:p>
    <w:p w:rsidR="006A3EB7" w:rsidRDefault="00031C8E">
      <w:pPr>
        <w:widowControl/>
        <w:tabs>
          <w:tab w:val="left" w:pos="810"/>
        </w:tabs>
      </w:pPr>
      <w:r>
        <w:t>Since the safety and education of all students are of primary importance, the school requests that all visitors abide by the following:</w:t>
      </w:r>
    </w:p>
    <w:p w:rsidR="006A3EB7" w:rsidRDefault="00031C8E">
      <w:pPr>
        <w:widowControl/>
        <w:tabs>
          <w:tab w:val="left" w:pos="810"/>
        </w:tabs>
      </w:pPr>
      <w:r>
        <w:tab/>
      </w:r>
      <w:r>
        <w:tab/>
      </w:r>
      <w:r>
        <w:tab/>
        <w:t>1) Have valid school business.</w:t>
      </w:r>
    </w:p>
    <w:p w:rsidR="006A3EB7" w:rsidRDefault="00031C8E">
      <w:pPr>
        <w:widowControl/>
        <w:tabs>
          <w:tab w:val="left" w:pos="810"/>
        </w:tabs>
      </w:pPr>
      <w:r>
        <w:tab/>
      </w:r>
      <w:r>
        <w:tab/>
      </w:r>
      <w:r>
        <w:tab/>
        <w:t>2) O</w:t>
      </w:r>
      <w:r>
        <w:t>btain administrative consent</w:t>
      </w:r>
    </w:p>
    <w:p w:rsidR="006A3EB7" w:rsidRDefault="00031C8E">
      <w:pPr>
        <w:widowControl/>
        <w:tabs>
          <w:tab w:val="left" w:pos="810"/>
        </w:tabs>
      </w:pPr>
      <w:r>
        <w:tab/>
      </w:r>
      <w:r>
        <w:tab/>
      </w:r>
      <w:r>
        <w:tab/>
        <w:t>3) Present identification and sign in at the front desk</w:t>
      </w:r>
    </w:p>
    <w:p w:rsidR="006A3EB7" w:rsidRDefault="00031C8E">
      <w:pPr>
        <w:widowControl/>
        <w:tabs>
          <w:tab w:val="left" w:pos="810"/>
        </w:tabs>
      </w:pPr>
      <w:r>
        <w:tab/>
      </w:r>
      <w:r>
        <w:tab/>
      </w:r>
      <w:r>
        <w:tab/>
        <w:t>4) Obtain and wear a visitor’s badge</w:t>
      </w:r>
    </w:p>
    <w:p w:rsidR="006A3EB7" w:rsidRDefault="00031C8E">
      <w:pPr>
        <w:widowControl/>
        <w:tabs>
          <w:tab w:val="left" w:pos="810"/>
        </w:tabs>
      </w:pPr>
      <w:r>
        <w:tab/>
      </w:r>
      <w:r>
        <w:tab/>
      </w:r>
      <w:r>
        <w:tab/>
        <w:t>5) Dress appropriately as to school expectations</w:t>
      </w:r>
    </w:p>
    <w:p w:rsidR="006A3EB7" w:rsidRDefault="006A3EB7">
      <w:pPr>
        <w:widowControl/>
        <w:tabs>
          <w:tab w:val="left" w:pos="810"/>
        </w:tabs>
      </w:pPr>
    </w:p>
    <w:p w:rsidR="006A3EB7" w:rsidRDefault="00031C8E">
      <w:pPr>
        <w:widowControl/>
        <w:tabs>
          <w:tab w:val="left" w:pos="810"/>
        </w:tabs>
      </w:pPr>
      <w:r>
        <w:t xml:space="preserve">*Parents are always welcome at GAHS. Class visitations should be scheduled </w:t>
      </w:r>
      <w:r>
        <w:t>through the principal’s office.</w:t>
      </w:r>
    </w:p>
    <w:p w:rsidR="006A3EB7" w:rsidRDefault="00031C8E">
      <w:pPr>
        <w:widowControl/>
        <w:tabs>
          <w:tab w:val="left" w:pos="810"/>
        </w:tabs>
      </w:pPr>
      <w:r>
        <w:rPr>
          <w:i/>
        </w:rPr>
        <w:t>*Students may not bring visitors to school for any part of the school day.</w:t>
      </w:r>
    </w:p>
    <w:p w:rsidR="006A3EB7" w:rsidRDefault="00031C8E">
      <w:pPr>
        <w:widowControl/>
        <w:tabs>
          <w:tab w:val="left" w:pos="810"/>
        </w:tabs>
      </w:pPr>
      <w:r>
        <w:t>*Former GAHS students who exited in good standing are welcome to visit former teachers by appointment.</w:t>
      </w:r>
    </w:p>
    <w:p w:rsidR="006A3EB7" w:rsidRDefault="006A3EB7">
      <w:pPr>
        <w:widowControl/>
        <w:tabs>
          <w:tab w:val="left" w:pos="810"/>
        </w:tabs>
      </w:pPr>
    </w:p>
    <w:p w:rsidR="006A3EB7" w:rsidRDefault="006A3EB7">
      <w:pPr>
        <w:rPr>
          <w:b/>
        </w:rPr>
      </w:pPr>
    </w:p>
    <w:p w:rsidR="006A3EB7" w:rsidRDefault="006A3EB7">
      <w:pPr>
        <w:rPr>
          <w:b/>
        </w:rPr>
      </w:pPr>
    </w:p>
    <w:p w:rsidR="006A3EB7" w:rsidRDefault="006A3EB7">
      <w:pPr>
        <w:rPr>
          <w:b/>
        </w:rPr>
      </w:pPr>
    </w:p>
    <w:p w:rsidR="006A3EB7" w:rsidRDefault="00031C8E">
      <w:r>
        <w:rPr>
          <w:b/>
        </w:rPr>
        <w:t>Edgenuity</w:t>
      </w:r>
      <w:r>
        <w:rPr>
          <w:b/>
        </w:rPr>
        <w:t xml:space="preserve"> Learning Requirements</w:t>
      </w:r>
    </w:p>
    <w:p w:rsidR="006A3EB7" w:rsidRDefault="00031C8E">
      <w:r>
        <w:t xml:space="preserve">The following is a guideline and list of requirements for the student using </w:t>
      </w:r>
      <w:r>
        <w:t>Edgenuity</w:t>
      </w:r>
      <w:r>
        <w:t xml:space="preserve"> Learning Curriculum.</w:t>
      </w:r>
    </w:p>
    <w:p w:rsidR="006A3EB7" w:rsidRDefault="006A3EB7"/>
    <w:p w:rsidR="006A3EB7" w:rsidRDefault="00031C8E">
      <w:r>
        <w:t xml:space="preserve">Login Information:  Students can log in to any internet connection.  When at school, the student will Login using the </w:t>
      </w:r>
      <w:r>
        <w:t>Edgenuity</w:t>
      </w:r>
      <w:r>
        <w:t xml:space="preserve"> online curriculum.  </w:t>
      </w:r>
    </w:p>
    <w:p w:rsidR="006A3EB7" w:rsidRDefault="00031C8E">
      <w:pPr>
        <w:widowControl/>
        <w:numPr>
          <w:ilvl w:val="0"/>
          <w:numId w:val="24"/>
        </w:numPr>
      </w:pPr>
      <w:hyperlink r:id="rId9">
        <w:r>
          <w:rPr>
            <w:color w:val="1155CC"/>
            <w:u w:val="single"/>
          </w:rPr>
          <w:t>https://www.edgenuity.com/</w:t>
        </w:r>
      </w:hyperlink>
    </w:p>
    <w:p w:rsidR="006A3EB7" w:rsidRDefault="00031C8E">
      <w:pPr>
        <w:widowControl/>
        <w:numPr>
          <w:ilvl w:val="0"/>
          <w:numId w:val="24"/>
        </w:numPr>
      </w:pPr>
      <w:r>
        <w:t>Username: (firstname.lastname@</w:t>
      </w:r>
      <w:r>
        <w:t>stu.graves.kyschool.us</w:t>
      </w:r>
      <w:r>
        <w:t>)</w:t>
      </w:r>
    </w:p>
    <w:p w:rsidR="006A3EB7" w:rsidRDefault="00031C8E">
      <w:pPr>
        <w:widowControl/>
        <w:numPr>
          <w:ilvl w:val="0"/>
          <w:numId w:val="24"/>
        </w:numPr>
      </w:pPr>
      <w:r>
        <w:t xml:space="preserve">password: the word </w:t>
      </w:r>
      <w:r>
        <w:t>gateway1234</w:t>
      </w:r>
      <w:r>
        <w:tab/>
        <w:t xml:space="preserve"> </w:t>
      </w:r>
    </w:p>
    <w:p w:rsidR="006A3EB7" w:rsidRDefault="00031C8E">
      <w:pPr>
        <w:widowControl/>
        <w:numPr>
          <w:ilvl w:val="0"/>
          <w:numId w:val="24"/>
        </w:numPr>
      </w:pPr>
      <w:r>
        <w:t>Then press the login button.</w:t>
      </w:r>
    </w:p>
    <w:p w:rsidR="006A3EB7" w:rsidRDefault="006A3EB7">
      <w:pPr>
        <w:ind w:left="360"/>
      </w:pPr>
    </w:p>
    <w:p w:rsidR="006A3EB7" w:rsidRDefault="00031C8E">
      <w:pPr>
        <w:ind w:left="360" w:hanging="360"/>
      </w:pPr>
      <w:r>
        <w:t xml:space="preserve">A.  </w:t>
      </w:r>
      <w:r>
        <w:tab/>
      </w:r>
      <w:r>
        <w:t>Before beginning submissions, each student will take a pretest/initial assessment to see where the student is at in current knowledge of the subject.  While this grade does not affect credit average it can exempt students from work on submissions.  The pre</w:t>
      </w:r>
      <w:r>
        <w:t>test must be taken at Gateway Academy.</w:t>
      </w:r>
    </w:p>
    <w:p w:rsidR="006A3EB7" w:rsidRDefault="006A3EB7">
      <w:pPr>
        <w:ind w:left="720"/>
      </w:pPr>
    </w:p>
    <w:p w:rsidR="006A3EB7" w:rsidRDefault="00031C8E">
      <w:pPr>
        <w:widowControl/>
        <w:numPr>
          <w:ilvl w:val="0"/>
          <w:numId w:val="7"/>
        </w:numPr>
        <w:tabs>
          <w:tab w:val="left" w:pos="720"/>
        </w:tabs>
      </w:pPr>
      <w:r>
        <w:t xml:space="preserve">Students must obtain a </w:t>
      </w:r>
      <w:r>
        <w:t>65</w:t>
      </w:r>
      <w:r>
        <w:t xml:space="preserve">% average or higher on each submission.  If you do not score a </w:t>
      </w:r>
      <w:r>
        <w:t>6</w:t>
      </w:r>
      <w:r>
        <w:t>0% on the first submission attempt, the teacher will reset the submission for you to complete work again; however, in order for</w:t>
      </w:r>
      <w:r>
        <w:t xml:space="preserve"> a submission to be reset you </w:t>
      </w:r>
      <w:r>
        <w:rPr>
          <w:b/>
        </w:rPr>
        <w:t>must</w:t>
      </w:r>
      <w:r>
        <w:t xml:space="preserve"> review the tutorials</w:t>
      </w:r>
    </w:p>
    <w:p w:rsidR="006A3EB7" w:rsidRDefault="006A3EB7">
      <w:pPr>
        <w:widowControl/>
        <w:tabs>
          <w:tab w:val="left" w:pos="720"/>
        </w:tabs>
        <w:ind w:left="360"/>
      </w:pPr>
    </w:p>
    <w:p w:rsidR="006A3EB7" w:rsidRDefault="00031C8E">
      <w:pPr>
        <w:widowControl/>
        <w:numPr>
          <w:ilvl w:val="0"/>
          <w:numId w:val="7"/>
        </w:numPr>
        <w:tabs>
          <w:tab w:val="left" w:pos="720"/>
        </w:tabs>
      </w:pPr>
      <w:r>
        <w:t xml:space="preserve">After completion of all submissions for a semester each student will take a final exam.  The final exam will be </w:t>
      </w:r>
      <w:r>
        <w:rPr>
          <w:b/>
          <w:u w:val="single"/>
        </w:rPr>
        <w:t>10%</w:t>
      </w:r>
      <w:r>
        <w:t xml:space="preserve"> of your final grade, and you will only be allowed to attempt it </w:t>
      </w:r>
      <w:r>
        <w:rPr>
          <w:b/>
        </w:rPr>
        <w:t>once</w:t>
      </w:r>
      <w:r>
        <w:t>,</w:t>
      </w:r>
      <w:r>
        <w:rPr>
          <w:b/>
        </w:rPr>
        <w:t xml:space="preserve"> </w:t>
      </w:r>
      <w:r>
        <w:t>and it must b</w:t>
      </w:r>
      <w:r>
        <w:t xml:space="preserve">e completed at Gateway Academy.  **You must earn a </w:t>
      </w:r>
      <w:r>
        <w:t>65</w:t>
      </w:r>
      <w:r>
        <w:t>% overall to earn credit for each semester of work.</w:t>
      </w:r>
    </w:p>
    <w:p w:rsidR="006A3EB7" w:rsidRDefault="006A3EB7"/>
    <w:p w:rsidR="006A3EB7" w:rsidRDefault="006A3EB7"/>
    <w:p w:rsidR="006A3EB7" w:rsidRDefault="00031C8E">
      <w:pPr>
        <w:jc w:val="center"/>
      </w:pPr>
      <w:r>
        <w:rPr>
          <w:b/>
        </w:rPr>
        <w:t>ATTENDANCE POLICY</w:t>
      </w:r>
    </w:p>
    <w:p w:rsidR="006A3EB7" w:rsidRDefault="006A3EB7">
      <w:bookmarkStart w:id="1" w:name="_gjdgxs" w:colFirst="0" w:colLast="0"/>
      <w:bookmarkEnd w:id="1"/>
    </w:p>
    <w:p w:rsidR="006A3EB7" w:rsidRDefault="00031C8E">
      <w:r>
        <w:t>Every student at Gateway Academy High School is now required to attend at least 20 hours per week, per the new attendance policy r</w:t>
      </w:r>
      <w:r>
        <w:t xml:space="preserve">ecently passed by the Gateway Academy Advisory Board.  Students must be in attendance in the Gateway Academy building 15 hours and may work at home no less than 5 hours.  </w:t>
      </w:r>
      <w:r>
        <w:rPr>
          <w:b/>
        </w:rPr>
        <w:t xml:space="preserve">If the student does not work the five hours at home, he/she must attend no less than </w:t>
      </w:r>
      <w:r>
        <w:rPr>
          <w:b/>
        </w:rPr>
        <w:t>20 hours in school.</w:t>
      </w:r>
    </w:p>
    <w:p w:rsidR="006A3EB7" w:rsidRDefault="006A3EB7"/>
    <w:p w:rsidR="006A3EB7" w:rsidRDefault="00031C8E">
      <w:r>
        <w:t>The school is open more than 41 hours per week so it is easy for students to get their hours in.  Our hours of operation are Monday through Friday from 7:45 a.m. to 3:00 p.m. and Tuesday and Thursday evenings from 5:30 to 8:30 p.m.</w:t>
      </w:r>
      <w:r>
        <w:t xml:space="preserve"> if </w:t>
      </w:r>
      <w:r>
        <w:t>needed.</w:t>
      </w:r>
      <w:r>
        <w:t xml:space="preserve">  If attending students </w:t>
      </w:r>
      <w:r>
        <w:rPr>
          <w:b/>
        </w:rPr>
        <w:t>must</w:t>
      </w:r>
      <w:r>
        <w:t xml:space="preserve"> be in session before 6 p.m.</w:t>
      </w:r>
    </w:p>
    <w:p w:rsidR="006A3EB7" w:rsidRDefault="006A3EB7"/>
    <w:p w:rsidR="006A3EB7" w:rsidRDefault="00031C8E">
      <w:r>
        <w:t xml:space="preserve">Research indicates a strong relationship between attendance and school success. All Gateway Academy High School students are expected to be in attendance at least 95% of the time as required </w:t>
      </w:r>
      <w:r>
        <w:t xml:space="preserve">by the Board of Education for a school term.  An exception is made in that </w:t>
      </w:r>
      <w:r>
        <w:rPr>
          <w:i/>
        </w:rPr>
        <w:t>the 5</w:t>
      </w:r>
      <w:r>
        <w:rPr>
          <w:i/>
          <w:vertAlign w:val="superscript"/>
        </w:rPr>
        <w:t>th</w:t>
      </w:r>
      <w:r>
        <w:rPr>
          <w:i/>
        </w:rPr>
        <w:t xml:space="preserve"> through the 8th absence will be excused if the student presents a doctor’s statement upon his/her return to school.</w:t>
      </w:r>
    </w:p>
    <w:p w:rsidR="006A3EB7" w:rsidRDefault="006A3EB7"/>
    <w:p w:rsidR="006A3EB7" w:rsidRDefault="00031C8E">
      <w:r>
        <w:t>Students absent more than eight (8) days during the year</w:t>
      </w:r>
      <w:r>
        <w:t xml:space="preserve"> are in violation of the attendance requirement and will have truancy charges filed against them. The student will meet with the principal, who may grant make-up time. Students and parent(s) may appeal to the attendance officer to explain any extenuating c</w:t>
      </w:r>
      <w:r>
        <w:t>ircumstances, or extreme medical or physical conditions that might warrant special consideration.</w:t>
      </w:r>
    </w:p>
    <w:p w:rsidR="006A3EB7" w:rsidRDefault="006A3EB7"/>
    <w:p w:rsidR="006A3EB7" w:rsidRDefault="00031C8E">
      <w:r>
        <w:t>Students will have their absences counted from the opening of school from whichever school they transfer and not the first day of attendance.</w:t>
      </w:r>
    </w:p>
    <w:p w:rsidR="006A3EB7" w:rsidRDefault="006A3EB7"/>
    <w:p w:rsidR="006A3EB7" w:rsidRDefault="00031C8E">
      <w:r>
        <w:rPr>
          <w:b/>
        </w:rPr>
        <w:t xml:space="preserve">Absence 1-4: </w:t>
      </w:r>
      <w:r>
        <w:t>E</w:t>
      </w:r>
      <w:r>
        <w:t>xcused with phone call and note from parent/guardian if the student is under the age of 18.</w:t>
      </w:r>
    </w:p>
    <w:p w:rsidR="006A3EB7" w:rsidRDefault="00031C8E">
      <w:r>
        <w:rPr>
          <w:b/>
        </w:rPr>
        <w:t xml:space="preserve">Absence 5-8: </w:t>
      </w:r>
      <w:r>
        <w:t>Unexcused unless verified by doctor’s statement or by administrative discretion.</w:t>
      </w:r>
    </w:p>
    <w:p w:rsidR="006A3EB7" w:rsidRDefault="00031C8E">
      <w:r>
        <w:rPr>
          <w:b/>
        </w:rPr>
        <w:t xml:space="preserve">Absences Over 9: </w:t>
      </w:r>
      <w:r>
        <w:t>Students will have truancy charges filed by the atten</w:t>
      </w:r>
      <w:r>
        <w:t>dance officer.</w:t>
      </w:r>
    </w:p>
    <w:p w:rsidR="006A3EB7" w:rsidRDefault="006A3EB7"/>
    <w:p w:rsidR="006A3EB7" w:rsidRDefault="00031C8E">
      <w:r>
        <w:rPr>
          <w:b/>
        </w:rPr>
        <w:t>S</w:t>
      </w:r>
      <w:r>
        <w:t>tudents will be notified after the 4th day absent about the need for doctor’s statements for additional absences. Personal or written notification shall be made to the student and/or parent after the 8th day of absence.</w:t>
      </w:r>
    </w:p>
    <w:p w:rsidR="006A3EB7" w:rsidRDefault="006A3EB7"/>
    <w:p w:rsidR="006A3EB7" w:rsidRDefault="00031C8E">
      <w:r>
        <w:t>EXCUSED ABSENCES</w:t>
      </w:r>
    </w:p>
    <w:p w:rsidR="006A3EB7" w:rsidRDefault="00031C8E">
      <w:r>
        <w:t xml:space="preserve">Students will be given an </w:t>
      </w:r>
      <w:r>
        <w:rPr>
          <w:i/>
        </w:rPr>
        <w:t xml:space="preserve">excused absence </w:t>
      </w:r>
      <w:r>
        <w:t>through their 8th absence, per the specifications above, and will have the opportunity to make up worked missed provided the following procedures are followed:</w:t>
      </w:r>
    </w:p>
    <w:p w:rsidR="006A3EB7" w:rsidRDefault="00031C8E">
      <w:r>
        <w:t>1) The absence is for a valid reason which may include</w:t>
      </w:r>
      <w:r>
        <w:t>:</w:t>
      </w:r>
    </w:p>
    <w:p w:rsidR="006A3EB7" w:rsidRDefault="00031C8E">
      <w:r>
        <w:t>a) *Death or severe illness in the pupil’s immediate family;</w:t>
      </w:r>
    </w:p>
    <w:p w:rsidR="006A3EB7" w:rsidRDefault="00031C8E">
      <w:r>
        <w:t>b) Illness of the pupil;</w:t>
      </w:r>
    </w:p>
    <w:p w:rsidR="006A3EB7" w:rsidRDefault="00031C8E">
      <w:r>
        <w:t>c) Medical/dental appointments that absolutely cannot be made after school hours (1/2 day only);</w:t>
      </w:r>
    </w:p>
    <w:p w:rsidR="006A3EB7" w:rsidRDefault="00031C8E">
      <w:r>
        <w:t>d) Court appearance when student is court subpoenaed;</w:t>
      </w:r>
    </w:p>
    <w:p w:rsidR="006A3EB7" w:rsidRDefault="00031C8E">
      <w:r>
        <w:t>e) Religious holi</w:t>
      </w:r>
      <w:r>
        <w:t>days and practices;</w:t>
      </w:r>
    </w:p>
    <w:p w:rsidR="006A3EB7" w:rsidRDefault="00031C8E">
      <w:r>
        <w:t>f) One (1) day attendance at the Kentucky State Fair; or</w:t>
      </w:r>
    </w:p>
    <w:p w:rsidR="006A3EB7" w:rsidRDefault="00031C8E">
      <w:r>
        <w:t>g) Other reasons approved by the Principal, including trips qualifying as educational enhancement opportunities.</w:t>
      </w:r>
    </w:p>
    <w:p w:rsidR="006A3EB7" w:rsidRDefault="00031C8E">
      <w:r>
        <w:t>2) A parent or guardian must validate each absence within 24 hours</w:t>
      </w:r>
      <w:r>
        <w:t xml:space="preserve"> of the student’s absence from school. Parents should call the school at 328- or 674-4979 to report a child’s absence.</w:t>
      </w:r>
    </w:p>
    <w:p w:rsidR="006A3EB7" w:rsidRDefault="00031C8E">
      <w:r>
        <w:rPr>
          <w:b/>
        </w:rPr>
        <w:t xml:space="preserve">3) </w:t>
      </w:r>
      <w:r>
        <w:t>Students must present to the attendance officer a note from a guardian verifying the reason for absence the first day they return.</w:t>
      </w:r>
    </w:p>
    <w:p w:rsidR="006A3EB7" w:rsidRDefault="00031C8E">
      <w:r>
        <w:rPr>
          <w:b/>
        </w:rPr>
        <w:t xml:space="preserve">4) </w:t>
      </w:r>
      <w:r>
        <w:t>Students must present a doctor’s excuse or proof that the child appeared in court for absences over 4 per class. The doctor’s excuse must be presented within 5 school days of the absence.</w:t>
      </w:r>
    </w:p>
    <w:p w:rsidR="006A3EB7" w:rsidRDefault="00031C8E">
      <w:r>
        <w:t>*Death in the immediate family is not counted as an absence toward t</w:t>
      </w:r>
      <w:r>
        <w:t>he eight (8) days per year. (Immediate family is defined as siblings, parents, step-parents, and grandparents.) Absences for funerals other than the immediate family maybe excused at the discretion of the principal/designee; however, make-up time will be a</w:t>
      </w:r>
      <w:r>
        <w:t>ssigned when absences exceed eight (8) per class for the year.</w:t>
      </w:r>
    </w:p>
    <w:p w:rsidR="006A3EB7" w:rsidRDefault="00031C8E">
      <w:pPr>
        <w:widowControl/>
      </w:pPr>
      <w:r>
        <w:rPr>
          <w:b/>
        </w:rPr>
        <w:t xml:space="preserve"> </w:t>
      </w:r>
    </w:p>
    <w:p w:rsidR="006A3EB7" w:rsidRDefault="006A3EB7">
      <w:pPr>
        <w:widowControl/>
      </w:pPr>
    </w:p>
    <w:p w:rsidR="006A3EB7" w:rsidRDefault="006A3EB7">
      <w:pPr>
        <w:widowControl/>
      </w:pPr>
    </w:p>
    <w:p w:rsidR="006A3EB7" w:rsidRDefault="006A3EB7">
      <w:pPr>
        <w:widowControl/>
      </w:pPr>
    </w:p>
    <w:p w:rsidR="006A3EB7" w:rsidRDefault="006A3EB7">
      <w:pPr>
        <w:widowControl/>
      </w:pPr>
    </w:p>
    <w:p w:rsidR="006A3EB7" w:rsidRDefault="006A3EB7">
      <w:pPr>
        <w:jc w:val="center"/>
        <w:rPr>
          <w:b/>
        </w:rPr>
      </w:pPr>
    </w:p>
    <w:p w:rsidR="006A3EB7" w:rsidRDefault="006A3EB7">
      <w:pPr>
        <w:rPr>
          <w:b/>
        </w:rPr>
      </w:pPr>
    </w:p>
    <w:p w:rsidR="006A3EB7" w:rsidRDefault="00031C8E">
      <w:pPr>
        <w:jc w:val="center"/>
      </w:pPr>
      <w:r>
        <w:rPr>
          <w:b/>
        </w:rPr>
        <w:t>Attendance contract for GATEWAY ACADEMY HIGH SCHOOL</w:t>
      </w:r>
    </w:p>
    <w:p w:rsidR="006A3EB7" w:rsidRDefault="00031C8E">
      <w:r>
        <w:t>Name of student: _________________________________________Date:_________________________________</w:t>
      </w:r>
    </w:p>
    <w:p w:rsidR="006A3EB7" w:rsidRDefault="006A3EB7"/>
    <w:p w:rsidR="006A3EB7" w:rsidRDefault="00031C8E">
      <w:r>
        <w:t>As a student of Gateway Academy Hig</w:t>
      </w:r>
      <w:r>
        <w:t>h School, I agree to attend classes at least 20 hours per week and complete a minimum of 25 assignments per week with at least a 70% or above grade on each.</w:t>
      </w:r>
    </w:p>
    <w:p w:rsidR="006A3EB7" w:rsidRDefault="00031C8E">
      <w:r>
        <w:t>I am choosing to attend school a minimum of the following - Please mark your choice(s):</w:t>
      </w:r>
    </w:p>
    <w:p w:rsidR="006A3EB7" w:rsidRDefault="00031C8E">
      <w:r>
        <w:t>8 a.m.-12 p.m. _________</w:t>
      </w:r>
    </w:p>
    <w:p w:rsidR="006A3EB7" w:rsidRDefault="00031C8E">
      <w:r>
        <w:t>11a.m.-3 p.m. _________ (STUDENT WILL MISS ORDERING LUNCH)</w:t>
      </w:r>
    </w:p>
    <w:p w:rsidR="006A3EB7" w:rsidRDefault="00031C8E">
      <w:r>
        <w:t>Work at home (at least 20 hours/25 passed assignments) __________</w:t>
      </w:r>
    </w:p>
    <w:p w:rsidR="006A3EB7" w:rsidRDefault="00031C8E">
      <w:r>
        <w:t xml:space="preserve">Combination of attending &amp; </w:t>
      </w:r>
    </w:p>
    <w:p w:rsidR="006A3EB7" w:rsidRDefault="00031C8E">
      <w:r>
        <w:t>working at home (at least 20 hours/25 passed assignments) ____________________</w:t>
      </w:r>
      <w:r>
        <w:t>_</w:t>
      </w:r>
    </w:p>
    <w:p w:rsidR="006A3EB7" w:rsidRDefault="00031C8E">
      <w:r>
        <w:t xml:space="preserve">Attend a.m. classes: __________________Attend p.m. classes _______________________ </w:t>
      </w:r>
    </w:p>
    <w:p w:rsidR="006A3EB7" w:rsidRDefault="00031C8E">
      <w:r>
        <w:t>Night classes with appointment ________________</w:t>
      </w:r>
    </w:p>
    <w:p w:rsidR="006A3EB7" w:rsidRDefault="00031C8E">
      <w:r>
        <w:t>If you have any questions or need to change your attendance preference, please tell Mr. Les May or Dr. Donna Crouch at lea</w:t>
      </w:r>
      <w:r>
        <w:t>st 24 hours.</w:t>
      </w:r>
    </w:p>
    <w:p w:rsidR="006A3EB7" w:rsidRDefault="006A3EB7"/>
    <w:p w:rsidR="006A3EB7" w:rsidRDefault="00031C8E">
      <w:r>
        <w:t xml:space="preserve">CONSEQUENCES: </w:t>
      </w:r>
    </w:p>
    <w:p w:rsidR="006A3EB7" w:rsidRDefault="00031C8E">
      <w:pPr>
        <w:widowControl/>
        <w:numPr>
          <w:ilvl w:val="0"/>
          <w:numId w:val="16"/>
        </w:numPr>
        <w:pBdr>
          <w:top w:val="nil"/>
          <w:left w:val="nil"/>
          <w:bottom w:val="nil"/>
          <w:right w:val="nil"/>
          <w:between w:val="nil"/>
        </w:pBdr>
        <w:spacing w:line="259" w:lineRule="auto"/>
        <w:rPr>
          <w:color w:val="000000"/>
        </w:rPr>
      </w:pPr>
      <w:r>
        <w:rPr>
          <w:color w:val="000000"/>
        </w:rPr>
        <w:t>If you choose to stay less than 4 hours on any given day for which you have contracted to attend, that time will not be counted toward your total number of minutes in attendance UNLESS YOU PROVIDE A VALID DOCTOR, COURT, DENTIST</w:t>
      </w:r>
      <w:r>
        <w:rPr>
          <w:color w:val="000000"/>
        </w:rPr>
        <w:t>, COUNSELING EXCUSE OR MEDICAL EXCUSE FORM within five (5) calendar days of the absence.</w:t>
      </w:r>
    </w:p>
    <w:p w:rsidR="006A3EB7" w:rsidRDefault="00031C8E">
      <w:pPr>
        <w:widowControl/>
        <w:numPr>
          <w:ilvl w:val="0"/>
          <w:numId w:val="16"/>
        </w:numPr>
        <w:pBdr>
          <w:top w:val="nil"/>
          <w:left w:val="nil"/>
          <w:bottom w:val="nil"/>
          <w:right w:val="nil"/>
          <w:between w:val="nil"/>
        </w:pBdr>
        <w:spacing w:line="259" w:lineRule="auto"/>
        <w:rPr>
          <w:color w:val="000000"/>
        </w:rPr>
      </w:pPr>
      <w:r>
        <w:rPr>
          <w:color w:val="000000"/>
        </w:rPr>
        <w:t>If under the age of 18, you will not be allowed to leave without a parent/guardian signing you out.</w:t>
      </w:r>
    </w:p>
    <w:p w:rsidR="006A3EB7" w:rsidRDefault="00031C8E">
      <w:pPr>
        <w:widowControl/>
        <w:numPr>
          <w:ilvl w:val="0"/>
          <w:numId w:val="16"/>
        </w:numPr>
        <w:pBdr>
          <w:top w:val="nil"/>
          <w:left w:val="nil"/>
          <w:bottom w:val="nil"/>
          <w:right w:val="nil"/>
          <w:between w:val="nil"/>
        </w:pBdr>
        <w:spacing w:line="259" w:lineRule="auto"/>
        <w:rPr>
          <w:color w:val="000000"/>
        </w:rPr>
      </w:pPr>
      <w:r>
        <w:rPr>
          <w:color w:val="000000"/>
        </w:rPr>
        <w:t xml:space="preserve">If under the age of 18, you will have truancy charges filed if you </w:t>
      </w:r>
      <w:r>
        <w:rPr>
          <w:color w:val="000000"/>
        </w:rPr>
        <w:t>do not abide by the attendance policy for this school (located on the back of this form).</w:t>
      </w:r>
    </w:p>
    <w:p w:rsidR="006A3EB7" w:rsidRDefault="006A3EB7">
      <w:pPr>
        <w:pBdr>
          <w:top w:val="nil"/>
          <w:left w:val="nil"/>
          <w:bottom w:val="nil"/>
          <w:right w:val="nil"/>
          <w:between w:val="nil"/>
        </w:pBdr>
        <w:ind w:left="720" w:hanging="720"/>
        <w:rPr>
          <w:color w:val="000000"/>
        </w:rPr>
      </w:pPr>
    </w:p>
    <w:p w:rsidR="006A3EB7" w:rsidRDefault="00031C8E">
      <w:r>
        <w:t xml:space="preserve">Student Name (PRINT)______________________ </w:t>
      </w:r>
    </w:p>
    <w:p w:rsidR="006A3EB7" w:rsidRDefault="00031C8E">
      <w:r>
        <w:t>Student Signature_________________________________</w:t>
      </w:r>
    </w:p>
    <w:p w:rsidR="006A3EB7" w:rsidRDefault="00031C8E">
      <w:r>
        <w:t>Date _____________________________</w:t>
      </w:r>
    </w:p>
    <w:p w:rsidR="006A3EB7" w:rsidRDefault="006A3EB7"/>
    <w:p w:rsidR="006A3EB7" w:rsidRDefault="00031C8E">
      <w:r>
        <w:t xml:space="preserve">Parent Name (PRINT)______________________________ </w:t>
      </w:r>
    </w:p>
    <w:p w:rsidR="006A3EB7" w:rsidRDefault="00031C8E">
      <w:r>
        <w:t>Parent Signature _________________________________</w:t>
      </w:r>
    </w:p>
    <w:p w:rsidR="006A3EB7" w:rsidRDefault="00031C8E">
      <w:r>
        <w:t>Date____________________</w:t>
      </w:r>
    </w:p>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6A3EB7"/>
    <w:p w:rsidR="006A3EB7" w:rsidRDefault="00031C8E">
      <w:r>
        <w:rPr>
          <w:b/>
        </w:rPr>
        <w:t>NO PASS, NO DRIVE POLICY</w:t>
      </w:r>
    </w:p>
    <w:p w:rsidR="006A3EB7" w:rsidRDefault="00031C8E">
      <w:pPr>
        <w:widowControl/>
      </w:pPr>
      <w:r>
        <w:t xml:space="preserve">The “No Pass/No Drive” statute (KRS 159.051) stipulates that any 16 or 17-year-old applying </w:t>
      </w:r>
      <w:r>
        <w:t>for a permit driver’s license will be required to have a completed school compliance verification form. The school will submit a report of noncompliance, and subsequently update that report no later than the end of each semester, if any of three conditions</w:t>
      </w:r>
      <w:r>
        <w:t xml:space="preserve"> occur: 1) a 16 or 17- year-old student</w:t>
      </w:r>
    </w:p>
    <w:p w:rsidR="006A3EB7" w:rsidRDefault="00031C8E">
      <w:pPr>
        <w:widowControl/>
      </w:pPr>
      <w:r>
        <w:t>(with a driver’s permit or license) accumulates nine or more unexcused absences (Any absences due to suspension shall be unexcused absences.), 2) a 16 or 17-year-old driver drops out of school, or 3) a student is dee</w:t>
      </w:r>
      <w:r>
        <w:t>med academically deficient by failing to pass no less than four of the six credits in which he or she is enrolled at Gateway or GCVS. Students whose driving permits are revoked, but later meet the statutory standards for reinstatement, must then apply to t</w:t>
      </w:r>
      <w:r>
        <w:t>he Director of Pupil Personnel to have their standing confirmed.</w:t>
      </w:r>
    </w:p>
    <w:p w:rsidR="006A3EB7" w:rsidRDefault="00031C8E">
      <w:pPr>
        <w:widowControl/>
      </w:pPr>
      <w:r>
        <w:rPr>
          <w:b/>
        </w:rPr>
        <w:t>SEARCH AND SEIZURE</w:t>
      </w:r>
    </w:p>
    <w:p w:rsidR="006A3EB7" w:rsidRDefault="00031C8E">
      <w:pPr>
        <w:widowControl/>
      </w:pPr>
      <w:r>
        <w:t>In a search and seizure situation, the following procedures shall be followed:</w:t>
      </w:r>
    </w:p>
    <w:p w:rsidR="006A3EB7" w:rsidRDefault="00031C8E">
      <w:pPr>
        <w:widowControl/>
      </w:pPr>
      <w:r>
        <w:t xml:space="preserve">1. A pupil's person will not be searched unless there is reasonable suspicion that the pupil </w:t>
      </w:r>
      <w:r>
        <w:t>is concealing evidence of an illegal act, and only with the express authority of the principal.</w:t>
      </w:r>
    </w:p>
    <w:p w:rsidR="006A3EB7" w:rsidRDefault="00031C8E">
      <w:pPr>
        <w:widowControl/>
      </w:pPr>
      <w:r>
        <w:t>2. Illegal items (weapons, drugs, etc.) or other possessions reasonably determined by proper school authorities to be a threat to the pupil's or to other's safe</w:t>
      </w:r>
      <w:r>
        <w:t>ty and security may be seized by school officials.</w:t>
      </w:r>
    </w:p>
    <w:p w:rsidR="006A3EB7" w:rsidRDefault="00031C8E">
      <w:pPr>
        <w:widowControl/>
      </w:pPr>
      <w:r>
        <w:t>3. Items that might be used to disrupt or interfere with the educational process may be temporarily removed from the pupil's possession by a staff member. Such items may be returned to the pupil or the pup</w:t>
      </w:r>
      <w:r>
        <w:t>il’s parents by the staff member or through the principal's office.</w:t>
      </w:r>
    </w:p>
    <w:p w:rsidR="006A3EB7" w:rsidRDefault="00031C8E">
      <w:pPr>
        <w:widowControl/>
      </w:pPr>
      <w:r>
        <w:t xml:space="preserve">4. A general inspection of school properties, such as lockers and desks, may be conducted on a regular basis. During these inspections, school property, such as overdue library books, may </w:t>
      </w:r>
      <w:r>
        <w:t>be collected. Students should not expect privacy to items in such locations.</w:t>
      </w:r>
    </w:p>
    <w:p w:rsidR="006A3EB7" w:rsidRDefault="00031C8E">
      <w:pPr>
        <w:widowControl/>
      </w:pPr>
      <w:r>
        <w:t>5. All illegal items seized shall be turned over to the proper authorities or returned to the true owner.</w:t>
      </w:r>
    </w:p>
    <w:p w:rsidR="006A3EB7" w:rsidRDefault="00031C8E">
      <w:pPr>
        <w:widowControl/>
      </w:pPr>
      <w:r>
        <w:t>6. Except for administrative searches, such as routine locker checks, stu</w:t>
      </w:r>
      <w:r>
        <w:t xml:space="preserve">dents will have the opportunity to be present when a search of personal possessions is to be conducted unless the pupil is absent from school or unless school authorities determine that the pupil's presence could endanger his/her health and safety. </w:t>
      </w:r>
    </w:p>
    <w:p w:rsidR="006A3EB7" w:rsidRDefault="00031C8E">
      <w:pPr>
        <w:widowControl/>
      </w:pPr>
      <w:r>
        <w:rPr>
          <w:b/>
        </w:rPr>
        <w:t>USE OF</w:t>
      </w:r>
      <w:r>
        <w:rPr>
          <w:b/>
        </w:rPr>
        <w:t xml:space="preserve"> TRAINED DOGS</w:t>
      </w:r>
    </w:p>
    <w:p w:rsidR="006A3EB7" w:rsidRDefault="00031C8E">
      <w:pPr>
        <w:widowControl/>
      </w:pPr>
      <w:r>
        <w:t>Subject to the following conditions, the Principal may authorize the use of trained dogs to locate controlled substances on school grounds.</w:t>
      </w:r>
    </w:p>
    <w:p w:rsidR="006A3EB7" w:rsidRDefault="00031C8E">
      <w:pPr>
        <w:widowControl/>
      </w:pPr>
      <w:r>
        <w:t>1. The dogs may be used for blanket searches of lockers, purses, and automobiles parked on school grounds. The dogs may also be used for individualized sniffs of lockers, purses, coats, and automobiles when a school official has reasonable suspicion that t</w:t>
      </w:r>
      <w:r>
        <w:t>he locker or automobile contains contraband.</w:t>
      </w:r>
    </w:p>
    <w:p w:rsidR="006A3EB7" w:rsidRDefault="00031C8E">
      <w:pPr>
        <w:widowControl/>
      </w:pPr>
      <w:r>
        <w:t>2. Searches involving dogs shall be conducted only when students are in classrooms. No student shall be in the immediate area of the dogs. Student's purses may be placed in the hallways when the school is "locke</w:t>
      </w:r>
      <w:r>
        <w:t>d-down" for the sweep. No one will be allowed to leave assigned areas during the search.</w:t>
      </w:r>
    </w:p>
    <w:p w:rsidR="006A3EB7" w:rsidRDefault="006A3EB7">
      <w:pPr>
        <w:pBdr>
          <w:top w:val="nil"/>
          <w:left w:val="nil"/>
          <w:bottom w:val="nil"/>
          <w:right w:val="nil"/>
          <w:between w:val="nil"/>
        </w:pBdr>
        <w:tabs>
          <w:tab w:val="left" w:pos="3780"/>
          <w:tab w:val="left" w:pos="3960"/>
        </w:tabs>
        <w:rPr>
          <w:color w:val="000000"/>
        </w:rPr>
      </w:pPr>
    </w:p>
    <w:p w:rsidR="006A3EB7" w:rsidRDefault="006A3EB7">
      <w:pPr>
        <w:widowControl/>
        <w:rPr>
          <w:b/>
        </w:rPr>
      </w:pPr>
    </w:p>
    <w:p w:rsidR="006A3EB7" w:rsidRDefault="006A3EB7">
      <w:pPr>
        <w:widowControl/>
        <w:rPr>
          <w:b/>
        </w:rPr>
      </w:pPr>
    </w:p>
    <w:p w:rsidR="006A3EB7" w:rsidRDefault="006A3EB7">
      <w:pPr>
        <w:widowControl/>
        <w:rPr>
          <w:b/>
        </w:rPr>
      </w:pPr>
    </w:p>
    <w:p w:rsidR="006A3EB7" w:rsidRDefault="006A3EB7">
      <w:pPr>
        <w:widowControl/>
        <w:rPr>
          <w:b/>
        </w:rPr>
      </w:pPr>
    </w:p>
    <w:p w:rsidR="006A3EB7" w:rsidRDefault="00031C8E">
      <w:pPr>
        <w:widowControl/>
      </w:pPr>
      <w:r>
        <w:rPr>
          <w:b/>
        </w:rPr>
        <w:t>BULLYING/ THREATS/ HARASSMENT</w:t>
      </w:r>
    </w:p>
    <w:p w:rsidR="006A3EB7" w:rsidRDefault="00031C8E">
      <w:pPr>
        <w:widowControl/>
      </w:pPr>
      <w:r>
        <w:t>The Graves County School System will not tolerate acts of harassment, discrimination, or threats of harm or violence. It will not to</w:t>
      </w:r>
      <w:r>
        <w:t>lerate a climate of hostility created using language, conduct, or symbols which are commonly understood to convey hatred, contempt or prejudice due to race, color, national origin, age, religion, marital status, sex or disability. This policy extends to an</w:t>
      </w:r>
      <w:r>
        <w:t>y/all student language or behavior, including, but not limited to, the use of electronic or online methods. Bullying/harassment/discrimination is prohibited always on school property and off school grounds during school-sponsored activities. Students who b</w:t>
      </w:r>
      <w:r>
        <w:t xml:space="preserve">elieve they have been a victim of an act of bullying/harassment/discrimination or who have observed incidents involving other students that they believe to be an act of bullying/harassment/discrimination shall, as soon as reasonably practicable, report it </w:t>
      </w:r>
      <w:r>
        <w:t>to the building principal. Students will be provided with the proper reporting forms and applicable board policies/procedures upon reporting of the incident.</w:t>
      </w:r>
    </w:p>
    <w:p w:rsidR="006A3EB7" w:rsidRDefault="00031C8E">
      <w:pPr>
        <w:widowControl/>
      </w:pPr>
      <w:r>
        <w:t>Anonymous reporting (oral or written) of incidents will be accepted from employees and students of</w:t>
      </w:r>
      <w:r>
        <w:t xml:space="preserve"> the school district. Alleged offenders and their parents or guardians are warned against retaliation as further consequences may be given as necessary and deemed appropriate by the school district. Employees who observe prohibited behaviors or with whom s</w:t>
      </w:r>
      <w:r>
        <w:t>tudents share a complaint shall notify the building principal or their immediate supervisors, who shall immediately forward the information to the district superintendent/designee.</w:t>
      </w:r>
    </w:p>
    <w:p w:rsidR="006A3EB7" w:rsidRDefault="00031C8E">
      <w:pPr>
        <w:widowControl/>
      </w:pPr>
      <w:r>
        <w:t>The superintendent shall provide for the following:</w:t>
      </w:r>
    </w:p>
    <w:p w:rsidR="006A3EB7" w:rsidRDefault="00031C8E">
      <w:pPr>
        <w:widowControl/>
      </w:pPr>
      <w:r>
        <w:t xml:space="preserve">1. An investigation of </w:t>
      </w:r>
      <w:r>
        <w:t>allegations of bullying/harassment/discrimination as soon as circumstances allow, but not later than three school days of submission of the original written complaint. A written report of all findings of the investigation shall be completed within 30 calen</w:t>
      </w:r>
      <w:r>
        <w:t>dar days, unless additional time is necessary due to the matter being investigated by a law enforcement or governmental agency. The superintendent/designee may take interim measures to protect complainants during the investigation.</w:t>
      </w:r>
    </w:p>
    <w:p w:rsidR="006A3EB7" w:rsidRDefault="00031C8E">
      <w:pPr>
        <w:widowControl/>
      </w:pPr>
      <w:r>
        <w:t>2. A process to identify</w:t>
      </w:r>
      <w:r>
        <w:t xml:space="preserve"> and implement, within three school days of the submission of the written investigative report, methods to correct and prevent reoccurrence of the bullying/harassment/discrimination. If corrective action is not required, an explanation shall be included in</w:t>
      </w:r>
      <w:r>
        <w:t xml:space="preserve"> the report.</w:t>
      </w:r>
    </w:p>
    <w:p w:rsidR="006A3EB7" w:rsidRDefault="00031C8E">
      <w:pPr>
        <w:widowControl/>
      </w:pPr>
      <w:r>
        <w:t>3. Any felony offences under KRS Chapter 508 shall be reported to the local law enforcement, Kentucky State Police or the County Attorney. By receiving this code of conduct, students, parents, guardians and those exercising custodial control h</w:t>
      </w:r>
      <w:r>
        <w:t>ave been informed of the requirements of this code and provisions of Sections 1-5 of HB91.</w:t>
      </w:r>
    </w:p>
    <w:p w:rsidR="006A3EB7" w:rsidRDefault="006A3EB7">
      <w:pPr>
        <w:widowControl/>
      </w:pPr>
    </w:p>
    <w:p w:rsidR="006A3EB7" w:rsidRDefault="00031C8E">
      <w:pPr>
        <w:widowControl/>
      </w:pPr>
      <w:r>
        <w:t>Employees of the district will be trained on these requirements.</w:t>
      </w:r>
    </w:p>
    <w:p w:rsidR="006A3EB7" w:rsidRDefault="00031C8E">
      <w:pPr>
        <w:widowControl/>
      </w:pPr>
      <w:r>
        <w:t>Examples of conduct and/or actions that could be considered a violation of this policy include, but</w:t>
      </w:r>
      <w:r>
        <w:t xml:space="preserve"> are not limited to:</w:t>
      </w:r>
    </w:p>
    <w:p w:rsidR="006A3EB7" w:rsidRDefault="00031C8E">
      <w:pPr>
        <w:widowControl/>
      </w:pPr>
      <w:r>
        <w:t>1) Any nicknames, slurs, stories, jokes, written materials or pictures that are lewd, vulgar, or profane and relate to any of the protected categories listed in the definition of Harassment/discrimination contained in this policy;</w:t>
      </w:r>
    </w:p>
    <w:p w:rsidR="006A3EB7" w:rsidRDefault="00031C8E">
      <w:pPr>
        <w:widowControl/>
      </w:pPr>
      <w:r>
        <w:t>2) U</w:t>
      </w:r>
      <w:r>
        <w:t>nwanted touching, verbal or sexual advances, requests for sexual favors, and spreading sexual rumors;</w:t>
      </w:r>
    </w:p>
    <w:p w:rsidR="006A3EB7" w:rsidRDefault="00031C8E">
      <w:pPr>
        <w:widowControl/>
      </w:pPr>
      <w:r>
        <w:t>3) Causing a student to believe that he or she must submit to unwelcome sexual conduct to participate in a school program or activity or that an education</w:t>
      </w:r>
      <w:r>
        <w:t>al decision will be based on whether the student submits to unwelcome sexual conduct.</w:t>
      </w:r>
    </w:p>
    <w:p w:rsidR="006A3EB7" w:rsidRDefault="00031C8E">
      <w:pPr>
        <w:widowControl/>
      </w:pPr>
      <w:r>
        <w:t>4) Implied or overt threats of physical violence or acts of aggression or assault based on any of the protected categories;</w:t>
      </w:r>
    </w:p>
    <w:p w:rsidR="006A3EB7" w:rsidRDefault="00031C8E">
      <w:pPr>
        <w:widowControl/>
      </w:pPr>
      <w:r>
        <w:t>5) Seeking to involve students with disabiliti</w:t>
      </w:r>
      <w:r>
        <w:t>es in antisocial, criminal, or dangerous activity where the students, because of disability, are unable to comprehend fully or consent to the activity; and,</w:t>
      </w:r>
    </w:p>
    <w:p w:rsidR="006A3EB7" w:rsidRDefault="00031C8E">
      <w:pPr>
        <w:widowControl/>
        <w:rPr>
          <w:b/>
          <w:i/>
        </w:rPr>
      </w:pPr>
      <w:r>
        <w:t>6) Destroying or damaging an individual’s property based on any of the protected categories.</w:t>
      </w:r>
    </w:p>
    <w:p w:rsidR="006A3EB7" w:rsidRDefault="00031C8E">
      <w:pPr>
        <w:widowControl/>
      </w:pPr>
      <w:r>
        <w:rPr>
          <w:b/>
          <w:i/>
        </w:rPr>
        <w:t>REPORTING AN INCIDENT</w:t>
      </w:r>
    </w:p>
    <w:p w:rsidR="006A3EB7" w:rsidRDefault="00031C8E">
      <w:pPr>
        <w:widowControl/>
      </w:pPr>
      <w:r>
        <w:t>All reports will be investigated, and appropriate action will be taken. GAHS considers sexual harassment a serious offense and it is subject to a range of disciplinary actions, including warning-awareness, in-school detention assignme</w:t>
      </w:r>
      <w:r>
        <w:t>nt, suspension, and expulsion.</w:t>
      </w:r>
    </w:p>
    <w:p w:rsidR="006A3EB7" w:rsidRDefault="00031C8E">
      <w:pPr>
        <w:widowControl/>
      </w:pPr>
      <w:r>
        <w:t>GAHS will not tolerate acts of harassment or discrimination. It will not tolerate a climate of hostility created by use of language, conduct or symbols which are commonly understood to convey hatred, contempt or prejudice due</w:t>
      </w:r>
      <w:r>
        <w:t xml:space="preserve"> to race, color, national origin, age, religion, marital status, sex, or disability. Incidents of intimidation or harassment should be reported to a teacher or administrator. Students involved in such activities are subject to disciplinary action.</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b/>
          <w:color w:val="000000"/>
        </w:rPr>
        <w:t>Appeals</w:t>
      </w:r>
    </w:p>
    <w:p w:rsidR="006A3EB7" w:rsidRDefault="00031C8E">
      <w:r>
        <w:t xml:space="preserve">Students may appeal to the Advisory Board through the principal for certain issues or decisions they wish to appeal.  Appeals presented to the board are at the discretion of the principal. </w:t>
      </w:r>
    </w:p>
    <w:p w:rsidR="006A3EB7" w:rsidRDefault="006A3EB7"/>
    <w:p w:rsidR="006A3EB7" w:rsidRDefault="00031C8E">
      <w:r>
        <w:rPr>
          <w:b/>
        </w:rPr>
        <w:t>Proposal for early graduation criteria</w:t>
      </w:r>
    </w:p>
    <w:p w:rsidR="006A3EB7" w:rsidRDefault="006A3EB7"/>
    <w:p w:rsidR="006A3EB7" w:rsidRDefault="00031C8E">
      <w:r>
        <w:t>For a student who comple</w:t>
      </w:r>
      <w:r>
        <w:t>tes graduation requirements early and wishes to walk in graduation ceremonies before their traditional entering freshmen class, that student must go above and beyond traditional requirements.  To qualify for early graduation, a student must do at least the</w:t>
      </w:r>
      <w:r>
        <w:t xml:space="preserve"> following as well as the basic requirements for graduation in the state of Kentucky:</w:t>
      </w:r>
    </w:p>
    <w:p w:rsidR="006A3EB7" w:rsidRDefault="00031C8E">
      <w:pPr>
        <w:widowControl/>
        <w:numPr>
          <w:ilvl w:val="0"/>
          <w:numId w:val="22"/>
        </w:numPr>
      </w:pPr>
      <w:r>
        <w:t>Participate in a service learning project at a satisfactory performance level.</w:t>
      </w:r>
    </w:p>
    <w:p w:rsidR="006A3EB7" w:rsidRDefault="00031C8E">
      <w:pPr>
        <w:widowControl/>
        <w:numPr>
          <w:ilvl w:val="0"/>
          <w:numId w:val="22"/>
        </w:numPr>
      </w:pPr>
      <w:r>
        <w:t>Achieve at least 3 credits per month at a proficiency level of at least 75 percent or above</w:t>
      </w:r>
      <w:r>
        <w:t xml:space="preserve"> final average.</w:t>
      </w:r>
    </w:p>
    <w:p w:rsidR="006A3EB7" w:rsidRDefault="00031C8E">
      <w:pPr>
        <w:widowControl/>
        <w:numPr>
          <w:ilvl w:val="0"/>
          <w:numId w:val="22"/>
        </w:numPr>
      </w:pPr>
      <w:r>
        <w:t>Complete a job readiness or employment skills packet and interview.</w:t>
      </w:r>
    </w:p>
    <w:p w:rsidR="006A3EB7" w:rsidRDefault="00031C8E">
      <w:pPr>
        <w:widowControl/>
        <w:numPr>
          <w:ilvl w:val="0"/>
          <w:numId w:val="22"/>
        </w:numPr>
      </w:pPr>
      <w:r>
        <w:t>Take the COMPASS and/or ACT tests and all required end-of-course assessments and make benchmarks on all areas.</w:t>
      </w:r>
    </w:p>
    <w:p w:rsidR="006A3EB7" w:rsidRDefault="00031C8E">
      <w:pPr>
        <w:widowControl/>
        <w:numPr>
          <w:ilvl w:val="0"/>
          <w:numId w:val="22"/>
        </w:numPr>
      </w:pPr>
      <w:r>
        <w:t>Seek post-secondary education and/or training by completing c</w:t>
      </w:r>
      <w:r>
        <w:t>ollege applications and other required documents.</w:t>
      </w:r>
    </w:p>
    <w:p w:rsidR="006A3EB7" w:rsidRDefault="00031C8E">
      <w:pPr>
        <w:widowControl/>
        <w:numPr>
          <w:ilvl w:val="0"/>
          <w:numId w:val="22"/>
        </w:numPr>
      </w:pPr>
      <w:r>
        <w:t>Attendance must be exemplary.  No more than 3 unexcused absences based on the attendance agreement made at the entrance interview.</w:t>
      </w:r>
    </w:p>
    <w:p w:rsidR="006A3EB7" w:rsidRDefault="00031C8E">
      <w:pPr>
        <w:widowControl/>
        <w:numPr>
          <w:ilvl w:val="0"/>
          <w:numId w:val="22"/>
        </w:numPr>
      </w:pPr>
      <w:r>
        <w:t>Recommendation by the principal to the Advisory Board for a student to part</w:t>
      </w:r>
      <w:r>
        <w:t>icipate in graduation ceremony after completing above guidelines.</w:t>
      </w:r>
    </w:p>
    <w:p w:rsidR="006A3EB7" w:rsidRDefault="00031C8E">
      <w:pPr>
        <w:widowControl/>
        <w:numPr>
          <w:ilvl w:val="0"/>
          <w:numId w:val="22"/>
        </w:numPr>
      </w:pPr>
      <w:r>
        <w:t>After recommendation by principal, the student must present his/her case in person before the board for final approval.</w:t>
      </w:r>
    </w:p>
    <w:p w:rsidR="006A3EB7" w:rsidRDefault="00031C8E">
      <w:pPr>
        <w:pBdr>
          <w:top w:val="nil"/>
          <w:left w:val="nil"/>
          <w:bottom w:val="nil"/>
          <w:right w:val="nil"/>
          <w:between w:val="nil"/>
        </w:pBdr>
        <w:tabs>
          <w:tab w:val="left" w:pos="3780"/>
          <w:tab w:val="left" w:pos="3960"/>
        </w:tabs>
        <w:rPr>
          <w:color w:val="000000"/>
        </w:rPr>
      </w:pPr>
      <w:r>
        <w:rPr>
          <w:b/>
          <w:color w:val="000000"/>
        </w:rPr>
        <w:t>Books</w:t>
      </w:r>
    </w:p>
    <w:p w:rsidR="006A3EB7" w:rsidRDefault="00031C8E">
      <w:pPr>
        <w:widowControl/>
      </w:pPr>
      <w:r>
        <w:t>All textbooks and study materials will be provided by Gateway Ac</w:t>
      </w:r>
      <w:r>
        <w:t>ademy.  Students should come to class prepared with a writing utensil and notebook or binder.</w:t>
      </w:r>
    </w:p>
    <w:p w:rsidR="006A3EB7" w:rsidRDefault="006A3EB7">
      <w:pPr>
        <w:widowControl/>
      </w:pPr>
    </w:p>
    <w:p w:rsidR="006A3EB7" w:rsidRDefault="00031C8E">
      <w:pPr>
        <w:widowControl/>
      </w:pPr>
      <w:r>
        <w:rPr>
          <w:b/>
        </w:rPr>
        <w:t>Transportation</w:t>
      </w:r>
    </w:p>
    <w:p w:rsidR="006A3EB7" w:rsidRDefault="00031C8E">
      <w:pPr>
        <w:widowControl/>
      </w:pPr>
      <w:r>
        <w:t>Students may travel the regularly scheduled school bus routes to school or via privately owned vehicle.  Please inform us if bus transportation needs to be arranged.</w:t>
      </w:r>
    </w:p>
    <w:p w:rsidR="006A3EB7" w:rsidRDefault="006A3EB7">
      <w:pPr>
        <w:widowControl/>
      </w:pPr>
    </w:p>
    <w:p w:rsidR="006A3EB7" w:rsidRDefault="00031C8E">
      <w:pPr>
        <w:widowControl/>
      </w:pPr>
      <w:r>
        <w:rPr>
          <w:b/>
        </w:rPr>
        <w:t>Activities/Field Trips</w:t>
      </w:r>
    </w:p>
    <w:p w:rsidR="006A3EB7" w:rsidRDefault="00031C8E">
      <w:pPr>
        <w:widowControl/>
      </w:pPr>
      <w:r>
        <w:t>Students are not allowed to participate in KHSAA-sanctioned activi</w:t>
      </w:r>
      <w:r>
        <w:t>ties; however, this does not preclude attendance at such activities.  Field trip procedures are the same as the school’s day procedures, including transportation guidelines when a school bus is used.  This includes securing permission forms signed by a par</w:t>
      </w:r>
      <w:r>
        <w:t>ent or guardian for students under age 18.</w:t>
      </w:r>
    </w:p>
    <w:p w:rsidR="006A3EB7" w:rsidRDefault="006A3EB7">
      <w:pPr>
        <w:widowControl/>
      </w:pPr>
    </w:p>
    <w:p w:rsidR="006A3EB7" w:rsidRDefault="006A3EB7">
      <w:pPr>
        <w:pStyle w:val="Heading1"/>
        <w:jc w:val="left"/>
        <w:rPr>
          <w:rFonts w:ascii="Times New Roman" w:eastAsia="Times New Roman" w:hAnsi="Times New Roman" w:cs="Times New Roman"/>
        </w:rPr>
      </w:pPr>
    </w:p>
    <w:p w:rsidR="006A3EB7" w:rsidRDefault="006A3EB7">
      <w:pPr>
        <w:pStyle w:val="Heading1"/>
        <w:jc w:val="left"/>
        <w:rPr>
          <w:rFonts w:ascii="Times New Roman" w:eastAsia="Times New Roman" w:hAnsi="Times New Roman" w:cs="Times New Roman"/>
        </w:rPr>
      </w:pPr>
    </w:p>
    <w:p w:rsidR="006A3EB7" w:rsidRDefault="00031C8E">
      <w:pPr>
        <w:pStyle w:val="Heading1"/>
        <w:jc w:val="left"/>
        <w:rPr>
          <w:rFonts w:ascii="Times New Roman" w:eastAsia="Times New Roman" w:hAnsi="Times New Roman" w:cs="Times New Roman"/>
        </w:rPr>
      </w:pPr>
      <w:r>
        <w:rPr>
          <w:rFonts w:ascii="Times New Roman" w:eastAsia="Times New Roman" w:hAnsi="Times New Roman" w:cs="Times New Roman"/>
        </w:rPr>
        <w:t>Break Guidelines</w:t>
      </w:r>
    </w:p>
    <w:p w:rsidR="006A3EB7" w:rsidRDefault="006A3EB7">
      <w:pPr>
        <w:widowControl/>
        <w:tabs>
          <w:tab w:val="left" w:pos="720"/>
        </w:tabs>
      </w:pPr>
    </w:p>
    <w:p w:rsidR="006A3EB7" w:rsidRDefault="00031C8E">
      <w:pPr>
        <w:widowControl/>
        <w:numPr>
          <w:ilvl w:val="0"/>
          <w:numId w:val="3"/>
        </w:numPr>
        <w:tabs>
          <w:tab w:val="left" w:pos="1440"/>
        </w:tabs>
      </w:pPr>
      <w:r>
        <w:t>Be kind and push in your chairs when not seated at the table.</w:t>
      </w:r>
    </w:p>
    <w:p w:rsidR="006A3EB7" w:rsidRDefault="006A3EB7">
      <w:pPr>
        <w:widowControl/>
        <w:tabs>
          <w:tab w:val="left" w:pos="720"/>
        </w:tabs>
      </w:pPr>
    </w:p>
    <w:p w:rsidR="006A3EB7" w:rsidRDefault="00031C8E">
      <w:pPr>
        <w:widowControl/>
        <w:numPr>
          <w:ilvl w:val="0"/>
          <w:numId w:val="3"/>
        </w:numPr>
        <w:tabs>
          <w:tab w:val="left" w:pos="1440"/>
        </w:tabs>
      </w:pPr>
      <w:r>
        <w:t xml:space="preserve">Leave all newspapers and periodicals stacked neatly or returned </w:t>
      </w:r>
      <w:r>
        <w:t>to the periodical</w:t>
      </w:r>
      <w:r>
        <w:t xml:space="preserve"> rack.</w:t>
      </w:r>
    </w:p>
    <w:p w:rsidR="006A3EB7" w:rsidRDefault="006A3EB7">
      <w:pPr>
        <w:widowControl/>
        <w:tabs>
          <w:tab w:val="left" w:pos="720"/>
        </w:tabs>
      </w:pPr>
    </w:p>
    <w:p w:rsidR="006A3EB7" w:rsidRDefault="00031C8E">
      <w:pPr>
        <w:widowControl/>
        <w:numPr>
          <w:ilvl w:val="0"/>
          <w:numId w:val="3"/>
        </w:numPr>
        <w:tabs>
          <w:tab w:val="left" w:pos="1440"/>
        </w:tabs>
      </w:pPr>
      <w:r>
        <w:t>Please be respectful of others and the f</w:t>
      </w:r>
      <w:r>
        <w:t>acility at all times and clean up after yourself.</w:t>
      </w:r>
    </w:p>
    <w:p w:rsidR="006A3EB7" w:rsidRDefault="006A3EB7">
      <w:pPr>
        <w:widowControl/>
        <w:tabs>
          <w:tab w:val="left" w:pos="720"/>
        </w:tabs>
      </w:pPr>
    </w:p>
    <w:p w:rsidR="006A3EB7" w:rsidRDefault="00031C8E">
      <w:pPr>
        <w:widowControl/>
        <w:numPr>
          <w:ilvl w:val="0"/>
          <w:numId w:val="1"/>
        </w:numPr>
        <w:tabs>
          <w:tab w:val="left" w:pos="2520"/>
        </w:tabs>
        <w:ind w:left="2520"/>
      </w:pPr>
      <w:r>
        <w:t>Wipe up any spills from the tables or floors.  A mop is available if needed</w:t>
      </w:r>
    </w:p>
    <w:p w:rsidR="006A3EB7" w:rsidRDefault="006A3EB7">
      <w:pPr>
        <w:widowControl/>
        <w:tabs>
          <w:tab w:val="left" w:pos="720"/>
        </w:tabs>
        <w:ind w:left="1800"/>
      </w:pPr>
    </w:p>
    <w:p w:rsidR="006A3EB7" w:rsidRDefault="00031C8E">
      <w:pPr>
        <w:widowControl/>
        <w:numPr>
          <w:ilvl w:val="0"/>
          <w:numId w:val="1"/>
        </w:numPr>
        <w:tabs>
          <w:tab w:val="left" w:pos="2520"/>
        </w:tabs>
        <w:ind w:left="2520"/>
      </w:pPr>
      <w:r>
        <w:t>Clear all trash from the tables and place in trash cans provided.</w:t>
      </w:r>
    </w:p>
    <w:p w:rsidR="006A3EB7" w:rsidRDefault="006A3EB7">
      <w:pPr>
        <w:widowControl/>
        <w:tabs>
          <w:tab w:val="left" w:pos="720"/>
        </w:tabs>
        <w:ind w:left="1800"/>
      </w:pPr>
    </w:p>
    <w:p w:rsidR="006A3EB7" w:rsidRDefault="00031C8E">
      <w:pPr>
        <w:widowControl/>
        <w:numPr>
          <w:ilvl w:val="0"/>
          <w:numId w:val="1"/>
        </w:numPr>
        <w:tabs>
          <w:tab w:val="left" w:pos="2520"/>
        </w:tabs>
        <w:ind w:left="2520"/>
      </w:pPr>
      <w:r>
        <w:t xml:space="preserve">Clean any spills in the microwave that you create.  Cleaning </w:t>
      </w:r>
      <w:r>
        <w:t>fluid for this task is available.</w:t>
      </w:r>
    </w:p>
    <w:p w:rsidR="006A3EB7" w:rsidRDefault="006A3EB7">
      <w:pPr>
        <w:widowControl/>
        <w:tabs>
          <w:tab w:val="left" w:pos="720"/>
        </w:tabs>
        <w:ind w:left="1800"/>
      </w:pPr>
    </w:p>
    <w:p w:rsidR="006A3EB7" w:rsidRDefault="00031C8E">
      <w:pPr>
        <w:widowControl/>
        <w:numPr>
          <w:ilvl w:val="0"/>
          <w:numId w:val="1"/>
        </w:numPr>
        <w:tabs>
          <w:tab w:val="left" w:pos="2520"/>
        </w:tabs>
        <w:ind w:left="2520"/>
      </w:pPr>
      <w:r>
        <w:t>Clean out any cups used for coffee and empty the coffee pot when you make coffee.</w:t>
      </w:r>
    </w:p>
    <w:p w:rsidR="006A3EB7" w:rsidRDefault="006A3EB7">
      <w:pPr>
        <w:widowControl/>
        <w:tabs>
          <w:tab w:val="left" w:pos="720"/>
        </w:tabs>
      </w:pPr>
    </w:p>
    <w:p w:rsidR="006A3EB7" w:rsidRDefault="00031C8E">
      <w:pPr>
        <w:widowControl/>
        <w:numPr>
          <w:ilvl w:val="0"/>
          <w:numId w:val="3"/>
        </w:numPr>
        <w:tabs>
          <w:tab w:val="left" w:pos="1440"/>
        </w:tabs>
      </w:pPr>
      <w:r>
        <w:t>Use the tables for work surfaces or eating areas only.</w:t>
      </w:r>
    </w:p>
    <w:p w:rsidR="006A3EB7" w:rsidRDefault="006A3EB7">
      <w:pPr>
        <w:widowControl/>
        <w:tabs>
          <w:tab w:val="left" w:pos="720"/>
        </w:tabs>
      </w:pPr>
    </w:p>
    <w:p w:rsidR="006A3EB7" w:rsidRDefault="00031C8E">
      <w:pPr>
        <w:widowControl/>
        <w:numPr>
          <w:ilvl w:val="0"/>
          <w:numId w:val="3"/>
        </w:numPr>
        <w:tabs>
          <w:tab w:val="left" w:pos="1440"/>
        </w:tabs>
      </w:pPr>
      <w:r>
        <w:t>Leave it better than you found it.</w:t>
      </w:r>
    </w:p>
    <w:p w:rsidR="006A3EB7" w:rsidRDefault="006A3EB7">
      <w:pPr>
        <w:widowControl/>
      </w:pPr>
    </w:p>
    <w:p w:rsidR="006A3EB7" w:rsidRDefault="00031C8E">
      <w:pPr>
        <w:widowControl/>
        <w:tabs>
          <w:tab w:val="left" w:pos="1440"/>
        </w:tabs>
      </w:pPr>
      <w:r>
        <w:rPr>
          <w:b/>
        </w:rPr>
        <w:t xml:space="preserve">Note:  </w:t>
      </w:r>
      <w:r>
        <w:t>Students are not to leave campus during breaks unless they are leaving for the school day or are to return after a scheduled appointment.</w:t>
      </w:r>
    </w:p>
    <w:p w:rsidR="006A3EB7" w:rsidRDefault="006A3EB7">
      <w:pPr>
        <w:widowControl/>
        <w:tabs>
          <w:tab w:val="left" w:pos="720"/>
        </w:tabs>
      </w:pPr>
    </w:p>
    <w:p w:rsidR="006A3EB7" w:rsidRDefault="00031C8E">
      <w:pPr>
        <w:keepNext/>
        <w:widowControl/>
        <w:pBdr>
          <w:top w:val="nil"/>
          <w:left w:val="nil"/>
          <w:bottom w:val="nil"/>
          <w:right w:val="nil"/>
          <w:between w:val="nil"/>
        </w:pBdr>
        <w:tabs>
          <w:tab w:val="left" w:pos="720"/>
        </w:tabs>
        <w:rPr>
          <w:b/>
          <w:color w:val="000000"/>
        </w:rPr>
      </w:pPr>
      <w:r>
        <w:rPr>
          <w:b/>
          <w:color w:val="000000"/>
        </w:rPr>
        <w:t>Notification of Rights and Policy</w:t>
      </w:r>
    </w:p>
    <w:p w:rsidR="006A3EB7" w:rsidRDefault="00031C8E">
      <w:pPr>
        <w:widowControl/>
        <w:tabs>
          <w:tab w:val="left" w:pos="720"/>
        </w:tabs>
      </w:pPr>
      <w:r>
        <w:tab/>
      </w:r>
      <w:r>
        <w:t xml:space="preserve">Annual notice must be provided to parents and eligible students regarding rights to inspect and review records as well as the district’s policies for confidentiality. </w:t>
      </w:r>
    </w:p>
    <w:p w:rsidR="006A3EB7" w:rsidRDefault="00031C8E">
      <w:pPr>
        <w:widowControl/>
        <w:tabs>
          <w:tab w:val="left" w:pos="720"/>
        </w:tabs>
      </w:pPr>
      <w:r>
        <w:br w:type="page"/>
      </w:r>
    </w:p>
    <w:p w:rsidR="006A3EB7" w:rsidRDefault="00031C8E">
      <w:pPr>
        <w:widowControl/>
        <w:pBdr>
          <w:top w:val="nil"/>
          <w:left w:val="nil"/>
          <w:bottom w:val="nil"/>
          <w:right w:val="nil"/>
          <w:between w:val="nil"/>
        </w:pBdr>
        <w:jc w:val="center"/>
        <w:rPr>
          <w:color w:val="000000"/>
        </w:rPr>
      </w:pPr>
      <w:r>
        <w:rPr>
          <w:b/>
          <w:color w:val="000000"/>
        </w:rPr>
        <w:t>Kentucky Department of Education Guidance for 704 KAR 19:002 Alternative Education Pro</w:t>
      </w:r>
      <w:r>
        <w:rPr>
          <w:b/>
          <w:color w:val="000000"/>
        </w:rPr>
        <w:t>grams</w:t>
      </w:r>
    </w:p>
    <w:p w:rsidR="006A3EB7" w:rsidRDefault="00031C8E">
      <w:pPr>
        <w:widowControl/>
        <w:pBdr>
          <w:top w:val="nil"/>
          <w:left w:val="nil"/>
          <w:bottom w:val="nil"/>
          <w:right w:val="nil"/>
          <w:between w:val="nil"/>
        </w:pBdr>
        <w:jc w:val="center"/>
        <w:rPr>
          <w:color w:val="000000"/>
        </w:rPr>
      </w:pPr>
      <w:r>
        <w:rPr>
          <w:b/>
          <w:color w:val="000000"/>
        </w:rPr>
        <w:t xml:space="preserve">Introduction </w:t>
      </w:r>
    </w:p>
    <w:p w:rsidR="006A3EB7" w:rsidRDefault="00031C8E">
      <w:pPr>
        <w:widowControl/>
        <w:pBdr>
          <w:top w:val="nil"/>
          <w:left w:val="nil"/>
          <w:bottom w:val="nil"/>
          <w:right w:val="nil"/>
          <w:between w:val="nil"/>
        </w:pBdr>
        <w:rPr>
          <w:color w:val="000000"/>
        </w:rPr>
      </w:pPr>
      <w:r>
        <w:rPr>
          <w:color w:val="000000"/>
        </w:rPr>
        <w:t>Historically, students with challenging or unacceptable behaviors, as defined by district or school codes of conduct, have been placed in alternative programs. The Kentucky Department of Education (KDE) is moving forward to help districts rethink alternati</w:t>
      </w:r>
      <w:r>
        <w:rPr>
          <w:color w:val="000000"/>
        </w:rPr>
        <w:t>ve programs to meet the needs of each student based on innovative paths, digital learning and other alternative means. The goal is to provide rich and challenging learning environments that promote high levels of student engagement, achievement and success</w:t>
      </w:r>
      <w:r>
        <w:rPr>
          <w:color w:val="000000"/>
        </w:rPr>
        <w:t>. This new approach will allow for a continuum of opportunities for students who are not thriving or experiencing success in a traditional setting. We encourage schools to think outside the box to offer or develop alternatives that support and challenge AL</w:t>
      </w:r>
      <w:r>
        <w:rPr>
          <w:color w:val="000000"/>
        </w:rPr>
        <w:t xml:space="preserve">L students to be college-, career-, and life-ready. </w:t>
      </w:r>
    </w:p>
    <w:p w:rsidR="006A3EB7" w:rsidRDefault="00031C8E">
      <w:pPr>
        <w:widowControl/>
        <w:pBdr>
          <w:top w:val="nil"/>
          <w:left w:val="nil"/>
          <w:bottom w:val="nil"/>
          <w:right w:val="nil"/>
          <w:between w:val="nil"/>
        </w:pBdr>
        <w:rPr>
          <w:color w:val="000000"/>
        </w:rPr>
      </w:pPr>
      <w:r>
        <w:rPr>
          <w:color w:val="000000"/>
        </w:rPr>
        <w:t xml:space="preserve">For students stay on track during times of transition, KDE recommends districts develop a process for progress monitoring and analysis to ensure all students within alternative programs are college- and </w:t>
      </w:r>
      <w:r>
        <w:rPr>
          <w:color w:val="000000"/>
        </w:rPr>
        <w:t>career-ready. KRS 156.070 grants the Kentucky Board of Education the authority over the management and control of programs operated in the common schools. KRS 156.160 grants the Kentucky Board of Education the specific authority to promulgate administrativ</w:t>
      </w:r>
      <w:r>
        <w:rPr>
          <w:color w:val="000000"/>
        </w:rPr>
        <w:t xml:space="preserve">e regulations that establish standards which school districts shall meet in program service to students. </w:t>
      </w:r>
    </w:p>
    <w:p w:rsidR="006A3EB7" w:rsidRDefault="00031C8E">
      <w:pPr>
        <w:widowControl/>
        <w:pBdr>
          <w:top w:val="nil"/>
          <w:left w:val="nil"/>
          <w:bottom w:val="nil"/>
          <w:right w:val="nil"/>
          <w:between w:val="nil"/>
        </w:pBdr>
        <w:rPr>
          <w:color w:val="000000"/>
        </w:rPr>
      </w:pPr>
      <w:r>
        <w:rPr>
          <w:color w:val="000000"/>
        </w:rPr>
        <w:t xml:space="preserve">New administrative regulation, 704 KAR 19:002, establishes minimum requirements for the operation and monitoring of Alternative Education Programs in </w:t>
      </w:r>
      <w:r>
        <w:rPr>
          <w:color w:val="000000"/>
        </w:rPr>
        <w:t>Kentucky school districts. This document provides the guidelines for schools and districts in Kentucky to assist with the implementation of 704 KAR 19:002.</w:t>
      </w:r>
    </w:p>
    <w:p w:rsidR="006A3EB7" w:rsidRDefault="00031C8E">
      <w:pPr>
        <w:widowControl/>
        <w:pBdr>
          <w:top w:val="nil"/>
          <w:left w:val="nil"/>
          <w:bottom w:val="nil"/>
          <w:right w:val="nil"/>
          <w:between w:val="nil"/>
        </w:pBdr>
        <w:rPr>
          <w:color w:val="000000"/>
        </w:rPr>
      </w:pPr>
      <w:r>
        <w:rPr>
          <w:b/>
          <w:color w:val="000000"/>
        </w:rPr>
        <w:t xml:space="preserve">Part 1: Definitions </w:t>
      </w:r>
    </w:p>
    <w:p w:rsidR="006A3EB7" w:rsidRDefault="00031C8E">
      <w:pPr>
        <w:widowControl/>
        <w:pBdr>
          <w:top w:val="nil"/>
          <w:left w:val="nil"/>
          <w:bottom w:val="nil"/>
          <w:right w:val="nil"/>
          <w:between w:val="nil"/>
        </w:pBdr>
        <w:rPr>
          <w:color w:val="000000"/>
        </w:rPr>
      </w:pPr>
      <w:r>
        <w:rPr>
          <w:color w:val="000000"/>
        </w:rPr>
        <w:t>The following definitions are included in 704 KAR 19:002, Alternative Education</w:t>
      </w:r>
      <w:r>
        <w:rPr>
          <w:color w:val="000000"/>
        </w:rPr>
        <w:t xml:space="preserve"> Programs or for the purposes of this guidance document. </w:t>
      </w:r>
    </w:p>
    <w:p w:rsidR="006A3EB7" w:rsidRDefault="00031C8E">
      <w:pPr>
        <w:widowControl/>
        <w:pBdr>
          <w:top w:val="nil"/>
          <w:left w:val="nil"/>
          <w:bottom w:val="nil"/>
          <w:right w:val="nil"/>
          <w:between w:val="nil"/>
        </w:pBdr>
        <w:rPr>
          <w:color w:val="000000"/>
        </w:rPr>
      </w:pPr>
      <w:r>
        <w:rPr>
          <w:b/>
          <w:color w:val="000000"/>
        </w:rPr>
        <w:t xml:space="preserve">A-5 Alternative Program </w:t>
      </w:r>
      <w:r>
        <w:rPr>
          <w:color w:val="000000"/>
        </w:rPr>
        <w:t>– An A-5 alternative program is a district-operated and district-controlled facility with no definable attendance boundaries. It is designed to provide services to at-risk po</w:t>
      </w:r>
      <w:r>
        <w:rPr>
          <w:color w:val="000000"/>
        </w:rPr>
        <w:t xml:space="preserve">pulations with unique needs. The composition and characteristics of participants may change frequently and these are controlled by the local school district student assignment practices and policies. </w:t>
      </w:r>
    </w:p>
    <w:p w:rsidR="006A3EB7" w:rsidRDefault="00031C8E">
      <w:pPr>
        <w:widowControl/>
        <w:pBdr>
          <w:top w:val="nil"/>
          <w:left w:val="nil"/>
          <w:bottom w:val="nil"/>
          <w:right w:val="nil"/>
          <w:between w:val="nil"/>
        </w:pBdr>
        <w:rPr>
          <w:color w:val="000000"/>
        </w:rPr>
      </w:pPr>
      <w:r>
        <w:rPr>
          <w:b/>
          <w:color w:val="000000"/>
        </w:rPr>
        <w:t xml:space="preserve">A-6 Alternative Program </w:t>
      </w:r>
      <w:r>
        <w:rPr>
          <w:color w:val="000000"/>
        </w:rPr>
        <w:t>– An A-6 alternative program is</w:t>
      </w:r>
      <w:r>
        <w:rPr>
          <w:color w:val="000000"/>
        </w:rPr>
        <w:t xml:space="preserve"> a district-operated instructional program in a non-district-operated institution or school. These programs are designed to provide services to at-risk state agency children, and the programs receive additional funding through Kentucky Education Collaborat</w:t>
      </w:r>
      <w:r>
        <w:rPr>
          <w:color w:val="000000"/>
        </w:rPr>
        <w:t xml:space="preserve">ive for State Agency Children (KECSAC). Students in these programs may be involved with Department of Juvenile Justice, Department of Community Based Service (foster care), or Department for Behavioral Health, Developmental and Intellectual Disabilities. </w:t>
      </w:r>
    </w:p>
    <w:p w:rsidR="006A3EB7" w:rsidRDefault="00031C8E">
      <w:pPr>
        <w:widowControl/>
        <w:pBdr>
          <w:top w:val="nil"/>
          <w:left w:val="nil"/>
          <w:bottom w:val="nil"/>
          <w:right w:val="nil"/>
          <w:between w:val="nil"/>
        </w:pBdr>
        <w:rPr>
          <w:color w:val="000000"/>
        </w:rPr>
      </w:pPr>
      <w:r>
        <w:rPr>
          <w:b/>
          <w:color w:val="000000"/>
        </w:rPr>
        <w:t xml:space="preserve">Alternative Education </w:t>
      </w:r>
      <w:r>
        <w:rPr>
          <w:color w:val="000000"/>
        </w:rPr>
        <w:t>– A program that exists to meet a student’s needs that cannot be addressed in a traditional classroom setting, but through the assignment of students to alternative classrooms, centers, or campuses that are designed to remediate acade</w:t>
      </w:r>
      <w:r>
        <w:rPr>
          <w:color w:val="000000"/>
        </w:rPr>
        <w:t xml:space="preserve">mic performance, improve behavior, or provide an enhanced learning experience. Alternative education programs do not include career or technical education centers or departments. </w:t>
      </w:r>
    </w:p>
    <w:p w:rsidR="006A3EB7" w:rsidRDefault="00031C8E">
      <w:pPr>
        <w:widowControl/>
        <w:pBdr>
          <w:top w:val="nil"/>
          <w:left w:val="nil"/>
          <w:bottom w:val="nil"/>
          <w:right w:val="nil"/>
          <w:between w:val="nil"/>
        </w:pBdr>
        <w:rPr>
          <w:color w:val="000000"/>
        </w:rPr>
      </w:pPr>
      <w:r>
        <w:rPr>
          <w:b/>
          <w:color w:val="000000"/>
        </w:rPr>
        <w:t xml:space="preserve">Blended Learning </w:t>
      </w:r>
      <w:r>
        <w:rPr>
          <w:color w:val="000000"/>
        </w:rPr>
        <w:t xml:space="preserve">– Blended learning mixes face-to-face and online learning. </w:t>
      </w:r>
      <w:r>
        <w:rPr>
          <w:color w:val="000000"/>
        </w:rPr>
        <w:t xml:space="preserve">Teachers in blended learning classrooms may use best practices from online learning as well as traditional classroom instruction and support for students. </w:t>
      </w:r>
    </w:p>
    <w:p w:rsidR="006A3EB7" w:rsidRDefault="00031C8E">
      <w:pPr>
        <w:widowControl/>
        <w:pBdr>
          <w:top w:val="nil"/>
          <w:left w:val="nil"/>
          <w:bottom w:val="nil"/>
          <w:right w:val="nil"/>
          <w:between w:val="nil"/>
        </w:pBdr>
        <w:rPr>
          <w:color w:val="000000"/>
        </w:rPr>
      </w:pPr>
      <w:r>
        <w:rPr>
          <w:b/>
          <w:color w:val="000000"/>
        </w:rPr>
        <w:t xml:space="preserve">Blended Learning Classrooms </w:t>
      </w:r>
      <w:r>
        <w:rPr>
          <w:color w:val="000000"/>
        </w:rPr>
        <w:t>– Blended learning classrooms are those where best practices from both o</w:t>
      </w:r>
      <w:r>
        <w:rPr>
          <w:color w:val="000000"/>
        </w:rPr>
        <w:t xml:space="preserve">nline/digital instruction and face- to-face instruction are used. </w:t>
      </w:r>
    </w:p>
    <w:p w:rsidR="006A3EB7" w:rsidRDefault="00031C8E">
      <w:pPr>
        <w:widowControl/>
        <w:pBdr>
          <w:top w:val="nil"/>
          <w:left w:val="nil"/>
          <w:bottom w:val="nil"/>
          <w:right w:val="nil"/>
          <w:between w:val="nil"/>
        </w:pBdr>
        <w:rPr>
          <w:color w:val="000000"/>
        </w:rPr>
      </w:pPr>
      <w:r>
        <w:rPr>
          <w:b/>
          <w:color w:val="000000"/>
        </w:rPr>
        <w:t xml:space="preserve">Credit Recovery </w:t>
      </w:r>
      <w:r>
        <w:rPr>
          <w:color w:val="000000"/>
        </w:rPr>
        <w:t xml:space="preserve">– Credit recovery includes courses that allow students to make up credit for a class they have failed to pass or that help bring students up to grade level. </w:t>
      </w:r>
    </w:p>
    <w:p w:rsidR="006A3EB7" w:rsidRDefault="00031C8E">
      <w:pPr>
        <w:widowControl/>
        <w:pBdr>
          <w:top w:val="nil"/>
          <w:left w:val="nil"/>
          <w:bottom w:val="nil"/>
          <w:right w:val="nil"/>
          <w:between w:val="nil"/>
        </w:pBdr>
        <w:rPr>
          <w:color w:val="000000"/>
        </w:rPr>
      </w:pPr>
      <w:r>
        <w:rPr>
          <w:b/>
          <w:color w:val="000000"/>
        </w:rPr>
        <w:t>Credit Recovery</w:t>
      </w:r>
      <w:r>
        <w:rPr>
          <w:b/>
          <w:color w:val="000000"/>
        </w:rPr>
        <w:t xml:space="preserve"> Programs </w:t>
      </w:r>
      <w:r>
        <w:rPr>
          <w:color w:val="000000"/>
        </w:rPr>
        <w:t>– Credit recovery programs aim to help schools graduate more students by giving students who have fallen behind the chance to “recover” credits through the use of different strategies, often online. Credit Recovery needs to be an authentic learni</w:t>
      </w:r>
      <w:r>
        <w:rPr>
          <w:color w:val="000000"/>
        </w:rPr>
        <w:t xml:space="preserve">ng situation with rigor and relevance. Academic progress should be measured and assessed by the assigned classroom teacher. There should be on-going communication and feedback between the teacher and student to ensure academic progress. </w:t>
      </w:r>
    </w:p>
    <w:p w:rsidR="006A3EB7" w:rsidRDefault="00031C8E">
      <w:pPr>
        <w:widowControl/>
        <w:pBdr>
          <w:top w:val="nil"/>
          <w:left w:val="nil"/>
          <w:bottom w:val="nil"/>
          <w:right w:val="nil"/>
          <w:between w:val="nil"/>
        </w:pBdr>
        <w:rPr>
          <w:color w:val="000000"/>
        </w:rPr>
      </w:pPr>
      <w:r>
        <w:rPr>
          <w:b/>
          <w:color w:val="000000"/>
        </w:rPr>
        <w:t>Day Treatment Prog</w:t>
      </w:r>
      <w:r>
        <w:rPr>
          <w:b/>
          <w:color w:val="000000"/>
        </w:rPr>
        <w:t xml:space="preserve">ram </w:t>
      </w:r>
      <w:r>
        <w:rPr>
          <w:color w:val="000000"/>
        </w:rPr>
        <w:t xml:space="preserve">– This is alternative program that may serve both district-referred and state agency students. These programs along with all other A6 programs are monitored by KECSAC for best practices and quality instruction. </w:t>
      </w:r>
    </w:p>
    <w:p w:rsidR="006A3EB7" w:rsidRDefault="00031C8E">
      <w:pPr>
        <w:widowControl/>
        <w:pBdr>
          <w:top w:val="nil"/>
          <w:left w:val="nil"/>
          <w:bottom w:val="nil"/>
          <w:right w:val="nil"/>
          <w:between w:val="nil"/>
        </w:pBdr>
        <w:rPr>
          <w:color w:val="000000"/>
        </w:rPr>
      </w:pPr>
      <w:r>
        <w:rPr>
          <w:b/>
          <w:color w:val="000000"/>
        </w:rPr>
        <w:t xml:space="preserve">Digital Learning </w:t>
      </w:r>
      <w:r>
        <w:rPr>
          <w:color w:val="000000"/>
        </w:rPr>
        <w:t>– Digital learning invo</w:t>
      </w:r>
      <w:r>
        <w:rPr>
          <w:color w:val="000000"/>
        </w:rPr>
        <w:t xml:space="preserve">lves the use of technology in the classroom to enhance instruction and increase student engagement. Technology may include: computers, iPads, SMART Boards, tablets or digital cameras </w:t>
      </w:r>
    </w:p>
    <w:p w:rsidR="006A3EB7" w:rsidRDefault="00031C8E">
      <w:pPr>
        <w:widowControl/>
        <w:pBdr>
          <w:top w:val="nil"/>
          <w:left w:val="nil"/>
          <w:bottom w:val="nil"/>
          <w:right w:val="nil"/>
          <w:between w:val="nil"/>
        </w:pBdr>
        <w:rPr>
          <w:color w:val="000000"/>
        </w:rPr>
      </w:pPr>
      <w:r>
        <w:rPr>
          <w:b/>
          <w:color w:val="000000"/>
        </w:rPr>
        <w:t xml:space="preserve">Individual Education Program (IEP) </w:t>
      </w:r>
      <w:r>
        <w:rPr>
          <w:color w:val="000000"/>
        </w:rPr>
        <w:t>– An IEP is a written statement for a</w:t>
      </w:r>
      <w:r>
        <w:rPr>
          <w:color w:val="000000"/>
        </w:rPr>
        <w:t xml:space="preserve"> child with a disability, developed, reviewed and revised in accordance with 707 KAR 1:320. </w:t>
      </w:r>
    </w:p>
    <w:p w:rsidR="006A3EB7" w:rsidRDefault="00031C8E">
      <w:pPr>
        <w:widowControl/>
        <w:pBdr>
          <w:top w:val="nil"/>
          <w:left w:val="nil"/>
          <w:bottom w:val="nil"/>
          <w:right w:val="nil"/>
          <w:between w:val="nil"/>
        </w:pBdr>
        <w:rPr>
          <w:color w:val="000000"/>
        </w:rPr>
      </w:pPr>
      <w:r>
        <w:rPr>
          <w:b/>
          <w:color w:val="000000"/>
        </w:rPr>
        <w:t xml:space="preserve">Individual Learning Plan (ILP) </w:t>
      </w:r>
      <w:r>
        <w:rPr>
          <w:color w:val="000000"/>
        </w:rPr>
        <w:t>– An ILP encompasses a comprehensive framework for advising students in grades 6-12 designed to engage students in coursework and ac</w:t>
      </w:r>
      <w:r>
        <w:rPr>
          <w:color w:val="000000"/>
        </w:rPr>
        <w:t xml:space="preserve">tivities that will best prepare them to both realize college and career success and become contributing members of their communities. </w:t>
      </w:r>
    </w:p>
    <w:p w:rsidR="006A3EB7" w:rsidRDefault="00031C8E">
      <w:pPr>
        <w:widowControl/>
        <w:pBdr>
          <w:top w:val="nil"/>
          <w:left w:val="nil"/>
          <w:bottom w:val="nil"/>
          <w:right w:val="nil"/>
          <w:between w:val="nil"/>
        </w:pBdr>
        <w:rPr>
          <w:color w:val="000000"/>
        </w:rPr>
      </w:pPr>
      <w:r>
        <w:rPr>
          <w:b/>
          <w:color w:val="000000"/>
        </w:rPr>
        <w:t xml:space="preserve">Individual Learning Plan Addendum (ILPA) </w:t>
      </w:r>
      <w:r>
        <w:rPr>
          <w:color w:val="000000"/>
        </w:rPr>
        <w:t>– An ILPA is an action plan that addresses the changed educational needs of a st</w:t>
      </w:r>
      <w:r>
        <w:rPr>
          <w:color w:val="000000"/>
        </w:rPr>
        <w:t xml:space="preserve">udent based upon entry into or exit from an alternative education program. It includes, as appropriate, academic and behavioral needs of the student, criteria for the student’s re-entry into the traditional program and provisions for regular review of the </w:t>
      </w:r>
      <w:r>
        <w:rPr>
          <w:color w:val="000000"/>
        </w:rPr>
        <w:t xml:space="preserve">student’s progress throughout the school year while in an alternative education program. </w:t>
      </w:r>
    </w:p>
    <w:p w:rsidR="006A3EB7" w:rsidRDefault="00031C8E">
      <w:pPr>
        <w:widowControl/>
        <w:pBdr>
          <w:top w:val="nil"/>
          <w:left w:val="nil"/>
          <w:bottom w:val="nil"/>
          <w:right w:val="nil"/>
          <w:between w:val="nil"/>
        </w:pBdr>
        <w:rPr>
          <w:color w:val="000000"/>
        </w:rPr>
      </w:pPr>
      <w:r>
        <w:rPr>
          <w:b/>
          <w:color w:val="000000"/>
        </w:rPr>
        <w:t xml:space="preserve">Innovative Path </w:t>
      </w:r>
      <w:r>
        <w:rPr>
          <w:color w:val="000000"/>
        </w:rPr>
        <w:t>– An innovative path is a new or creative alternative to existing instructional practices that is intended to address the unique needs of student lear</w:t>
      </w:r>
      <w:r>
        <w:rPr>
          <w:color w:val="000000"/>
        </w:rPr>
        <w:t xml:space="preserve">ning and student performance of all students. </w:t>
      </w:r>
    </w:p>
    <w:p w:rsidR="006A3EB7" w:rsidRDefault="00031C8E">
      <w:pPr>
        <w:widowControl/>
        <w:pBdr>
          <w:top w:val="nil"/>
          <w:left w:val="nil"/>
          <w:bottom w:val="nil"/>
          <w:right w:val="nil"/>
          <w:between w:val="nil"/>
        </w:pBdr>
        <w:rPr>
          <w:color w:val="000000"/>
        </w:rPr>
      </w:pPr>
      <w:r>
        <w:rPr>
          <w:b/>
          <w:color w:val="000000"/>
        </w:rPr>
        <w:t xml:space="preserve">Involuntary Placement </w:t>
      </w:r>
      <w:r>
        <w:rPr>
          <w:color w:val="000000"/>
        </w:rPr>
        <w:t>– An involuntary placement involves placing a student in an alternative education program by local district school personnel to ensure the safety of the individual student, the student bo</w:t>
      </w:r>
      <w:r>
        <w:rPr>
          <w:color w:val="000000"/>
        </w:rPr>
        <w:t xml:space="preserve">dy, or staff; to meet the educational needs of the student; to transition the student to a placement as a state agency child pursuant to KRS 158.135 and 505 KAR 1:080; or for disciplinary purposes. </w:t>
      </w:r>
    </w:p>
    <w:p w:rsidR="006A3EB7" w:rsidRDefault="00031C8E">
      <w:pPr>
        <w:widowControl/>
        <w:pBdr>
          <w:top w:val="nil"/>
          <w:left w:val="nil"/>
          <w:bottom w:val="nil"/>
          <w:right w:val="nil"/>
          <w:between w:val="nil"/>
        </w:pBdr>
        <w:rPr>
          <w:color w:val="000000"/>
        </w:rPr>
      </w:pPr>
      <w:r>
        <w:rPr>
          <w:b/>
          <w:color w:val="000000"/>
        </w:rPr>
        <w:t xml:space="preserve">Off-site program </w:t>
      </w:r>
      <w:r>
        <w:rPr>
          <w:color w:val="000000"/>
        </w:rPr>
        <w:t xml:space="preserve">– An off-site program is an alternative </w:t>
      </w:r>
      <w:r>
        <w:rPr>
          <w:color w:val="000000"/>
        </w:rPr>
        <w:t xml:space="preserve">education program that is located in a separate and dedicated program facility, not located within the student’s assigned school. </w:t>
      </w:r>
    </w:p>
    <w:p w:rsidR="006A3EB7" w:rsidRDefault="00031C8E">
      <w:pPr>
        <w:widowControl/>
        <w:pBdr>
          <w:top w:val="nil"/>
          <w:left w:val="nil"/>
          <w:bottom w:val="nil"/>
          <w:right w:val="nil"/>
          <w:between w:val="nil"/>
        </w:pBdr>
        <w:rPr>
          <w:color w:val="000000"/>
        </w:rPr>
      </w:pPr>
      <w:r>
        <w:rPr>
          <w:b/>
          <w:color w:val="000000"/>
        </w:rPr>
        <w:t xml:space="preserve">On-site program </w:t>
      </w:r>
      <w:r>
        <w:rPr>
          <w:color w:val="000000"/>
        </w:rPr>
        <w:t>– An on-site program is an alternative education program that is located within the student’s assigned school</w:t>
      </w:r>
      <w:r>
        <w:rPr>
          <w:color w:val="000000"/>
        </w:rPr>
        <w:t xml:space="preserve">. </w:t>
      </w:r>
    </w:p>
    <w:p w:rsidR="006A3EB7" w:rsidRDefault="00031C8E">
      <w:pPr>
        <w:widowControl/>
        <w:pBdr>
          <w:top w:val="nil"/>
          <w:left w:val="nil"/>
          <w:bottom w:val="nil"/>
          <w:right w:val="nil"/>
          <w:between w:val="nil"/>
        </w:pBdr>
        <w:rPr>
          <w:color w:val="000000"/>
        </w:rPr>
      </w:pPr>
      <w:r>
        <w:rPr>
          <w:b/>
          <w:color w:val="000000"/>
        </w:rPr>
        <w:t xml:space="preserve">Online Classes </w:t>
      </w:r>
      <w:r>
        <w:rPr>
          <w:color w:val="000000"/>
        </w:rPr>
        <w:t>– Online classes are courses taught by an instructor who is not in the same location as the student taking the class.</w:t>
      </w:r>
    </w:p>
    <w:p w:rsidR="006A3EB7" w:rsidRDefault="00031C8E">
      <w:pPr>
        <w:widowControl/>
        <w:pBdr>
          <w:top w:val="nil"/>
          <w:left w:val="nil"/>
          <w:bottom w:val="nil"/>
          <w:right w:val="nil"/>
          <w:between w:val="nil"/>
        </w:pBdr>
        <w:rPr>
          <w:color w:val="000000"/>
        </w:rPr>
      </w:pPr>
      <w:r>
        <w:rPr>
          <w:b/>
          <w:color w:val="000000"/>
        </w:rPr>
        <w:t xml:space="preserve"> Online Learning </w:t>
      </w:r>
      <w:r>
        <w:rPr>
          <w:color w:val="000000"/>
        </w:rPr>
        <w:t>– Online learning allows students to work at their own pace according to their needs to go further into the mastery of content that is of particular academic and career interest. Descriptors for this indicator are: increased instructional support for at-ri</w:t>
      </w:r>
      <w:r>
        <w:rPr>
          <w:color w:val="000000"/>
        </w:rPr>
        <w:t xml:space="preserve">sk students, flexible scheduling and delivery format, online facilitation and support from qualified teachers. </w:t>
      </w:r>
    </w:p>
    <w:p w:rsidR="006A3EB7" w:rsidRDefault="00031C8E">
      <w:pPr>
        <w:widowControl/>
        <w:pBdr>
          <w:top w:val="nil"/>
          <w:left w:val="nil"/>
          <w:bottom w:val="nil"/>
          <w:right w:val="nil"/>
          <w:between w:val="nil"/>
        </w:pBdr>
        <w:rPr>
          <w:color w:val="000000"/>
        </w:rPr>
      </w:pPr>
      <w:r>
        <w:rPr>
          <w:b/>
          <w:color w:val="000000"/>
        </w:rPr>
        <w:t xml:space="preserve">School/Location Code </w:t>
      </w:r>
      <w:r>
        <w:rPr>
          <w:color w:val="000000"/>
        </w:rPr>
        <w:t>– A school/location code is a number assigned to a school or program by the state for identification and data entry/collect</w:t>
      </w:r>
      <w:r>
        <w:rPr>
          <w:color w:val="000000"/>
        </w:rPr>
        <w:t xml:space="preserve">ion within the student information system. </w:t>
      </w:r>
    </w:p>
    <w:p w:rsidR="006A3EB7" w:rsidRDefault="00031C8E">
      <w:pPr>
        <w:widowControl/>
        <w:pBdr>
          <w:top w:val="nil"/>
          <w:left w:val="nil"/>
          <w:bottom w:val="nil"/>
          <w:right w:val="nil"/>
          <w:between w:val="nil"/>
        </w:pBdr>
        <w:rPr>
          <w:color w:val="000000"/>
        </w:rPr>
      </w:pPr>
      <w:r>
        <w:rPr>
          <w:b/>
          <w:color w:val="000000"/>
        </w:rPr>
        <w:t xml:space="preserve">Technical Education Database System (TEDS) </w:t>
      </w:r>
      <w:r>
        <w:rPr>
          <w:color w:val="000000"/>
        </w:rPr>
        <w:t xml:space="preserve">– TEDS is the authoritative source for all career readiness data. The TEDS website provides helpful tools and resources to verify and correct career readiness data. </w:t>
      </w:r>
    </w:p>
    <w:p w:rsidR="006A3EB7" w:rsidRDefault="00031C8E">
      <w:pPr>
        <w:widowControl/>
        <w:pBdr>
          <w:top w:val="nil"/>
          <w:left w:val="nil"/>
          <w:bottom w:val="nil"/>
          <w:right w:val="nil"/>
          <w:between w:val="nil"/>
        </w:pBdr>
        <w:rPr>
          <w:color w:val="000000"/>
        </w:rPr>
      </w:pPr>
      <w:r>
        <w:rPr>
          <w:b/>
          <w:color w:val="000000"/>
        </w:rPr>
        <w:t xml:space="preserve">Voluntary Placement </w:t>
      </w:r>
      <w:r>
        <w:rPr>
          <w:color w:val="000000"/>
        </w:rPr>
        <w:t>– Voluntary placement involves the placement of a student in an alternative education program at the request of the parent or emancipated student and with the agreement of school personnel in order to better meet the educational needs o</w:t>
      </w:r>
      <w:r>
        <w:rPr>
          <w:color w:val="000000"/>
        </w:rPr>
        <w:t xml:space="preserve">f the student. </w:t>
      </w:r>
      <w:r>
        <w:rPr>
          <w:b/>
          <w:color w:val="000000"/>
        </w:rPr>
        <w:t xml:space="preserve"> </w:t>
      </w:r>
    </w:p>
    <w:p w:rsidR="006A3EB7" w:rsidRDefault="00031C8E">
      <w:pPr>
        <w:widowControl/>
        <w:pBdr>
          <w:top w:val="nil"/>
          <w:left w:val="nil"/>
          <w:bottom w:val="nil"/>
          <w:right w:val="nil"/>
          <w:between w:val="nil"/>
        </w:pBdr>
        <w:rPr>
          <w:color w:val="000000"/>
        </w:rPr>
      </w:pPr>
      <w:r>
        <w:rPr>
          <w:b/>
          <w:color w:val="000000"/>
        </w:rPr>
        <w:t xml:space="preserve">Part 2: General Requirements for Alternative Programs </w:t>
      </w:r>
    </w:p>
    <w:p w:rsidR="006A3EB7" w:rsidRDefault="00031C8E">
      <w:pPr>
        <w:widowControl/>
        <w:pBdr>
          <w:top w:val="nil"/>
          <w:left w:val="nil"/>
          <w:bottom w:val="nil"/>
          <w:right w:val="nil"/>
          <w:between w:val="nil"/>
        </w:pBdr>
        <w:rPr>
          <w:color w:val="000000"/>
        </w:rPr>
      </w:pPr>
      <w:r>
        <w:rPr>
          <w:color w:val="000000"/>
        </w:rPr>
        <w:t xml:space="preserve">Administration Regulation 704 KAR 19:002, Alternative Education Programs </w:t>
      </w:r>
    </w:p>
    <w:p w:rsidR="006A3EB7" w:rsidRDefault="00031C8E">
      <w:pPr>
        <w:widowControl/>
        <w:pBdr>
          <w:top w:val="nil"/>
          <w:left w:val="nil"/>
          <w:bottom w:val="nil"/>
          <w:right w:val="nil"/>
          <w:between w:val="nil"/>
        </w:pBdr>
        <w:rPr>
          <w:color w:val="000000"/>
        </w:rPr>
      </w:pPr>
      <w:r>
        <w:rPr>
          <w:color w:val="000000"/>
        </w:rPr>
        <w:t xml:space="preserve">Districts shall have a written policy to ensure that alternative education programs are aligned with college- </w:t>
      </w:r>
      <w:r>
        <w:rPr>
          <w:color w:val="000000"/>
        </w:rPr>
        <w:t>and career-readiness outcomes for all students and a written procedure for continuous monitoring of a student’s progress toward the Kentucky Core Academic Standards in 704 KAR 3:303 and the student’s Individual Learning Plan (ILP) goals. A student’s ILP an</w:t>
      </w:r>
      <w:r>
        <w:rPr>
          <w:color w:val="000000"/>
        </w:rPr>
        <w:t xml:space="preserve">d Individual Learning Plan Addendum (ILPA) may contain similar information. However, the ILPA is required in addition to the ILP for students attending an alternative education program according to the regulation and guidelines in Part 4 of this document. </w:t>
      </w:r>
    </w:p>
    <w:p w:rsidR="006A3EB7" w:rsidRDefault="00031C8E">
      <w:pPr>
        <w:widowControl/>
        <w:pBdr>
          <w:top w:val="nil"/>
          <w:left w:val="nil"/>
          <w:bottom w:val="nil"/>
          <w:right w:val="nil"/>
          <w:between w:val="nil"/>
        </w:pBdr>
        <w:rPr>
          <w:color w:val="000000"/>
        </w:rPr>
      </w:pPr>
      <w:r>
        <w:rPr>
          <w:color w:val="000000"/>
        </w:rPr>
        <w:t xml:space="preserve">Students enrolled in alternative programs should be subject to the same minimum graduation requirements as other students and any other local district graduation requirements. </w:t>
      </w:r>
    </w:p>
    <w:p w:rsidR="006A3EB7" w:rsidRDefault="00031C8E">
      <w:pPr>
        <w:widowControl/>
        <w:pBdr>
          <w:top w:val="nil"/>
          <w:left w:val="nil"/>
          <w:bottom w:val="nil"/>
          <w:right w:val="nil"/>
          <w:between w:val="nil"/>
        </w:pBdr>
        <w:rPr>
          <w:color w:val="000000"/>
        </w:rPr>
      </w:pPr>
      <w:r>
        <w:rPr>
          <w:b/>
          <w:color w:val="000000"/>
        </w:rPr>
        <w:t>Districts will establish written policies and procedures for alternative progr</w:t>
      </w:r>
      <w:r>
        <w:rPr>
          <w:b/>
          <w:color w:val="000000"/>
        </w:rPr>
        <w:t xml:space="preserve">ams to include each of the following: </w:t>
      </w:r>
    </w:p>
    <w:p w:rsidR="006A3EB7" w:rsidRDefault="00031C8E">
      <w:pPr>
        <w:widowControl/>
        <w:pBdr>
          <w:top w:val="nil"/>
          <w:left w:val="nil"/>
          <w:bottom w:val="nil"/>
          <w:right w:val="nil"/>
          <w:between w:val="nil"/>
        </w:pBdr>
        <w:rPr>
          <w:color w:val="000000"/>
        </w:rPr>
      </w:pPr>
      <w:r>
        <w:rPr>
          <w:color w:val="000000"/>
        </w:rPr>
        <w:t>1. Policy must identify the purpose of the program. KDE recommends a policy identifies the purpose of the program as well as its mission and vision, and include a process on how the district will check for ongoing and</w:t>
      </w:r>
      <w:r>
        <w:rPr>
          <w:color w:val="000000"/>
        </w:rPr>
        <w:t xml:space="preserve"> continuous improvement so all students are college- and career-ready. The Kentucky School Board Association assists schools with development of school board policies. </w:t>
      </w:r>
    </w:p>
    <w:p w:rsidR="006A3EB7" w:rsidRDefault="00031C8E">
      <w:pPr>
        <w:widowControl/>
        <w:pBdr>
          <w:top w:val="nil"/>
          <w:left w:val="nil"/>
          <w:bottom w:val="nil"/>
          <w:right w:val="nil"/>
          <w:between w:val="nil"/>
        </w:pBdr>
        <w:rPr>
          <w:color w:val="000000"/>
        </w:rPr>
      </w:pPr>
      <w:r>
        <w:rPr>
          <w:color w:val="000000"/>
        </w:rPr>
        <w:t>a) KDE recommends districts establish written policies and procedures to annually revie</w:t>
      </w:r>
      <w:r>
        <w:rPr>
          <w:color w:val="000000"/>
        </w:rPr>
        <w:t>w alternative program curriculum and update it as needed to ensure it is not limited in scope or design and that it meets the needs of all enrolled students. Evidence may include units and lesson plans aligned with and that identify the Kentucky Core Acade</w:t>
      </w:r>
      <w:r>
        <w:rPr>
          <w:color w:val="000000"/>
        </w:rPr>
        <w:t xml:space="preserve">mic Standards. </w:t>
      </w:r>
    </w:p>
    <w:p w:rsidR="006A3EB7" w:rsidRDefault="00031C8E">
      <w:pPr>
        <w:widowControl/>
        <w:pBdr>
          <w:top w:val="nil"/>
          <w:left w:val="nil"/>
          <w:bottom w:val="nil"/>
          <w:right w:val="nil"/>
          <w:between w:val="nil"/>
        </w:pBdr>
        <w:rPr>
          <w:color w:val="000000"/>
        </w:rPr>
      </w:pPr>
      <w:r>
        <w:rPr>
          <w:color w:val="000000"/>
        </w:rPr>
        <w:t>b) All professional development in the district should be made available to alternative program staff. Evidence may include training of staff and administrators in best practices for instruction to ensure all students are college- and caree</w:t>
      </w:r>
      <w:r>
        <w:rPr>
          <w:color w:val="000000"/>
        </w:rPr>
        <w:t xml:space="preserve">r-ready. Documentation may also include a summary of notes from trainings and meetings attended and attendee signature pages. </w:t>
      </w:r>
    </w:p>
    <w:p w:rsidR="006A3EB7" w:rsidRDefault="00031C8E">
      <w:pPr>
        <w:widowControl/>
        <w:pBdr>
          <w:top w:val="nil"/>
          <w:left w:val="nil"/>
          <w:bottom w:val="nil"/>
          <w:right w:val="nil"/>
          <w:between w:val="nil"/>
        </w:pBdr>
        <w:rPr>
          <w:color w:val="000000"/>
        </w:rPr>
      </w:pPr>
      <w:r>
        <w:rPr>
          <w:color w:val="000000"/>
        </w:rPr>
        <w:t>2. Policy should define the process by which students are recommended for and enrolled into the alternative program. Each distric</w:t>
      </w:r>
      <w:r>
        <w:rPr>
          <w:color w:val="000000"/>
        </w:rPr>
        <w:t xml:space="preserve">t needs to establish a committee for transitioning students into and out of the alternative program. </w:t>
      </w:r>
    </w:p>
    <w:p w:rsidR="006A3EB7" w:rsidRDefault="00031C8E">
      <w:pPr>
        <w:widowControl/>
        <w:pBdr>
          <w:top w:val="nil"/>
          <w:left w:val="nil"/>
          <w:bottom w:val="nil"/>
          <w:right w:val="nil"/>
          <w:between w:val="nil"/>
        </w:pBdr>
        <w:rPr>
          <w:color w:val="000000"/>
        </w:rPr>
      </w:pPr>
      <w:r>
        <w:rPr>
          <w:color w:val="000000"/>
        </w:rPr>
        <w:t xml:space="preserve">3. It is recommended that a process is in place to ensure that continuous progress monitoring for students is documented. </w:t>
      </w:r>
    </w:p>
    <w:p w:rsidR="006A3EB7" w:rsidRDefault="00031C8E">
      <w:pPr>
        <w:widowControl/>
        <w:pBdr>
          <w:top w:val="nil"/>
          <w:left w:val="nil"/>
          <w:bottom w:val="nil"/>
          <w:right w:val="nil"/>
          <w:between w:val="nil"/>
        </w:pBdr>
        <w:rPr>
          <w:color w:val="000000"/>
        </w:rPr>
      </w:pPr>
      <w:r>
        <w:rPr>
          <w:color w:val="000000"/>
        </w:rPr>
        <w:t>4. KDE recommends processes are</w:t>
      </w:r>
      <w:r>
        <w:rPr>
          <w:color w:val="000000"/>
        </w:rPr>
        <w:t xml:space="preserve"> in place for follow up with students who have transitioned back to their referring school in order to ensure students remain on track for college and career readiness. 5. Compliance with 704 KAR 19:002 states that all students enrolled in an alternative p</w:t>
      </w:r>
      <w:r>
        <w:rPr>
          <w:color w:val="000000"/>
        </w:rPr>
        <w:t xml:space="preserve">rogram must have an ILPA. KDE recommendations and guidelines for the ILPA are listed in Part 4 of this document. </w:t>
      </w:r>
    </w:p>
    <w:p w:rsidR="006A3EB7" w:rsidRDefault="00031C8E">
      <w:pPr>
        <w:widowControl/>
        <w:pBdr>
          <w:top w:val="nil"/>
          <w:left w:val="nil"/>
          <w:bottom w:val="nil"/>
          <w:right w:val="nil"/>
          <w:between w:val="nil"/>
        </w:pBdr>
        <w:rPr>
          <w:color w:val="000000"/>
        </w:rPr>
      </w:pPr>
      <w:r>
        <w:rPr>
          <w:color w:val="000000"/>
        </w:rPr>
        <w:t>6. Procedures should be established for collaboration and communication with outside agencies involved with involuntary placements, including,</w:t>
      </w:r>
      <w:r>
        <w:rPr>
          <w:color w:val="000000"/>
        </w:rPr>
        <w:t xml:space="preserve"> but not limited to, courts and other social services agencies, to ensure successful transition for students moving between programs. </w:t>
      </w:r>
    </w:p>
    <w:p w:rsidR="006A3EB7" w:rsidRDefault="00031C8E">
      <w:pPr>
        <w:widowControl/>
        <w:pBdr>
          <w:top w:val="nil"/>
          <w:left w:val="nil"/>
          <w:bottom w:val="nil"/>
          <w:right w:val="nil"/>
          <w:between w:val="nil"/>
        </w:pBdr>
        <w:rPr>
          <w:color w:val="000000"/>
        </w:rPr>
      </w:pPr>
      <w:r>
        <w:rPr>
          <w:b/>
          <w:color w:val="000000"/>
        </w:rPr>
        <w:t xml:space="preserve">Part 3: Placement and transition of students </w:t>
      </w:r>
    </w:p>
    <w:p w:rsidR="006A3EB7" w:rsidRDefault="00031C8E">
      <w:pPr>
        <w:widowControl/>
        <w:pBdr>
          <w:top w:val="nil"/>
          <w:left w:val="nil"/>
          <w:bottom w:val="nil"/>
          <w:right w:val="nil"/>
          <w:between w:val="nil"/>
        </w:pBdr>
        <w:spacing w:after="68"/>
        <w:rPr>
          <w:color w:val="000000"/>
        </w:rPr>
      </w:pPr>
      <w:r>
        <w:rPr>
          <w:color w:val="000000"/>
        </w:rPr>
        <w:t>1. The placement of students into an alternative program by the district sh</w:t>
      </w:r>
      <w:r>
        <w:rPr>
          <w:color w:val="000000"/>
        </w:rPr>
        <w:t xml:space="preserve">all be either voluntary or involuntary. </w:t>
      </w:r>
    </w:p>
    <w:p w:rsidR="006A3EB7" w:rsidRDefault="00031C8E">
      <w:pPr>
        <w:widowControl/>
        <w:pBdr>
          <w:top w:val="nil"/>
          <w:left w:val="nil"/>
          <w:bottom w:val="nil"/>
          <w:right w:val="nil"/>
          <w:between w:val="nil"/>
        </w:pBdr>
        <w:spacing w:after="68"/>
        <w:rPr>
          <w:color w:val="000000"/>
        </w:rPr>
      </w:pPr>
      <w:r>
        <w:rPr>
          <w:color w:val="000000"/>
        </w:rPr>
        <w:t xml:space="preserve">2. A student entering an alternative program shall meet the eligibility requirements for entering the program as adopted by local boards pursuant to regulation 704 KAR 19:002, section 2. </w:t>
      </w:r>
    </w:p>
    <w:p w:rsidR="006A3EB7" w:rsidRDefault="00031C8E">
      <w:pPr>
        <w:widowControl/>
        <w:pBdr>
          <w:top w:val="nil"/>
          <w:left w:val="nil"/>
          <w:bottom w:val="nil"/>
          <w:right w:val="nil"/>
          <w:between w:val="nil"/>
        </w:pBdr>
        <w:spacing w:after="68"/>
        <w:rPr>
          <w:color w:val="000000"/>
        </w:rPr>
      </w:pPr>
      <w:r>
        <w:rPr>
          <w:color w:val="000000"/>
        </w:rPr>
        <w:t>3. Each district shall deve</w:t>
      </w:r>
      <w:r>
        <w:rPr>
          <w:color w:val="000000"/>
        </w:rPr>
        <w:t xml:space="preserve">lop and adopt a process for entering students into an alternative program. This process shall include: </w:t>
      </w:r>
    </w:p>
    <w:p w:rsidR="006A3EB7" w:rsidRDefault="00031C8E">
      <w:pPr>
        <w:widowControl/>
        <w:numPr>
          <w:ilvl w:val="0"/>
          <w:numId w:val="23"/>
        </w:numPr>
        <w:pBdr>
          <w:top w:val="nil"/>
          <w:left w:val="nil"/>
          <w:bottom w:val="nil"/>
          <w:right w:val="nil"/>
          <w:between w:val="nil"/>
        </w:pBdr>
        <w:rPr>
          <w:color w:val="000000"/>
        </w:rPr>
      </w:pPr>
      <w:r>
        <w:rPr>
          <w:color w:val="000000"/>
        </w:rPr>
        <w:t xml:space="preserve">eligibility criteria, as appropriate </w:t>
      </w:r>
    </w:p>
    <w:p w:rsidR="006A3EB7" w:rsidRDefault="00031C8E">
      <w:pPr>
        <w:widowControl/>
        <w:numPr>
          <w:ilvl w:val="0"/>
          <w:numId w:val="23"/>
        </w:numPr>
        <w:pBdr>
          <w:top w:val="nil"/>
          <w:left w:val="nil"/>
          <w:bottom w:val="nil"/>
          <w:right w:val="nil"/>
          <w:between w:val="nil"/>
        </w:pBdr>
        <w:rPr>
          <w:color w:val="000000"/>
        </w:rPr>
      </w:pPr>
      <w:r>
        <w:rPr>
          <w:color w:val="000000"/>
        </w:rPr>
        <w:t xml:space="preserve">collaboration with outside agencies involved with involuntary placements, which may include courts or social service agencies </w:t>
      </w:r>
    </w:p>
    <w:p w:rsidR="006A3EB7" w:rsidRDefault="00031C8E">
      <w:pPr>
        <w:widowControl/>
        <w:numPr>
          <w:ilvl w:val="0"/>
          <w:numId w:val="23"/>
        </w:numPr>
        <w:pBdr>
          <w:top w:val="nil"/>
          <w:left w:val="nil"/>
          <w:bottom w:val="nil"/>
          <w:right w:val="nil"/>
          <w:between w:val="nil"/>
        </w:pBdr>
        <w:rPr>
          <w:color w:val="000000"/>
        </w:rPr>
      </w:pPr>
      <w:r>
        <w:rPr>
          <w:color w:val="000000"/>
        </w:rPr>
        <w:t>a communication plan for the collaboration of persons involved in the placement, evaluation, monitoring and transition of the stu</w:t>
      </w:r>
      <w:r>
        <w:rPr>
          <w:color w:val="000000"/>
        </w:rPr>
        <w:t xml:space="preserve">dent. This may include: administration from both schools, parent(s), teachers, guidance counselors and outside agencies </w:t>
      </w:r>
    </w:p>
    <w:p w:rsidR="006A3EB7" w:rsidRDefault="00031C8E">
      <w:pPr>
        <w:widowControl/>
        <w:numPr>
          <w:ilvl w:val="0"/>
          <w:numId w:val="23"/>
        </w:numPr>
        <w:pBdr>
          <w:top w:val="nil"/>
          <w:left w:val="nil"/>
          <w:bottom w:val="nil"/>
          <w:right w:val="nil"/>
          <w:between w:val="nil"/>
        </w:pBdr>
        <w:rPr>
          <w:color w:val="000000"/>
        </w:rPr>
      </w:pPr>
      <w:r>
        <w:rPr>
          <w:color w:val="000000"/>
        </w:rPr>
        <w:t xml:space="preserve">students with an IEP shall be placed only through the student’s Admissions and Release Committee (ARC) </w:t>
      </w:r>
    </w:p>
    <w:p w:rsidR="006A3EB7" w:rsidRDefault="00031C8E">
      <w:pPr>
        <w:widowControl/>
        <w:numPr>
          <w:ilvl w:val="0"/>
          <w:numId w:val="23"/>
        </w:numPr>
        <w:pBdr>
          <w:top w:val="nil"/>
          <w:left w:val="nil"/>
          <w:bottom w:val="nil"/>
          <w:right w:val="nil"/>
          <w:between w:val="nil"/>
        </w:pBdr>
        <w:rPr>
          <w:color w:val="000000"/>
        </w:rPr>
      </w:pPr>
      <w:r>
        <w:rPr>
          <w:color w:val="000000"/>
        </w:rPr>
        <w:t xml:space="preserve">students with a 504 plan shall </w:t>
      </w:r>
      <w:r>
        <w:rPr>
          <w:color w:val="000000"/>
        </w:rPr>
        <w:t xml:space="preserve">be placed only through the recommendation of the 504 Team </w:t>
      </w:r>
    </w:p>
    <w:p w:rsidR="006A3EB7" w:rsidRDefault="00031C8E">
      <w:pPr>
        <w:widowControl/>
        <w:numPr>
          <w:ilvl w:val="0"/>
          <w:numId w:val="23"/>
        </w:numPr>
        <w:pBdr>
          <w:top w:val="nil"/>
          <w:left w:val="nil"/>
          <w:bottom w:val="nil"/>
          <w:right w:val="nil"/>
          <w:between w:val="nil"/>
        </w:pBdr>
        <w:rPr>
          <w:color w:val="000000"/>
        </w:rPr>
      </w:pPr>
      <w:r>
        <w:rPr>
          <w:color w:val="000000"/>
        </w:rPr>
        <w:t xml:space="preserve">for students with disabilities, the IEP shall address the changed educational delivery needs of the student based on entry into and exit from the alternative program </w:t>
      </w:r>
    </w:p>
    <w:p w:rsidR="006A3EB7" w:rsidRDefault="00031C8E">
      <w:pPr>
        <w:widowControl/>
        <w:pBdr>
          <w:top w:val="nil"/>
          <w:left w:val="nil"/>
          <w:bottom w:val="nil"/>
          <w:right w:val="nil"/>
          <w:between w:val="nil"/>
        </w:pBdr>
        <w:rPr>
          <w:color w:val="000000"/>
        </w:rPr>
      </w:pPr>
      <w:r>
        <w:rPr>
          <w:color w:val="000000"/>
        </w:rPr>
        <w:t>4. It is recommended; each dis</w:t>
      </w:r>
      <w:r>
        <w:rPr>
          <w:color w:val="000000"/>
        </w:rPr>
        <w:t xml:space="preserve">trict develop and adopt a transition plan for students to ensure the educational needs of the student are met and the student successfully transitions into and out of the alternative program. </w:t>
      </w:r>
    </w:p>
    <w:p w:rsidR="006A3EB7" w:rsidRDefault="00031C8E">
      <w:pPr>
        <w:widowControl/>
        <w:pBdr>
          <w:top w:val="nil"/>
          <w:left w:val="nil"/>
          <w:bottom w:val="nil"/>
          <w:right w:val="nil"/>
          <w:between w:val="nil"/>
        </w:pBdr>
        <w:rPr>
          <w:color w:val="000000"/>
        </w:rPr>
      </w:pPr>
      <w:r>
        <w:rPr>
          <w:color w:val="000000"/>
        </w:rPr>
        <w:t>a) KDE recommends that this transition plan include: guidance c</w:t>
      </w:r>
      <w:r>
        <w:rPr>
          <w:color w:val="000000"/>
        </w:rPr>
        <w:t xml:space="preserve">ounselors, teachers, administrators, parents and the student, when appropriate. </w:t>
      </w:r>
    </w:p>
    <w:p w:rsidR="006A3EB7" w:rsidRDefault="00031C8E">
      <w:pPr>
        <w:widowControl/>
        <w:pBdr>
          <w:top w:val="nil"/>
          <w:left w:val="nil"/>
          <w:bottom w:val="nil"/>
          <w:right w:val="nil"/>
          <w:between w:val="nil"/>
        </w:pBdr>
        <w:rPr>
          <w:color w:val="000000"/>
        </w:rPr>
      </w:pPr>
      <w:r>
        <w:rPr>
          <w:color w:val="000000"/>
        </w:rPr>
        <w:t>b) The plan should account for regular assessment and monitoring of the student’s needs and progress once placed in the alternative program, as well as transitioning back to t</w:t>
      </w:r>
      <w:r>
        <w:rPr>
          <w:color w:val="000000"/>
        </w:rPr>
        <w:t xml:space="preserve">he student’s referring school. </w:t>
      </w:r>
    </w:p>
    <w:p w:rsidR="006A3EB7" w:rsidRDefault="00031C8E">
      <w:pPr>
        <w:widowControl/>
        <w:pBdr>
          <w:top w:val="nil"/>
          <w:left w:val="nil"/>
          <w:bottom w:val="nil"/>
          <w:right w:val="nil"/>
          <w:between w:val="nil"/>
        </w:pBdr>
        <w:rPr>
          <w:color w:val="000000"/>
        </w:rPr>
      </w:pPr>
      <w:r>
        <w:rPr>
          <w:color w:val="000000"/>
        </w:rPr>
        <w:t xml:space="preserve">c) It is also recommended that the transition plan be followed until the student has successfully transitioned into or out of the alternative program. </w:t>
      </w:r>
    </w:p>
    <w:p w:rsidR="006A3EB7" w:rsidRDefault="00031C8E">
      <w:pPr>
        <w:widowControl/>
        <w:pBdr>
          <w:top w:val="nil"/>
          <w:left w:val="nil"/>
          <w:bottom w:val="nil"/>
          <w:right w:val="nil"/>
          <w:between w:val="nil"/>
        </w:pBdr>
        <w:rPr>
          <w:color w:val="000000"/>
        </w:rPr>
      </w:pPr>
      <w:r>
        <w:rPr>
          <w:color w:val="000000"/>
        </w:rPr>
        <w:t>5. When a Career and Technical Education (CTE) student has been placed i</w:t>
      </w:r>
      <w:r>
        <w:rPr>
          <w:color w:val="000000"/>
        </w:rPr>
        <w:t xml:space="preserve">n alternative program: </w:t>
      </w:r>
    </w:p>
    <w:p w:rsidR="006A3EB7" w:rsidRDefault="00031C8E">
      <w:pPr>
        <w:widowControl/>
        <w:pBdr>
          <w:top w:val="nil"/>
          <w:left w:val="nil"/>
          <w:bottom w:val="nil"/>
          <w:right w:val="nil"/>
          <w:between w:val="nil"/>
        </w:pBdr>
        <w:rPr>
          <w:color w:val="000000"/>
        </w:rPr>
      </w:pPr>
      <w:r>
        <w:rPr>
          <w:color w:val="000000"/>
        </w:rPr>
        <w:t xml:space="preserve">a) If the student is placed in an alternative program and </w:t>
      </w:r>
      <w:r>
        <w:rPr>
          <w:b/>
          <w:color w:val="000000"/>
        </w:rPr>
        <w:t xml:space="preserve">will </w:t>
      </w:r>
      <w:r>
        <w:rPr>
          <w:color w:val="000000"/>
        </w:rPr>
        <w:t xml:space="preserve">continue to be enrolled in the CTE program at the A1 School, then </w:t>
      </w:r>
    </w:p>
    <w:p w:rsidR="006A3EB7" w:rsidRDefault="00031C8E">
      <w:pPr>
        <w:widowControl/>
        <w:numPr>
          <w:ilvl w:val="0"/>
          <w:numId w:val="23"/>
        </w:numPr>
        <w:pBdr>
          <w:top w:val="nil"/>
          <w:left w:val="nil"/>
          <w:bottom w:val="nil"/>
          <w:right w:val="nil"/>
          <w:between w:val="nil"/>
        </w:pBdr>
        <w:rPr>
          <w:color w:val="000000"/>
        </w:rPr>
      </w:pPr>
      <w:r>
        <w:rPr>
          <w:color w:val="000000"/>
        </w:rPr>
        <w:t xml:space="preserve">BEFORE end-dating the existing enrollment, create an enrollment at the alternative program with a start status of R02. The start date is the first day the student is enrolled in alternative program. </w:t>
      </w:r>
    </w:p>
    <w:p w:rsidR="006A3EB7" w:rsidRDefault="00031C8E">
      <w:pPr>
        <w:widowControl/>
        <w:numPr>
          <w:ilvl w:val="0"/>
          <w:numId w:val="23"/>
        </w:numPr>
        <w:pBdr>
          <w:top w:val="nil"/>
          <w:left w:val="nil"/>
          <w:bottom w:val="nil"/>
          <w:right w:val="nil"/>
          <w:between w:val="nil"/>
        </w:pBdr>
        <w:rPr>
          <w:color w:val="000000"/>
        </w:rPr>
      </w:pPr>
      <w:r>
        <w:rPr>
          <w:color w:val="000000"/>
        </w:rPr>
        <w:t>THEN open the enrollment at the A1 School and enter an e</w:t>
      </w:r>
      <w:r>
        <w:rPr>
          <w:color w:val="000000"/>
        </w:rPr>
        <w:t xml:space="preserve">nd status of W02. The end date is the last day the student is in attendance in the A1 school. </w:t>
      </w:r>
    </w:p>
    <w:p w:rsidR="006A3EB7" w:rsidRDefault="00031C8E">
      <w:pPr>
        <w:widowControl/>
        <w:pBdr>
          <w:top w:val="nil"/>
          <w:left w:val="nil"/>
          <w:bottom w:val="nil"/>
          <w:right w:val="nil"/>
          <w:between w:val="nil"/>
        </w:pBdr>
        <w:rPr>
          <w:color w:val="000000"/>
        </w:rPr>
      </w:pPr>
      <w:r>
        <w:rPr>
          <w:color w:val="000000"/>
        </w:rPr>
        <w:t xml:space="preserve">This will keep the TEDS record for the CTE program at the school in which the student will continue CTE classes </w:t>
      </w:r>
    </w:p>
    <w:p w:rsidR="006A3EB7" w:rsidRDefault="00031C8E">
      <w:pPr>
        <w:widowControl/>
        <w:pBdr>
          <w:top w:val="nil"/>
          <w:left w:val="nil"/>
          <w:bottom w:val="nil"/>
          <w:right w:val="nil"/>
          <w:between w:val="nil"/>
        </w:pBdr>
        <w:rPr>
          <w:color w:val="000000"/>
        </w:rPr>
      </w:pPr>
      <w:r>
        <w:rPr>
          <w:color w:val="000000"/>
        </w:rPr>
        <w:t>b) If the student is placed in an alternative pr</w:t>
      </w:r>
      <w:r>
        <w:rPr>
          <w:color w:val="000000"/>
        </w:rPr>
        <w:t xml:space="preserve">ogram and </w:t>
      </w:r>
      <w:r>
        <w:rPr>
          <w:b/>
          <w:color w:val="000000"/>
        </w:rPr>
        <w:t xml:space="preserve">will not </w:t>
      </w:r>
      <w:r>
        <w:rPr>
          <w:color w:val="000000"/>
        </w:rPr>
        <w:t xml:space="preserve">continue to be enrolled in the CTE program at the school, then </w:t>
      </w:r>
    </w:p>
    <w:p w:rsidR="006A3EB7" w:rsidRDefault="00031C8E">
      <w:pPr>
        <w:widowControl/>
        <w:numPr>
          <w:ilvl w:val="0"/>
          <w:numId w:val="23"/>
        </w:numPr>
        <w:pBdr>
          <w:top w:val="nil"/>
          <w:left w:val="nil"/>
          <w:bottom w:val="nil"/>
          <w:right w:val="nil"/>
          <w:between w:val="nil"/>
        </w:pBdr>
        <w:rPr>
          <w:color w:val="000000"/>
        </w:rPr>
      </w:pPr>
      <w:r>
        <w:rPr>
          <w:color w:val="000000"/>
        </w:rPr>
        <w:t xml:space="preserve">End the student’s enrollment at the A1 School with an end status of W02. The end date is the last day the student is in attendance at the A1 school. </w:t>
      </w:r>
    </w:p>
    <w:p w:rsidR="006A3EB7" w:rsidRDefault="00031C8E">
      <w:pPr>
        <w:widowControl/>
        <w:numPr>
          <w:ilvl w:val="0"/>
          <w:numId w:val="23"/>
        </w:numPr>
        <w:pBdr>
          <w:top w:val="nil"/>
          <w:left w:val="nil"/>
          <w:bottom w:val="nil"/>
          <w:right w:val="nil"/>
          <w:between w:val="nil"/>
        </w:pBdr>
        <w:rPr>
          <w:color w:val="000000"/>
        </w:rPr>
      </w:pPr>
      <w:r>
        <w:rPr>
          <w:color w:val="000000"/>
        </w:rPr>
        <w:t>THEN create an enrollme</w:t>
      </w:r>
      <w:r>
        <w:rPr>
          <w:color w:val="000000"/>
        </w:rPr>
        <w:t xml:space="preserve">nt at the Alternative School with a start status of R02. The start date is the first day the student is enrolled in the alternative program. </w:t>
      </w:r>
    </w:p>
    <w:p w:rsidR="006A3EB7" w:rsidRDefault="00031C8E">
      <w:pPr>
        <w:widowControl/>
        <w:numPr>
          <w:ilvl w:val="0"/>
          <w:numId w:val="23"/>
        </w:numPr>
        <w:pBdr>
          <w:top w:val="nil"/>
          <w:left w:val="nil"/>
          <w:bottom w:val="nil"/>
          <w:right w:val="nil"/>
          <w:between w:val="nil"/>
        </w:pBdr>
        <w:rPr>
          <w:color w:val="000000"/>
        </w:rPr>
      </w:pPr>
      <w:r>
        <w:rPr>
          <w:color w:val="000000"/>
        </w:rPr>
        <w:t xml:space="preserve">This will end-date the TEDS record upon withdrawal from the A1 School </w:t>
      </w:r>
    </w:p>
    <w:p w:rsidR="006A3EB7" w:rsidRDefault="006A3EB7">
      <w:pPr>
        <w:widowControl/>
        <w:pBdr>
          <w:top w:val="nil"/>
          <w:left w:val="nil"/>
          <w:bottom w:val="nil"/>
          <w:right w:val="nil"/>
          <w:between w:val="nil"/>
        </w:pBdr>
        <w:rPr>
          <w:color w:val="000000"/>
        </w:rPr>
      </w:pPr>
    </w:p>
    <w:p w:rsidR="006A3EB7" w:rsidRDefault="00031C8E">
      <w:pPr>
        <w:widowControl/>
        <w:pBdr>
          <w:top w:val="nil"/>
          <w:left w:val="nil"/>
          <w:bottom w:val="nil"/>
          <w:right w:val="nil"/>
          <w:between w:val="nil"/>
        </w:pBdr>
        <w:rPr>
          <w:color w:val="000000"/>
        </w:rPr>
      </w:pPr>
      <w:r>
        <w:rPr>
          <w:b/>
          <w:color w:val="000000"/>
        </w:rPr>
        <w:t xml:space="preserve">Part 4: Individual Learning Plan Addendum and Data </w:t>
      </w:r>
    </w:p>
    <w:p w:rsidR="006A3EB7" w:rsidRDefault="00031C8E">
      <w:pPr>
        <w:widowControl/>
        <w:pBdr>
          <w:top w:val="nil"/>
          <w:left w:val="nil"/>
          <w:bottom w:val="nil"/>
          <w:right w:val="nil"/>
          <w:between w:val="nil"/>
        </w:pBdr>
        <w:rPr>
          <w:color w:val="000000"/>
        </w:rPr>
      </w:pPr>
      <w:r>
        <w:rPr>
          <w:color w:val="000000"/>
        </w:rPr>
        <w:t xml:space="preserve">Data collection and reporting guidance </w:t>
      </w:r>
    </w:p>
    <w:p w:rsidR="006A3EB7" w:rsidRDefault="00031C8E">
      <w:pPr>
        <w:widowControl/>
        <w:pBdr>
          <w:top w:val="nil"/>
          <w:left w:val="nil"/>
          <w:bottom w:val="nil"/>
          <w:right w:val="nil"/>
          <w:between w:val="nil"/>
        </w:pBdr>
        <w:rPr>
          <w:color w:val="000000"/>
        </w:rPr>
      </w:pPr>
      <w:r>
        <w:rPr>
          <w:color w:val="000000"/>
        </w:rPr>
        <w:t xml:space="preserve">1. Each district shall utilize the state adopted student information system (Infinite Campus) for each student enrolled in an alternative program. </w:t>
      </w:r>
    </w:p>
    <w:p w:rsidR="006A3EB7" w:rsidRDefault="00031C8E">
      <w:pPr>
        <w:widowControl/>
        <w:pBdr>
          <w:top w:val="nil"/>
          <w:left w:val="nil"/>
          <w:bottom w:val="nil"/>
          <w:right w:val="nil"/>
          <w:between w:val="nil"/>
        </w:pBdr>
        <w:rPr>
          <w:color w:val="000000"/>
        </w:rPr>
      </w:pPr>
      <w:r>
        <w:rPr>
          <w:color w:val="000000"/>
        </w:rPr>
        <w:t>a) Off-site prog</w:t>
      </w:r>
      <w:r>
        <w:rPr>
          <w:color w:val="000000"/>
        </w:rPr>
        <w:t>rams without a school/location number are required to apply for one with KDE and will be assigned a number. This will allow programs to utilize the student information system for enrollment and withdrawal. Reasons for schools to enroll students into progra</w:t>
      </w:r>
      <w:r>
        <w:rPr>
          <w:color w:val="000000"/>
        </w:rPr>
        <w:t xml:space="preserve">ms they are physically attending (off site alternative programs) include: </w:t>
      </w:r>
    </w:p>
    <w:p w:rsidR="006A3EB7" w:rsidRDefault="00031C8E">
      <w:pPr>
        <w:widowControl/>
        <w:numPr>
          <w:ilvl w:val="0"/>
          <w:numId w:val="23"/>
        </w:numPr>
        <w:pBdr>
          <w:top w:val="nil"/>
          <w:left w:val="nil"/>
          <w:bottom w:val="nil"/>
          <w:right w:val="nil"/>
          <w:between w:val="nil"/>
        </w:pBdr>
        <w:spacing w:after="80"/>
        <w:rPr>
          <w:color w:val="000000"/>
        </w:rPr>
      </w:pPr>
      <w:r>
        <w:rPr>
          <w:color w:val="000000"/>
        </w:rPr>
        <w:t xml:space="preserve">safety concerns and legal issues </w:t>
      </w:r>
    </w:p>
    <w:p w:rsidR="006A3EB7" w:rsidRDefault="00031C8E">
      <w:pPr>
        <w:widowControl/>
        <w:numPr>
          <w:ilvl w:val="0"/>
          <w:numId w:val="23"/>
        </w:numPr>
        <w:pBdr>
          <w:top w:val="nil"/>
          <w:left w:val="nil"/>
          <w:bottom w:val="nil"/>
          <w:right w:val="nil"/>
          <w:between w:val="nil"/>
        </w:pBdr>
        <w:spacing w:after="80"/>
        <w:rPr>
          <w:color w:val="000000"/>
        </w:rPr>
      </w:pPr>
      <w:r>
        <w:rPr>
          <w:color w:val="000000"/>
        </w:rPr>
        <w:t xml:space="preserve">tracking of students </w:t>
      </w:r>
    </w:p>
    <w:p w:rsidR="006A3EB7" w:rsidRDefault="00031C8E">
      <w:pPr>
        <w:widowControl/>
        <w:numPr>
          <w:ilvl w:val="0"/>
          <w:numId w:val="23"/>
        </w:numPr>
        <w:pBdr>
          <w:top w:val="nil"/>
          <w:left w:val="nil"/>
          <w:bottom w:val="nil"/>
          <w:right w:val="nil"/>
          <w:between w:val="nil"/>
        </w:pBdr>
        <w:spacing w:after="80"/>
        <w:rPr>
          <w:color w:val="000000"/>
        </w:rPr>
      </w:pPr>
      <w:r>
        <w:rPr>
          <w:color w:val="000000"/>
        </w:rPr>
        <w:t xml:space="preserve">monitoring of alternative programs effectiveness </w:t>
      </w:r>
    </w:p>
    <w:p w:rsidR="006A3EB7" w:rsidRDefault="00031C8E">
      <w:pPr>
        <w:widowControl/>
        <w:numPr>
          <w:ilvl w:val="0"/>
          <w:numId w:val="23"/>
        </w:numPr>
        <w:pBdr>
          <w:top w:val="nil"/>
          <w:left w:val="nil"/>
          <w:bottom w:val="nil"/>
          <w:right w:val="nil"/>
          <w:between w:val="nil"/>
        </w:pBdr>
        <w:spacing w:after="80"/>
        <w:rPr>
          <w:color w:val="000000"/>
        </w:rPr>
      </w:pPr>
      <w:r>
        <w:rPr>
          <w:color w:val="000000"/>
        </w:rPr>
        <w:t xml:space="preserve">teacher and administrative accountability </w:t>
      </w:r>
    </w:p>
    <w:p w:rsidR="006A3EB7" w:rsidRDefault="00031C8E">
      <w:pPr>
        <w:widowControl/>
        <w:numPr>
          <w:ilvl w:val="0"/>
          <w:numId w:val="23"/>
        </w:numPr>
        <w:pBdr>
          <w:top w:val="nil"/>
          <w:left w:val="nil"/>
          <w:bottom w:val="nil"/>
          <w:right w:val="nil"/>
          <w:between w:val="nil"/>
        </w:pBdr>
        <w:rPr>
          <w:color w:val="000000"/>
        </w:rPr>
      </w:pPr>
      <w:r>
        <w:rPr>
          <w:color w:val="000000"/>
        </w:rPr>
        <w:t>identifying innovative alternati</w:t>
      </w:r>
      <w:r>
        <w:rPr>
          <w:color w:val="000000"/>
        </w:rPr>
        <w:t xml:space="preserve">ve programs </w:t>
      </w:r>
    </w:p>
    <w:p w:rsidR="006A3EB7" w:rsidRDefault="00031C8E">
      <w:pPr>
        <w:widowControl/>
        <w:pBdr>
          <w:top w:val="nil"/>
          <w:left w:val="nil"/>
          <w:bottom w:val="nil"/>
          <w:right w:val="nil"/>
          <w:between w:val="nil"/>
        </w:pBdr>
        <w:spacing w:after="77"/>
        <w:rPr>
          <w:color w:val="000000"/>
        </w:rPr>
      </w:pPr>
      <w:r>
        <w:rPr>
          <w:color w:val="000000"/>
        </w:rPr>
        <w:t xml:space="preserve">b) For districts enrolling students in an alternative program within a different district for example, student in District A (home district) attends alternative program in District B </w:t>
      </w:r>
    </w:p>
    <w:p w:rsidR="006A3EB7" w:rsidRDefault="00031C8E">
      <w:pPr>
        <w:widowControl/>
        <w:numPr>
          <w:ilvl w:val="0"/>
          <w:numId w:val="23"/>
        </w:numPr>
        <w:pBdr>
          <w:top w:val="nil"/>
          <w:left w:val="nil"/>
          <w:bottom w:val="nil"/>
          <w:right w:val="nil"/>
          <w:between w:val="nil"/>
        </w:pBdr>
        <w:spacing w:after="77"/>
        <w:rPr>
          <w:color w:val="000000"/>
        </w:rPr>
      </w:pPr>
      <w:r>
        <w:rPr>
          <w:color w:val="000000"/>
        </w:rPr>
        <w:t xml:space="preserve">Student records, attendance, grades, etc. will be tracked at District B (where the student is receiving services). </w:t>
      </w:r>
    </w:p>
    <w:p w:rsidR="006A3EB7" w:rsidRDefault="00031C8E">
      <w:pPr>
        <w:widowControl/>
        <w:numPr>
          <w:ilvl w:val="0"/>
          <w:numId w:val="23"/>
        </w:numPr>
        <w:pBdr>
          <w:top w:val="nil"/>
          <w:left w:val="nil"/>
          <w:bottom w:val="nil"/>
          <w:right w:val="nil"/>
          <w:between w:val="nil"/>
        </w:pBdr>
        <w:spacing w:after="77"/>
        <w:rPr>
          <w:color w:val="000000"/>
        </w:rPr>
      </w:pPr>
      <w:r>
        <w:rPr>
          <w:color w:val="000000"/>
        </w:rPr>
        <w:t xml:space="preserve">Within the District B Alternative Program Enrollment record, select </w:t>
      </w:r>
      <w:r>
        <w:rPr>
          <w:b/>
          <w:i/>
          <w:color w:val="000000"/>
        </w:rPr>
        <w:t xml:space="preserve">District of Accountability </w:t>
      </w:r>
      <w:r>
        <w:rPr>
          <w:color w:val="000000"/>
        </w:rPr>
        <w:t xml:space="preserve">as District A and </w:t>
      </w:r>
      <w:r>
        <w:rPr>
          <w:b/>
          <w:i/>
          <w:color w:val="000000"/>
        </w:rPr>
        <w:t xml:space="preserve">School of Accountability </w:t>
      </w:r>
      <w:r>
        <w:rPr>
          <w:color w:val="000000"/>
        </w:rPr>
        <w:t>wi</w:t>
      </w:r>
      <w:r>
        <w:rPr>
          <w:color w:val="000000"/>
        </w:rPr>
        <w:t xml:space="preserve">ll be Example High School (District A) or Example Middle School (District A), whichever is applicable. This will be the school the student is being referred from. </w:t>
      </w:r>
    </w:p>
    <w:p w:rsidR="006A3EB7" w:rsidRDefault="00031C8E">
      <w:pPr>
        <w:widowControl/>
        <w:numPr>
          <w:ilvl w:val="0"/>
          <w:numId w:val="23"/>
        </w:numPr>
        <w:pBdr>
          <w:top w:val="nil"/>
          <w:left w:val="nil"/>
          <w:bottom w:val="nil"/>
          <w:right w:val="nil"/>
          <w:between w:val="nil"/>
        </w:pBdr>
        <w:spacing w:after="77"/>
        <w:rPr>
          <w:color w:val="000000"/>
        </w:rPr>
      </w:pPr>
      <w:r>
        <w:rPr>
          <w:color w:val="000000"/>
        </w:rPr>
        <w:t xml:space="preserve">This will ensure the home district receives the accountability results for this student. </w:t>
      </w:r>
    </w:p>
    <w:p w:rsidR="006A3EB7" w:rsidRDefault="00031C8E">
      <w:pPr>
        <w:widowControl/>
        <w:pBdr>
          <w:top w:val="nil"/>
          <w:left w:val="nil"/>
          <w:bottom w:val="nil"/>
          <w:right w:val="nil"/>
          <w:between w:val="nil"/>
        </w:pBdr>
        <w:rPr>
          <w:color w:val="000000"/>
        </w:rPr>
      </w:pPr>
      <w:r>
        <w:rPr>
          <w:color w:val="000000"/>
        </w:rPr>
        <w:t>c)</w:t>
      </w:r>
      <w:r>
        <w:rPr>
          <w:color w:val="000000"/>
        </w:rPr>
        <w:t xml:space="preserve"> On-site alternative programs may utilize additional course sections for the content classes received in the alternative program within Infinite Campus indicating Special Course Type = Alternative. This may also be used for students taking only one or two </w:t>
      </w:r>
      <w:r>
        <w:rPr>
          <w:color w:val="000000"/>
        </w:rPr>
        <w:t xml:space="preserve">courses within the on-site alternative program. </w:t>
      </w:r>
    </w:p>
    <w:p w:rsidR="006A3EB7" w:rsidRDefault="006A3EB7">
      <w:pPr>
        <w:widowControl/>
        <w:pBdr>
          <w:top w:val="nil"/>
          <w:left w:val="nil"/>
          <w:bottom w:val="nil"/>
          <w:right w:val="nil"/>
          <w:between w:val="nil"/>
        </w:pBdr>
        <w:rPr>
          <w:color w:val="000000"/>
        </w:rPr>
      </w:pPr>
    </w:p>
    <w:p w:rsidR="006A3EB7" w:rsidRDefault="00031C8E">
      <w:pPr>
        <w:widowControl/>
        <w:pBdr>
          <w:top w:val="nil"/>
          <w:left w:val="nil"/>
          <w:bottom w:val="nil"/>
          <w:right w:val="nil"/>
          <w:between w:val="nil"/>
        </w:pBdr>
        <w:rPr>
          <w:color w:val="000000"/>
        </w:rPr>
      </w:pPr>
      <w:r>
        <w:rPr>
          <w:color w:val="000000"/>
        </w:rPr>
        <w:t>2. Each district shall use the statewide financial management system and chart of accounts to track costs and expenditures associated the operation of the district’s alternative programs. Expenditures assoc</w:t>
      </w:r>
      <w:r>
        <w:rPr>
          <w:color w:val="000000"/>
        </w:rPr>
        <w:t xml:space="preserve">iated with alternative programs should be coded in MUNIS by utilizing the following program codes: </w:t>
      </w:r>
    </w:p>
    <w:p w:rsidR="006A3EB7" w:rsidRDefault="00031C8E">
      <w:pPr>
        <w:widowControl/>
        <w:pBdr>
          <w:top w:val="nil"/>
          <w:left w:val="nil"/>
          <w:bottom w:val="nil"/>
          <w:right w:val="nil"/>
          <w:between w:val="nil"/>
        </w:pBdr>
        <w:spacing w:after="66"/>
        <w:rPr>
          <w:color w:val="000000"/>
        </w:rPr>
      </w:pPr>
      <w:r>
        <w:rPr>
          <w:color w:val="000000"/>
        </w:rPr>
        <w:t xml:space="preserve">a) Program code 451, Alternative Education – Activities for students assigned to alternative campuses, centers, or classrooms are designed to provide improved behavior modification and/or an enhanced learning experience. </w:t>
      </w:r>
    </w:p>
    <w:p w:rsidR="006A3EB7" w:rsidRDefault="00031C8E">
      <w:pPr>
        <w:widowControl/>
        <w:pBdr>
          <w:top w:val="nil"/>
          <w:left w:val="nil"/>
          <w:bottom w:val="nil"/>
          <w:right w:val="nil"/>
          <w:between w:val="nil"/>
        </w:pBdr>
        <w:rPr>
          <w:color w:val="000000"/>
        </w:rPr>
      </w:pPr>
      <w:r>
        <w:rPr>
          <w:color w:val="000000"/>
        </w:rPr>
        <w:t>b) Program code 452, At Risk Educa</w:t>
      </w:r>
      <w:r>
        <w:rPr>
          <w:color w:val="000000"/>
        </w:rPr>
        <w:t xml:space="preserve">tion – Activities for students who may for either personal or scholastic reasons, be at risk to drop out of school. </w:t>
      </w:r>
    </w:p>
    <w:p w:rsidR="006A3EB7" w:rsidRDefault="006A3EB7">
      <w:pPr>
        <w:widowControl/>
        <w:pBdr>
          <w:top w:val="nil"/>
          <w:left w:val="nil"/>
          <w:bottom w:val="nil"/>
          <w:right w:val="nil"/>
          <w:between w:val="nil"/>
        </w:pBdr>
        <w:rPr>
          <w:color w:val="000000"/>
        </w:rPr>
      </w:pPr>
    </w:p>
    <w:p w:rsidR="006A3EB7" w:rsidRDefault="00031C8E">
      <w:pPr>
        <w:widowControl/>
        <w:pBdr>
          <w:top w:val="nil"/>
          <w:left w:val="nil"/>
          <w:bottom w:val="nil"/>
          <w:right w:val="nil"/>
          <w:between w:val="nil"/>
        </w:pBdr>
        <w:rPr>
          <w:color w:val="000000"/>
        </w:rPr>
      </w:pPr>
      <w:r>
        <w:br w:type="page"/>
      </w:r>
      <w:r>
        <w:rPr>
          <w:b/>
          <w:color w:val="000000"/>
        </w:rPr>
        <w:t xml:space="preserve">Student ILPA </w:t>
      </w:r>
    </w:p>
    <w:p w:rsidR="006A3EB7" w:rsidRDefault="00031C8E">
      <w:pPr>
        <w:widowControl/>
        <w:pBdr>
          <w:top w:val="nil"/>
          <w:left w:val="nil"/>
          <w:bottom w:val="nil"/>
          <w:right w:val="nil"/>
          <w:between w:val="nil"/>
        </w:pBdr>
        <w:rPr>
          <w:color w:val="000000"/>
        </w:rPr>
      </w:pPr>
      <w:r>
        <w:rPr>
          <w:b/>
          <w:color w:val="000000"/>
        </w:rPr>
        <w:t xml:space="preserve">The ILPA portion of regulation 704 KAR 19:002 will be implemented starting January 1, 2014. KDE recommends having a process in place at the start of the 2014-14 school year for the transition of students that includes components of the ILPA. </w:t>
      </w:r>
    </w:p>
    <w:p w:rsidR="006A3EB7" w:rsidRDefault="00031C8E">
      <w:pPr>
        <w:widowControl/>
        <w:pBdr>
          <w:top w:val="nil"/>
          <w:left w:val="nil"/>
          <w:bottom w:val="nil"/>
          <w:right w:val="nil"/>
          <w:between w:val="nil"/>
        </w:pBdr>
        <w:spacing w:after="68"/>
        <w:rPr>
          <w:color w:val="000000"/>
        </w:rPr>
      </w:pPr>
      <w:r>
        <w:rPr>
          <w:color w:val="000000"/>
        </w:rPr>
        <w:t>1. All distri</w:t>
      </w:r>
      <w:r>
        <w:rPr>
          <w:color w:val="000000"/>
        </w:rPr>
        <w:t xml:space="preserve">cts shall develop an Individualized Learning Plan Addendum (ILPA) for each student who is removed from their regular classroom placement for a time period greater than 10 consecutive days. </w:t>
      </w:r>
    </w:p>
    <w:p w:rsidR="006A3EB7" w:rsidRDefault="00031C8E">
      <w:pPr>
        <w:widowControl/>
        <w:pBdr>
          <w:top w:val="nil"/>
          <w:left w:val="nil"/>
          <w:bottom w:val="nil"/>
          <w:right w:val="nil"/>
          <w:between w:val="nil"/>
        </w:pBdr>
        <w:spacing w:after="68"/>
        <w:rPr>
          <w:color w:val="000000"/>
        </w:rPr>
      </w:pPr>
      <w:r>
        <w:rPr>
          <w:color w:val="000000"/>
        </w:rPr>
        <w:t xml:space="preserve">a) A team shall be established for the development and completion </w:t>
      </w:r>
      <w:r>
        <w:rPr>
          <w:color w:val="000000"/>
        </w:rPr>
        <w:t xml:space="preserve">of a student’s ILPA. The team shall include an invitation to parents to participate, as well as the student, when appropriate. </w:t>
      </w:r>
    </w:p>
    <w:p w:rsidR="006A3EB7" w:rsidRDefault="00031C8E">
      <w:pPr>
        <w:widowControl/>
        <w:pBdr>
          <w:top w:val="nil"/>
          <w:left w:val="nil"/>
          <w:bottom w:val="nil"/>
          <w:right w:val="nil"/>
          <w:between w:val="nil"/>
        </w:pBdr>
        <w:spacing w:after="68"/>
        <w:rPr>
          <w:color w:val="000000"/>
        </w:rPr>
      </w:pPr>
      <w:r>
        <w:rPr>
          <w:color w:val="000000"/>
        </w:rPr>
        <w:t>b) School personnel from both the alternative school and referring school should be included on the team. KDE recommends the inc</w:t>
      </w:r>
      <w:r>
        <w:rPr>
          <w:color w:val="000000"/>
        </w:rPr>
        <w:t xml:space="preserve">lusion of teachers, administrators, guidance counselors and outside agencies, when appropriate. </w:t>
      </w:r>
    </w:p>
    <w:p w:rsidR="006A3EB7" w:rsidRDefault="00031C8E">
      <w:pPr>
        <w:widowControl/>
        <w:pBdr>
          <w:top w:val="nil"/>
          <w:left w:val="nil"/>
          <w:bottom w:val="nil"/>
          <w:right w:val="nil"/>
          <w:between w:val="nil"/>
        </w:pBdr>
        <w:rPr>
          <w:color w:val="000000"/>
        </w:rPr>
      </w:pPr>
      <w:r>
        <w:rPr>
          <w:color w:val="000000"/>
        </w:rPr>
        <w:t xml:space="preserve">c) The ILPA shall include as appropriate: </w:t>
      </w:r>
    </w:p>
    <w:p w:rsidR="006A3EB7" w:rsidRDefault="00031C8E">
      <w:pPr>
        <w:widowControl/>
        <w:numPr>
          <w:ilvl w:val="5"/>
          <w:numId w:val="23"/>
        </w:numPr>
        <w:pBdr>
          <w:top w:val="nil"/>
          <w:left w:val="nil"/>
          <w:bottom w:val="nil"/>
          <w:right w:val="nil"/>
          <w:between w:val="nil"/>
        </w:pBdr>
        <w:rPr>
          <w:color w:val="000000"/>
        </w:rPr>
      </w:pPr>
      <w:r>
        <w:rPr>
          <w:color w:val="000000"/>
        </w:rPr>
        <w:t xml:space="preserve"> criteria for the student’s re-entry into the traditional program; examples may include: </w:t>
      </w:r>
    </w:p>
    <w:p w:rsidR="006A3EB7" w:rsidRDefault="00031C8E">
      <w:pPr>
        <w:widowControl/>
        <w:pBdr>
          <w:top w:val="nil"/>
          <w:left w:val="nil"/>
          <w:bottom w:val="nil"/>
          <w:right w:val="nil"/>
          <w:between w:val="nil"/>
        </w:pBdr>
        <w:ind w:firstLine="360"/>
        <w:rPr>
          <w:color w:val="000000"/>
        </w:rPr>
      </w:pPr>
      <w:r>
        <w:rPr>
          <w:color w:val="000000"/>
        </w:rPr>
        <w:t xml:space="preserve">i. set amount of days in program </w:t>
      </w:r>
    </w:p>
    <w:p w:rsidR="006A3EB7" w:rsidRDefault="00031C8E">
      <w:pPr>
        <w:widowControl/>
        <w:pBdr>
          <w:top w:val="nil"/>
          <w:left w:val="nil"/>
          <w:bottom w:val="nil"/>
          <w:right w:val="nil"/>
          <w:between w:val="nil"/>
        </w:pBdr>
        <w:ind w:firstLine="360"/>
        <w:rPr>
          <w:color w:val="000000"/>
        </w:rPr>
      </w:pPr>
      <w:r>
        <w:rPr>
          <w:color w:val="000000"/>
        </w:rPr>
        <w:t xml:space="preserve">ii. completion of a level system </w:t>
      </w:r>
    </w:p>
    <w:p w:rsidR="006A3EB7" w:rsidRDefault="00031C8E">
      <w:pPr>
        <w:widowControl/>
        <w:pBdr>
          <w:top w:val="nil"/>
          <w:left w:val="nil"/>
          <w:bottom w:val="nil"/>
          <w:right w:val="nil"/>
          <w:between w:val="nil"/>
        </w:pBdr>
        <w:ind w:firstLine="360"/>
        <w:rPr>
          <w:color w:val="000000"/>
        </w:rPr>
      </w:pPr>
      <w:r>
        <w:rPr>
          <w:color w:val="000000"/>
        </w:rPr>
        <w:t xml:space="preserve">iii. achievement of behavior goals </w:t>
      </w:r>
    </w:p>
    <w:p w:rsidR="006A3EB7" w:rsidRDefault="00031C8E">
      <w:pPr>
        <w:widowControl/>
        <w:numPr>
          <w:ilvl w:val="5"/>
          <w:numId w:val="23"/>
        </w:numPr>
        <w:pBdr>
          <w:top w:val="nil"/>
          <w:left w:val="nil"/>
          <w:bottom w:val="nil"/>
          <w:right w:val="nil"/>
          <w:between w:val="nil"/>
        </w:pBdr>
        <w:rPr>
          <w:color w:val="000000"/>
        </w:rPr>
      </w:pPr>
      <w:r>
        <w:rPr>
          <w:color w:val="000000"/>
        </w:rPr>
        <w:t xml:space="preserve"> regular review of the student’s progress while in the alternative program and transitioning out of the program. This may include: </w:t>
      </w:r>
    </w:p>
    <w:p w:rsidR="006A3EB7" w:rsidRDefault="00031C8E">
      <w:pPr>
        <w:widowControl/>
        <w:pBdr>
          <w:top w:val="nil"/>
          <w:left w:val="nil"/>
          <w:bottom w:val="nil"/>
          <w:right w:val="nil"/>
          <w:between w:val="nil"/>
        </w:pBdr>
        <w:ind w:firstLine="360"/>
        <w:rPr>
          <w:color w:val="000000"/>
        </w:rPr>
      </w:pPr>
      <w:r>
        <w:rPr>
          <w:color w:val="000000"/>
        </w:rPr>
        <w:t>i. formative and sum</w:t>
      </w:r>
      <w:r>
        <w:rPr>
          <w:color w:val="000000"/>
        </w:rPr>
        <w:t xml:space="preserve">mative assessments </w:t>
      </w:r>
    </w:p>
    <w:p w:rsidR="006A3EB7" w:rsidRDefault="00031C8E">
      <w:pPr>
        <w:widowControl/>
        <w:pBdr>
          <w:top w:val="nil"/>
          <w:left w:val="nil"/>
          <w:bottom w:val="nil"/>
          <w:right w:val="nil"/>
          <w:between w:val="nil"/>
        </w:pBdr>
        <w:ind w:firstLine="360"/>
        <w:rPr>
          <w:color w:val="000000"/>
        </w:rPr>
      </w:pPr>
      <w:r>
        <w:rPr>
          <w:color w:val="000000"/>
        </w:rPr>
        <w:t xml:space="preserve">ii. standardized testing (MAP, TABE, STAR etc.) </w:t>
      </w:r>
    </w:p>
    <w:p w:rsidR="006A3EB7" w:rsidRDefault="00031C8E">
      <w:pPr>
        <w:widowControl/>
        <w:pBdr>
          <w:top w:val="nil"/>
          <w:left w:val="nil"/>
          <w:bottom w:val="nil"/>
          <w:right w:val="nil"/>
          <w:between w:val="nil"/>
        </w:pBdr>
        <w:ind w:firstLine="360"/>
        <w:rPr>
          <w:color w:val="000000"/>
        </w:rPr>
      </w:pPr>
      <w:r>
        <w:rPr>
          <w:color w:val="000000"/>
        </w:rPr>
        <w:t xml:space="preserve">iii. behavioral assessments or other progress monitoring tools </w:t>
      </w:r>
    </w:p>
    <w:p w:rsidR="006A3EB7" w:rsidRDefault="00031C8E">
      <w:pPr>
        <w:widowControl/>
        <w:pBdr>
          <w:top w:val="nil"/>
          <w:left w:val="nil"/>
          <w:bottom w:val="nil"/>
          <w:right w:val="nil"/>
          <w:between w:val="nil"/>
        </w:pBdr>
        <w:rPr>
          <w:color w:val="000000"/>
        </w:rPr>
      </w:pPr>
      <w:r>
        <w:rPr>
          <w:color w:val="000000"/>
        </w:rPr>
        <w:t>d) KDE recommends the ILPA also include: the academic and behavioral needs of the student, including the student’s standard</w:t>
      </w:r>
      <w:r>
        <w:rPr>
          <w:color w:val="000000"/>
        </w:rPr>
        <w:t>ized test scores; current schedule and any and all modifications currently being used with the student for academic or behavioral purposes; the student’s areas of strengths and weaknesses; and The ILPA should be completed by the alternative program staff w</w:t>
      </w:r>
      <w:r>
        <w:rPr>
          <w:color w:val="000000"/>
        </w:rPr>
        <w:t xml:space="preserve">ithin a few days of the student being enrolled.  </w:t>
      </w:r>
    </w:p>
    <w:p w:rsidR="006A3EB7" w:rsidRDefault="00031C8E">
      <w:pPr>
        <w:widowControl/>
        <w:pBdr>
          <w:top w:val="nil"/>
          <w:left w:val="nil"/>
          <w:bottom w:val="nil"/>
          <w:right w:val="nil"/>
          <w:between w:val="nil"/>
        </w:pBdr>
        <w:rPr>
          <w:color w:val="000000"/>
        </w:rPr>
      </w:pPr>
      <w:r>
        <w:rPr>
          <w:b/>
          <w:color w:val="000000"/>
        </w:rPr>
        <w:t xml:space="preserve">Part 5: Personnel and Curriculum </w:t>
      </w:r>
    </w:p>
    <w:p w:rsidR="006A3EB7" w:rsidRDefault="00031C8E">
      <w:pPr>
        <w:widowControl/>
        <w:pBdr>
          <w:top w:val="nil"/>
          <w:left w:val="nil"/>
          <w:bottom w:val="nil"/>
          <w:right w:val="nil"/>
          <w:between w:val="nil"/>
        </w:pBdr>
        <w:rPr>
          <w:color w:val="000000"/>
        </w:rPr>
      </w:pPr>
      <w:r>
        <w:rPr>
          <w:color w:val="000000"/>
        </w:rPr>
        <w:t xml:space="preserve">Curriculum and student access </w:t>
      </w:r>
    </w:p>
    <w:p w:rsidR="006A3EB7" w:rsidRDefault="00031C8E">
      <w:pPr>
        <w:widowControl/>
        <w:pBdr>
          <w:top w:val="nil"/>
          <w:left w:val="nil"/>
          <w:bottom w:val="nil"/>
          <w:right w:val="nil"/>
          <w:between w:val="nil"/>
        </w:pBdr>
        <w:rPr>
          <w:color w:val="000000"/>
        </w:rPr>
      </w:pPr>
      <w:r>
        <w:rPr>
          <w:color w:val="000000"/>
        </w:rPr>
        <w:t>1. Each district shall develop and adopt a policy to ensure that the alternative program curriculum is aligned with college- and career-readi</w:t>
      </w:r>
      <w:r>
        <w:rPr>
          <w:color w:val="000000"/>
        </w:rPr>
        <w:t>ness outcomes for all students. Teachers not highly qualified in the subject area that they are teaching are required to use curriculum that has been developed by highly qualified staff in the appropriate subject area. It is the responsibility of the princ</w:t>
      </w:r>
      <w:r>
        <w:rPr>
          <w:color w:val="000000"/>
        </w:rPr>
        <w:t xml:space="preserve">ipal/district to have documentation available that details the highly qualified nature of these curricula. To determine if a teacher meets highly qualified teacher status use the following link: </w:t>
      </w:r>
    </w:p>
    <w:p w:rsidR="006A3EB7" w:rsidRDefault="00031C8E">
      <w:pPr>
        <w:widowControl/>
        <w:pBdr>
          <w:top w:val="nil"/>
          <w:left w:val="nil"/>
          <w:bottom w:val="nil"/>
          <w:right w:val="nil"/>
          <w:between w:val="nil"/>
        </w:pBdr>
        <w:rPr>
          <w:color w:val="000000"/>
        </w:rPr>
      </w:pPr>
      <w:r>
        <w:rPr>
          <w:b/>
          <w:color w:val="000000"/>
        </w:rPr>
        <w:t xml:space="preserve">https://wd.kyepsb.net/EPSB.WebApps/HQCalculator/ </w:t>
      </w:r>
    </w:p>
    <w:p w:rsidR="006A3EB7" w:rsidRDefault="00031C8E">
      <w:pPr>
        <w:widowControl/>
        <w:pBdr>
          <w:top w:val="nil"/>
          <w:left w:val="nil"/>
          <w:bottom w:val="nil"/>
          <w:right w:val="nil"/>
          <w:between w:val="nil"/>
        </w:pBdr>
        <w:rPr>
          <w:color w:val="000000"/>
        </w:rPr>
      </w:pPr>
      <w:r>
        <w:rPr>
          <w:color w:val="000000"/>
        </w:rPr>
        <w:t xml:space="preserve">2. Students enrolled in alternative programs should have opportunities to participate in one or more types of programs that address specific learning needs of the student. These may include: </w:t>
      </w:r>
    </w:p>
    <w:p w:rsidR="006A3EB7" w:rsidRDefault="00031C8E">
      <w:pPr>
        <w:widowControl/>
        <w:pBdr>
          <w:top w:val="nil"/>
          <w:left w:val="nil"/>
          <w:bottom w:val="nil"/>
          <w:right w:val="nil"/>
          <w:between w:val="nil"/>
        </w:pBdr>
        <w:spacing w:after="68"/>
        <w:rPr>
          <w:color w:val="000000"/>
        </w:rPr>
      </w:pPr>
      <w:r>
        <w:rPr>
          <w:color w:val="000000"/>
        </w:rPr>
        <w:t xml:space="preserve">a) digital and blended learning classrooms </w:t>
      </w:r>
    </w:p>
    <w:p w:rsidR="006A3EB7" w:rsidRDefault="00031C8E">
      <w:pPr>
        <w:widowControl/>
        <w:pBdr>
          <w:top w:val="nil"/>
          <w:left w:val="nil"/>
          <w:bottom w:val="nil"/>
          <w:right w:val="nil"/>
          <w:between w:val="nil"/>
        </w:pBdr>
        <w:spacing w:after="68"/>
        <w:rPr>
          <w:color w:val="000000"/>
        </w:rPr>
      </w:pPr>
      <w:r>
        <w:rPr>
          <w:color w:val="000000"/>
        </w:rPr>
        <w:t xml:space="preserve">b) online courses </w:t>
      </w:r>
    </w:p>
    <w:p w:rsidR="006A3EB7" w:rsidRDefault="00031C8E">
      <w:pPr>
        <w:widowControl/>
        <w:pBdr>
          <w:top w:val="nil"/>
          <w:left w:val="nil"/>
          <w:bottom w:val="nil"/>
          <w:right w:val="nil"/>
          <w:between w:val="nil"/>
        </w:pBdr>
        <w:spacing w:after="68"/>
        <w:rPr>
          <w:color w:val="000000"/>
        </w:rPr>
      </w:pPr>
      <w:r>
        <w:rPr>
          <w:color w:val="000000"/>
        </w:rPr>
        <w:t>c</w:t>
      </w:r>
      <w:r>
        <w:rPr>
          <w:color w:val="000000"/>
        </w:rPr>
        <w:t xml:space="preserve">) credit recovery programs </w:t>
      </w:r>
    </w:p>
    <w:p w:rsidR="006A3EB7" w:rsidRDefault="00031C8E">
      <w:pPr>
        <w:widowControl/>
        <w:pBdr>
          <w:top w:val="nil"/>
          <w:left w:val="nil"/>
          <w:bottom w:val="nil"/>
          <w:right w:val="nil"/>
          <w:between w:val="nil"/>
        </w:pBdr>
        <w:spacing w:after="68"/>
        <w:rPr>
          <w:color w:val="000000"/>
        </w:rPr>
      </w:pPr>
      <w:r>
        <w:rPr>
          <w:color w:val="000000"/>
        </w:rPr>
        <w:t xml:space="preserve">d) hands on activities </w:t>
      </w:r>
    </w:p>
    <w:p w:rsidR="006A3EB7" w:rsidRDefault="00031C8E">
      <w:pPr>
        <w:widowControl/>
        <w:pBdr>
          <w:top w:val="nil"/>
          <w:left w:val="nil"/>
          <w:bottom w:val="nil"/>
          <w:right w:val="nil"/>
          <w:between w:val="nil"/>
        </w:pBdr>
        <w:rPr>
          <w:color w:val="000000"/>
        </w:rPr>
      </w:pPr>
      <w:r>
        <w:rPr>
          <w:color w:val="000000"/>
        </w:rPr>
        <w:t xml:space="preserve">e) other innovative paths to ensure college and career readiness for students. </w:t>
      </w:r>
    </w:p>
    <w:p w:rsidR="006A3EB7" w:rsidRDefault="006A3EB7">
      <w:pPr>
        <w:widowControl/>
        <w:pBdr>
          <w:top w:val="nil"/>
          <w:left w:val="nil"/>
          <w:bottom w:val="nil"/>
          <w:right w:val="nil"/>
          <w:between w:val="nil"/>
        </w:pBdr>
        <w:rPr>
          <w:color w:val="000000"/>
        </w:rPr>
      </w:pPr>
    </w:p>
    <w:p w:rsidR="006A3EB7" w:rsidRDefault="00031C8E">
      <w:pPr>
        <w:widowControl/>
        <w:pBdr>
          <w:top w:val="nil"/>
          <w:left w:val="nil"/>
          <w:bottom w:val="nil"/>
          <w:right w:val="nil"/>
          <w:between w:val="nil"/>
        </w:pBdr>
        <w:rPr>
          <w:color w:val="000000"/>
        </w:rPr>
      </w:pPr>
      <w:r>
        <w:rPr>
          <w:color w:val="000000"/>
        </w:rPr>
        <w:t>3. Districts shall develop and adopt a process to ensure alternative program curriculum is aligned with the Kentucky Core A</w:t>
      </w:r>
      <w:r>
        <w:rPr>
          <w:color w:val="000000"/>
        </w:rPr>
        <w:t xml:space="preserve">cademic Standards as outlined in 704 KAR 3:305. </w:t>
      </w:r>
    </w:p>
    <w:p w:rsidR="006A3EB7" w:rsidRDefault="00031C8E">
      <w:pPr>
        <w:widowControl/>
        <w:pBdr>
          <w:top w:val="nil"/>
          <w:left w:val="nil"/>
          <w:bottom w:val="nil"/>
          <w:right w:val="nil"/>
          <w:between w:val="nil"/>
        </w:pBdr>
        <w:rPr>
          <w:color w:val="000000"/>
        </w:rPr>
      </w:pPr>
      <w:r>
        <w:rPr>
          <w:color w:val="000000"/>
        </w:rPr>
        <w:t xml:space="preserve">4. Students enrolled in alternative programs should be subject to the same minimum graduation requirements as other students and any other local district graduation requirements. </w:t>
      </w:r>
    </w:p>
    <w:p w:rsidR="006A3EB7" w:rsidRDefault="00031C8E">
      <w:pPr>
        <w:widowControl/>
        <w:pBdr>
          <w:top w:val="nil"/>
          <w:left w:val="nil"/>
          <w:bottom w:val="nil"/>
          <w:right w:val="nil"/>
          <w:between w:val="nil"/>
        </w:pBdr>
        <w:rPr>
          <w:color w:val="000000"/>
        </w:rPr>
      </w:pPr>
      <w:r>
        <w:rPr>
          <w:color w:val="000000"/>
        </w:rPr>
        <w:t>5. Students enrolled in alt</w:t>
      </w:r>
      <w:r>
        <w:rPr>
          <w:color w:val="000000"/>
        </w:rPr>
        <w:t xml:space="preserve">ernative programs should have equal access to district resources including: </w:t>
      </w:r>
    </w:p>
    <w:p w:rsidR="006A3EB7" w:rsidRDefault="00031C8E">
      <w:pPr>
        <w:widowControl/>
        <w:pBdr>
          <w:top w:val="nil"/>
          <w:left w:val="nil"/>
          <w:bottom w:val="nil"/>
          <w:right w:val="nil"/>
          <w:between w:val="nil"/>
        </w:pBdr>
        <w:rPr>
          <w:color w:val="000000"/>
        </w:rPr>
      </w:pPr>
      <w:r>
        <w:rPr>
          <w:color w:val="000000"/>
        </w:rPr>
        <w:t xml:space="preserve">a) textbooks and other educational resources </w:t>
      </w:r>
    </w:p>
    <w:p w:rsidR="006A3EB7" w:rsidRDefault="00031C8E">
      <w:pPr>
        <w:widowControl/>
        <w:pBdr>
          <w:top w:val="nil"/>
          <w:left w:val="nil"/>
          <w:bottom w:val="nil"/>
          <w:right w:val="nil"/>
          <w:between w:val="nil"/>
        </w:pBdr>
        <w:spacing w:after="66"/>
        <w:rPr>
          <w:color w:val="000000"/>
        </w:rPr>
      </w:pPr>
      <w:r>
        <w:rPr>
          <w:color w:val="000000"/>
        </w:rPr>
        <w:t xml:space="preserve">b) technology available to regular program students </w:t>
      </w:r>
    </w:p>
    <w:p w:rsidR="006A3EB7" w:rsidRDefault="00031C8E">
      <w:pPr>
        <w:widowControl/>
        <w:pBdr>
          <w:top w:val="nil"/>
          <w:left w:val="nil"/>
          <w:bottom w:val="nil"/>
          <w:right w:val="nil"/>
          <w:between w:val="nil"/>
        </w:pBdr>
        <w:spacing w:after="66"/>
        <w:rPr>
          <w:color w:val="000000"/>
        </w:rPr>
      </w:pPr>
      <w:r>
        <w:rPr>
          <w:color w:val="000000"/>
        </w:rPr>
        <w:t xml:space="preserve">c) district library and district Library Media Specialists </w:t>
      </w:r>
    </w:p>
    <w:p w:rsidR="006A3EB7" w:rsidRDefault="00031C8E">
      <w:pPr>
        <w:widowControl/>
        <w:pBdr>
          <w:top w:val="nil"/>
          <w:left w:val="nil"/>
          <w:bottom w:val="nil"/>
          <w:right w:val="nil"/>
          <w:between w:val="nil"/>
        </w:pBdr>
        <w:rPr>
          <w:color w:val="000000"/>
        </w:rPr>
      </w:pPr>
      <w:r>
        <w:rPr>
          <w:color w:val="000000"/>
        </w:rPr>
        <w:t xml:space="preserve">d) participation in extra-curricular activities when eligible </w:t>
      </w:r>
    </w:p>
    <w:p w:rsidR="006A3EB7" w:rsidRDefault="006A3EB7">
      <w:pPr>
        <w:widowControl/>
        <w:pBdr>
          <w:top w:val="nil"/>
          <w:left w:val="nil"/>
          <w:bottom w:val="nil"/>
          <w:right w:val="nil"/>
          <w:between w:val="nil"/>
        </w:pBdr>
        <w:rPr>
          <w:color w:val="000000"/>
        </w:rPr>
      </w:pPr>
    </w:p>
    <w:p w:rsidR="006A3EB7" w:rsidRDefault="00031C8E">
      <w:pPr>
        <w:widowControl/>
        <w:pBdr>
          <w:top w:val="nil"/>
          <w:left w:val="nil"/>
          <w:bottom w:val="nil"/>
          <w:right w:val="nil"/>
          <w:between w:val="nil"/>
        </w:pBdr>
        <w:rPr>
          <w:color w:val="000000"/>
        </w:rPr>
      </w:pPr>
      <w:r>
        <w:rPr>
          <w:b/>
          <w:color w:val="000000"/>
        </w:rPr>
        <w:t xml:space="preserve">Personnel and Staffing </w:t>
      </w:r>
    </w:p>
    <w:p w:rsidR="006A3EB7" w:rsidRDefault="00031C8E">
      <w:pPr>
        <w:widowControl/>
        <w:pBdr>
          <w:top w:val="nil"/>
          <w:left w:val="nil"/>
          <w:bottom w:val="nil"/>
          <w:right w:val="nil"/>
          <w:between w:val="nil"/>
        </w:pBdr>
        <w:spacing w:after="258"/>
        <w:rPr>
          <w:color w:val="000000"/>
        </w:rPr>
      </w:pPr>
      <w:r>
        <w:rPr>
          <w:color w:val="000000"/>
        </w:rPr>
        <w:t>1. Alternative schools and programs are not required to have a certified school principal on staff. However, it is recommended that someone on site act in an administra</w:t>
      </w:r>
      <w:r>
        <w:rPr>
          <w:color w:val="000000"/>
        </w:rPr>
        <w:t xml:space="preserve">tive role. (Examples: Dean of Students, Director, Head Teacher) </w:t>
      </w:r>
    </w:p>
    <w:p w:rsidR="006A3EB7" w:rsidRDefault="00031C8E">
      <w:pPr>
        <w:widowControl/>
        <w:pBdr>
          <w:top w:val="nil"/>
          <w:left w:val="nil"/>
          <w:bottom w:val="nil"/>
          <w:right w:val="nil"/>
          <w:between w:val="nil"/>
        </w:pBdr>
        <w:spacing w:after="258"/>
        <w:rPr>
          <w:color w:val="000000"/>
        </w:rPr>
      </w:pPr>
      <w:r>
        <w:rPr>
          <w:color w:val="000000"/>
        </w:rPr>
        <w:t xml:space="preserve">2. Alternative schools and programs are not required to have a School Based Decision Making (SBDM) council. </w:t>
      </w:r>
    </w:p>
    <w:p w:rsidR="006A3EB7" w:rsidRDefault="00031C8E">
      <w:pPr>
        <w:widowControl/>
        <w:pBdr>
          <w:top w:val="nil"/>
          <w:left w:val="nil"/>
          <w:bottom w:val="nil"/>
          <w:right w:val="nil"/>
          <w:between w:val="nil"/>
        </w:pBdr>
        <w:spacing w:after="258"/>
        <w:rPr>
          <w:color w:val="000000"/>
        </w:rPr>
      </w:pPr>
      <w:r>
        <w:rPr>
          <w:color w:val="000000"/>
        </w:rPr>
        <w:t>3. Alternative school teachers are required to meet all the same teacher certification requirements as other district certified staff. Teachers not highly qualified in the subject area that they are teaching are required to use curriculum that has been rev</w:t>
      </w:r>
      <w:r>
        <w:rPr>
          <w:color w:val="000000"/>
        </w:rPr>
        <w:t xml:space="preserve">iewed regularly by highly qualified staff. </w:t>
      </w:r>
    </w:p>
    <w:p w:rsidR="006A3EB7" w:rsidRDefault="00031C8E">
      <w:pPr>
        <w:widowControl/>
        <w:pBdr>
          <w:top w:val="nil"/>
          <w:left w:val="nil"/>
          <w:bottom w:val="nil"/>
          <w:right w:val="nil"/>
          <w:between w:val="nil"/>
        </w:pBdr>
        <w:spacing w:after="258"/>
        <w:rPr>
          <w:color w:val="000000"/>
        </w:rPr>
      </w:pPr>
      <w:r>
        <w:rPr>
          <w:color w:val="000000"/>
        </w:rPr>
        <w:t>4. Alternative programs are not required to have a certified special education teacher on staff unless it is specifically stated within a student’s IEP as a requirement to meet the student’s needs. Alternative pr</w:t>
      </w:r>
      <w:r>
        <w:rPr>
          <w:color w:val="000000"/>
        </w:rPr>
        <w:t xml:space="preserve">ogram teachers must collaborate with the district’s special education staff to ensure the needs and modifications outlined within the student’s IEP are being met. </w:t>
      </w:r>
    </w:p>
    <w:p w:rsidR="006A3EB7" w:rsidRDefault="00031C8E">
      <w:pPr>
        <w:widowControl/>
        <w:pBdr>
          <w:top w:val="nil"/>
          <w:left w:val="nil"/>
          <w:bottom w:val="nil"/>
          <w:right w:val="nil"/>
          <w:between w:val="nil"/>
        </w:pBdr>
        <w:spacing w:after="258"/>
        <w:rPr>
          <w:color w:val="000000"/>
        </w:rPr>
      </w:pPr>
      <w:r>
        <w:rPr>
          <w:color w:val="000000"/>
        </w:rPr>
        <w:t xml:space="preserve">5. Districts shall ensure that alternative programs include best practices training for all </w:t>
      </w:r>
      <w:r>
        <w:rPr>
          <w:color w:val="000000"/>
        </w:rPr>
        <w:t xml:space="preserve">staff and administrators. This includes alternative program teachers and staff participating in district professional development opportunities. </w:t>
      </w:r>
    </w:p>
    <w:p w:rsidR="006A3EB7" w:rsidRDefault="00031C8E">
      <w:pPr>
        <w:widowControl/>
        <w:pBdr>
          <w:top w:val="nil"/>
          <w:left w:val="nil"/>
          <w:bottom w:val="nil"/>
          <w:right w:val="nil"/>
          <w:between w:val="nil"/>
        </w:pBdr>
        <w:rPr>
          <w:color w:val="000000"/>
        </w:rPr>
      </w:pPr>
      <w:r>
        <w:rPr>
          <w:color w:val="000000"/>
        </w:rPr>
        <w:t>6. Out of district students enrolled in an alternative program in your district should have district and schoo</w:t>
      </w:r>
      <w:r>
        <w:rPr>
          <w:color w:val="000000"/>
        </w:rPr>
        <w:t xml:space="preserve">l of accountability fields selected on the enrollment tab within the student information system (Infinite Campus). </w:t>
      </w:r>
    </w:p>
    <w:p w:rsidR="006A3EB7" w:rsidRDefault="006A3EB7">
      <w:pPr>
        <w:widowControl/>
        <w:tabs>
          <w:tab w:val="left" w:pos="720"/>
        </w:tabs>
      </w:pPr>
    </w:p>
    <w:p w:rsidR="006A3EB7" w:rsidRDefault="00031C8E">
      <w:pPr>
        <w:widowControl/>
        <w:tabs>
          <w:tab w:val="left" w:pos="720"/>
        </w:tabs>
      </w:pPr>
      <w:r>
        <w:rPr>
          <w:b/>
        </w:rPr>
        <w:t>Asbestos Inspection Information</w:t>
      </w:r>
    </w:p>
    <w:p w:rsidR="006A3EB7" w:rsidRDefault="00031C8E">
      <w:pPr>
        <w:widowControl/>
        <w:tabs>
          <w:tab w:val="left" w:pos="720"/>
        </w:tabs>
      </w:pPr>
      <w:r>
        <w:tab/>
      </w:r>
      <w:r>
        <w:t>Graves County Schools has conducted a complete inspection of its facilities on August 7, 1998, utilizing the services of Larron Laboratory, from Cape Girardeau, Missouri.  The results of this inspection have been included in a management plan.  This manage</w:t>
      </w:r>
      <w:r>
        <w:t>ment plan is available in the administrative offices of the Graves County Schools (and at the offices of each school) during normal business hours, without cost or restriction, for inspection by representatives of the EPA and the State, the public, includi</w:t>
      </w:r>
      <w:r>
        <w:t xml:space="preserve">ng teachers, other school personnel and their representatives, and parents.  The LEA (Local Education Agency) may charge a reasonable cost to make copies of management plans. </w:t>
      </w:r>
    </w:p>
    <w:p w:rsidR="006A3EB7" w:rsidRDefault="006A3EB7">
      <w:pPr>
        <w:widowControl/>
        <w:tabs>
          <w:tab w:val="left" w:pos="720"/>
        </w:tabs>
      </w:pPr>
    </w:p>
    <w:p w:rsidR="006A3EB7" w:rsidRDefault="00031C8E">
      <w:pPr>
        <w:widowControl/>
        <w:tabs>
          <w:tab w:val="left" w:pos="720"/>
        </w:tabs>
      </w:pPr>
      <w:r>
        <w:tab/>
        <w:t>You as a parent or adult student, are encouraged to examine the management pla</w:t>
      </w:r>
      <w:r>
        <w:t>n that affects you or your child(ren).  The contents of the management plan and the recommendations made in it are available in the school office.  The purpose of the Federal and State Regulation is to protect the health and well being of all persons enter</w:t>
      </w:r>
      <w:r>
        <w:t xml:space="preserve">ing the buildings of the LEA for any reason.  This LEA takes very seriously the recommendations made in the management plan, which has been approved by the state agency. </w:t>
      </w:r>
    </w:p>
    <w:p w:rsidR="006A3EB7" w:rsidRDefault="006A3EB7">
      <w:pPr>
        <w:widowControl/>
        <w:tabs>
          <w:tab w:val="left" w:pos="720"/>
        </w:tabs>
      </w:pPr>
    </w:p>
    <w:p w:rsidR="006A3EB7" w:rsidRDefault="00031C8E">
      <w:pPr>
        <w:widowControl/>
        <w:tabs>
          <w:tab w:val="left" w:pos="720"/>
        </w:tabs>
      </w:pPr>
      <w:r>
        <w:tab/>
        <w:t xml:space="preserve">A person will be LEA trained to oversee asbestos activities and ensure compliance. </w:t>
      </w:r>
      <w:r>
        <w:t xml:space="preserve"> As required John Oldham is the single contact for the public to obtain information about asbestos-related activities in the Graves County Schools.  You may reach John Oldham at the Graves County Board of Education.  Thank you for your cooperation and unde</w:t>
      </w:r>
      <w:r>
        <w:t xml:space="preserve">rstanding.  </w:t>
      </w:r>
    </w:p>
    <w:p w:rsidR="006A3EB7" w:rsidRDefault="006A3EB7">
      <w:pPr>
        <w:widowControl/>
        <w:tabs>
          <w:tab w:val="left" w:pos="720"/>
        </w:tabs>
      </w:pPr>
    </w:p>
    <w:p w:rsidR="006A3EB7" w:rsidRDefault="00031C8E">
      <w:pPr>
        <w:widowControl/>
        <w:tabs>
          <w:tab w:val="left" w:pos="720"/>
        </w:tabs>
      </w:pPr>
      <w:r>
        <w:tab/>
        <w:t>The Asbestos Hazard Emergency Response Act (AHERA, Public Law 99-519) required the EPA to develop a regulation, which provides a comprehensive framework for addressing asbestos problems in public and private schools.  This regulation require</w:t>
      </w:r>
      <w:r>
        <w:t>s all public and private elementary and secondary schools to inspect for friable and non-friable asbestos, develop asbestos management plans that address asbestos hazards in school buildings and implement actions in a timely fashion.  The rule became effec</w:t>
      </w:r>
      <w:r>
        <w:t>tive on December 14, 1987.</w:t>
      </w:r>
    </w:p>
    <w:p w:rsidR="006A3EB7" w:rsidRDefault="006A3EB7">
      <w:pPr>
        <w:widowControl/>
        <w:tabs>
          <w:tab w:val="left" w:pos="720"/>
        </w:tabs>
      </w:pPr>
    </w:p>
    <w:p w:rsidR="006A3EB7" w:rsidRDefault="00031C8E">
      <w:pPr>
        <w:widowControl/>
        <w:tabs>
          <w:tab w:val="left" w:pos="720"/>
        </w:tabs>
      </w:pPr>
      <w:r>
        <w:rPr>
          <w:b/>
        </w:rPr>
        <w:t>Meningitis Information</w:t>
      </w:r>
    </w:p>
    <w:p w:rsidR="006A3EB7" w:rsidRDefault="00031C8E">
      <w:pPr>
        <w:widowControl/>
        <w:tabs>
          <w:tab w:val="left" w:pos="720"/>
        </w:tabs>
      </w:pPr>
      <w:r>
        <w:tab/>
        <w:t>As part of the information our schools provide to you concerning student and school health issues, Gateway Academy is making you aware of a potentially fatal bacterial infection that strikes teenagers and</w:t>
      </w:r>
      <w:r>
        <w:t xml:space="preserve"> college students at a higher rate than other age groups. This information will give you the facts about the disease and help you take precautions to prevent your child from becoming ill with meningococcal disease.</w:t>
      </w:r>
    </w:p>
    <w:p w:rsidR="006A3EB7" w:rsidRDefault="00031C8E">
      <w:pPr>
        <w:widowControl/>
        <w:tabs>
          <w:tab w:val="left" w:pos="720"/>
        </w:tabs>
      </w:pPr>
      <w:r>
        <w:tab/>
        <w:t>Meningococcal disease, commonly known as</w:t>
      </w:r>
      <w:r>
        <w:t xml:space="preserve"> meningitis, can be misdiagnosed as something less serious because early symptoms are similar to those of influenza or other common viral illnesses. Symptoms include high fever, headache, nausea and stiff neck.</w:t>
      </w:r>
    </w:p>
    <w:p w:rsidR="006A3EB7" w:rsidRDefault="00031C8E">
      <w:pPr>
        <w:widowControl/>
        <w:tabs>
          <w:tab w:val="left" w:pos="720"/>
        </w:tabs>
      </w:pPr>
      <w:r>
        <w:t>The disease can come on quickly and may cause</w:t>
      </w:r>
      <w:r>
        <w:t xml:space="preserve"> death or permanent disability (brain damage, organ failure, loss of hearing and limb amputation) within hours of the first symptoms. Although the disease is rare, it can be prevented through vaccination.</w:t>
      </w:r>
    </w:p>
    <w:p w:rsidR="006A3EB7" w:rsidRDefault="00031C8E">
      <w:pPr>
        <w:widowControl/>
        <w:tabs>
          <w:tab w:val="left" w:pos="720"/>
        </w:tabs>
      </w:pPr>
      <w:r>
        <w:tab/>
        <w:t>Meningococcal disease is spread by air droplets an</w:t>
      </w:r>
      <w:r>
        <w:t>d direct contact with secretions from infected persons, through coughing without covering the mouth and kissing. Teenagers and college students can reduce the risk of contracting the disease through immunization and by not sharing personal items such as fo</w:t>
      </w:r>
      <w:r>
        <w:t xml:space="preserve">od utensils, water bottles and drinking glasses. A safe and effective vaccine is available to protect against four of the five strains of bacteria that cause meningococcal disease. </w:t>
      </w:r>
    </w:p>
    <w:p w:rsidR="006A3EB7" w:rsidRDefault="00031C8E">
      <w:pPr>
        <w:widowControl/>
        <w:tabs>
          <w:tab w:val="left" w:pos="720"/>
        </w:tabs>
      </w:pPr>
      <w:r>
        <w:tab/>
        <w:t>Although teens and college students are at greater risk for contracting t</w:t>
      </w:r>
      <w:r>
        <w:t>he disease, up to 83 percent of the cases in this age group may be prevented through immunization. For those teenagers who have not been previously vaccinated, the U.S. Centers for Disease Control and Prevention (CDC) recommends immunization at high school</w:t>
      </w:r>
      <w:r>
        <w:t xml:space="preserve"> entry and for all incoming college freshmen who will live in dormitories (only one shot required). Until vaccine supplies increase, the CDC recommends deferring immunization for 11 and 12 year olds. For more information about meningococcal disease, you sh</w:t>
      </w:r>
      <w:r>
        <w:t xml:space="preserve">ould consult their child’s physician, school nurse or local health department staff. Information also is available online from these health-related organizations: </w:t>
      </w:r>
    </w:p>
    <w:p w:rsidR="006A3EB7" w:rsidRDefault="006A3EB7">
      <w:pPr>
        <w:widowControl/>
        <w:tabs>
          <w:tab w:val="left" w:pos="720"/>
        </w:tabs>
        <w:jc w:val="center"/>
      </w:pPr>
    </w:p>
    <w:p w:rsidR="006A3EB7" w:rsidRDefault="006A3EB7">
      <w:pPr>
        <w:widowControl/>
        <w:tabs>
          <w:tab w:val="left" w:pos="720"/>
        </w:tabs>
        <w:jc w:val="center"/>
      </w:pPr>
    </w:p>
    <w:p w:rsidR="006A3EB7" w:rsidRDefault="00031C8E">
      <w:pPr>
        <w:widowControl/>
        <w:tabs>
          <w:tab w:val="left" w:pos="720"/>
        </w:tabs>
        <w:jc w:val="center"/>
      </w:pPr>
      <w:r>
        <w:t>American Academy of Family Physicians, www.aafp.org</w:t>
      </w:r>
    </w:p>
    <w:p w:rsidR="006A3EB7" w:rsidRDefault="00031C8E">
      <w:pPr>
        <w:widowControl/>
        <w:tabs>
          <w:tab w:val="left" w:pos="720"/>
        </w:tabs>
        <w:jc w:val="center"/>
      </w:pPr>
      <w:r>
        <w:t>American Academy of Pediatrics, www.aa</w:t>
      </w:r>
      <w:r>
        <w:t>p.org</w:t>
      </w:r>
    </w:p>
    <w:p w:rsidR="006A3EB7" w:rsidRDefault="00031C8E">
      <w:pPr>
        <w:widowControl/>
        <w:tabs>
          <w:tab w:val="left" w:pos="720"/>
        </w:tabs>
        <w:jc w:val="center"/>
      </w:pPr>
      <w:r>
        <w:t>Centers for Disease Control and Prevention, www.cdc.gov</w:t>
      </w:r>
    </w:p>
    <w:p w:rsidR="006A3EB7" w:rsidRDefault="00031C8E">
      <w:pPr>
        <w:widowControl/>
        <w:tabs>
          <w:tab w:val="left" w:pos="720"/>
        </w:tabs>
        <w:jc w:val="center"/>
      </w:pPr>
      <w:r>
        <w:t>Meningitis Foundation of America, www.musa.org</w:t>
      </w:r>
    </w:p>
    <w:p w:rsidR="006A3EB7" w:rsidRDefault="00031C8E">
      <w:pPr>
        <w:widowControl/>
        <w:tabs>
          <w:tab w:val="left" w:pos="720"/>
        </w:tabs>
        <w:jc w:val="center"/>
      </w:pPr>
      <w:r>
        <w:t>National Association of School Nurses, www.nasn.org</w:t>
      </w:r>
    </w:p>
    <w:p w:rsidR="006A3EB7" w:rsidRDefault="00031C8E">
      <w:pPr>
        <w:widowControl/>
        <w:tabs>
          <w:tab w:val="left" w:pos="720"/>
        </w:tabs>
        <w:jc w:val="center"/>
      </w:pPr>
      <w:r>
        <w:t>National Foundation for Infectious Diseases, www.nfid.org</w:t>
      </w:r>
    </w:p>
    <w:p w:rsidR="006A3EB7" w:rsidRDefault="00031C8E">
      <w:pPr>
        <w:widowControl/>
        <w:tabs>
          <w:tab w:val="left" w:pos="720"/>
        </w:tabs>
        <w:jc w:val="center"/>
      </w:pPr>
      <w:r>
        <w:t>National Meningitis Association, www.</w:t>
      </w:r>
      <w:r>
        <w:t>nmaus.org</w:t>
      </w:r>
    </w:p>
    <w:p w:rsidR="006A3EB7" w:rsidRDefault="006A3EB7">
      <w:pPr>
        <w:widowControl/>
        <w:tabs>
          <w:tab w:val="left" w:pos="720"/>
        </w:tabs>
        <w:jc w:val="center"/>
      </w:pPr>
    </w:p>
    <w:p w:rsidR="006A3EB7" w:rsidRDefault="00031C8E">
      <w:pPr>
        <w:widowControl/>
        <w:tabs>
          <w:tab w:val="left" w:pos="720"/>
        </w:tabs>
        <w:jc w:val="center"/>
      </w:pPr>
      <w:r>
        <w:t>In addition, the Kentucky Department of Education provides links to this</w:t>
      </w:r>
    </w:p>
    <w:p w:rsidR="006A3EB7" w:rsidRDefault="00031C8E">
      <w:pPr>
        <w:widowControl/>
        <w:tabs>
          <w:tab w:val="left" w:pos="720"/>
        </w:tabs>
        <w:jc w:val="center"/>
      </w:pPr>
      <w:r>
        <w:t>information and the above Web addresses from its Web site at</w:t>
      </w:r>
    </w:p>
    <w:p w:rsidR="006A3EB7" w:rsidRDefault="00031C8E">
      <w:pPr>
        <w:widowControl/>
        <w:tabs>
          <w:tab w:val="left" w:pos="720"/>
        </w:tabs>
        <w:jc w:val="center"/>
      </w:pPr>
      <w:r>
        <w:t>www.education.ky.gov.</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b/>
          <w:color w:val="000000"/>
        </w:rPr>
        <w:t>Student Insurance</w:t>
      </w:r>
    </w:p>
    <w:p w:rsidR="006A3EB7" w:rsidRDefault="00031C8E">
      <w:pPr>
        <w:pBdr>
          <w:top w:val="nil"/>
          <w:left w:val="nil"/>
          <w:bottom w:val="nil"/>
          <w:right w:val="nil"/>
          <w:between w:val="nil"/>
        </w:pBdr>
        <w:tabs>
          <w:tab w:val="left" w:pos="3780"/>
          <w:tab w:val="left" w:pos="3960"/>
        </w:tabs>
        <w:rPr>
          <w:color w:val="000000"/>
        </w:rPr>
      </w:pPr>
      <w:r>
        <w:rPr>
          <w:color w:val="000000"/>
        </w:rPr>
        <w:t>Basic accident insurance, which covers all students during the regular school day activities and during school-sponsored activities, is furnished at NO CHARGE by the Graves County Board of Education for all students. Additional twenty-four-hour coverage ma</w:t>
      </w:r>
      <w:r>
        <w:rPr>
          <w:color w:val="000000"/>
        </w:rPr>
        <w:t>y be purchased for a fee. Brochures with all necessary information may be obtained at the school. Student accident claim forms may also be obtained at the school.</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color w:val="000000"/>
        </w:rPr>
        <w:t>Payment of all medical/dental expenses incurred from accidents is made ONLY IN EXCESS over a</w:t>
      </w:r>
      <w:r>
        <w:rPr>
          <w:color w:val="000000"/>
        </w:rPr>
        <w:t>ny family or employer group coverage or plan that must contribute its maximum before this coverage has any liability. This is a policy of supplemental coverage designed to pick up eligible balances left by the family or employer group insurance or plan, an</w:t>
      </w:r>
      <w:r>
        <w:rPr>
          <w:color w:val="000000"/>
        </w:rPr>
        <w:t>d, if no other coverage or plan is available, to pay the medical/dental expenses incurred to the limits stated in the policy.</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b/>
          <w:color w:val="000000"/>
        </w:rPr>
        <w:t>Evacuation (Fire Drill) Procedures</w:t>
      </w:r>
    </w:p>
    <w:p w:rsidR="006A3EB7" w:rsidRDefault="00031C8E">
      <w:pPr>
        <w:pBdr>
          <w:top w:val="nil"/>
          <w:left w:val="nil"/>
          <w:bottom w:val="nil"/>
          <w:right w:val="nil"/>
          <w:between w:val="nil"/>
        </w:pBdr>
        <w:tabs>
          <w:tab w:val="left" w:pos="3780"/>
          <w:tab w:val="left" w:pos="3960"/>
        </w:tabs>
        <w:rPr>
          <w:color w:val="000000"/>
        </w:rPr>
      </w:pPr>
      <w:r>
        <w:rPr>
          <w:color w:val="000000"/>
        </w:rPr>
        <w:t>Gateway Academy High School conducts evacuation drills twice during the first two weeks of sch</w:t>
      </w:r>
      <w:r>
        <w:rPr>
          <w:color w:val="000000"/>
        </w:rPr>
        <w:t>ool and once a month throughout the remainder of the school year.</w:t>
      </w:r>
    </w:p>
    <w:p w:rsidR="006A3EB7" w:rsidRDefault="00031C8E">
      <w:pPr>
        <w:pBdr>
          <w:top w:val="nil"/>
          <w:left w:val="nil"/>
          <w:bottom w:val="nil"/>
          <w:right w:val="nil"/>
          <w:between w:val="nil"/>
        </w:pBdr>
        <w:tabs>
          <w:tab w:val="left" w:pos="3780"/>
          <w:tab w:val="left" w:pos="3960"/>
        </w:tabs>
        <w:jc w:val="center"/>
        <w:rPr>
          <w:color w:val="000000"/>
        </w:rPr>
      </w:pPr>
      <w:r>
        <w:rPr>
          <w:b/>
          <w:i/>
          <w:color w:val="000000"/>
        </w:rPr>
        <w:t>General Guidelines</w:t>
      </w:r>
    </w:p>
    <w:p w:rsidR="006A3EB7" w:rsidRDefault="00031C8E">
      <w:pPr>
        <w:numPr>
          <w:ilvl w:val="0"/>
          <w:numId w:val="2"/>
        </w:numPr>
        <w:pBdr>
          <w:top w:val="nil"/>
          <w:left w:val="nil"/>
          <w:bottom w:val="nil"/>
          <w:right w:val="nil"/>
          <w:between w:val="nil"/>
        </w:pBdr>
        <w:tabs>
          <w:tab w:val="left" w:pos="3780"/>
          <w:tab w:val="left" w:pos="3960"/>
        </w:tabs>
        <w:ind w:left="360"/>
        <w:rPr>
          <w:color w:val="000000"/>
        </w:rPr>
      </w:pPr>
      <w:r>
        <w:rPr>
          <w:color w:val="000000"/>
        </w:rPr>
        <w:t>At the sound of the alarm, students should evacuate immediately per proper procedures unless in a lockdown situation or instructed otherwise over the intercom.</w:t>
      </w:r>
    </w:p>
    <w:p w:rsidR="006A3EB7" w:rsidRDefault="00031C8E">
      <w:pPr>
        <w:numPr>
          <w:ilvl w:val="0"/>
          <w:numId w:val="2"/>
        </w:numPr>
        <w:pBdr>
          <w:top w:val="nil"/>
          <w:left w:val="nil"/>
          <w:bottom w:val="nil"/>
          <w:right w:val="nil"/>
          <w:between w:val="nil"/>
        </w:pBdr>
        <w:tabs>
          <w:tab w:val="left" w:pos="3780"/>
          <w:tab w:val="left" w:pos="3960"/>
        </w:tabs>
        <w:ind w:left="360"/>
        <w:rPr>
          <w:color w:val="000000"/>
        </w:rPr>
      </w:pPr>
      <w:r>
        <w:rPr>
          <w:color w:val="000000"/>
        </w:rPr>
        <w:t>Students should carry purses and personal belongings they have with them, but students are not to retrieve belongings from other parts of the building.</w:t>
      </w:r>
    </w:p>
    <w:p w:rsidR="006A3EB7" w:rsidRDefault="00031C8E">
      <w:pPr>
        <w:numPr>
          <w:ilvl w:val="0"/>
          <w:numId w:val="2"/>
        </w:numPr>
        <w:pBdr>
          <w:top w:val="nil"/>
          <w:left w:val="nil"/>
          <w:bottom w:val="nil"/>
          <w:right w:val="nil"/>
          <w:between w:val="nil"/>
        </w:pBdr>
        <w:tabs>
          <w:tab w:val="left" w:pos="3780"/>
          <w:tab w:val="left" w:pos="3960"/>
        </w:tabs>
        <w:ind w:left="360"/>
        <w:rPr>
          <w:color w:val="000000"/>
        </w:rPr>
      </w:pPr>
      <w:r>
        <w:rPr>
          <w:color w:val="000000"/>
        </w:rPr>
        <w:t>Students should evacuate and assemble at designated locations clear of driving lanes. Students are not a</w:t>
      </w:r>
      <w:r>
        <w:rPr>
          <w:color w:val="000000"/>
        </w:rPr>
        <w:t>llowed to get into their vehicles.</w:t>
      </w:r>
    </w:p>
    <w:p w:rsidR="006A3EB7" w:rsidRDefault="00031C8E">
      <w:pPr>
        <w:numPr>
          <w:ilvl w:val="0"/>
          <w:numId w:val="2"/>
        </w:numPr>
        <w:pBdr>
          <w:top w:val="nil"/>
          <w:left w:val="nil"/>
          <w:bottom w:val="nil"/>
          <w:right w:val="nil"/>
          <w:between w:val="nil"/>
        </w:pBdr>
        <w:tabs>
          <w:tab w:val="left" w:pos="3780"/>
          <w:tab w:val="left" w:pos="3960"/>
        </w:tabs>
        <w:ind w:left="360"/>
        <w:rPr>
          <w:color w:val="000000"/>
        </w:rPr>
      </w:pPr>
      <w:r>
        <w:rPr>
          <w:color w:val="000000"/>
        </w:rPr>
        <w:t>During inclement weather, students may be evacuated to the middle school or board buses at the bus garage when instructed to do so by school administration.</w:t>
      </w:r>
    </w:p>
    <w:p w:rsidR="006A3EB7" w:rsidRDefault="00031C8E">
      <w:pPr>
        <w:numPr>
          <w:ilvl w:val="0"/>
          <w:numId w:val="2"/>
        </w:numPr>
        <w:pBdr>
          <w:top w:val="nil"/>
          <w:left w:val="nil"/>
          <w:bottom w:val="nil"/>
          <w:right w:val="nil"/>
          <w:between w:val="nil"/>
        </w:pBdr>
        <w:tabs>
          <w:tab w:val="left" w:pos="3780"/>
          <w:tab w:val="left" w:pos="3960"/>
        </w:tabs>
        <w:ind w:left="360"/>
        <w:rPr>
          <w:color w:val="000000"/>
        </w:rPr>
      </w:pPr>
      <w:r>
        <w:rPr>
          <w:color w:val="000000"/>
        </w:rPr>
        <w:t>Teachers will check all restrooms, be alert to help evacuate spe</w:t>
      </w:r>
      <w:r>
        <w:rPr>
          <w:color w:val="000000"/>
        </w:rPr>
        <w:t>cial needs students, and check classrooms in their area before evacuating. These teachers should be the last to evacuate the building.</w:t>
      </w:r>
    </w:p>
    <w:p w:rsidR="006A3EB7" w:rsidRDefault="00031C8E">
      <w:pPr>
        <w:pBdr>
          <w:top w:val="nil"/>
          <w:left w:val="nil"/>
          <w:bottom w:val="nil"/>
          <w:right w:val="nil"/>
          <w:between w:val="nil"/>
        </w:pBdr>
        <w:tabs>
          <w:tab w:val="left" w:pos="3780"/>
          <w:tab w:val="left" w:pos="3960"/>
        </w:tabs>
        <w:jc w:val="center"/>
        <w:rPr>
          <w:color w:val="000000"/>
        </w:rPr>
      </w:pPr>
      <w:r>
        <w:rPr>
          <w:b/>
          <w:i/>
          <w:color w:val="000000"/>
        </w:rPr>
        <w:t>Classroom Evacuations</w:t>
      </w:r>
    </w:p>
    <w:p w:rsidR="006A3EB7" w:rsidRDefault="00031C8E">
      <w:pPr>
        <w:numPr>
          <w:ilvl w:val="0"/>
          <w:numId w:val="4"/>
        </w:numPr>
        <w:pBdr>
          <w:top w:val="nil"/>
          <w:left w:val="nil"/>
          <w:bottom w:val="nil"/>
          <w:right w:val="nil"/>
          <w:between w:val="nil"/>
        </w:pBdr>
        <w:tabs>
          <w:tab w:val="left" w:pos="3780"/>
          <w:tab w:val="left" w:pos="3960"/>
        </w:tabs>
        <w:ind w:left="360"/>
        <w:rPr>
          <w:color w:val="000000"/>
        </w:rPr>
      </w:pPr>
      <w:r>
        <w:rPr>
          <w:color w:val="000000"/>
        </w:rPr>
        <w:t>Evacuation routes should be posted in all classrooms.</w:t>
      </w:r>
    </w:p>
    <w:p w:rsidR="006A3EB7" w:rsidRDefault="00031C8E">
      <w:pPr>
        <w:numPr>
          <w:ilvl w:val="0"/>
          <w:numId w:val="4"/>
        </w:numPr>
        <w:pBdr>
          <w:top w:val="nil"/>
          <w:left w:val="nil"/>
          <w:bottom w:val="nil"/>
          <w:right w:val="nil"/>
          <w:between w:val="nil"/>
        </w:pBdr>
        <w:tabs>
          <w:tab w:val="left" w:pos="3780"/>
          <w:tab w:val="left" w:pos="3960"/>
        </w:tabs>
        <w:ind w:left="360"/>
        <w:rPr>
          <w:color w:val="000000"/>
        </w:rPr>
      </w:pPr>
      <w:r>
        <w:rPr>
          <w:color w:val="000000"/>
        </w:rPr>
        <w:t>Students will leave the room per plan and wal</w:t>
      </w:r>
      <w:r>
        <w:rPr>
          <w:color w:val="000000"/>
        </w:rPr>
        <w:t>k to the designated area in the parking lot.</w:t>
      </w:r>
    </w:p>
    <w:p w:rsidR="006A3EB7" w:rsidRDefault="00031C8E">
      <w:pPr>
        <w:numPr>
          <w:ilvl w:val="0"/>
          <w:numId w:val="4"/>
        </w:numPr>
        <w:pBdr>
          <w:top w:val="nil"/>
          <w:left w:val="nil"/>
          <w:bottom w:val="nil"/>
          <w:right w:val="nil"/>
          <w:between w:val="nil"/>
        </w:pBdr>
        <w:tabs>
          <w:tab w:val="left" w:pos="3780"/>
          <w:tab w:val="left" w:pos="3960"/>
        </w:tabs>
        <w:ind w:left="360"/>
        <w:rPr>
          <w:color w:val="000000"/>
        </w:rPr>
      </w:pPr>
      <w:r>
        <w:rPr>
          <w:color w:val="000000"/>
        </w:rPr>
        <w:t>Teachers should be the last persons to leave the room and should close, but not lock, the door.</w:t>
      </w:r>
    </w:p>
    <w:p w:rsidR="006A3EB7" w:rsidRDefault="00031C8E">
      <w:pPr>
        <w:numPr>
          <w:ilvl w:val="0"/>
          <w:numId w:val="4"/>
        </w:numPr>
        <w:pBdr>
          <w:top w:val="nil"/>
          <w:left w:val="nil"/>
          <w:bottom w:val="nil"/>
          <w:right w:val="nil"/>
          <w:between w:val="nil"/>
        </w:pBdr>
        <w:tabs>
          <w:tab w:val="left" w:pos="3780"/>
          <w:tab w:val="left" w:pos="3960"/>
        </w:tabs>
        <w:ind w:left="360"/>
        <w:rPr>
          <w:color w:val="000000"/>
        </w:rPr>
      </w:pPr>
      <w:r>
        <w:rPr>
          <w:color w:val="000000"/>
        </w:rPr>
        <w:t>When the class assembles at the designated area, teachers are to check roll and maintain supervision at all times.</w:t>
      </w:r>
    </w:p>
    <w:p w:rsidR="006A3EB7" w:rsidRDefault="006A3EB7">
      <w:pPr>
        <w:pBdr>
          <w:top w:val="nil"/>
          <w:left w:val="nil"/>
          <w:bottom w:val="nil"/>
          <w:right w:val="nil"/>
          <w:between w:val="nil"/>
        </w:pBdr>
        <w:tabs>
          <w:tab w:val="left" w:pos="3780"/>
          <w:tab w:val="left" w:pos="3960"/>
        </w:tabs>
        <w:jc w:val="center"/>
        <w:rPr>
          <w:color w:val="000000"/>
        </w:rPr>
      </w:pPr>
    </w:p>
    <w:p w:rsidR="006A3EB7" w:rsidRDefault="00031C8E">
      <w:pPr>
        <w:pBdr>
          <w:top w:val="nil"/>
          <w:left w:val="nil"/>
          <w:bottom w:val="nil"/>
          <w:right w:val="nil"/>
          <w:between w:val="nil"/>
        </w:pBdr>
        <w:tabs>
          <w:tab w:val="left" w:pos="3780"/>
          <w:tab w:val="left" w:pos="3960"/>
        </w:tabs>
        <w:jc w:val="center"/>
        <w:rPr>
          <w:color w:val="000000"/>
        </w:rPr>
      </w:pPr>
      <w:r>
        <w:rPr>
          <w:b/>
          <w:i/>
          <w:color w:val="000000"/>
        </w:rPr>
        <w:t>Passing Time/Break Evacuations</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When the alarm sounds while students are on break, students and teachers should leave the building at the closest exit and then report to the designated area.</w:t>
      </w:r>
    </w:p>
    <w:p w:rsidR="006A3EB7" w:rsidRDefault="00031C8E">
      <w:pPr>
        <w:pBdr>
          <w:top w:val="nil"/>
          <w:left w:val="nil"/>
          <w:bottom w:val="nil"/>
          <w:right w:val="nil"/>
          <w:between w:val="nil"/>
        </w:pBdr>
        <w:tabs>
          <w:tab w:val="left" w:pos="3780"/>
          <w:tab w:val="left" w:pos="3960"/>
        </w:tabs>
        <w:rPr>
          <w:color w:val="000000"/>
        </w:rPr>
      </w:pPr>
      <w:r>
        <w:rPr>
          <w:b/>
          <w:color w:val="000000"/>
        </w:rPr>
        <w:t>Severe Weather (Tornado Drill) Procedures</w:t>
      </w:r>
    </w:p>
    <w:p w:rsidR="006A3EB7" w:rsidRDefault="00031C8E">
      <w:pPr>
        <w:pBdr>
          <w:top w:val="nil"/>
          <w:left w:val="nil"/>
          <w:bottom w:val="nil"/>
          <w:right w:val="nil"/>
          <w:between w:val="nil"/>
        </w:pBdr>
        <w:tabs>
          <w:tab w:val="left" w:pos="3780"/>
          <w:tab w:val="left" w:pos="3960"/>
        </w:tabs>
        <w:rPr>
          <w:color w:val="000000"/>
        </w:rPr>
      </w:pPr>
      <w:r>
        <w:rPr>
          <w:color w:val="000000"/>
        </w:rPr>
        <w:t>Gateway Academy High School will conduct severe weather safe area drills in</w:t>
      </w:r>
    </w:p>
    <w:p w:rsidR="006A3EB7" w:rsidRDefault="00031C8E">
      <w:pPr>
        <w:pBdr>
          <w:top w:val="nil"/>
          <w:left w:val="nil"/>
          <w:bottom w:val="nil"/>
          <w:right w:val="nil"/>
          <w:between w:val="nil"/>
        </w:pBdr>
        <w:tabs>
          <w:tab w:val="left" w:pos="3780"/>
          <w:tab w:val="left" w:pos="3960"/>
        </w:tabs>
        <w:rPr>
          <w:color w:val="000000"/>
        </w:rPr>
      </w:pPr>
      <w:r>
        <w:rPr>
          <w:color w:val="000000"/>
        </w:rPr>
        <w:t>August, February, March, and April and as otherwise deemed appropriate.</w:t>
      </w:r>
    </w:p>
    <w:p w:rsidR="006A3EB7" w:rsidRDefault="006A3EB7">
      <w:pPr>
        <w:pBdr>
          <w:top w:val="nil"/>
          <w:left w:val="nil"/>
          <w:bottom w:val="nil"/>
          <w:right w:val="nil"/>
          <w:between w:val="nil"/>
        </w:pBdr>
        <w:tabs>
          <w:tab w:val="left" w:pos="3780"/>
          <w:tab w:val="left" w:pos="3960"/>
        </w:tabs>
        <w:jc w:val="center"/>
        <w:rPr>
          <w:color w:val="000000"/>
        </w:rPr>
      </w:pPr>
    </w:p>
    <w:p w:rsidR="006A3EB7" w:rsidRDefault="00031C8E">
      <w:pPr>
        <w:pBdr>
          <w:top w:val="nil"/>
          <w:left w:val="nil"/>
          <w:bottom w:val="nil"/>
          <w:right w:val="nil"/>
          <w:between w:val="nil"/>
        </w:pBdr>
        <w:tabs>
          <w:tab w:val="left" w:pos="3780"/>
          <w:tab w:val="left" w:pos="3960"/>
        </w:tabs>
        <w:jc w:val="center"/>
        <w:rPr>
          <w:color w:val="000000"/>
        </w:rPr>
      </w:pPr>
      <w:r>
        <w:rPr>
          <w:b/>
          <w:i/>
          <w:color w:val="000000"/>
        </w:rPr>
        <w:t>General Guidelines</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When an alert is given, students in rooms with interior walls are to remain in place.  O</w:t>
      </w:r>
      <w:r>
        <w:rPr>
          <w:color w:val="000000"/>
        </w:rPr>
        <w:t>thers will move in orderly fashion to assigned areas. Teachers will review these areas with their classes and post in each classroom.</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Students should take cover, as much as is possible, away from windows and other cabinets, shelves, etc. which are not anch</w:t>
      </w:r>
      <w:r>
        <w:rPr>
          <w:color w:val="000000"/>
        </w:rPr>
        <w:t>ored to the walls.</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Students remaining in their classrooms should move under their desks or tables.</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Students should do one of the following: a) rest on knees, lean forward, cover face with crossed arms, or b) sit on floor, cross legs, cover face.</w:t>
      </w:r>
    </w:p>
    <w:p w:rsidR="006A3EB7" w:rsidRDefault="00031C8E">
      <w:pPr>
        <w:numPr>
          <w:ilvl w:val="0"/>
          <w:numId w:val="6"/>
        </w:numPr>
        <w:pBdr>
          <w:top w:val="nil"/>
          <w:left w:val="nil"/>
          <w:bottom w:val="nil"/>
          <w:right w:val="nil"/>
          <w:between w:val="nil"/>
        </w:pBdr>
        <w:tabs>
          <w:tab w:val="left" w:pos="3780"/>
          <w:tab w:val="left" w:pos="3960"/>
        </w:tabs>
        <w:rPr>
          <w:color w:val="000000"/>
        </w:rPr>
      </w:pPr>
      <w:r>
        <w:rPr>
          <w:color w:val="000000"/>
        </w:rPr>
        <w:t>Teachers will stay with their classrooms.</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jc w:val="center"/>
        <w:rPr>
          <w:color w:val="000000"/>
        </w:rPr>
      </w:pPr>
      <w:r>
        <w:rPr>
          <w:b/>
          <w:i/>
          <w:color w:val="000000"/>
        </w:rPr>
        <w:t>Drop, Cover and Hold (Earthquake Drill) Procedures</w:t>
      </w:r>
    </w:p>
    <w:p w:rsidR="006A3EB7" w:rsidRDefault="00031C8E">
      <w:pPr>
        <w:numPr>
          <w:ilvl w:val="0"/>
          <w:numId w:val="8"/>
        </w:numPr>
        <w:pBdr>
          <w:top w:val="nil"/>
          <w:left w:val="nil"/>
          <w:bottom w:val="nil"/>
          <w:right w:val="nil"/>
          <w:between w:val="nil"/>
        </w:pBdr>
        <w:tabs>
          <w:tab w:val="left" w:pos="3780"/>
          <w:tab w:val="left" w:pos="3960"/>
        </w:tabs>
        <w:rPr>
          <w:color w:val="000000"/>
        </w:rPr>
      </w:pPr>
      <w:r>
        <w:rPr>
          <w:color w:val="000000"/>
        </w:rPr>
        <w:t>At the first tremor indicating an earthquake, students are to immediately take shelter in their rooms, preferably under a table or desk, to avoid failing objects,</w:t>
      </w:r>
      <w:r>
        <w:rPr>
          <w:color w:val="000000"/>
        </w:rPr>
        <w:t xml:space="preserve"> glass, etc. They should cover their eyes with their arms, and hold on to the desk or table.</w:t>
      </w:r>
    </w:p>
    <w:p w:rsidR="006A3EB7" w:rsidRDefault="00031C8E">
      <w:pPr>
        <w:numPr>
          <w:ilvl w:val="0"/>
          <w:numId w:val="8"/>
        </w:numPr>
        <w:pBdr>
          <w:top w:val="nil"/>
          <w:left w:val="nil"/>
          <w:bottom w:val="nil"/>
          <w:right w:val="nil"/>
          <w:between w:val="nil"/>
        </w:pBdr>
        <w:tabs>
          <w:tab w:val="left" w:pos="3780"/>
          <w:tab w:val="left" w:pos="3960"/>
        </w:tabs>
        <w:rPr>
          <w:color w:val="000000"/>
        </w:rPr>
      </w:pPr>
      <w:r>
        <w:rPr>
          <w:color w:val="000000"/>
        </w:rPr>
        <w:t>If students cannot get under a desk or table, they should grab a book to protect their heads and place their heads in their laps to protect their faces.</w:t>
      </w:r>
    </w:p>
    <w:p w:rsidR="006A3EB7" w:rsidRDefault="00031C8E">
      <w:pPr>
        <w:numPr>
          <w:ilvl w:val="0"/>
          <w:numId w:val="8"/>
        </w:numPr>
        <w:pBdr>
          <w:top w:val="nil"/>
          <w:left w:val="nil"/>
          <w:bottom w:val="nil"/>
          <w:right w:val="nil"/>
          <w:between w:val="nil"/>
        </w:pBdr>
        <w:tabs>
          <w:tab w:val="left" w:pos="3780"/>
          <w:tab w:val="left" w:pos="3960"/>
        </w:tabs>
        <w:rPr>
          <w:color w:val="000000"/>
        </w:rPr>
      </w:pPr>
      <w:r>
        <w:rPr>
          <w:color w:val="000000"/>
        </w:rPr>
        <w:t>When the tremors stop, students should remain calm and wait for instructions.</w:t>
      </w:r>
    </w:p>
    <w:p w:rsidR="006A3EB7" w:rsidRDefault="00031C8E">
      <w:pPr>
        <w:numPr>
          <w:ilvl w:val="0"/>
          <w:numId w:val="8"/>
        </w:numPr>
        <w:pBdr>
          <w:top w:val="nil"/>
          <w:left w:val="nil"/>
          <w:bottom w:val="nil"/>
          <w:right w:val="nil"/>
          <w:between w:val="nil"/>
        </w:pBdr>
        <w:tabs>
          <w:tab w:val="left" w:pos="3780"/>
          <w:tab w:val="left" w:pos="3960"/>
        </w:tabs>
        <w:rPr>
          <w:color w:val="000000"/>
        </w:rPr>
      </w:pPr>
      <w:r>
        <w:rPr>
          <w:color w:val="000000"/>
        </w:rPr>
        <w:t>If necessary, teachers and students will be notified to leave the building per the evacuation plan.</w:t>
      </w:r>
    </w:p>
    <w:p w:rsidR="006A3EB7" w:rsidRDefault="00031C8E">
      <w:pPr>
        <w:numPr>
          <w:ilvl w:val="0"/>
          <w:numId w:val="8"/>
        </w:numPr>
        <w:pBdr>
          <w:top w:val="nil"/>
          <w:left w:val="nil"/>
          <w:bottom w:val="nil"/>
          <w:right w:val="nil"/>
          <w:between w:val="nil"/>
        </w:pBdr>
        <w:tabs>
          <w:tab w:val="left" w:pos="3780"/>
          <w:tab w:val="left" w:pos="3960"/>
        </w:tabs>
        <w:rPr>
          <w:color w:val="000000"/>
        </w:rPr>
      </w:pPr>
      <w:r>
        <w:rPr>
          <w:color w:val="000000"/>
        </w:rPr>
        <w:t>An earthquake drill will be by announcement in the classroom.</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b/>
          <w:color w:val="000000"/>
        </w:rPr>
        <w:t>Medicine Disbur</w:t>
      </w:r>
      <w:r>
        <w:rPr>
          <w:b/>
          <w:color w:val="000000"/>
        </w:rPr>
        <w:t>sement</w:t>
      </w:r>
    </w:p>
    <w:p w:rsidR="006A3EB7" w:rsidRDefault="00031C8E">
      <w:pPr>
        <w:pBdr>
          <w:top w:val="nil"/>
          <w:left w:val="nil"/>
          <w:bottom w:val="nil"/>
          <w:right w:val="nil"/>
          <w:between w:val="nil"/>
        </w:pBdr>
        <w:tabs>
          <w:tab w:val="left" w:pos="3780"/>
          <w:tab w:val="left" w:pos="3960"/>
        </w:tabs>
        <w:rPr>
          <w:color w:val="000000"/>
        </w:rPr>
      </w:pPr>
      <w:r>
        <w:rPr>
          <w:color w:val="000000"/>
        </w:rPr>
        <w:t>Students under prescribed and/or over the counter medication, including aspirin, may take medicine at school per the following guidelines:</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color w:val="000000"/>
        </w:rPr>
        <w:t>1) If under 18, parents/guardians are required to bring medications to school (or give to the bus driver) in the original container labeled with the student’s name, medication name, and directions for administration.</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rPr>
          <w:color w:val="000000"/>
        </w:rPr>
      </w:pPr>
      <w:r>
        <w:rPr>
          <w:color w:val="000000"/>
        </w:rPr>
        <w:t>2) Written documentation shall be requ</w:t>
      </w:r>
      <w:r>
        <w:rPr>
          <w:color w:val="000000"/>
        </w:rPr>
        <w:t>ired from the student’s physician.</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color w:val="000000"/>
        </w:rPr>
        <w:t>3) The prescribed medication shall be retained during the school day and administered through the office.</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color w:val="000000"/>
        </w:rPr>
        <w:t>4) Unless approved by the administration and prescribed by a physician for a pressing medical need (asthma, etc.), students may not carry medications on their persons at anytime.</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color w:val="000000"/>
        </w:rPr>
        <w:t xml:space="preserve">5) Students shall not share any prescription or over the counter medication </w:t>
      </w:r>
      <w:r>
        <w:rPr>
          <w:color w:val="000000"/>
        </w:rPr>
        <w:t>with another student.</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General Code of Conduct</w:t>
      </w:r>
    </w:p>
    <w:p w:rsidR="006A3EB7" w:rsidRDefault="00031C8E">
      <w:pPr>
        <w:pBdr>
          <w:top w:val="nil"/>
          <w:left w:val="nil"/>
          <w:bottom w:val="nil"/>
          <w:right w:val="nil"/>
          <w:between w:val="nil"/>
        </w:pBdr>
        <w:tabs>
          <w:tab w:val="left" w:pos="3780"/>
          <w:tab w:val="left" w:pos="3960"/>
        </w:tabs>
        <w:rPr>
          <w:color w:val="000000"/>
        </w:rPr>
      </w:pPr>
      <w:r>
        <w:rPr>
          <w:color w:val="000000"/>
        </w:rPr>
        <w:t>Gateway Academy High School seeks to serve by growing conscientious citizens who contribute to the good of our community and world. We are committed to fostering an effective learning environment, and thus se</w:t>
      </w:r>
      <w:r>
        <w:rPr>
          <w:color w:val="000000"/>
        </w:rPr>
        <w:t>ek to engage administrators, faculty, staff, parents, and students in developing an educational setting that promotes these core character traits.</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1) Personal Integrity</w:t>
      </w:r>
    </w:p>
    <w:p w:rsidR="006A3EB7" w:rsidRDefault="00031C8E">
      <w:pPr>
        <w:numPr>
          <w:ilvl w:val="0"/>
          <w:numId w:val="9"/>
        </w:numPr>
        <w:pBdr>
          <w:top w:val="nil"/>
          <w:left w:val="nil"/>
          <w:bottom w:val="nil"/>
          <w:right w:val="nil"/>
          <w:between w:val="nil"/>
        </w:pBdr>
        <w:tabs>
          <w:tab w:val="left" w:pos="3780"/>
          <w:tab w:val="left" w:pos="3960"/>
        </w:tabs>
        <w:rPr>
          <w:color w:val="000000"/>
        </w:rPr>
      </w:pPr>
      <w:r>
        <w:rPr>
          <w:color w:val="000000"/>
        </w:rPr>
        <w:t>Practicing honesty in academic endeavors and personal interactions</w:t>
      </w:r>
    </w:p>
    <w:p w:rsidR="006A3EB7" w:rsidRDefault="00031C8E">
      <w:pPr>
        <w:numPr>
          <w:ilvl w:val="0"/>
          <w:numId w:val="9"/>
        </w:numPr>
        <w:pBdr>
          <w:top w:val="nil"/>
          <w:left w:val="nil"/>
          <w:bottom w:val="nil"/>
          <w:right w:val="nil"/>
          <w:between w:val="nil"/>
        </w:pBdr>
        <w:tabs>
          <w:tab w:val="left" w:pos="3780"/>
          <w:tab w:val="left" w:pos="3960"/>
        </w:tabs>
        <w:rPr>
          <w:color w:val="000000"/>
        </w:rPr>
      </w:pPr>
      <w:r>
        <w:rPr>
          <w:color w:val="000000"/>
        </w:rPr>
        <w:t>Refraining from participating in activities such as theft, drug possession or trafficking, gambling, or other activities specifically prohibited in this handbook or state law.</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2) Respect</w:t>
      </w:r>
    </w:p>
    <w:p w:rsidR="006A3EB7" w:rsidRDefault="00031C8E">
      <w:pPr>
        <w:numPr>
          <w:ilvl w:val="0"/>
          <w:numId w:val="11"/>
        </w:numPr>
        <w:pBdr>
          <w:top w:val="nil"/>
          <w:left w:val="nil"/>
          <w:bottom w:val="nil"/>
          <w:right w:val="nil"/>
          <w:between w:val="nil"/>
        </w:pBdr>
        <w:tabs>
          <w:tab w:val="left" w:pos="3780"/>
          <w:tab w:val="left" w:pos="3960"/>
        </w:tabs>
        <w:rPr>
          <w:color w:val="000000"/>
        </w:rPr>
      </w:pPr>
      <w:r>
        <w:rPr>
          <w:color w:val="000000"/>
        </w:rPr>
        <w:t>Treating all persons with high value, and respecting opinions of tho</w:t>
      </w:r>
      <w:r>
        <w:rPr>
          <w:color w:val="000000"/>
        </w:rPr>
        <w:t>se who disagree with us. This includes affording due respect to those who serve us (cafeteria, clerical, and custodial staff) or have authority over us (aides, bus drivers, faculty, and administrators), and refraining from the use of profanity and vulgarit</w:t>
      </w:r>
      <w:r>
        <w:rPr>
          <w:color w:val="000000"/>
        </w:rPr>
        <w:t>y.</w:t>
      </w:r>
    </w:p>
    <w:p w:rsidR="006A3EB7" w:rsidRDefault="00031C8E">
      <w:pPr>
        <w:numPr>
          <w:ilvl w:val="0"/>
          <w:numId w:val="11"/>
        </w:numPr>
        <w:pBdr>
          <w:top w:val="nil"/>
          <w:left w:val="nil"/>
          <w:bottom w:val="nil"/>
          <w:right w:val="nil"/>
          <w:between w:val="nil"/>
        </w:pBdr>
        <w:tabs>
          <w:tab w:val="left" w:pos="3780"/>
          <w:tab w:val="left" w:pos="3960"/>
        </w:tabs>
        <w:rPr>
          <w:color w:val="000000"/>
        </w:rPr>
      </w:pPr>
      <w:r>
        <w:rPr>
          <w:color w:val="000000"/>
        </w:rPr>
        <w:t>Valuing community, school, and individual property. This includes refraining from sitting on desks or tables, from spreading graffiti and from participating in vandalism or destruction of property.</w:t>
      </w:r>
    </w:p>
    <w:p w:rsidR="006A3EB7" w:rsidRDefault="00031C8E">
      <w:pPr>
        <w:numPr>
          <w:ilvl w:val="0"/>
          <w:numId w:val="11"/>
        </w:numPr>
        <w:pBdr>
          <w:top w:val="nil"/>
          <w:left w:val="nil"/>
          <w:bottom w:val="nil"/>
          <w:right w:val="nil"/>
          <w:between w:val="nil"/>
        </w:pBdr>
        <w:tabs>
          <w:tab w:val="left" w:pos="3780"/>
          <w:tab w:val="left" w:pos="3960"/>
        </w:tabs>
        <w:rPr>
          <w:color w:val="000000"/>
        </w:rPr>
      </w:pPr>
      <w:r>
        <w:rPr>
          <w:color w:val="000000"/>
        </w:rPr>
        <w:t xml:space="preserve">Honoring others’ time and agendas by waiting for one’s </w:t>
      </w:r>
      <w:r>
        <w:rPr>
          <w:color w:val="000000"/>
        </w:rPr>
        <w:t>proper turn, following rules implemented for the common good, and being present at appointed meetings and times.</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3) Self-Discipline</w:t>
      </w:r>
    </w:p>
    <w:p w:rsidR="006A3EB7" w:rsidRDefault="00031C8E">
      <w:pPr>
        <w:numPr>
          <w:ilvl w:val="0"/>
          <w:numId w:val="13"/>
        </w:numPr>
        <w:pBdr>
          <w:top w:val="nil"/>
          <w:left w:val="nil"/>
          <w:bottom w:val="nil"/>
          <w:right w:val="nil"/>
          <w:between w:val="nil"/>
        </w:pBdr>
        <w:tabs>
          <w:tab w:val="left" w:pos="3780"/>
          <w:tab w:val="left" w:pos="3960"/>
        </w:tabs>
        <w:rPr>
          <w:color w:val="000000"/>
        </w:rPr>
      </w:pPr>
      <w:r>
        <w:rPr>
          <w:color w:val="000000"/>
        </w:rPr>
        <w:t>Protecting the educational environment by remaining quiet and orderly and refraining from horseplay during break and lunch periods.</w:t>
      </w:r>
    </w:p>
    <w:p w:rsidR="006A3EB7" w:rsidRDefault="00031C8E">
      <w:pPr>
        <w:numPr>
          <w:ilvl w:val="0"/>
          <w:numId w:val="13"/>
        </w:numPr>
        <w:pBdr>
          <w:top w:val="nil"/>
          <w:left w:val="nil"/>
          <w:bottom w:val="nil"/>
          <w:right w:val="nil"/>
          <w:between w:val="nil"/>
        </w:pBdr>
        <w:tabs>
          <w:tab w:val="left" w:pos="3780"/>
          <w:tab w:val="left" w:pos="3960"/>
        </w:tabs>
        <w:rPr>
          <w:color w:val="000000"/>
        </w:rPr>
      </w:pPr>
      <w:r>
        <w:rPr>
          <w:color w:val="000000"/>
        </w:rPr>
        <w:t>Refraining from public displays of affection.</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4) Responsibility</w:t>
      </w:r>
    </w:p>
    <w:p w:rsidR="006A3EB7" w:rsidRDefault="00031C8E">
      <w:pPr>
        <w:numPr>
          <w:ilvl w:val="0"/>
          <w:numId w:val="18"/>
        </w:numPr>
        <w:pBdr>
          <w:top w:val="nil"/>
          <w:left w:val="nil"/>
          <w:bottom w:val="nil"/>
          <w:right w:val="nil"/>
          <w:between w:val="nil"/>
        </w:pBdr>
        <w:tabs>
          <w:tab w:val="left" w:pos="3780"/>
          <w:tab w:val="left" w:pos="3960"/>
        </w:tabs>
        <w:rPr>
          <w:color w:val="000000"/>
        </w:rPr>
      </w:pPr>
      <w:r>
        <w:rPr>
          <w:color w:val="000000"/>
        </w:rPr>
        <w:t>Shouldering personal responsibility for achieving success i</w:t>
      </w:r>
      <w:r>
        <w:rPr>
          <w:color w:val="000000"/>
        </w:rPr>
        <w:t>n the classroom, owning personal wrongdoing and its consequences, and aiding administrators and faculty in maintaining a healthy environment for all persons.</w:t>
      </w:r>
    </w:p>
    <w:p w:rsidR="006A3EB7" w:rsidRDefault="00031C8E">
      <w:pPr>
        <w:numPr>
          <w:ilvl w:val="0"/>
          <w:numId w:val="18"/>
        </w:numPr>
        <w:pBdr>
          <w:top w:val="nil"/>
          <w:left w:val="nil"/>
          <w:bottom w:val="nil"/>
          <w:right w:val="nil"/>
          <w:between w:val="nil"/>
        </w:pBdr>
        <w:tabs>
          <w:tab w:val="left" w:pos="3780"/>
          <w:tab w:val="left" w:pos="3960"/>
        </w:tabs>
        <w:rPr>
          <w:color w:val="000000"/>
        </w:rPr>
      </w:pPr>
      <w:r>
        <w:rPr>
          <w:color w:val="000000"/>
        </w:rPr>
        <w:t>Accepting corporate responsibility for the cleanliness of the building and school grounds, includi</w:t>
      </w:r>
      <w:r>
        <w:rPr>
          <w:color w:val="000000"/>
        </w:rPr>
        <w:t>ng cleaning up one’s own trash and restroom mess, and holding accountable those who do not.</w:t>
      </w:r>
    </w:p>
    <w:p w:rsidR="006A3EB7" w:rsidRDefault="006A3EB7">
      <w:pPr>
        <w:pBdr>
          <w:top w:val="nil"/>
          <w:left w:val="nil"/>
          <w:bottom w:val="nil"/>
          <w:right w:val="nil"/>
          <w:between w:val="nil"/>
        </w:pBdr>
        <w:tabs>
          <w:tab w:val="left" w:pos="3780"/>
          <w:tab w:val="left" w:pos="3960"/>
        </w:tabs>
        <w:ind w:left="450" w:hanging="450"/>
        <w:rPr>
          <w:color w:val="000000"/>
        </w:rPr>
      </w:pPr>
    </w:p>
    <w:p w:rsidR="006A3EB7" w:rsidRDefault="00031C8E">
      <w:pPr>
        <w:pBdr>
          <w:top w:val="nil"/>
          <w:left w:val="nil"/>
          <w:bottom w:val="nil"/>
          <w:right w:val="nil"/>
          <w:between w:val="nil"/>
        </w:pBdr>
        <w:tabs>
          <w:tab w:val="left" w:pos="3780"/>
          <w:tab w:val="left" w:pos="3960"/>
        </w:tabs>
        <w:ind w:left="450" w:hanging="450"/>
        <w:rPr>
          <w:color w:val="000000"/>
        </w:rPr>
      </w:pPr>
      <w:r>
        <w:rPr>
          <w:b/>
          <w:color w:val="000000"/>
        </w:rPr>
        <w:t>5) Commitment</w:t>
      </w:r>
    </w:p>
    <w:p w:rsidR="006A3EB7" w:rsidRDefault="00031C8E">
      <w:pPr>
        <w:numPr>
          <w:ilvl w:val="0"/>
          <w:numId w:val="20"/>
        </w:numPr>
        <w:pBdr>
          <w:top w:val="nil"/>
          <w:left w:val="nil"/>
          <w:bottom w:val="nil"/>
          <w:right w:val="nil"/>
          <w:between w:val="nil"/>
        </w:pBdr>
        <w:tabs>
          <w:tab w:val="left" w:pos="3780"/>
          <w:tab w:val="left" w:pos="3960"/>
        </w:tabs>
        <w:rPr>
          <w:color w:val="000000"/>
        </w:rPr>
      </w:pPr>
      <w:r>
        <w:rPr>
          <w:color w:val="000000"/>
        </w:rPr>
        <w:t>Actively participating in the learning experience with one’s best effort daily.</w:t>
      </w:r>
    </w:p>
    <w:p w:rsidR="006A3EB7" w:rsidRDefault="00031C8E">
      <w:pPr>
        <w:numPr>
          <w:ilvl w:val="0"/>
          <w:numId w:val="20"/>
        </w:numPr>
        <w:pBdr>
          <w:top w:val="nil"/>
          <w:left w:val="nil"/>
          <w:bottom w:val="nil"/>
          <w:right w:val="nil"/>
          <w:between w:val="nil"/>
        </w:pBdr>
        <w:tabs>
          <w:tab w:val="left" w:pos="3780"/>
          <w:tab w:val="left" w:pos="3960"/>
        </w:tabs>
        <w:rPr>
          <w:color w:val="000000"/>
        </w:rPr>
      </w:pPr>
      <w:r>
        <w:rPr>
          <w:color w:val="000000"/>
        </w:rPr>
        <w:t>Contributing one’s talents and abilities to continue to make this a centerpiece of the community and a model for the state.</w:t>
      </w:r>
    </w:p>
    <w:p w:rsidR="006A3EB7" w:rsidRDefault="00031C8E">
      <w:pPr>
        <w:pBdr>
          <w:top w:val="nil"/>
          <w:left w:val="nil"/>
          <w:bottom w:val="nil"/>
          <w:right w:val="nil"/>
          <w:between w:val="nil"/>
        </w:pBdr>
        <w:tabs>
          <w:tab w:val="left" w:pos="3780"/>
          <w:tab w:val="left" w:pos="3960"/>
        </w:tabs>
        <w:rPr>
          <w:color w:val="000000"/>
        </w:rPr>
      </w:pPr>
      <w:r>
        <w:br w:type="page"/>
      </w:r>
      <w:r>
        <w:rPr>
          <w:b/>
          <w:color w:val="000000"/>
        </w:rPr>
        <w:t>School Related Field Trips</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rPr>
          <w:color w:val="000000"/>
        </w:rPr>
      </w:pPr>
      <w:r>
        <w:rPr>
          <w:color w:val="000000"/>
        </w:rPr>
        <w:t>Trips as part of a class or extra-curricular organization are an extension of the classroom and are sub</w:t>
      </w:r>
      <w:r>
        <w:rPr>
          <w:color w:val="000000"/>
        </w:rPr>
        <w:t>ject to all rules of conduct that apply in the regular classroom. The following policies regarding field trips apply to all students involved in the activity:</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1. Transportation must take place in a district-owned or leased vehicle, or in other transportat</w:t>
      </w:r>
      <w:r>
        <w:rPr>
          <w:color w:val="000000"/>
        </w:rPr>
        <w:t>ion approved by the school administration.</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2. With the permission of the Principal or activity sponsor, students may transport themselves only or parents may transport their student to and/or from an activity.</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3. A member of the school faculty, staff, or administration must accompany students on all field trips.</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4. If the student is under 18, the student's parent or legal guardian must provide written permission for the student to attend prior to any field trip</w:t>
      </w:r>
      <w:r>
        <w:rPr>
          <w:color w:val="000000"/>
        </w:rPr>
        <w:t>.</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 xml:space="preserve">5. Failure to comply with school policies while on field trips will result in appropriate disciplinary actions. Those may include being immediately sent home. If so, </w:t>
      </w:r>
      <w:r>
        <w:rPr>
          <w:i/>
          <w:color w:val="000000"/>
        </w:rPr>
        <w:t>it will be the responsibility of the parent to pay the cost of transportation.</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6. If one has knowledge of anyone in the group breaking school policy, he or she must immediately report it. Failure to do so may constitute complicity and make the one with knowledge subject to disciplinary actions also, whether participating in the activ</w:t>
      </w:r>
      <w:r>
        <w:rPr>
          <w:color w:val="000000"/>
        </w:rPr>
        <w:t>ity or not.</w:t>
      </w:r>
    </w:p>
    <w:p w:rsidR="006A3EB7" w:rsidRDefault="006A3EB7">
      <w:pPr>
        <w:pBdr>
          <w:top w:val="nil"/>
          <w:left w:val="nil"/>
          <w:bottom w:val="nil"/>
          <w:right w:val="nil"/>
          <w:between w:val="nil"/>
        </w:pBdr>
        <w:tabs>
          <w:tab w:val="left" w:pos="3780"/>
          <w:tab w:val="left" w:pos="3960"/>
        </w:tabs>
        <w:rPr>
          <w:color w:val="000000"/>
        </w:rPr>
      </w:pPr>
    </w:p>
    <w:p w:rsidR="006A3EB7" w:rsidRDefault="00031C8E">
      <w:pPr>
        <w:pBdr>
          <w:top w:val="nil"/>
          <w:left w:val="nil"/>
          <w:bottom w:val="nil"/>
          <w:right w:val="nil"/>
          <w:between w:val="nil"/>
        </w:pBdr>
        <w:tabs>
          <w:tab w:val="left" w:pos="3780"/>
          <w:tab w:val="left" w:pos="3960"/>
        </w:tabs>
        <w:ind w:left="270" w:hanging="270"/>
        <w:rPr>
          <w:color w:val="000000"/>
        </w:rPr>
      </w:pPr>
      <w:r>
        <w:rPr>
          <w:color w:val="000000"/>
        </w:rPr>
        <w:t>7. Teachers may refuse to allow a student to participate based on discipline record and/or failure to maintain academic progress.</w:t>
      </w:r>
    </w:p>
    <w:p w:rsidR="006A3EB7" w:rsidRDefault="00031C8E">
      <w:r>
        <w:rPr>
          <w:b/>
        </w:rPr>
        <w:t xml:space="preserve"> </w:t>
      </w:r>
    </w:p>
    <w:sectPr w:rsidR="006A3EB7">
      <w:headerReference w:type="default" r:id="rId10"/>
      <w:footerReference w:type="default" r:id="rId11"/>
      <w:pgSz w:w="12240" w:h="15840"/>
      <w:pgMar w:top="1170" w:right="1350" w:bottom="1350" w:left="12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31C8E">
      <w:r>
        <w:separator/>
      </w:r>
    </w:p>
  </w:endnote>
  <w:endnote w:type="continuationSeparator" w:id="0">
    <w:p w:rsidR="00000000" w:rsidRDefault="0003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cques Francois Shadow">
    <w:charset w:val="00"/>
    <w:family w:val="auto"/>
    <w:pitch w:val="default"/>
  </w:font>
  <w:font w:name="Arial">
    <w:panose1 w:val="020B0604020202020204"/>
    <w:charset w:val="00"/>
    <w:family w:val="swiss"/>
    <w:pitch w:val="variable"/>
    <w:sig w:usb0="E0002EFF" w:usb1="C000785B" w:usb2="00000009" w:usb3="00000000" w:csb0="000001FF" w:csb1="00000000"/>
  </w:font>
  <w:font w:name="Dancing Script">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EB7" w:rsidRDefault="006A3EB7">
    <w:pPr>
      <w:pBdr>
        <w:top w:val="nil"/>
        <w:left w:val="nil"/>
        <w:bottom w:val="nil"/>
        <w:right w:val="nil"/>
        <w:between w:val="nil"/>
      </w:pBdr>
      <w:tabs>
        <w:tab w:val="center" w:pos="4320"/>
        <w:tab w:val="right" w:pos="864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31C8E">
      <w:r>
        <w:separator/>
      </w:r>
    </w:p>
  </w:footnote>
  <w:footnote w:type="continuationSeparator" w:id="0">
    <w:p w:rsidR="00000000" w:rsidRDefault="00031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EB7" w:rsidRDefault="00031C8E">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2104F"/>
    <w:multiLevelType w:val="multilevel"/>
    <w:tmpl w:val="9224E472"/>
    <w:lvl w:ilvl="0">
      <w:start w:val="1"/>
      <w:numFmt w:val="bullet"/>
      <w:lvlText w:val="✔"/>
      <w:lvlJc w:val="left"/>
      <w:pPr>
        <w:ind w:left="1440" w:hanging="360"/>
      </w:pPr>
      <w:rPr>
        <w:rFonts w:ascii="Noto Sans Symbols" w:eastAsia="Noto Sans Symbols" w:hAnsi="Noto Sans Symbols" w:cs="Noto Sans Symbols"/>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3C177C2"/>
    <w:multiLevelType w:val="multilevel"/>
    <w:tmpl w:val="280239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2" w15:restartNumberingAfterBreak="0">
    <w:nsid w:val="15355757"/>
    <w:multiLevelType w:val="multilevel"/>
    <w:tmpl w:val="DAD252F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A916872"/>
    <w:multiLevelType w:val="multilevel"/>
    <w:tmpl w:val="59AA56F2"/>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o"/>
      <w:lvlJc w:val="left"/>
      <w:pPr>
        <w:ind w:left="720" w:hanging="360"/>
      </w:pPr>
      <w:rPr>
        <w:rFonts w:ascii="Courier New" w:eastAsia="Courier New" w:hAnsi="Courier New" w:cs="Courier New"/>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o"/>
      <w:lvlJc w:val="left"/>
      <w:pPr>
        <w:ind w:left="2880" w:hanging="360"/>
      </w:pPr>
      <w:rPr>
        <w:rFonts w:ascii="Courier New" w:eastAsia="Courier New" w:hAnsi="Courier New" w:cs="Courier New"/>
        <w:vertAlign w:val="baseline"/>
      </w:rPr>
    </w:lvl>
    <w:lvl w:ilvl="5">
      <w:start w:val="1"/>
      <w:numFmt w:val="bullet"/>
      <w:lvlText w:val="▪"/>
      <w:lvlJc w:val="left"/>
      <w:pPr>
        <w:ind w:left="3600" w:hanging="360"/>
      </w:pPr>
      <w:rPr>
        <w:rFonts w:ascii="Noto Sans Symbols" w:eastAsia="Noto Sans Symbols" w:hAnsi="Noto Sans Symbols" w:cs="Noto Sans Symbols"/>
        <w:vertAlign w:val="baseline"/>
      </w:rPr>
    </w:lvl>
    <w:lvl w:ilvl="6">
      <w:start w:val="1"/>
      <w:numFmt w:val="bullet"/>
      <w:lvlText w:val="●"/>
      <w:lvlJc w:val="left"/>
      <w:pPr>
        <w:ind w:left="4320" w:hanging="360"/>
      </w:pPr>
      <w:rPr>
        <w:rFonts w:ascii="Noto Sans Symbols" w:eastAsia="Noto Sans Symbols" w:hAnsi="Noto Sans Symbols" w:cs="Noto Sans Symbols"/>
        <w:vertAlign w:val="baseline"/>
      </w:rPr>
    </w:lvl>
    <w:lvl w:ilvl="7">
      <w:start w:val="1"/>
      <w:numFmt w:val="bullet"/>
      <w:lvlText w:val="o"/>
      <w:lvlJc w:val="left"/>
      <w:pPr>
        <w:ind w:left="5040" w:hanging="360"/>
      </w:pPr>
      <w:rPr>
        <w:rFonts w:ascii="Courier New" w:eastAsia="Courier New" w:hAnsi="Courier New" w:cs="Courier New"/>
        <w:vertAlign w:val="baseline"/>
      </w:rPr>
    </w:lvl>
    <w:lvl w:ilvl="8">
      <w:start w:val="1"/>
      <w:numFmt w:val="bullet"/>
      <w:lvlText w:val="▪"/>
      <w:lvlJc w:val="left"/>
      <w:pPr>
        <w:ind w:left="5760" w:hanging="360"/>
      </w:pPr>
      <w:rPr>
        <w:rFonts w:ascii="Noto Sans Symbols" w:eastAsia="Noto Sans Symbols" w:hAnsi="Noto Sans Symbols" w:cs="Noto Sans Symbols"/>
        <w:vertAlign w:val="baseline"/>
      </w:rPr>
    </w:lvl>
  </w:abstractNum>
  <w:abstractNum w:abstractNumId="4" w15:restartNumberingAfterBreak="0">
    <w:nsid w:val="1C691D57"/>
    <w:multiLevelType w:val="multilevel"/>
    <w:tmpl w:val="758040AA"/>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900" w:hanging="180"/>
      </w:pPr>
      <w:rPr>
        <w:vertAlign w:val="baseline"/>
      </w:rPr>
    </w:lvl>
    <w:lvl w:ilvl="3">
      <w:start w:val="1"/>
      <w:numFmt w:val="decimal"/>
      <w:lvlText w:val="%4."/>
      <w:lvlJc w:val="left"/>
      <w:pPr>
        <w:ind w:left="126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left"/>
      <w:pPr>
        <w:ind w:left="1800" w:hanging="180"/>
      </w:pPr>
      <w:rPr>
        <w:vertAlign w:val="baseline"/>
      </w:rPr>
    </w:lvl>
    <w:lvl w:ilvl="6">
      <w:start w:val="1"/>
      <w:numFmt w:val="decimal"/>
      <w:lvlText w:val="%7."/>
      <w:lvlJc w:val="left"/>
      <w:pPr>
        <w:ind w:left="2160" w:hanging="360"/>
      </w:pPr>
      <w:rPr>
        <w:vertAlign w:val="baseline"/>
      </w:rPr>
    </w:lvl>
    <w:lvl w:ilvl="7">
      <w:start w:val="1"/>
      <w:numFmt w:val="lowerLetter"/>
      <w:lvlText w:val="%8."/>
      <w:lvlJc w:val="left"/>
      <w:pPr>
        <w:ind w:left="2520" w:hanging="360"/>
      </w:pPr>
      <w:rPr>
        <w:vertAlign w:val="baseline"/>
      </w:rPr>
    </w:lvl>
    <w:lvl w:ilvl="8">
      <w:start w:val="1"/>
      <w:numFmt w:val="lowerRoman"/>
      <w:lvlText w:val="%9."/>
      <w:lvlJc w:val="left"/>
      <w:pPr>
        <w:ind w:left="2700" w:hanging="180"/>
      </w:pPr>
      <w:rPr>
        <w:vertAlign w:val="baseline"/>
      </w:rPr>
    </w:lvl>
  </w:abstractNum>
  <w:abstractNum w:abstractNumId="5" w15:restartNumberingAfterBreak="0">
    <w:nsid w:val="218A6838"/>
    <w:multiLevelType w:val="multilevel"/>
    <w:tmpl w:val="D99A8548"/>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6" w15:restartNumberingAfterBreak="0">
    <w:nsid w:val="299E50CA"/>
    <w:multiLevelType w:val="multilevel"/>
    <w:tmpl w:val="1C8455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7" w15:restartNumberingAfterBreak="0">
    <w:nsid w:val="2FB31CDB"/>
    <w:multiLevelType w:val="multilevel"/>
    <w:tmpl w:val="78E8E4A6"/>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sz w:val="20"/>
        <w:szCs w:val="20"/>
        <w:vertAlign w:val="baseline"/>
      </w:rPr>
    </w:lvl>
    <w:lvl w:ilvl="2">
      <w:start w:val="7"/>
      <w:numFmt w:val="decimal"/>
      <w:lvlText w:val="%3"/>
      <w:lvlJc w:val="left"/>
      <w:pPr>
        <w:ind w:left="2160" w:hanging="36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3434A82"/>
    <w:multiLevelType w:val="multilevel"/>
    <w:tmpl w:val="26725142"/>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o"/>
      <w:lvlJc w:val="left"/>
      <w:pPr>
        <w:ind w:left="720" w:hanging="360"/>
      </w:pPr>
      <w:rPr>
        <w:rFonts w:ascii="Courier New" w:eastAsia="Courier New" w:hAnsi="Courier New" w:cs="Courier New"/>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o"/>
      <w:lvlJc w:val="left"/>
      <w:pPr>
        <w:ind w:left="2880" w:hanging="360"/>
      </w:pPr>
      <w:rPr>
        <w:rFonts w:ascii="Courier New" w:eastAsia="Courier New" w:hAnsi="Courier New" w:cs="Courier New"/>
        <w:vertAlign w:val="baseline"/>
      </w:rPr>
    </w:lvl>
    <w:lvl w:ilvl="5">
      <w:start w:val="1"/>
      <w:numFmt w:val="bullet"/>
      <w:lvlText w:val="▪"/>
      <w:lvlJc w:val="left"/>
      <w:pPr>
        <w:ind w:left="3600" w:hanging="360"/>
      </w:pPr>
      <w:rPr>
        <w:rFonts w:ascii="Noto Sans Symbols" w:eastAsia="Noto Sans Symbols" w:hAnsi="Noto Sans Symbols" w:cs="Noto Sans Symbols"/>
        <w:vertAlign w:val="baseline"/>
      </w:rPr>
    </w:lvl>
    <w:lvl w:ilvl="6">
      <w:start w:val="1"/>
      <w:numFmt w:val="bullet"/>
      <w:lvlText w:val="●"/>
      <w:lvlJc w:val="left"/>
      <w:pPr>
        <w:ind w:left="4320" w:hanging="360"/>
      </w:pPr>
      <w:rPr>
        <w:rFonts w:ascii="Noto Sans Symbols" w:eastAsia="Noto Sans Symbols" w:hAnsi="Noto Sans Symbols" w:cs="Noto Sans Symbols"/>
        <w:vertAlign w:val="baseline"/>
      </w:rPr>
    </w:lvl>
    <w:lvl w:ilvl="7">
      <w:start w:val="1"/>
      <w:numFmt w:val="bullet"/>
      <w:lvlText w:val="o"/>
      <w:lvlJc w:val="left"/>
      <w:pPr>
        <w:ind w:left="5040" w:hanging="360"/>
      </w:pPr>
      <w:rPr>
        <w:rFonts w:ascii="Courier New" w:eastAsia="Courier New" w:hAnsi="Courier New" w:cs="Courier New"/>
        <w:vertAlign w:val="baseline"/>
      </w:rPr>
    </w:lvl>
    <w:lvl w:ilvl="8">
      <w:start w:val="1"/>
      <w:numFmt w:val="bullet"/>
      <w:lvlText w:val="▪"/>
      <w:lvlJc w:val="left"/>
      <w:pPr>
        <w:ind w:left="5760" w:hanging="360"/>
      </w:pPr>
      <w:rPr>
        <w:rFonts w:ascii="Noto Sans Symbols" w:eastAsia="Noto Sans Symbols" w:hAnsi="Noto Sans Symbols" w:cs="Noto Sans Symbols"/>
        <w:vertAlign w:val="baseline"/>
      </w:rPr>
    </w:lvl>
  </w:abstractNum>
  <w:abstractNum w:abstractNumId="9" w15:restartNumberingAfterBreak="0">
    <w:nsid w:val="383F7F0A"/>
    <w:multiLevelType w:val="multilevel"/>
    <w:tmpl w:val="D6CAA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10" w15:restartNumberingAfterBreak="0">
    <w:nsid w:val="397212FD"/>
    <w:multiLevelType w:val="multilevel"/>
    <w:tmpl w:val="6504E1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11" w15:restartNumberingAfterBreak="0">
    <w:nsid w:val="3CCE5CF0"/>
    <w:multiLevelType w:val="multilevel"/>
    <w:tmpl w:val="7AE66CA2"/>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D645C12"/>
    <w:multiLevelType w:val="multilevel"/>
    <w:tmpl w:val="C6DC9A92"/>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7942AAD"/>
    <w:multiLevelType w:val="multilevel"/>
    <w:tmpl w:val="CF20B1A8"/>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900" w:hanging="180"/>
      </w:pPr>
      <w:rPr>
        <w:vertAlign w:val="baseline"/>
      </w:rPr>
    </w:lvl>
    <w:lvl w:ilvl="3">
      <w:start w:val="1"/>
      <w:numFmt w:val="decimal"/>
      <w:lvlText w:val="%4."/>
      <w:lvlJc w:val="left"/>
      <w:pPr>
        <w:ind w:left="126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left"/>
      <w:pPr>
        <w:ind w:left="1800" w:hanging="180"/>
      </w:pPr>
      <w:rPr>
        <w:vertAlign w:val="baseline"/>
      </w:rPr>
    </w:lvl>
    <w:lvl w:ilvl="6">
      <w:start w:val="1"/>
      <w:numFmt w:val="decimal"/>
      <w:lvlText w:val="%7."/>
      <w:lvlJc w:val="left"/>
      <w:pPr>
        <w:ind w:left="2160" w:hanging="360"/>
      </w:pPr>
      <w:rPr>
        <w:vertAlign w:val="baseline"/>
      </w:rPr>
    </w:lvl>
    <w:lvl w:ilvl="7">
      <w:start w:val="1"/>
      <w:numFmt w:val="lowerLetter"/>
      <w:lvlText w:val="%8."/>
      <w:lvlJc w:val="left"/>
      <w:pPr>
        <w:ind w:left="2520" w:hanging="360"/>
      </w:pPr>
      <w:rPr>
        <w:vertAlign w:val="baseline"/>
      </w:rPr>
    </w:lvl>
    <w:lvl w:ilvl="8">
      <w:start w:val="1"/>
      <w:numFmt w:val="lowerRoman"/>
      <w:lvlText w:val="%9."/>
      <w:lvlJc w:val="left"/>
      <w:pPr>
        <w:ind w:left="2700" w:hanging="180"/>
      </w:pPr>
      <w:rPr>
        <w:vertAlign w:val="baseline"/>
      </w:rPr>
    </w:lvl>
  </w:abstractNum>
  <w:abstractNum w:abstractNumId="14" w15:restartNumberingAfterBreak="0">
    <w:nsid w:val="4F571032"/>
    <w:multiLevelType w:val="multilevel"/>
    <w:tmpl w:val="FA5AFA70"/>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5F5C0C1E"/>
    <w:multiLevelType w:val="multilevel"/>
    <w:tmpl w:val="1B5846F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5FFA383E"/>
    <w:multiLevelType w:val="multilevel"/>
    <w:tmpl w:val="E7DCAB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17" w15:restartNumberingAfterBreak="0">
    <w:nsid w:val="62EB2E91"/>
    <w:multiLevelType w:val="multilevel"/>
    <w:tmpl w:val="5802D1A8"/>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64CB7A79"/>
    <w:multiLevelType w:val="multilevel"/>
    <w:tmpl w:val="8EFA8DC4"/>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66CA17D1"/>
    <w:multiLevelType w:val="multilevel"/>
    <w:tmpl w:val="E1F882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360" w:hanging="360"/>
      </w:pPr>
      <w:rPr>
        <w:rFonts w:ascii="Noto Sans Symbols" w:eastAsia="Noto Sans Symbols" w:hAnsi="Noto Sans Symbols" w:cs="Noto Sans Symbols"/>
        <w:vertAlign w:val="baseline"/>
      </w:rPr>
    </w:lvl>
    <w:lvl w:ilvl="3">
      <w:start w:val="1"/>
      <w:numFmt w:val="decimal"/>
      <w:lvlText w:val=""/>
      <w:lvlJc w:val="left"/>
      <w:pPr>
        <w:ind w:left="0" w:hanging="360"/>
      </w:pPr>
      <w:rPr>
        <w:rFonts w:ascii="Noto Sans Symbols" w:eastAsia="Noto Sans Symbols" w:hAnsi="Noto Sans Symbols" w:cs="Noto Sans Symbols"/>
        <w:vertAlign w:val="baseline"/>
      </w:rPr>
    </w:lvl>
    <w:lvl w:ilvl="4">
      <w:start w:val="1"/>
      <w:numFmt w:val="decimal"/>
      <w:lvlText w:val="o"/>
      <w:lvlJc w:val="left"/>
      <w:pPr>
        <w:ind w:left="360" w:hanging="360"/>
      </w:pPr>
      <w:rPr>
        <w:rFonts w:ascii="Courier New" w:eastAsia="Courier New" w:hAnsi="Courier New" w:cs="Courier New"/>
        <w:vertAlign w:val="baseline"/>
      </w:rPr>
    </w:lvl>
    <w:lvl w:ilvl="5">
      <w:start w:val="1"/>
      <w:numFmt w:val="decimal"/>
      <w:lvlText w:val=""/>
      <w:lvlJc w:val="left"/>
      <w:pPr>
        <w:ind w:left="720" w:hanging="360"/>
      </w:pPr>
      <w:rPr>
        <w:rFonts w:ascii="Noto Sans Symbols" w:eastAsia="Noto Sans Symbols" w:hAnsi="Noto Sans Symbols" w:cs="Noto Sans Symbols"/>
        <w:vertAlign w:val="baseline"/>
      </w:rPr>
    </w:lvl>
    <w:lvl w:ilvl="6">
      <w:start w:val="1"/>
      <w:numFmt w:val="decimal"/>
      <w:lvlText w:val=""/>
      <w:lvlJc w:val="left"/>
      <w:pPr>
        <w:ind w:left="1080" w:hanging="360"/>
      </w:pPr>
      <w:rPr>
        <w:rFonts w:ascii="Noto Sans Symbols" w:eastAsia="Noto Sans Symbols" w:hAnsi="Noto Sans Symbols" w:cs="Noto Sans Symbols"/>
        <w:vertAlign w:val="baseline"/>
      </w:rPr>
    </w:lvl>
    <w:lvl w:ilvl="7">
      <w:start w:val="1"/>
      <w:numFmt w:val="decimal"/>
      <w:lvlText w:val="o"/>
      <w:lvlJc w:val="left"/>
      <w:pPr>
        <w:ind w:left="1440" w:hanging="360"/>
      </w:pPr>
      <w:rPr>
        <w:rFonts w:ascii="Courier New" w:eastAsia="Courier New" w:hAnsi="Courier New" w:cs="Courier New"/>
        <w:vertAlign w:val="baseline"/>
      </w:rPr>
    </w:lvl>
    <w:lvl w:ilvl="8">
      <w:start w:val="1"/>
      <w:numFmt w:val="decimal"/>
      <w:lvlText w:val=""/>
      <w:lvlJc w:val="left"/>
      <w:pPr>
        <w:ind w:left="1800" w:hanging="360"/>
      </w:pPr>
      <w:rPr>
        <w:rFonts w:ascii="Noto Sans Symbols" w:eastAsia="Noto Sans Symbols" w:hAnsi="Noto Sans Symbols" w:cs="Noto Sans Symbols"/>
        <w:vertAlign w:val="baseline"/>
      </w:rPr>
    </w:lvl>
  </w:abstractNum>
  <w:abstractNum w:abstractNumId="20" w15:restartNumberingAfterBreak="0">
    <w:nsid w:val="6D313DFB"/>
    <w:multiLevelType w:val="multilevel"/>
    <w:tmpl w:val="0212DAFA"/>
    <w:lvl w:ilvl="0">
      <w:start w:val="2"/>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6EE470A5"/>
    <w:multiLevelType w:val="multilevel"/>
    <w:tmpl w:val="5862F8EA"/>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4EB2C73"/>
    <w:multiLevelType w:val="multilevel"/>
    <w:tmpl w:val="01C685F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DBB391F"/>
    <w:multiLevelType w:val="multilevel"/>
    <w:tmpl w:val="16C252DC"/>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1"/>
  </w:num>
  <w:num w:numId="3">
    <w:abstractNumId w:val="21"/>
  </w:num>
  <w:num w:numId="4">
    <w:abstractNumId w:val="18"/>
  </w:num>
  <w:num w:numId="5">
    <w:abstractNumId w:val="4"/>
  </w:num>
  <w:num w:numId="6">
    <w:abstractNumId w:val="3"/>
  </w:num>
  <w:num w:numId="7">
    <w:abstractNumId w:val="20"/>
  </w:num>
  <w:num w:numId="8">
    <w:abstractNumId w:val="8"/>
  </w:num>
  <w:num w:numId="9">
    <w:abstractNumId w:val="17"/>
  </w:num>
  <w:num w:numId="10">
    <w:abstractNumId w:val="19"/>
  </w:num>
  <w:num w:numId="11">
    <w:abstractNumId w:val="7"/>
  </w:num>
  <w:num w:numId="12">
    <w:abstractNumId w:val="10"/>
  </w:num>
  <w:num w:numId="13">
    <w:abstractNumId w:val="12"/>
  </w:num>
  <w:num w:numId="14">
    <w:abstractNumId w:val="5"/>
  </w:num>
  <w:num w:numId="15">
    <w:abstractNumId w:val="13"/>
  </w:num>
  <w:num w:numId="16">
    <w:abstractNumId w:val="2"/>
  </w:num>
  <w:num w:numId="17">
    <w:abstractNumId w:val="16"/>
  </w:num>
  <w:num w:numId="18">
    <w:abstractNumId w:val="23"/>
  </w:num>
  <w:num w:numId="19">
    <w:abstractNumId w:val="6"/>
  </w:num>
  <w:num w:numId="20">
    <w:abstractNumId w:val="14"/>
  </w:num>
  <w:num w:numId="21">
    <w:abstractNumId w:val="1"/>
  </w:num>
  <w:num w:numId="22">
    <w:abstractNumId w:val="15"/>
  </w:num>
  <w:num w:numId="23">
    <w:abstractNumId w:val="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EB7"/>
    <w:rsid w:val="00031C8E"/>
    <w:rsid w:val="006A3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1E05FE-AA0F-4580-A7E4-72F90665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Jacques Francois Shadow" w:eastAsia="Jacques Francois Shadow" w:hAnsi="Jacques Francois Shadow" w:cs="Jacques Francois Shadow"/>
      <w:b/>
    </w:rPr>
  </w:style>
  <w:style w:type="paragraph" w:styleId="Heading2">
    <w:name w:val="heading 2"/>
    <w:basedOn w:val="Normal"/>
    <w:next w:val="Normal"/>
    <w:pPr>
      <w:keepNext/>
      <w:outlineLvl w:val="1"/>
    </w:pPr>
    <w:rPr>
      <w:rFonts w:ascii="Arial" w:eastAsia="Arial" w:hAnsi="Arial" w:cs="Arial"/>
      <w:b/>
    </w:rPr>
  </w:style>
  <w:style w:type="paragraph" w:styleId="Heading3">
    <w:name w:val="heading 3"/>
    <w:basedOn w:val="Normal"/>
    <w:next w:val="Normal"/>
    <w:pPr>
      <w:keepNext/>
      <w:widowControl/>
      <w:jc w:val="center"/>
      <w:outlineLvl w:val="2"/>
    </w:pPr>
    <w:rPr>
      <w:rFonts w:ascii="Dancing Script" w:eastAsia="Dancing Script" w:hAnsi="Dancing Script" w:cs="Dancing Script"/>
      <w:sz w:val="144"/>
      <w:szCs w:val="144"/>
    </w:rPr>
  </w:style>
  <w:style w:type="paragraph" w:styleId="Heading4">
    <w:name w:val="heading 4"/>
    <w:basedOn w:val="Normal"/>
    <w:next w:val="Normal"/>
    <w:pPr>
      <w:keepNext/>
      <w:widowControl/>
      <w:jc w:val="center"/>
      <w:outlineLvl w:val="3"/>
    </w:pPr>
    <w:rPr>
      <w:rFonts w:ascii="Dancing Script" w:eastAsia="Dancing Script" w:hAnsi="Dancing Script" w:cs="Dancing Script"/>
      <w:sz w:val="36"/>
      <w:szCs w:val="36"/>
    </w:rPr>
  </w:style>
  <w:style w:type="paragraph" w:styleId="Heading5">
    <w:name w:val="heading 5"/>
    <w:basedOn w:val="Normal"/>
    <w:next w:val="Normal"/>
    <w:pPr>
      <w:keepNext/>
      <w:widowControl/>
      <w:jc w:val="center"/>
      <w:outlineLvl w:val="4"/>
    </w:pPr>
    <w:rPr>
      <w:rFonts w:ascii="Dancing Script" w:eastAsia="Dancing Script" w:hAnsi="Dancing Script" w:cs="Dancing Script"/>
      <w:sz w:val="96"/>
      <w:szCs w:val="96"/>
    </w:rPr>
  </w:style>
  <w:style w:type="paragraph" w:styleId="Heading6">
    <w:name w:val="heading 6"/>
    <w:basedOn w:val="Normal"/>
    <w:next w:val="Normal"/>
    <w:pPr>
      <w:keepNext/>
      <w:widowControl/>
      <w:jc w:val="center"/>
      <w:outlineLvl w:val="5"/>
    </w:pPr>
    <w:rPr>
      <w:rFonts w:ascii="Dancing Script" w:eastAsia="Dancing Script" w:hAnsi="Dancing Script" w:cs="Dancing Script"/>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widowControl/>
      <w:jc w:val="center"/>
    </w:pPr>
    <w:rPr>
      <w:rFonts w:ascii="Dancing Script" w:eastAsia="Dancing Script" w:hAnsi="Dancing Script" w:cs="Dancing Script"/>
      <w:sz w:val="96"/>
      <w:szCs w:val="96"/>
    </w:rPr>
  </w:style>
  <w:style w:type="paragraph" w:styleId="Subtitle">
    <w:name w:val="Subtitle"/>
    <w:basedOn w:val="Normal"/>
    <w:next w:val="Normal"/>
    <w:pPr>
      <w:keepNext/>
      <w:spacing w:before="240" w:after="120"/>
      <w:jc w:val="center"/>
    </w:pPr>
    <w:rPr>
      <w:rFonts w:ascii="Arial" w:eastAsia="Arial" w:hAnsi="Arial" w:cs="Arial"/>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dgenu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9908</Words>
  <Characters>56480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Graves County Schools</Company>
  <LinksUpToDate>false</LinksUpToDate>
  <CharactersWithSpaces>66256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Debernardi, Tyler (Graves Co.)</dc:creator>
  <cp:lastModifiedBy>Debernardi, Tyler (Graves Co.)</cp:lastModifiedBy>
  <cp:revision>2</cp:revision>
  <dcterms:created xsi:type="dcterms:W3CDTF">2023-08-15T19:41:00Z</dcterms:created>
  <dcterms:modified xsi:type="dcterms:W3CDTF">2023-08-15T19:41:00Z</dcterms:modified>
</cp:coreProperties>
</file>