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April 24,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SPECIAL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meeting at the front of school and in the Buckner Buzz. The meeting was held in the principal’s office.  The following members were in attendance  1. Liz Dant  2. Heather McDonald  3.  Julie Brown  4. Lisa Laws  and 5. Devan Lindemier.  Melissa Riggs, Lee Hamilton and Roderick Pack were absent.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2:33p.m.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discussed with the Council the Guidance Counselor Selection Process and the Council talked with two of the candidates.  </w:t>
      </w:r>
    </w:p>
    <w:p w:rsidR="00000000" w:rsidDel="00000000" w:rsidP="00000000" w:rsidRDefault="00000000" w:rsidRPr="00000000" w14:paraId="00000011">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4:48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pageBreakBefore w:val="0"/>
      <w:rPr/>
    </w:pPr>
    <w:r w:rsidDel="00000000" w:rsidR="00000000" w:rsidRPr="00000000">
      <w:rPr>
        <w:rtl w:val="0"/>
      </w:rPr>
      <w:t xml:space="preserve">BESC Minutes 444  April 24,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