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Principal’s Office</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July 3,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8:00 a.m.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Google Meet joining info</w:t>
      </w:r>
    </w:p>
    <w:p w:rsidR="00000000" w:rsidDel="00000000" w:rsidP="00000000" w:rsidRDefault="00000000" w:rsidRPr="00000000" w14:paraId="0000000B">
      <w:pPr>
        <w:shd w:fill="ffffff" w:val="clear"/>
        <w:spacing w:line="360" w:lineRule="auto"/>
        <w:jc w:val="center"/>
        <w:rPr>
          <w:rFonts w:ascii="Calibri" w:cs="Calibri" w:eastAsia="Calibri" w:hAnsi="Calibri"/>
          <w:b w:val="1"/>
        </w:rPr>
      </w:pPr>
      <w:hyperlink r:id="rId6">
        <w:r w:rsidDel="00000000" w:rsidR="00000000" w:rsidRPr="00000000">
          <w:rPr>
            <w:rFonts w:ascii="Calibri" w:cs="Calibri" w:eastAsia="Calibri" w:hAnsi="Calibri"/>
            <w:b w:val="1"/>
            <w:color w:val="1155cc"/>
            <w:u w:val="single"/>
            <w:rtl w:val="0"/>
          </w:rPr>
          <w:t xml:space="preserve">https://meet.google.com/rhi-kshs-sra</w:t>
        </w:r>
      </w:hyperlink>
      <w:r w:rsidDel="00000000" w:rsidR="00000000" w:rsidRPr="00000000">
        <w:rPr>
          <w:rtl w:val="0"/>
        </w:rPr>
      </w:r>
    </w:p>
    <w:p w:rsidR="00000000" w:rsidDel="00000000" w:rsidP="00000000" w:rsidRDefault="00000000" w:rsidRPr="00000000" w14:paraId="0000000C">
      <w:pPr>
        <w:shd w:fill="ffffff" w:val="clear"/>
        <w:spacing w:line="3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join by phone, dial +1 802-328-1855 and enter this PIN: 461 931 156#</w:t>
      </w:r>
      <w:r w:rsidDel="00000000" w:rsidR="00000000" w:rsidRPr="00000000">
        <w:rPr>
          <w:rtl w:val="0"/>
        </w:rPr>
      </w:r>
    </w:p>
    <w:p w:rsidR="00000000" w:rsidDel="00000000" w:rsidP="00000000" w:rsidRDefault="00000000" w:rsidRPr="00000000" w14:paraId="0000000D">
      <w:pPr>
        <w:pageBreakBefore w:val="0"/>
        <w:jc w:val="center"/>
        <w:rPr>
          <w:b w:val="1"/>
        </w:rPr>
      </w:pPr>
      <w:r w:rsidDel="00000000" w:rsidR="00000000" w:rsidRPr="00000000">
        <w:rPr>
          <w:rtl w:val="0"/>
        </w:rPr>
      </w:r>
    </w:p>
    <w:p w:rsidR="00000000" w:rsidDel="00000000" w:rsidP="00000000" w:rsidRDefault="00000000" w:rsidRPr="00000000" w14:paraId="0000000E">
      <w:pPr>
        <w:pageBreakBefore w:val="0"/>
        <w:jc w:val="center"/>
        <w:rPr>
          <w:b w:val="1"/>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ind w:left="0" w:firstLine="0"/>
        <w:rPr/>
      </w:pPr>
      <w:r w:rsidDel="00000000" w:rsidR="00000000" w:rsidRPr="00000000">
        <w:rPr>
          <w:rtl w:val="0"/>
        </w:rPr>
      </w:r>
    </w:p>
    <w:p w:rsidR="00000000" w:rsidDel="00000000" w:rsidP="00000000" w:rsidRDefault="00000000" w:rsidRPr="00000000" w14:paraId="00000014">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1"/>
        </w:numPr>
        <w:ind w:left="1440" w:hanging="360"/>
      </w:pPr>
      <w:r w:rsidDel="00000000" w:rsidR="00000000" w:rsidRPr="00000000">
        <w:rPr>
          <w:rtl w:val="0"/>
        </w:rPr>
        <w:t xml:space="preserve">Review/Approve Fundraising Requests (Enclosure 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D">
      <w:pPr>
        <w:pageBreakBefore w:val="0"/>
        <w:ind w:left="2160" w:firstLine="0"/>
        <w:rPr/>
      </w:pPr>
      <w:r w:rsidDel="00000000" w:rsidR="00000000" w:rsidRPr="00000000">
        <w:rPr>
          <w:rtl w:val="0"/>
        </w:rPr>
      </w:r>
    </w:p>
    <w:p w:rsidR="00000000" w:rsidDel="00000000" w:rsidP="00000000" w:rsidRDefault="00000000" w:rsidRPr="00000000" w14:paraId="0000001E">
      <w:pPr>
        <w:pageBreakBefore w:val="0"/>
        <w:ind w:left="2160" w:firstLine="0"/>
        <w:rPr/>
      </w:pPr>
      <w:r w:rsidDel="00000000" w:rsidR="00000000" w:rsidRPr="00000000">
        <w:rPr>
          <w:rtl w:val="0"/>
        </w:rPr>
      </w:r>
    </w:p>
    <w:p w:rsidR="00000000" w:rsidDel="00000000" w:rsidP="00000000" w:rsidRDefault="00000000" w:rsidRPr="00000000" w14:paraId="0000001F">
      <w:pPr>
        <w:pageBreakBefore w:val="0"/>
        <w:ind w:left="2160" w:firstLine="0"/>
        <w:rPr/>
      </w:pPr>
      <w:r w:rsidDel="00000000" w:rsidR="00000000" w:rsidRPr="00000000">
        <w:rPr>
          <w:rtl w:val="0"/>
        </w:rPr>
      </w:r>
    </w:p>
    <w:p w:rsidR="00000000" w:rsidDel="00000000" w:rsidP="00000000" w:rsidRDefault="00000000" w:rsidRPr="00000000" w14:paraId="00000020">
      <w:pPr>
        <w:pageBreakBefore w:val="0"/>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23">
      <w:pPr>
        <w:jc w:val="right"/>
        <w:rPr/>
      </w:pPr>
      <w:r w:rsidDel="00000000" w:rsidR="00000000" w:rsidRPr="00000000">
        <w:rPr>
          <w:rtl w:val="0"/>
        </w:rPr>
        <w:t xml:space="preserve">                                           Enclosure A</w:t>
      </w:r>
    </w:p>
    <w:p w:rsidR="00000000" w:rsidDel="00000000" w:rsidP="00000000" w:rsidRDefault="00000000" w:rsidRPr="00000000" w14:paraId="00000024">
      <w:pPr>
        <w:jc w:val="right"/>
        <w:rPr/>
      </w:pPr>
      <w:r w:rsidDel="00000000" w:rsidR="00000000" w:rsidRPr="00000000">
        <w:rPr>
          <w:rtl w:val="0"/>
        </w:rPr>
        <w:t xml:space="preserve"> July 3, 2023</w:t>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t xml:space="preserve">Buckner Elementary School Council</w:t>
      </w:r>
    </w:p>
    <w:p w:rsidR="00000000" w:rsidDel="00000000" w:rsidP="00000000" w:rsidRDefault="00000000" w:rsidRPr="00000000" w14:paraId="00000027">
      <w:pPr>
        <w:jc w:val="center"/>
        <w:rPr/>
      </w:pPr>
      <w:r w:rsidDel="00000000" w:rsidR="00000000" w:rsidRPr="00000000">
        <w:rPr>
          <w:rtl w:val="0"/>
        </w:rPr>
        <w:t xml:space="preserve">Oldham County Schools</w:t>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t xml:space="preserve"> </w:t>
      </w:r>
    </w:p>
    <w:p w:rsidR="00000000" w:rsidDel="00000000" w:rsidP="00000000" w:rsidRDefault="00000000" w:rsidRPr="00000000" w14:paraId="0000002A">
      <w:pPr>
        <w:rPr>
          <w:u w:val="single"/>
        </w:rPr>
      </w:pPr>
      <w:r w:rsidDel="00000000" w:rsidR="00000000" w:rsidRPr="00000000">
        <w:rPr>
          <w:u w:val="single"/>
          <w:rtl w:val="0"/>
        </w:rPr>
        <w:t xml:space="preserve">CONCERN:</w:t>
      </w:r>
    </w:p>
    <w:p w:rsidR="00000000" w:rsidDel="00000000" w:rsidP="00000000" w:rsidRDefault="00000000" w:rsidRPr="00000000" w14:paraId="0000002B">
      <w:pPr>
        <w:rPr/>
      </w:pPr>
      <w:r w:rsidDel="00000000" w:rsidR="00000000" w:rsidRPr="00000000">
        <w:rPr>
          <w:rtl w:val="0"/>
        </w:rPr>
        <w:t xml:space="preserve">Review the </w:t>
      </w:r>
      <w:hyperlink r:id="rId7">
        <w:r w:rsidDel="00000000" w:rsidR="00000000" w:rsidRPr="00000000">
          <w:rPr>
            <w:color w:val="1155cc"/>
            <w:u w:val="single"/>
            <w:rtl w:val="0"/>
          </w:rPr>
          <w:t xml:space="preserve">Fundraising Requests for 2023/24</w:t>
        </w:r>
      </w:hyperlink>
      <w:r w:rsidDel="00000000" w:rsidR="00000000" w:rsidRPr="00000000">
        <w:rPr>
          <w:rtl w:val="0"/>
        </w:rPr>
      </w:r>
    </w:p>
    <w:p w:rsidR="00000000" w:rsidDel="00000000" w:rsidP="00000000" w:rsidRDefault="00000000" w:rsidRPr="00000000" w14:paraId="0000002C">
      <w:pPr>
        <w:rPr/>
      </w:pPr>
      <w:hyperlink r:id="rId8">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2D">
      <w:pPr>
        <w:rPr>
          <w:u w:val="single"/>
        </w:rPr>
      </w:pPr>
      <w:r w:rsidDel="00000000" w:rsidR="00000000" w:rsidRPr="00000000">
        <w:rPr>
          <w:u w:val="single"/>
          <w:rtl w:val="0"/>
        </w:rPr>
        <w:t xml:space="preserve">DISCUSSION:</w:t>
      </w:r>
    </w:p>
    <w:p w:rsidR="00000000" w:rsidDel="00000000" w:rsidP="00000000" w:rsidRDefault="00000000" w:rsidRPr="00000000" w14:paraId="0000002E">
      <w:pPr>
        <w:rPr/>
      </w:pPr>
      <w:r w:rsidDel="00000000" w:rsidR="00000000" w:rsidRPr="00000000">
        <w:rPr>
          <w:rtl w:val="0"/>
        </w:rPr>
        <w:t xml:space="preserve">You will find a copy of the fundraising requests for the coming year according to OCBE 3045.01-AR.  Each year, schools must submit requests for fundraising activities to the Oldham County Board of Education for review and approval by July 1.  The Board of Education has strongly urged fewer product sales and has always prohibited door-to-door sales in the last 15 years.   The board asks that the focus of the PTO be on students and services to them rather than have an emphasis on fundraising.   The funds our PTO has raised over the years have made many things possible – new library furniture, the school playground equipment, computers, Chromebooks and cultural arts assemblies to name a few – which Buckner would not have without their financial support.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Although most events sponsored by the PTO and school are targeted to provide enriching opportunities for students and families, some do bring in small profits.  The PTO is, once again, proposing one major fundraiser – The Buddy Bear Fun Run.  As you review the spreadsheet, you will see that we must inform the board of the type of sales, the intended uses of the proceeds, estimated net proceeds, proceeds needed for the sale, and approximate dates of the sales.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I’ll lead you through the requests and answer any questions or concerns the Council might have.</w:t>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rPr>
          <w:u w:val="single"/>
        </w:rPr>
      </w:pPr>
      <w:r w:rsidDel="00000000" w:rsidR="00000000" w:rsidRPr="00000000">
        <w:rPr>
          <w:u w:val="single"/>
          <w:rtl w:val="0"/>
        </w:rPr>
        <w:t xml:space="preserve">RECOMMENDATION:</w:t>
      </w:r>
    </w:p>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t xml:space="preserve">        </w:t>
        <w:tab/>
        <w:t xml:space="preserve">Approve fundraising requests for 2023-24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ind w:left="0" w:firstLine="0"/>
        <w:rPr/>
      </w:pPr>
      <w:r w:rsidDel="00000000" w:rsidR="00000000" w:rsidRPr="00000000">
        <w:rPr>
          <w:rtl w:val="0"/>
        </w:rPr>
      </w:r>
    </w:p>
    <w:p w:rsidR="00000000" w:rsidDel="00000000" w:rsidP="00000000" w:rsidRDefault="00000000" w:rsidRPr="00000000" w14:paraId="0000003B">
      <w:pPr>
        <w:ind w:left="0" w:firstLine="0"/>
        <w:rPr>
          <w:color w:val="ff0000"/>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3,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rhi-kshs-sra" TargetMode="External"/><Relationship Id="rId7" Type="http://schemas.openxmlformats.org/officeDocument/2006/relationships/hyperlink" Target="https://oldhamkyschools-my.sharepoint.com/:x:/g/personal/elizabeth_dant_oldham_kyschools_us/Ee6B6TzP2L5HmR0V16SwjCgBriXdVpqjMVWmLbnUdg0S3g?e=ThaGhR" TargetMode="External"/><Relationship Id="rId8" Type="http://schemas.openxmlformats.org/officeDocument/2006/relationships/hyperlink" Target="https://docs.google.com/spreadsheets/d/1NuT6kxuLxgS5W30lXQ5DzxKNpGfZGwI7/edit?usp=sharing&amp;ouid=11788017169446882180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