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pageBreakBefore w:val="0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SPECIAL CALLED MEETING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Principal’s Office</w:t>
      </w:r>
    </w:p>
    <w:p w:rsidR="00000000" w:rsidDel="00000000" w:rsidP="00000000" w:rsidRDefault="00000000" w:rsidRPr="00000000" w14:paraId="00000007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June 6, 2023</w:t>
      </w:r>
    </w:p>
    <w:p w:rsidR="00000000" w:rsidDel="00000000" w:rsidP="00000000" w:rsidRDefault="00000000" w:rsidRPr="00000000" w14:paraId="00000008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3:45 p.m.</w:t>
      </w:r>
    </w:p>
    <w:p w:rsidR="00000000" w:rsidDel="00000000" w:rsidP="00000000" w:rsidRDefault="00000000" w:rsidRPr="00000000" w14:paraId="00000009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jc w:val="center"/>
        <w:rPr>
          <w:rFonts w:ascii="Calibri" w:cs="Calibri" w:eastAsia="Calibri" w:hAnsi="Calibri"/>
          <w:b w:val="1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highlight w:val="white"/>
          <w:rtl w:val="0"/>
        </w:rPr>
        <w:t xml:space="preserve">Google Meet joining info</w:t>
      </w:r>
    </w:p>
    <w:p w:rsidR="00000000" w:rsidDel="00000000" w:rsidP="00000000" w:rsidRDefault="00000000" w:rsidRPr="00000000" w14:paraId="0000000B">
      <w:pPr>
        <w:shd w:fill="ffffff" w:val="clear"/>
        <w:spacing w:line="360" w:lineRule="auto"/>
        <w:jc w:val="center"/>
        <w:rPr>
          <w:rFonts w:ascii="Calibri" w:cs="Calibri" w:eastAsia="Calibri" w:hAnsi="Calibri"/>
          <w:b w:val="1"/>
          <w:color w:val="009688"/>
          <w:u w:val="single"/>
        </w:rPr>
      </w:pPr>
      <w:hyperlink r:id="rId6">
        <w:r w:rsidDel="00000000" w:rsidR="00000000" w:rsidRPr="00000000">
          <w:rPr>
            <w:rFonts w:ascii="Calibri" w:cs="Calibri" w:eastAsia="Calibri" w:hAnsi="Calibri"/>
            <w:b w:val="1"/>
            <w:color w:val="009688"/>
            <w:u w:val="single"/>
            <w:rtl w:val="0"/>
          </w:rPr>
          <w:t xml:space="preserve">https://meet.google.com/nod-swzv-byr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line="360" w:lineRule="auto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Or dial: +​1​ ​9​0​4​-​3​2​3​-​4​7​4​5 PIN: 5​0​7​ ​7​5​2​ ​8​4​8​#</w:t>
      </w:r>
    </w:p>
    <w:p w:rsidR="00000000" w:rsidDel="00000000" w:rsidP="00000000" w:rsidRDefault="00000000" w:rsidRPr="00000000" w14:paraId="0000000D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12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Enter Closed Session to Discuss Certified &amp; Classified Personnel Selection per KRS 61.801 (1)(f)</w:t>
      </w:r>
    </w:p>
    <w:p w:rsidR="00000000" w:rsidDel="00000000" w:rsidP="00000000" w:rsidRDefault="00000000" w:rsidRPr="00000000" w14:paraId="00000019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1D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0" w:firstLine="0"/>
        <w:rPr>
          <w:color w:val="ff0000"/>
        </w:rPr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F">
    <w:pPr>
      <w:tabs>
        <w:tab w:val="center" w:leader="none" w:pos="4320"/>
        <w:tab w:val="right" w:leader="none" w:pos="8640"/>
      </w:tabs>
      <w:rPr>
        <w:b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450-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sz w:val="16"/>
        <w:szCs w:val="16"/>
        <w:rtl w:val="0"/>
      </w:rPr>
      <w:t xml:space="preserve">June 6, 2023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eet.google.com/nod-swzv-byr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