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167AD" w14:textId="77777777" w:rsidR="00631321" w:rsidRPr="00414992" w:rsidRDefault="00414992" w:rsidP="00631321">
      <w:pPr>
        <w:spacing w:before="100" w:beforeAutospacing="1" w:after="100" w:afterAutospacing="1"/>
        <w:rPr>
          <w:rFonts w:ascii="Times New Roman" w:hAnsi="Times New Roman"/>
          <w:b/>
          <w:bCs/>
          <w:sz w:val="36"/>
          <w:szCs w:val="36"/>
          <w:lang w:val="es-AR"/>
        </w:rPr>
      </w:pPr>
      <w:r w:rsidRPr="00414992">
        <w:rPr>
          <w:rFonts w:ascii="Times New Roman" w:hAnsi="Times New Roman"/>
          <w:b/>
          <w:bCs/>
          <w:sz w:val="36"/>
          <w:szCs w:val="36"/>
          <w:lang w:val="es-AR"/>
        </w:rPr>
        <w:t>Cómo ayudar a aquellos estudiantes</w:t>
      </w:r>
      <w:r w:rsidR="004A6816">
        <w:rPr>
          <w:rFonts w:ascii="Times New Roman" w:hAnsi="Times New Roman"/>
          <w:b/>
          <w:bCs/>
          <w:sz w:val="36"/>
          <w:szCs w:val="36"/>
          <w:lang w:val="es-AR"/>
        </w:rPr>
        <w:t xml:space="preserve"> que t</w:t>
      </w:r>
      <w:r w:rsidR="00713902">
        <w:rPr>
          <w:rFonts w:ascii="Times New Roman" w:hAnsi="Times New Roman"/>
          <w:b/>
          <w:bCs/>
          <w:sz w:val="36"/>
          <w:szCs w:val="36"/>
          <w:lang w:val="es-AR"/>
        </w:rPr>
        <w:t>ienen</w:t>
      </w:r>
      <w:r w:rsidRPr="00414992">
        <w:rPr>
          <w:rFonts w:ascii="Times New Roman" w:hAnsi="Times New Roman"/>
          <w:b/>
          <w:bCs/>
          <w:sz w:val="36"/>
          <w:szCs w:val="36"/>
          <w:lang w:val="es-AR"/>
        </w:rPr>
        <w:t xml:space="preserve"> dificu</w:t>
      </w:r>
      <w:r w:rsidR="00713902">
        <w:rPr>
          <w:rFonts w:ascii="Times New Roman" w:hAnsi="Times New Roman"/>
          <w:b/>
          <w:bCs/>
          <w:sz w:val="36"/>
          <w:szCs w:val="36"/>
          <w:lang w:val="es-AR"/>
        </w:rPr>
        <w:t>ltades de aprendizaje o precisan</w:t>
      </w:r>
      <w:r w:rsidRPr="00414992">
        <w:rPr>
          <w:rFonts w:ascii="Times New Roman" w:hAnsi="Times New Roman"/>
          <w:b/>
          <w:bCs/>
          <w:sz w:val="36"/>
          <w:szCs w:val="36"/>
          <w:lang w:val="es-AR"/>
        </w:rPr>
        <w:t xml:space="preserve"> servicios de educaci</w:t>
      </w:r>
      <w:r>
        <w:rPr>
          <w:rFonts w:ascii="Times New Roman" w:hAnsi="Times New Roman"/>
          <w:b/>
          <w:bCs/>
          <w:sz w:val="36"/>
          <w:szCs w:val="36"/>
          <w:lang w:val="es-AR"/>
        </w:rPr>
        <w:t>ón especial</w:t>
      </w:r>
      <w:r w:rsidR="00713902">
        <w:rPr>
          <w:rFonts w:ascii="Times New Roman" w:hAnsi="Times New Roman"/>
          <w:b/>
          <w:bCs/>
          <w:sz w:val="36"/>
          <w:szCs w:val="36"/>
          <w:lang w:val="es-AR"/>
        </w:rPr>
        <w:t xml:space="preserve"> o </w:t>
      </w:r>
      <w:r>
        <w:rPr>
          <w:rFonts w:ascii="Times New Roman" w:hAnsi="Times New Roman"/>
          <w:b/>
          <w:bCs/>
          <w:sz w:val="36"/>
          <w:szCs w:val="36"/>
          <w:lang w:val="es-AR"/>
        </w:rPr>
        <w:t xml:space="preserve">de la Sección 504 </w:t>
      </w:r>
    </w:p>
    <w:p w14:paraId="60D31F1A" w14:textId="77777777" w:rsidR="0066764F" w:rsidRPr="00231777" w:rsidRDefault="004A6816" w:rsidP="0066764F">
      <w:pPr>
        <w:spacing w:before="100" w:beforeAutospacing="1" w:after="100" w:afterAutospacing="1"/>
        <w:rPr>
          <w:rFonts w:ascii="Times New Roman" w:hAnsi="Times New Roman"/>
          <w:sz w:val="24"/>
          <w:szCs w:val="24"/>
          <w:lang w:val="es-AR"/>
        </w:rPr>
      </w:pPr>
      <w:r w:rsidRPr="004A6816">
        <w:rPr>
          <w:rFonts w:ascii="Times New Roman" w:hAnsi="Times New Roman"/>
          <w:sz w:val="24"/>
          <w:szCs w:val="24"/>
          <w:lang w:val="es-AR"/>
        </w:rPr>
        <w:t xml:space="preserve">Para aquellos estudiantes que tienen dificultades en el salón de clases normal, todos los distritos escolares y las escuelas </w:t>
      </w:r>
      <w:r w:rsidR="0042243B" w:rsidRPr="00BF1045">
        <w:rPr>
          <w:rFonts w:ascii="Times New Roman" w:hAnsi="Times New Roman"/>
          <w:sz w:val="24"/>
          <w:lang w:val="es-AR"/>
        </w:rPr>
        <w:t>autónomas</w:t>
      </w:r>
      <w:r w:rsidRPr="004A6816">
        <w:rPr>
          <w:rFonts w:ascii="Times New Roman" w:hAnsi="Times New Roman"/>
          <w:sz w:val="24"/>
          <w:szCs w:val="24"/>
          <w:lang w:val="es-AR"/>
        </w:rPr>
        <w:t xml:space="preserve"> de inscripción abierta deben contemplar servicios de tutoría y compensatorios, y otros servicios de apoyo</w:t>
      </w:r>
      <w:r w:rsidR="00713902">
        <w:rPr>
          <w:rFonts w:ascii="Times New Roman" w:hAnsi="Times New Roman"/>
          <w:sz w:val="24"/>
          <w:szCs w:val="24"/>
          <w:lang w:val="es-AR"/>
        </w:rPr>
        <w:t xml:space="preserve"> académico o</w:t>
      </w:r>
      <w:r w:rsidRPr="004A6816">
        <w:rPr>
          <w:rFonts w:ascii="Times New Roman" w:hAnsi="Times New Roman"/>
          <w:sz w:val="24"/>
          <w:szCs w:val="24"/>
          <w:lang w:val="es-AR"/>
        </w:rPr>
        <w:t xml:space="preserve"> conductual que estén disponibles para todos los estudiantes, incluido un proceso basado en la R</w:t>
      </w:r>
      <w:r w:rsidR="00E714D0">
        <w:rPr>
          <w:rFonts w:ascii="Times New Roman" w:hAnsi="Times New Roman"/>
          <w:sz w:val="24"/>
          <w:szCs w:val="24"/>
          <w:lang w:val="es-AR"/>
        </w:rPr>
        <w:t>espuesta a la Intervención (RtI</w:t>
      </w:r>
      <w:r w:rsidRPr="004A6816">
        <w:rPr>
          <w:rFonts w:ascii="Times New Roman" w:hAnsi="Times New Roman"/>
          <w:sz w:val="24"/>
          <w:szCs w:val="24"/>
          <w:lang w:val="es-AR"/>
        </w:rPr>
        <w:t>). La implementación de la RtI tiene el potencial de impactar positivamente en la capacidad de los distritos y escuelas</w:t>
      </w:r>
      <w:r w:rsidR="00231777">
        <w:rPr>
          <w:rFonts w:ascii="Times New Roman" w:hAnsi="Times New Roman"/>
          <w:sz w:val="24"/>
          <w:szCs w:val="24"/>
          <w:lang w:val="es-AR"/>
        </w:rPr>
        <w:t xml:space="preserve"> </w:t>
      </w:r>
      <w:r w:rsidR="008F1852" w:rsidRPr="00BF1045">
        <w:rPr>
          <w:rFonts w:ascii="Times New Roman" w:hAnsi="Times New Roman"/>
          <w:sz w:val="24"/>
          <w:lang w:val="es-AR"/>
        </w:rPr>
        <w:t>autónomas</w:t>
      </w:r>
      <w:r w:rsidR="008F1852">
        <w:rPr>
          <w:rFonts w:ascii="Times New Roman" w:hAnsi="Times New Roman"/>
          <w:sz w:val="24"/>
          <w:szCs w:val="24"/>
          <w:lang w:val="es-AR"/>
        </w:rPr>
        <w:t xml:space="preserve"> </w:t>
      </w:r>
      <w:r w:rsidR="00231777">
        <w:rPr>
          <w:rFonts w:ascii="Times New Roman" w:hAnsi="Times New Roman"/>
          <w:sz w:val="24"/>
          <w:szCs w:val="24"/>
          <w:lang w:val="es-AR"/>
        </w:rPr>
        <w:t>de</w:t>
      </w:r>
      <w:r w:rsidRPr="004A6816">
        <w:rPr>
          <w:rFonts w:ascii="Times New Roman" w:hAnsi="Times New Roman"/>
          <w:sz w:val="24"/>
          <w:szCs w:val="24"/>
          <w:lang w:val="es-AR"/>
        </w:rPr>
        <w:t xml:space="preserve"> satisfacer las necesidades de todos los estudiantes con problemas.</w:t>
      </w:r>
      <w:r>
        <w:rPr>
          <w:rFonts w:ascii="Times New Roman" w:hAnsi="Times New Roman"/>
          <w:sz w:val="24"/>
          <w:szCs w:val="24"/>
          <w:lang w:val="es-AR"/>
        </w:rPr>
        <w:t xml:space="preserve"> </w:t>
      </w:r>
    </w:p>
    <w:p w14:paraId="1E5D1EAF" w14:textId="77777777" w:rsidR="0066764F" w:rsidRPr="00D46D61" w:rsidRDefault="00E940DB" w:rsidP="00631321">
      <w:pPr>
        <w:spacing w:before="100" w:beforeAutospacing="1" w:after="100" w:afterAutospacing="1"/>
        <w:rPr>
          <w:rFonts w:ascii="Times New Roman" w:hAnsi="Times New Roman"/>
          <w:sz w:val="24"/>
          <w:lang w:val="es-ES"/>
        </w:rPr>
      </w:pPr>
      <w:r w:rsidRPr="00E940DB">
        <w:rPr>
          <w:rFonts w:ascii="Times New Roman" w:hAnsi="Times New Roman"/>
          <w:sz w:val="24"/>
          <w:szCs w:val="24"/>
          <w:lang w:val="es-AR"/>
        </w:rPr>
        <w:t>Si un estudiante está experimentando dificultades de aprendizaje, sus padres pueden comunicarse con la(s) persona(s) mencionada</w:t>
      </w:r>
      <w:r w:rsidR="00713902">
        <w:rPr>
          <w:rFonts w:ascii="Times New Roman" w:hAnsi="Times New Roman"/>
          <w:sz w:val="24"/>
          <w:szCs w:val="24"/>
          <w:lang w:val="es-AR"/>
        </w:rPr>
        <w:t>(</w:t>
      </w:r>
      <w:r w:rsidRPr="00E940DB">
        <w:rPr>
          <w:rFonts w:ascii="Times New Roman" w:hAnsi="Times New Roman"/>
          <w:sz w:val="24"/>
          <w:szCs w:val="24"/>
          <w:lang w:val="es-AR"/>
        </w:rPr>
        <w:t>s</w:t>
      </w:r>
      <w:r w:rsidR="00713902">
        <w:rPr>
          <w:rFonts w:ascii="Times New Roman" w:hAnsi="Times New Roman"/>
          <w:sz w:val="24"/>
          <w:szCs w:val="24"/>
          <w:lang w:val="es-AR"/>
        </w:rPr>
        <w:t>)</w:t>
      </w:r>
      <w:r w:rsidRPr="00E940DB">
        <w:rPr>
          <w:rFonts w:ascii="Times New Roman" w:hAnsi="Times New Roman"/>
          <w:sz w:val="24"/>
          <w:szCs w:val="24"/>
          <w:lang w:val="es-AR"/>
        </w:rPr>
        <w:t xml:space="preserve"> más abajo para obtener información sobre el sistema general de remisión o control de la educación general de la escuela para </w:t>
      </w:r>
      <w:r w:rsidR="008F1852">
        <w:rPr>
          <w:rFonts w:ascii="Times New Roman" w:hAnsi="Times New Roman"/>
          <w:sz w:val="24"/>
          <w:szCs w:val="24"/>
          <w:lang w:val="es-AR"/>
        </w:rPr>
        <w:t>los</w:t>
      </w:r>
      <w:r w:rsidRPr="00E940DB">
        <w:rPr>
          <w:rFonts w:ascii="Times New Roman" w:hAnsi="Times New Roman"/>
          <w:sz w:val="24"/>
          <w:szCs w:val="24"/>
          <w:lang w:val="es-AR"/>
        </w:rPr>
        <w:t xml:space="preserve"> servicios de apoyo. Dicho sistema vincula a los estudiantes con una variedad de opciones de apoyo, entre las que se encuentra la remisión para que se realice una evaluación de educación especial o una evaluación de la Sección 504</w:t>
      </w:r>
      <w:r w:rsidR="00713902">
        <w:rPr>
          <w:rFonts w:ascii="Times New Roman" w:hAnsi="Times New Roman"/>
          <w:sz w:val="24"/>
          <w:szCs w:val="24"/>
          <w:lang w:val="es-AR"/>
        </w:rPr>
        <w:t xml:space="preserve"> con el fin de</w:t>
      </w:r>
      <w:r w:rsidRPr="00E940DB">
        <w:rPr>
          <w:rFonts w:ascii="Times New Roman" w:hAnsi="Times New Roman"/>
          <w:sz w:val="24"/>
          <w:szCs w:val="24"/>
          <w:lang w:val="es-AR"/>
        </w:rPr>
        <w:t xml:space="preserve"> determinar si el estudiante necesita asistencia, </w:t>
      </w:r>
      <w:r w:rsidR="008F1852">
        <w:rPr>
          <w:rFonts w:ascii="Times New Roman" w:hAnsi="Times New Roman"/>
          <w:sz w:val="24"/>
          <w:szCs w:val="24"/>
          <w:lang w:val="es-AR"/>
        </w:rPr>
        <w:t>adaptaciones</w:t>
      </w:r>
      <w:r w:rsidRPr="00E940DB">
        <w:rPr>
          <w:rFonts w:ascii="Times New Roman" w:hAnsi="Times New Roman"/>
          <w:sz w:val="24"/>
          <w:szCs w:val="24"/>
          <w:lang w:val="es-AR"/>
        </w:rPr>
        <w:t xml:space="preserve"> o servicios específicos. Los padres pueden pedir </w:t>
      </w:r>
      <w:r w:rsidR="00B826B4">
        <w:rPr>
          <w:rFonts w:ascii="Times New Roman" w:hAnsi="Times New Roman"/>
          <w:sz w:val="24"/>
          <w:szCs w:val="24"/>
          <w:lang w:val="es-AR"/>
        </w:rPr>
        <w:t xml:space="preserve">una evaluación para los servicios de educación especial o </w:t>
      </w:r>
      <w:r w:rsidRPr="00E940DB">
        <w:rPr>
          <w:rFonts w:ascii="Times New Roman" w:hAnsi="Times New Roman"/>
          <w:sz w:val="24"/>
          <w:szCs w:val="24"/>
          <w:lang w:val="es-AR"/>
        </w:rPr>
        <w:t xml:space="preserve"> </w:t>
      </w:r>
      <w:r w:rsidR="00B826B4">
        <w:rPr>
          <w:rFonts w:ascii="Times New Roman" w:hAnsi="Times New Roman"/>
          <w:sz w:val="24"/>
          <w:szCs w:val="24"/>
          <w:lang w:val="es-AR"/>
        </w:rPr>
        <w:t xml:space="preserve">de la Sección 504 </w:t>
      </w:r>
      <w:r w:rsidRPr="00E940DB">
        <w:rPr>
          <w:rFonts w:ascii="Times New Roman" w:hAnsi="Times New Roman"/>
          <w:sz w:val="24"/>
          <w:szCs w:val="24"/>
          <w:lang w:val="es-AR"/>
        </w:rPr>
        <w:t xml:space="preserve">en cualquier momento. </w:t>
      </w:r>
    </w:p>
    <w:p w14:paraId="756EEB2D" w14:textId="77777777" w:rsidR="00870A23" w:rsidRPr="00B349EC" w:rsidRDefault="0071660D" w:rsidP="003F6DD6">
      <w:pPr>
        <w:autoSpaceDE w:val="0"/>
        <w:autoSpaceDN w:val="0"/>
        <w:adjustRightInd w:val="0"/>
        <w:rPr>
          <w:rFonts w:ascii="Times New Roman" w:hAnsi="Times New Roman"/>
          <w:sz w:val="24"/>
          <w:szCs w:val="24"/>
          <w:lang w:val="es-AR"/>
        </w:rPr>
      </w:pPr>
      <w:r w:rsidRPr="00B349EC">
        <w:rPr>
          <w:rFonts w:ascii="Times New Roman" w:hAnsi="Times New Roman"/>
          <w:sz w:val="24"/>
          <w:szCs w:val="24"/>
          <w:u w:val="single"/>
          <w:lang w:val="es-AR"/>
        </w:rPr>
        <w:t>Remisiones de educación especial</w:t>
      </w:r>
      <w:r w:rsidR="00870A23" w:rsidRPr="00B349EC">
        <w:rPr>
          <w:rFonts w:ascii="Times New Roman" w:hAnsi="Times New Roman"/>
          <w:sz w:val="24"/>
          <w:szCs w:val="24"/>
          <w:lang w:val="es-AR"/>
        </w:rPr>
        <w:t>:</w:t>
      </w:r>
    </w:p>
    <w:p w14:paraId="3B4101C1" w14:textId="77777777" w:rsidR="003B29D2" w:rsidRPr="00D46D61" w:rsidRDefault="00B349EC" w:rsidP="003F6DD6">
      <w:pPr>
        <w:autoSpaceDE w:val="0"/>
        <w:autoSpaceDN w:val="0"/>
        <w:adjustRightInd w:val="0"/>
        <w:rPr>
          <w:rFonts w:ascii="Times New Roman" w:hAnsi="Times New Roman"/>
          <w:color w:val="000000"/>
          <w:sz w:val="24"/>
          <w:lang w:val="es-ES"/>
        </w:rPr>
      </w:pPr>
      <w:r w:rsidRPr="00B349EC">
        <w:rPr>
          <w:rFonts w:ascii="Times New Roman" w:hAnsi="Times New Roman"/>
          <w:color w:val="000000"/>
          <w:sz w:val="24"/>
          <w:szCs w:val="24"/>
          <w:lang w:val="es-AR"/>
        </w:rPr>
        <w:t>Si los padres solicitan</w:t>
      </w:r>
      <w:r w:rsidR="004F1177">
        <w:rPr>
          <w:rFonts w:ascii="Times New Roman" w:hAnsi="Times New Roman"/>
          <w:color w:val="000000"/>
          <w:sz w:val="24"/>
          <w:szCs w:val="24"/>
          <w:lang w:val="es-AR"/>
        </w:rPr>
        <w:t>,</w:t>
      </w:r>
      <w:r w:rsidRPr="00B349EC">
        <w:rPr>
          <w:rFonts w:ascii="Times New Roman" w:hAnsi="Times New Roman"/>
          <w:color w:val="000000"/>
          <w:sz w:val="24"/>
          <w:szCs w:val="24"/>
          <w:lang w:val="es-AR"/>
        </w:rPr>
        <w:t xml:space="preserve"> por escrito</w:t>
      </w:r>
      <w:r w:rsidR="004F1177">
        <w:rPr>
          <w:rFonts w:ascii="Times New Roman" w:hAnsi="Times New Roman"/>
          <w:color w:val="000000"/>
          <w:sz w:val="24"/>
          <w:szCs w:val="24"/>
          <w:lang w:val="es-AR"/>
        </w:rPr>
        <w:t>,</w:t>
      </w:r>
      <w:r w:rsidRPr="00B349EC">
        <w:rPr>
          <w:rFonts w:ascii="Times New Roman" w:hAnsi="Times New Roman"/>
          <w:color w:val="000000"/>
          <w:sz w:val="24"/>
          <w:szCs w:val="24"/>
          <w:lang w:val="es-AR"/>
        </w:rPr>
        <w:t xml:space="preserve"> al director de servicios de educación especial o</w:t>
      </w:r>
      <w:r w:rsidR="004F1177">
        <w:rPr>
          <w:rFonts w:ascii="Times New Roman" w:hAnsi="Times New Roman"/>
          <w:color w:val="000000"/>
          <w:sz w:val="24"/>
          <w:szCs w:val="24"/>
          <w:lang w:val="es-AR"/>
        </w:rPr>
        <w:t xml:space="preserve"> a</w:t>
      </w:r>
      <w:r w:rsidRPr="00B349EC">
        <w:rPr>
          <w:rFonts w:ascii="Times New Roman" w:hAnsi="Times New Roman"/>
          <w:color w:val="000000"/>
          <w:sz w:val="24"/>
          <w:szCs w:val="24"/>
          <w:lang w:val="es-AR"/>
        </w:rPr>
        <w:t xml:space="preserve"> un empleado administrativo del distrito escolar o</w:t>
      </w:r>
      <w:r w:rsidR="004F1177">
        <w:rPr>
          <w:rFonts w:ascii="Times New Roman" w:hAnsi="Times New Roman"/>
          <w:color w:val="000000"/>
          <w:sz w:val="24"/>
          <w:szCs w:val="24"/>
          <w:lang w:val="es-AR"/>
        </w:rPr>
        <w:t xml:space="preserve"> de</w:t>
      </w:r>
      <w:r w:rsidRPr="00B349EC">
        <w:rPr>
          <w:rFonts w:ascii="Times New Roman" w:hAnsi="Times New Roman"/>
          <w:color w:val="000000"/>
          <w:sz w:val="24"/>
          <w:szCs w:val="24"/>
          <w:lang w:val="es-AR"/>
        </w:rPr>
        <w:t xml:space="preserve"> la escuela </w:t>
      </w:r>
      <w:r w:rsidR="00B826B4" w:rsidRPr="00BF1045">
        <w:rPr>
          <w:rFonts w:ascii="Times New Roman" w:hAnsi="Times New Roman"/>
          <w:sz w:val="24"/>
          <w:lang w:val="es-AR"/>
        </w:rPr>
        <w:t>autónoma</w:t>
      </w:r>
      <w:r w:rsidR="00B826B4">
        <w:rPr>
          <w:rFonts w:ascii="Times New Roman" w:hAnsi="Times New Roman"/>
          <w:sz w:val="24"/>
          <w:lang w:val="es-AR"/>
        </w:rPr>
        <w:t xml:space="preserve"> </w:t>
      </w:r>
      <w:r w:rsidRPr="00B349EC">
        <w:rPr>
          <w:rFonts w:ascii="Times New Roman" w:hAnsi="Times New Roman"/>
          <w:color w:val="000000"/>
          <w:sz w:val="24"/>
          <w:szCs w:val="24"/>
          <w:lang w:val="es-AR"/>
        </w:rPr>
        <w:t xml:space="preserve">de inscripción abierta que se realice una evaluación inicial para recibir servicios de educación especial, el distrito o la escuela </w:t>
      </w:r>
      <w:r w:rsidR="00B826B4" w:rsidRPr="00BF1045">
        <w:rPr>
          <w:rFonts w:ascii="Times New Roman" w:hAnsi="Times New Roman"/>
          <w:sz w:val="24"/>
          <w:lang w:val="es-AR"/>
        </w:rPr>
        <w:t>autónoma</w:t>
      </w:r>
      <w:r w:rsidR="00B826B4" w:rsidRPr="00B349EC">
        <w:rPr>
          <w:rFonts w:ascii="Times New Roman" w:hAnsi="Times New Roman"/>
          <w:color w:val="000000"/>
          <w:sz w:val="24"/>
          <w:szCs w:val="24"/>
          <w:lang w:val="es-AR"/>
        </w:rPr>
        <w:t xml:space="preserve"> </w:t>
      </w:r>
      <w:r w:rsidRPr="00B349EC">
        <w:rPr>
          <w:rFonts w:ascii="Times New Roman" w:hAnsi="Times New Roman"/>
          <w:color w:val="000000"/>
          <w:sz w:val="24"/>
          <w:szCs w:val="24"/>
          <w:lang w:val="es-AR"/>
        </w:rPr>
        <w:t>deben re</w:t>
      </w:r>
      <w:r w:rsidR="004F1177">
        <w:rPr>
          <w:rFonts w:ascii="Times New Roman" w:hAnsi="Times New Roman"/>
          <w:color w:val="000000"/>
          <w:sz w:val="24"/>
          <w:szCs w:val="24"/>
          <w:lang w:val="es-AR"/>
        </w:rPr>
        <w:t>sponder dentro de</w:t>
      </w:r>
      <w:r w:rsidRPr="00B349EC">
        <w:rPr>
          <w:rFonts w:ascii="Times New Roman" w:hAnsi="Times New Roman"/>
          <w:color w:val="000000"/>
          <w:sz w:val="24"/>
          <w:szCs w:val="24"/>
          <w:lang w:val="es-AR"/>
        </w:rPr>
        <w:t xml:space="preserve"> los 15 días lectivos </w:t>
      </w:r>
      <w:r w:rsidR="006D350E">
        <w:rPr>
          <w:rFonts w:ascii="Times New Roman" w:hAnsi="Times New Roman"/>
          <w:color w:val="000000"/>
          <w:sz w:val="24"/>
          <w:szCs w:val="24"/>
          <w:lang w:val="es-AR"/>
        </w:rPr>
        <w:t>después</w:t>
      </w:r>
      <w:r w:rsidRPr="00B349EC">
        <w:rPr>
          <w:rFonts w:ascii="Times New Roman" w:hAnsi="Times New Roman"/>
          <w:color w:val="000000"/>
          <w:sz w:val="24"/>
          <w:szCs w:val="24"/>
          <w:lang w:val="es-AR"/>
        </w:rPr>
        <w:t xml:space="preserve"> de </w:t>
      </w:r>
      <w:r w:rsidR="006D350E">
        <w:rPr>
          <w:rFonts w:ascii="Times New Roman" w:hAnsi="Times New Roman"/>
          <w:color w:val="000000"/>
          <w:sz w:val="24"/>
          <w:szCs w:val="24"/>
          <w:lang w:val="es-AR"/>
        </w:rPr>
        <w:t>haber recibido</w:t>
      </w:r>
      <w:r w:rsidRPr="00B349EC">
        <w:rPr>
          <w:rFonts w:ascii="Times New Roman" w:hAnsi="Times New Roman"/>
          <w:color w:val="000000"/>
          <w:sz w:val="24"/>
          <w:szCs w:val="24"/>
          <w:lang w:val="es-AR"/>
        </w:rPr>
        <w:t xml:space="preserve"> la solicitud. En ese momento, el distrito o la escuela </w:t>
      </w:r>
      <w:r w:rsidR="00B826B4" w:rsidRPr="00BF1045">
        <w:rPr>
          <w:rFonts w:ascii="Times New Roman" w:hAnsi="Times New Roman"/>
          <w:sz w:val="24"/>
          <w:lang w:val="es-AR"/>
        </w:rPr>
        <w:t>autónoma</w:t>
      </w:r>
      <w:r w:rsidR="00B826B4" w:rsidRPr="00B349EC">
        <w:rPr>
          <w:rFonts w:ascii="Times New Roman" w:hAnsi="Times New Roman"/>
          <w:color w:val="000000"/>
          <w:sz w:val="24"/>
          <w:szCs w:val="24"/>
          <w:lang w:val="es-AR"/>
        </w:rPr>
        <w:t xml:space="preserve"> </w:t>
      </w:r>
      <w:r w:rsidRPr="00B349EC">
        <w:rPr>
          <w:rFonts w:ascii="Times New Roman" w:hAnsi="Times New Roman"/>
          <w:color w:val="000000"/>
          <w:sz w:val="24"/>
          <w:szCs w:val="24"/>
          <w:lang w:val="es-AR"/>
        </w:rPr>
        <w:t xml:space="preserve">deben </w:t>
      </w:r>
      <w:r w:rsidR="006D350E">
        <w:rPr>
          <w:rFonts w:ascii="Times New Roman" w:hAnsi="Times New Roman"/>
          <w:color w:val="000000"/>
          <w:sz w:val="24"/>
          <w:szCs w:val="24"/>
          <w:lang w:val="es-AR"/>
        </w:rPr>
        <w:t>entregar</w:t>
      </w:r>
      <w:r w:rsidRPr="00B349EC">
        <w:rPr>
          <w:rFonts w:ascii="Times New Roman" w:hAnsi="Times New Roman"/>
          <w:color w:val="000000"/>
          <w:sz w:val="24"/>
          <w:szCs w:val="24"/>
          <w:lang w:val="es-AR"/>
        </w:rPr>
        <w:t xml:space="preserve"> a los padres notificación previa por escrito respecto de si </w:t>
      </w:r>
      <w:r w:rsidR="00B826B4">
        <w:rPr>
          <w:rFonts w:ascii="Times New Roman" w:hAnsi="Times New Roman"/>
          <w:color w:val="000000"/>
          <w:sz w:val="24"/>
          <w:szCs w:val="24"/>
          <w:lang w:val="es-AR"/>
        </w:rPr>
        <w:t>están de acuerdo o no en</w:t>
      </w:r>
      <w:r w:rsidRPr="00B349EC">
        <w:rPr>
          <w:rFonts w:ascii="Times New Roman" w:hAnsi="Times New Roman"/>
          <w:color w:val="000000"/>
          <w:sz w:val="24"/>
          <w:szCs w:val="24"/>
          <w:lang w:val="es-AR"/>
        </w:rPr>
        <w:t xml:space="preserve"> evaluar al estudiante, además de enviarles una copia de la </w:t>
      </w:r>
      <w:r w:rsidRPr="00B826B4">
        <w:rPr>
          <w:rFonts w:ascii="Times New Roman" w:hAnsi="Times New Roman"/>
          <w:i/>
          <w:color w:val="000000"/>
          <w:sz w:val="24"/>
          <w:szCs w:val="24"/>
          <w:lang w:val="es-AR"/>
        </w:rPr>
        <w:t>Notificación de salvaguardas procesales</w:t>
      </w:r>
      <w:r w:rsidRPr="00B349EC">
        <w:rPr>
          <w:rFonts w:ascii="Times New Roman" w:hAnsi="Times New Roman"/>
          <w:color w:val="000000"/>
          <w:sz w:val="24"/>
          <w:szCs w:val="24"/>
          <w:lang w:val="es-AR"/>
        </w:rPr>
        <w:t xml:space="preserve">. Si el distrito escolar o la escuela </w:t>
      </w:r>
      <w:r w:rsidR="00B826B4" w:rsidRPr="00BF1045">
        <w:rPr>
          <w:rFonts w:ascii="Times New Roman" w:hAnsi="Times New Roman"/>
          <w:sz w:val="24"/>
          <w:lang w:val="es-AR"/>
        </w:rPr>
        <w:t>autónoma</w:t>
      </w:r>
      <w:r w:rsidR="00B826B4" w:rsidRPr="00B349EC">
        <w:rPr>
          <w:rFonts w:ascii="Times New Roman" w:hAnsi="Times New Roman"/>
          <w:color w:val="000000"/>
          <w:sz w:val="24"/>
          <w:szCs w:val="24"/>
          <w:lang w:val="es-AR"/>
        </w:rPr>
        <w:t xml:space="preserve"> </w:t>
      </w:r>
      <w:r w:rsidRPr="00B349EC">
        <w:rPr>
          <w:rFonts w:ascii="Times New Roman" w:hAnsi="Times New Roman"/>
          <w:color w:val="000000"/>
          <w:sz w:val="24"/>
          <w:szCs w:val="24"/>
          <w:lang w:val="es-AR"/>
        </w:rPr>
        <w:t>están de acuerdo en evaluar al estudiante, también deben darles a los padres la oportunidad de prestar su consentimiento por escrito para la evaluación.</w:t>
      </w:r>
      <w:r>
        <w:rPr>
          <w:rFonts w:ascii="Times New Roman" w:hAnsi="Times New Roman"/>
          <w:color w:val="000000"/>
          <w:sz w:val="24"/>
          <w:szCs w:val="24"/>
          <w:lang w:val="es-AR"/>
        </w:rPr>
        <w:t xml:space="preserve"> </w:t>
      </w:r>
    </w:p>
    <w:p w14:paraId="47ED0BE0" w14:textId="77777777" w:rsidR="00B349EC" w:rsidRDefault="00B349EC" w:rsidP="003F6DD6">
      <w:pPr>
        <w:autoSpaceDE w:val="0"/>
        <w:autoSpaceDN w:val="0"/>
        <w:adjustRightInd w:val="0"/>
        <w:rPr>
          <w:rFonts w:ascii="Times New Roman" w:hAnsi="Times New Roman"/>
          <w:sz w:val="24"/>
          <w:lang w:val="es-ES"/>
        </w:rPr>
      </w:pPr>
    </w:p>
    <w:p w14:paraId="6BED6424" w14:textId="77777777" w:rsidR="00FF3A73" w:rsidRPr="00FF3A73" w:rsidRDefault="00FF3A73" w:rsidP="00FF3A73">
      <w:pPr>
        <w:rPr>
          <w:rFonts w:ascii="Times New Roman" w:eastAsia="Times New Roman" w:hAnsi="Times New Roman"/>
          <w:sz w:val="24"/>
          <w:szCs w:val="24"/>
          <w:lang w:val="es-MX"/>
        </w:rPr>
      </w:pPr>
      <w:r w:rsidRPr="00FF3A73">
        <w:rPr>
          <w:rFonts w:ascii="Times New Roman" w:eastAsia="Times New Roman" w:hAnsi="Times New Roman"/>
          <w:sz w:val="24"/>
          <w:szCs w:val="24"/>
          <w:lang w:val="es-MX"/>
        </w:rPr>
        <w:t>Por favor tenga en cuenta que una solicitud para una evaluación de educación especial puede hacerse verbalmente y no necesita hacerse por escrito.  Los distritos y escuelas “chárter” deben seguir cumpliendo con todas las notificaciones previas por escrito y los requisitos sobre las salvaguardas procesales de la ley federal para identificar, localizar y evaluar a los niños que se intuya puedan ser niños con alguna discapacidad y que necesite educación especial. Sin embargo, una petición verbal no requiere que el distrito o la escuela “chárter” respondan dentro del periodo establecido de los 15 días escolares.</w:t>
      </w:r>
    </w:p>
    <w:p w14:paraId="0D27BC22" w14:textId="77777777" w:rsidR="00FF3A73" w:rsidRDefault="00FF3A73" w:rsidP="003F6DD6">
      <w:pPr>
        <w:autoSpaceDE w:val="0"/>
        <w:autoSpaceDN w:val="0"/>
        <w:adjustRightInd w:val="0"/>
        <w:rPr>
          <w:rFonts w:ascii="Times New Roman" w:hAnsi="Times New Roman"/>
          <w:sz w:val="24"/>
          <w:lang w:val="es-ES"/>
        </w:rPr>
      </w:pPr>
    </w:p>
    <w:p w14:paraId="48690BFD" w14:textId="77777777" w:rsidR="00BD4B80" w:rsidRPr="00BD4B80" w:rsidRDefault="00BD4B80" w:rsidP="003F6DD6">
      <w:pPr>
        <w:autoSpaceDE w:val="0"/>
        <w:autoSpaceDN w:val="0"/>
        <w:adjustRightInd w:val="0"/>
        <w:rPr>
          <w:rFonts w:ascii="Times New Roman" w:hAnsi="Times New Roman"/>
          <w:sz w:val="24"/>
          <w:szCs w:val="24"/>
          <w:lang w:val="es-AR"/>
        </w:rPr>
      </w:pPr>
      <w:r w:rsidRPr="00BD4B80">
        <w:rPr>
          <w:rFonts w:ascii="Times New Roman" w:hAnsi="Times New Roman"/>
          <w:sz w:val="24"/>
          <w:szCs w:val="24"/>
          <w:lang w:val="es-AR"/>
        </w:rPr>
        <w:t xml:space="preserve">Si el distrito o la escuela </w:t>
      </w:r>
      <w:r w:rsidR="00B826B4" w:rsidRPr="00BF1045">
        <w:rPr>
          <w:rFonts w:ascii="Times New Roman" w:hAnsi="Times New Roman"/>
          <w:sz w:val="24"/>
          <w:lang w:val="es-AR"/>
        </w:rPr>
        <w:t>autónoma</w:t>
      </w:r>
      <w:r w:rsidR="00B826B4" w:rsidRPr="00BD4B80">
        <w:rPr>
          <w:rFonts w:ascii="Times New Roman" w:hAnsi="Times New Roman"/>
          <w:sz w:val="24"/>
          <w:szCs w:val="24"/>
          <w:lang w:val="es-AR"/>
        </w:rPr>
        <w:t xml:space="preserve"> </w:t>
      </w:r>
      <w:r w:rsidRPr="00BD4B80">
        <w:rPr>
          <w:rFonts w:ascii="Times New Roman" w:hAnsi="Times New Roman"/>
          <w:sz w:val="24"/>
          <w:szCs w:val="24"/>
          <w:lang w:val="es-AR"/>
        </w:rPr>
        <w:t>deciden evaluar al estudiante, deben completar la evaluación inicial y el informe de la evaluación</w:t>
      </w:r>
      <w:r w:rsidR="004F1177">
        <w:rPr>
          <w:rFonts w:ascii="Times New Roman" w:hAnsi="Times New Roman"/>
          <w:sz w:val="24"/>
          <w:szCs w:val="24"/>
          <w:lang w:val="es-AR"/>
        </w:rPr>
        <w:t xml:space="preserve"> dentro de</w:t>
      </w:r>
      <w:r w:rsidRPr="00BD4B80">
        <w:rPr>
          <w:rFonts w:ascii="Times New Roman" w:hAnsi="Times New Roman"/>
          <w:sz w:val="24"/>
          <w:szCs w:val="24"/>
          <w:lang w:val="es-AR"/>
        </w:rPr>
        <w:t xml:space="preserve"> los 45 días lectivos posteriores al día en que reciban el consentimiento por escrito de los padres para evaluar al estudiante. Sin embargo, si el estudiante se ausenta de la escuela por tres días lectivos o más durante el período de evaluación, dicho período se extenderá la misma cantidad de días lectivos que el estu</w:t>
      </w:r>
      <w:r w:rsidR="004F1177">
        <w:rPr>
          <w:rFonts w:ascii="Times New Roman" w:hAnsi="Times New Roman"/>
          <w:sz w:val="24"/>
          <w:szCs w:val="24"/>
          <w:lang w:val="es-AR"/>
        </w:rPr>
        <w:t>diante haya faltado</w:t>
      </w:r>
      <w:r w:rsidRPr="00BD4B80">
        <w:rPr>
          <w:rFonts w:ascii="Times New Roman" w:hAnsi="Times New Roman"/>
          <w:sz w:val="24"/>
          <w:szCs w:val="24"/>
          <w:lang w:val="es-AR"/>
        </w:rPr>
        <w:t xml:space="preserve">. </w:t>
      </w:r>
      <w:r>
        <w:rPr>
          <w:rFonts w:ascii="Times New Roman" w:hAnsi="Times New Roman"/>
          <w:sz w:val="24"/>
          <w:szCs w:val="24"/>
          <w:lang w:val="es-AR"/>
        </w:rPr>
        <w:t xml:space="preserve"> </w:t>
      </w:r>
    </w:p>
    <w:p w14:paraId="00FDC620" w14:textId="77777777" w:rsidR="00B415E9" w:rsidRPr="00BD4B80" w:rsidRDefault="00B415E9" w:rsidP="003F6DD6">
      <w:pPr>
        <w:autoSpaceDE w:val="0"/>
        <w:autoSpaceDN w:val="0"/>
        <w:adjustRightInd w:val="0"/>
        <w:rPr>
          <w:rFonts w:ascii="Times New Roman" w:hAnsi="Times New Roman"/>
          <w:sz w:val="24"/>
          <w:szCs w:val="24"/>
          <w:lang w:val="es-AR"/>
        </w:rPr>
      </w:pPr>
    </w:p>
    <w:p w14:paraId="22A66B9B" w14:textId="77777777" w:rsidR="00631321" w:rsidRPr="00594941" w:rsidRDefault="00594941" w:rsidP="00594941">
      <w:pPr>
        <w:autoSpaceDE w:val="0"/>
        <w:autoSpaceDN w:val="0"/>
        <w:adjustRightInd w:val="0"/>
        <w:rPr>
          <w:rFonts w:ascii="Times New Roman" w:hAnsi="Times New Roman"/>
          <w:sz w:val="24"/>
          <w:szCs w:val="24"/>
          <w:lang w:val="es-AR"/>
        </w:rPr>
      </w:pPr>
      <w:r w:rsidRPr="00594941">
        <w:rPr>
          <w:rFonts w:ascii="Times New Roman" w:hAnsi="Times New Roman"/>
          <w:sz w:val="24"/>
          <w:szCs w:val="24"/>
          <w:lang w:val="es-AR"/>
        </w:rPr>
        <w:t>Existe una excepción al p</w:t>
      </w:r>
      <w:r w:rsidR="004F1177">
        <w:rPr>
          <w:rFonts w:ascii="Times New Roman" w:hAnsi="Times New Roman"/>
          <w:sz w:val="24"/>
          <w:szCs w:val="24"/>
          <w:lang w:val="es-AR"/>
        </w:rPr>
        <w:t>lazo de 45 días lectivos. Si un</w:t>
      </w:r>
      <w:r w:rsidRPr="00594941">
        <w:rPr>
          <w:rFonts w:ascii="Times New Roman" w:hAnsi="Times New Roman"/>
          <w:sz w:val="24"/>
          <w:szCs w:val="24"/>
          <w:lang w:val="es-AR"/>
        </w:rPr>
        <w:t xml:space="preserve"> distrito o</w:t>
      </w:r>
      <w:r w:rsidR="004F1177">
        <w:rPr>
          <w:rFonts w:ascii="Times New Roman" w:hAnsi="Times New Roman"/>
          <w:sz w:val="24"/>
          <w:szCs w:val="24"/>
          <w:lang w:val="es-AR"/>
        </w:rPr>
        <w:t xml:space="preserve"> una escuela</w:t>
      </w:r>
      <w:r w:rsidRPr="00594941">
        <w:rPr>
          <w:rFonts w:ascii="Times New Roman" w:hAnsi="Times New Roman"/>
          <w:sz w:val="24"/>
          <w:szCs w:val="24"/>
          <w:lang w:val="es-AR"/>
        </w:rPr>
        <w:t xml:space="preserve"> </w:t>
      </w:r>
      <w:r w:rsidR="00B826B4" w:rsidRPr="00BF1045">
        <w:rPr>
          <w:rFonts w:ascii="Times New Roman" w:hAnsi="Times New Roman"/>
          <w:sz w:val="24"/>
          <w:lang w:val="es-AR"/>
        </w:rPr>
        <w:t>autónoma</w:t>
      </w:r>
      <w:r w:rsidR="00B826B4" w:rsidRPr="00594941">
        <w:rPr>
          <w:rFonts w:ascii="Times New Roman" w:hAnsi="Times New Roman"/>
          <w:sz w:val="24"/>
          <w:szCs w:val="24"/>
          <w:lang w:val="es-AR"/>
        </w:rPr>
        <w:t xml:space="preserve"> </w:t>
      </w:r>
      <w:r w:rsidRPr="00594941">
        <w:rPr>
          <w:rFonts w:ascii="Times New Roman" w:hAnsi="Times New Roman"/>
          <w:sz w:val="24"/>
          <w:szCs w:val="24"/>
          <w:lang w:val="es-AR"/>
        </w:rPr>
        <w:t>recibe</w:t>
      </w:r>
      <w:r w:rsidR="004F1177">
        <w:rPr>
          <w:rFonts w:ascii="Times New Roman" w:hAnsi="Times New Roman"/>
          <w:sz w:val="24"/>
          <w:szCs w:val="24"/>
          <w:lang w:val="es-AR"/>
        </w:rPr>
        <w:t>n</w:t>
      </w:r>
      <w:r w:rsidRPr="00594941">
        <w:rPr>
          <w:rFonts w:ascii="Times New Roman" w:hAnsi="Times New Roman"/>
          <w:sz w:val="24"/>
          <w:szCs w:val="24"/>
          <w:lang w:val="es-AR"/>
        </w:rPr>
        <w:t xml:space="preserve"> el consentimiento de los padres para la evaluación inicial entre los 35 y 45 días lectivos previos al último día de clases del año, debe</w:t>
      </w:r>
      <w:r w:rsidR="004F1177">
        <w:rPr>
          <w:rFonts w:ascii="Times New Roman" w:hAnsi="Times New Roman"/>
          <w:sz w:val="24"/>
          <w:szCs w:val="24"/>
          <w:lang w:val="es-AR"/>
        </w:rPr>
        <w:t>n</w:t>
      </w:r>
      <w:r w:rsidRPr="00594941">
        <w:rPr>
          <w:rFonts w:ascii="Times New Roman" w:hAnsi="Times New Roman"/>
          <w:sz w:val="24"/>
          <w:szCs w:val="24"/>
          <w:lang w:val="es-AR"/>
        </w:rPr>
        <w:t xml:space="preserve"> completar el</w:t>
      </w:r>
      <w:r w:rsidR="004F1177">
        <w:rPr>
          <w:rFonts w:ascii="Times New Roman" w:hAnsi="Times New Roman"/>
          <w:sz w:val="24"/>
          <w:szCs w:val="24"/>
          <w:lang w:val="es-AR"/>
        </w:rPr>
        <w:t xml:space="preserve"> informe</w:t>
      </w:r>
      <w:r w:rsidRPr="00594941">
        <w:rPr>
          <w:rFonts w:ascii="Times New Roman" w:hAnsi="Times New Roman"/>
          <w:sz w:val="24"/>
          <w:szCs w:val="24"/>
          <w:lang w:val="es-AR"/>
        </w:rPr>
        <w:t xml:space="preserve"> escrito y proporcionarles una copia del mismo a los padres, a más tardar, el 30 de junio de </w:t>
      </w:r>
      <w:r w:rsidR="004F1177">
        <w:rPr>
          <w:rFonts w:ascii="Times New Roman" w:hAnsi="Times New Roman"/>
          <w:sz w:val="24"/>
          <w:szCs w:val="24"/>
          <w:lang w:val="es-AR"/>
        </w:rPr>
        <w:t xml:space="preserve">dicho </w:t>
      </w:r>
      <w:r w:rsidRPr="00594941">
        <w:rPr>
          <w:rFonts w:ascii="Times New Roman" w:hAnsi="Times New Roman"/>
          <w:sz w:val="24"/>
          <w:szCs w:val="24"/>
          <w:lang w:val="es-AR"/>
        </w:rPr>
        <w:t xml:space="preserve">año. No obstante, si el estudiante falta a la escuela tres días o más durante el período de evaluación, no se </w:t>
      </w:r>
      <w:r w:rsidR="004F1177">
        <w:rPr>
          <w:rFonts w:ascii="Times New Roman" w:hAnsi="Times New Roman"/>
          <w:sz w:val="24"/>
          <w:szCs w:val="24"/>
          <w:lang w:val="es-AR"/>
        </w:rPr>
        <w:t>aplica</w:t>
      </w:r>
      <w:r w:rsidRPr="00594941">
        <w:rPr>
          <w:rFonts w:ascii="Times New Roman" w:hAnsi="Times New Roman"/>
          <w:sz w:val="24"/>
          <w:szCs w:val="24"/>
          <w:lang w:val="es-AR"/>
        </w:rPr>
        <w:t xml:space="preserve"> </w:t>
      </w:r>
      <w:r w:rsidR="004F1177">
        <w:rPr>
          <w:rFonts w:ascii="Times New Roman" w:hAnsi="Times New Roman"/>
          <w:sz w:val="24"/>
          <w:szCs w:val="24"/>
          <w:lang w:val="es-AR"/>
        </w:rPr>
        <w:t>la fecha límite del 30 de junio, sino que se aplica</w:t>
      </w:r>
      <w:r w:rsidRPr="00594941">
        <w:rPr>
          <w:rFonts w:ascii="Times New Roman" w:hAnsi="Times New Roman"/>
          <w:sz w:val="24"/>
          <w:szCs w:val="24"/>
          <w:lang w:val="es-AR"/>
        </w:rPr>
        <w:t xml:space="preserve"> el plazo general de 45 días lectivos más prórrogas por ausencias de tres días o más.</w:t>
      </w:r>
    </w:p>
    <w:p w14:paraId="657AD2B4" w14:textId="77777777" w:rsidR="003B29D2" w:rsidRPr="00594941" w:rsidRDefault="003B29D2" w:rsidP="003F6DD6">
      <w:pPr>
        <w:autoSpaceDE w:val="0"/>
        <w:autoSpaceDN w:val="0"/>
        <w:adjustRightInd w:val="0"/>
        <w:rPr>
          <w:rFonts w:ascii="Times New Roman" w:hAnsi="Times New Roman"/>
          <w:sz w:val="24"/>
          <w:szCs w:val="24"/>
          <w:lang w:val="es-AR"/>
        </w:rPr>
      </w:pPr>
    </w:p>
    <w:p w14:paraId="33F22DFA" w14:textId="77777777" w:rsidR="003B29D2" w:rsidRPr="00594941" w:rsidRDefault="00594941" w:rsidP="003B29D2">
      <w:pPr>
        <w:autoSpaceDE w:val="0"/>
        <w:autoSpaceDN w:val="0"/>
        <w:adjustRightInd w:val="0"/>
        <w:rPr>
          <w:rFonts w:ascii="Times New Roman" w:hAnsi="Times New Roman"/>
          <w:sz w:val="24"/>
          <w:szCs w:val="24"/>
          <w:lang w:val="es-AR"/>
        </w:rPr>
      </w:pPr>
      <w:r w:rsidRPr="00594941">
        <w:rPr>
          <w:rFonts w:ascii="Times New Roman" w:hAnsi="Times New Roman"/>
          <w:sz w:val="24"/>
          <w:szCs w:val="24"/>
          <w:lang w:val="es-AR"/>
        </w:rPr>
        <w:t xml:space="preserve">Al completar la evaluación, el </w:t>
      </w:r>
      <w:r>
        <w:rPr>
          <w:rFonts w:ascii="Times New Roman" w:hAnsi="Times New Roman"/>
          <w:sz w:val="24"/>
          <w:szCs w:val="24"/>
          <w:lang w:val="es-AR"/>
        </w:rPr>
        <w:t>distrito o</w:t>
      </w:r>
      <w:r w:rsidR="004F1177">
        <w:rPr>
          <w:rFonts w:ascii="Times New Roman" w:hAnsi="Times New Roman"/>
          <w:sz w:val="24"/>
          <w:szCs w:val="24"/>
          <w:lang w:val="es-AR"/>
        </w:rPr>
        <w:t xml:space="preserve"> la escuela</w:t>
      </w:r>
      <w:r>
        <w:rPr>
          <w:rFonts w:ascii="Times New Roman" w:hAnsi="Times New Roman"/>
          <w:sz w:val="24"/>
          <w:szCs w:val="24"/>
          <w:lang w:val="es-AR"/>
        </w:rPr>
        <w:t xml:space="preserve"> </w:t>
      </w:r>
      <w:r w:rsidR="00B826B4" w:rsidRPr="00BF1045">
        <w:rPr>
          <w:rFonts w:ascii="Times New Roman" w:hAnsi="Times New Roman"/>
          <w:sz w:val="24"/>
          <w:lang w:val="es-AR"/>
        </w:rPr>
        <w:t>autónoma</w:t>
      </w:r>
      <w:r w:rsidR="00B826B4">
        <w:rPr>
          <w:rFonts w:ascii="Times New Roman" w:hAnsi="Times New Roman"/>
          <w:sz w:val="24"/>
          <w:szCs w:val="24"/>
          <w:lang w:val="es-AR"/>
        </w:rPr>
        <w:t xml:space="preserve"> </w:t>
      </w:r>
      <w:r>
        <w:rPr>
          <w:rFonts w:ascii="Times New Roman" w:hAnsi="Times New Roman"/>
          <w:sz w:val="24"/>
          <w:szCs w:val="24"/>
          <w:lang w:val="es-AR"/>
        </w:rPr>
        <w:t>debe</w:t>
      </w:r>
      <w:r w:rsidR="004F1177">
        <w:rPr>
          <w:rFonts w:ascii="Times New Roman" w:hAnsi="Times New Roman"/>
          <w:sz w:val="24"/>
          <w:szCs w:val="24"/>
          <w:lang w:val="es-AR"/>
        </w:rPr>
        <w:t>n</w:t>
      </w:r>
      <w:r>
        <w:rPr>
          <w:rFonts w:ascii="Times New Roman" w:hAnsi="Times New Roman"/>
          <w:sz w:val="24"/>
          <w:szCs w:val="24"/>
          <w:lang w:val="es-AR"/>
        </w:rPr>
        <w:t xml:space="preserve"> p</w:t>
      </w:r>
      <w:r w:rsidRPr="00594941">
        <w:rPr>
          <w:rFonts w:ascii="Times New Roman" w:hAnsi="Times New Roman"/>
          <w:sz w:val="24"/>
          <w:szCs w:val="24"/>
          <w:lang w:val="es-AR"/>
        </w:rPr>
        <w:t>r</w:t>
      </w:r>
      <w:r>
        <w:rPr>
          <w:rFonts w:ascii="Times New Roman" w:hAnsi="Times New Roman"/>
          <w:sz w:val="24"/>
          <w:szCs w:val="24"/>
          <w:lang w:val="es-AR"/>
        </w:rPr>
        <w:t>o</w:t>
      </w:r>
      <w:r w:rsidRPr="00594941">
        <w:rPr>
          <w:rFonts w:ascii="Times New Roman" w:hAnsi="Times New Roman"/>
          <w:sz w:val="24"/>
          <w:szCs w:val="24"/>
          <w:lang w:val="es-AR"/>
        </w:rPr>
        <w:t>porcionar a los padres una copia del informe de evaluación en forma gratuita.</w:t>
      </w:r>
      <w:r>
        <w:rPr>
          <w:rFonts w:ascii="Times New Roman" w:hAnsi="Times New Roman"/>
          <w:sz w:val="24"/>
          <w:szCs w:val="24"/>
          <w:lang w:val="es-AR"/>
        </w:rPr>
        <w:t xml:space="preserve"> </w:t>
      </w:r>
    </w:p>
    <w:p w14:paraId="6CDAA53C" w14:textId="77777777" w:rsidR="00631321" w:rsidRPr="004F1177" w:rsidRDefault="001C7BB9" w:rsidP="00631321">
      <w:pPr>
        <w:spacing w:before="100" w:beforeAutospacing="1" w:after="100" w:afterAutospacing="1"/>
        <w:rPr>
          <w:rFonts w:ascii="Times New Roman" w:hAnsi="Times New Roman"/>
          <w:sz w:val="24"/>
          <w:szCs w:val="24"/>
          <w:lang w:val="es-AR"/>
        </w:rPr>
      </w:pPr>
      <w:r w:rsidRPr="001C7BB9">
        <w:rPr>
          <w:rFonts w:ascii="Times New Roman" w:hAnsi="Times New Roman"/>
          <w:sz w:val="24"/>
          <w:szCs w:val="24"/>
          <w:lang w:val="es-AR"/>
        </w:rPr>
        <w:t>Hay disponible información adicional sobre educación especial de</w:t>
      </w:r>
      <w:r w:rsidR="004F1177">
        <w:rPr>
          <w:rFonts w:ascii="Times New Roman" w:hAnsi="Times New Roman"/>
          <w:sz w:val="24"/>
          <w:szCs w:val="24"/>
          <w:lang w:val="es-AR"/>
        </w:rPr>
        <w:t xml:space="preserve">l </w:t>
      </w:r>
      <w:r w:rsidRPr="001C7BB9">
        <w:rPr>
          <w:rFonts w:ascii="Times New Roman" w:hAnsi="Times New Roman"/>
          <w:sz w:val="24"/>
          <w:szCs w:val="24"/>
          <w:lang w:val="es-AR"/>
        </w:rPr>
        <w:t>distrito o</w:t>
      </w:r>
      <w:r w:rsidR="004F1177">
        <w:rPr>
          <w:rFonts w:ascii="Times New Roman" w:hAnsi="Times New Roman"/>
          <w:sz w:val="24"/>
          <w:szCs w:val="24"/>
          <w:lang w:val="es-AR"/>
        </w:rPr>
        <w:t xml:space="preserve"> la escuela </w:t>
      </w:r>
      <w:r w:rsidR="00B826B4" w:rsidRPr="00BF1045">
        <w:rPr>
          <w:rFonts w:ascii="Times New Roman" w:hAnsi="Times New Roman"/>
          <w:sz w:val="24"/>
          <w:lang w:val="es-AR"/>
        </w:rPr>
        <w:t>autónoma</w:t>
      </w:r>
      <w:r w:rsidR="00B826B4">
        <w:rPr>
          <w:rFonts w:ascii="Times New Roman" w:hAnsi="Times New Roman"/>
          <w:sz w:val="24"/>
          <w:szCs w:val="24"/>
          <w:lang w:val="es-AR"/>
        </w:rPr>
        <w:t xml:space="preserve"> </w:t>
      </w:r>
      <w:r w:rsidR="004F1177">
        <w:rPr>
          <w:rFonts w:ascii="Times New Roman" w:hAnsi="Times New Roman"/>
          <w:sz w:val="24"/>
          <w:szCs w:val="24"/>
          <w:lang w:val="es-AR"/>
        </w:rPr>
        <w:t>en el</w:t>
      </w:r>
      <w:r w:rsidRPr="001C7BB9">
        <w:rPr>
          <w:rFonts w:ascii="Times New Roman" w:hAnsi="Times New Roman"/>
          <w:sz w:val="24"/>
          <w:szCs w:val="24"/>
          <w:lang w:val="es-AR"/>
        </w:rPr>
        <w:t xml:space="preserve"> documento complementario titulado </w:t>
      </w:r>
      <w:r w:rsidRPr="001C7BB9">
        <w:rPr>
          <w:rFonts w:ascii="Times New Roman" w:hAnsi="Times New Roman"/>
          <w:i/>
          <w:sz w:val="24"/>
          <w:szCs w:val="24"/>
          <w:lang w:val="es-AR"/>
        </w:rPr>
        <w:t>Guía para padres sobre el proceso de admisión, revisión y retiro</w:t>
      </w:r>
      <w:r w:rsidRPr="001C7BB9">
        <w:rPr>
          <w:rFonts w:ascii="Times New Roman" w:hAnsi="Times New Roman"/>
          <w:sz w:val="24"/>
          <w:szCs w:val="24"/>
          <w:lang w:val="es-AR"/>
        </w:rPr>
        <w:t>.</w:t>
      </w:r>
      <w:r>
        <w:rPr>
          <w:rFonts w:ascii="Times New Roman" w:hAnsi="Times New Roman"/>
          <w:sz w:val="24"/>
          <w:szCs w:val="24"/>
          <w:lang w:val="es-AR"/>
        </w:rPr>
        <w:t xml:space="preserve"> </w:t>
      </w:r>
    </w:p>
    <w:p w14:paraId="1B01F1B3" w14:textId="77777777" w:rsidR="00BC7F35" w:rsidRPr="00704D7C" w:rsidRDefault="00704D7C" w:rsidP="002B24AA">
      <w:pPr>
        <w:pStyle w:val="Heading2"/>
        <w:spacing w:before="0" w:beforeAutospacing="0" w:after="0" w:afterAutospacing="0"/>
        <w:rPr>
          <w:b w:val="0"/>
          <w:sz w:val="24"/>
          <w:szCs w:val="24"/>
          <w:u w:val="single"/>
          <w:lang w:val="es-AR"/>
        </w:rPr>
      </w:pPr>
      <w:r w:rsidRPr="00D143E3">
        <w:rPr>
          <w:b w:val="0"/>
          <w:sz w:val="24"/>
          <w:szCs w:val="24"/>
          <w:u w:val="single"/>
          <w:lang w:val="es-AR"/>
        </w:rPr>
        <w:t>Persona de contacto para las remisiones de</w:t>
      </w:r>
      <w:r>
        <w:rPr>
          <w:b w:val="0"/>
          <w:sz w:val="24"/>
          <w:szCs w:val="24"/>
          <w:u w:val="single"/>
          <w:lang w:val="es-AR"/>
        </w:rPr>
        <w:t xml:space="preserve"> educación especial</w:t>
      </w:r>
      <w:r w:rsidR="00D579D1" w:rsidRPr="00704D7C">
        <w:rPr>
          <w:b w:val="0"/>
          <w:sz w:val="24"/>
          <w:szCs w:val="24"/>
          <w:u w:val="single"/>
          <w:lang w:val="es-AR"/>
        </w:rPr>
        <w:t>:</w:t>
      </w:r>
    </w:p>
    <w:p w14:paraId="34A22018" w14:textId="77777777" w:rsidR="00704D7C" w:rsidRPr="00704D7C" w:rsidRDefault="00704D7C" w:rsidP="002B24AA">
      <w:pPr>
        <w:pStyle w:val="NormalWeb"/>
        <w:spacing w:before="0" w:beforeAutospacing="0" w:after="0" w:afterAutospacing="0"/>
        <w:rPr>
          <w:lang w:val="es-AR"/>
        </w:rPr>
      </w:pPr>
      <w:r w:rsidRPr="00D143E3">
        <w:rPr>
          <w:lang w:val="es-AR"/>
        </w:rPr>
        <w:t xml:space="preserve">La persona designada para contactar </w:t>
      </w:r>
      <w:r w:rsidR="004F1177">
        <w:rPr>
          <w:lang w:val="es-AR"/>
        </w:rPr>
        <w:t>en relación con</w:t>
      </w:r>
      <w:r w:rsidRPr="00D143E3">
        <w:rPr>
          <w:lang w:val="es-AR"/>
        </w:rPr>
        <w:t xml:space="preserve"> las opciones para un estudiante que experimente dificultades de aprendizaje o </w:t>
      </w:r>
      <w:r w:rsidR="004F1177">
        <w:rPr>
          <w:lang w:val="es-AR"/>
        </w:rPr>
        <w:t>en relación con</w:t>
      </w:r>
      <w:r w:rsidRPr="00D143E3">
        <w:rPr>
          <w:lang w:val="es-AR"/>
        </w:rPr>
        <w:t xml:space="preserve"> una remisión </w:t>
      </w:r>
      <w:r w:rsidR="007F778E">
        <w:rPr>
          <w:lang w:val="es-AR"/>
        </w:rPr>
        <w:t xml:space="preserve">a evaluación </w:t>
      </w:r>
      <w:r w:rsidRPr="00D143E3">
        <w:rPr>
          <w:lang w:val="es-AR"/>
        </w:rPr>
        <w:t xml:space="preserve">para recibir servicios de </w:t>
      </w:r>
      <w:r>
        <w:rPr>
          <w:lang w:val="es-AR"/>
        </w:rPr>
        <w:t>educación especial e</w:t>
      </w:r>
      <w:r w:rsidRPr="00D143E3">
        <w:rPr>
          <w:lang w:val="es-AR"/>
        </w:rPr>
        <w:t>s:</w:t>
      </w:r>
    </w:p>
    <w:p w14:paraId="4AB5F7CF" w14:textId="77777777" w:rsidR="00BC7F35" w:rsidRPr="00704D7C" w:rsidRDefault="008D1F4A" w:rsidP="00BC7F35">
      <w:pPr>
        <w:pStyle w:val="NormalWeb"/>
        <w:rPr>
          <w:lang w:val="es-AR"/>
        </w:rPr>
      </w:pPr>
      <w:r>
        <w:rPr>
          <w:lang w:val="es-AR"/>
        </w:rPr>
        <w:t xml:space="preserve">Persona </w:t>
      </w:r>
      <w:r w:rsidR="00704D7C" w:rsidRPr="00704D7C">
        <w:rPr>
          <w:lang w:val="es-AR"/>
        </w:rPr>
        <w:t>de c</w:t>
      </w:r>
      <w:r w:rsidR="00BC7F35" w:rsidRPr="00704D7C">
        <w:rPr>
          <w:lang w:val="es-AR"/>
        </w:rPr>
        <w:t>ontact</w:t>
      </w:r>
      <w:r w:rsidR="00704D7C" w:rsidRPr="00704D7C">
        <w:rPr>
          <w:lang w:val="es-AR"/>
        </w:rPr>
        <w:t>o</w:t>
      </w:r>
      <w:r w:rsidR="00BC7F35" w:rsidRPr="00704D7C">
        <w:rPr>
          <w:lang w:val="es-AR"/>
        </w:rPr>
        <w:t>:</w:t>
      </w:r>
    </w:p>
    <w:p w14:paraId="41F097CA" w14:textId="77777777" w:rsidR="00BC7F35" w:rsidRPr="00704D7C" w:rsidRDefault="00704D7C" w:rsidP="00BC7F35">
      <w:pPr>
        <w:pStyle w:val="NormalWeb"/>
        <w:rPr>
          <w:lang w:val="es-AR"/>
        </w:rPr>
      </w:pPr>
      <w:r w:rsidRPr="00704D7C">
        <w:rPr>
          <w:lang w:val="es-AR"/>
        </w:rPr>
        <w:t>Número de teléfono</w:t>
      </w:r>
      <w:r w:rsidR="00BC7F35" w:rsidRPr="00704D7C">
        <w:rPr>
          <w:lang w:val="es-AR"/>
        </w:rPr>
        <w:t>:</w:t>
      </w:r>
    </w:p>
    <w:p w14:paraId="45FC072F" w14:textId="77777777" w:rsidR="00D579D1" w:rsidRPr="00E13D30" w:rsidRDefault="00E13D30" w:rsidP="002B24AA">
      <w:pPr>
        <w:rPr>
          <w:b/>
          <w:sz w:val="24"/>
          <w:szCs w:val="24"/>
          <w:lang w:val="es-AR"/>
        </w:rPr>
      </w:pPr>
      <w:r w:rsidRPr="00E13D30">
        <w:rPr>
          <w:rFonts w:ascii="Times New Roman" w:hAnsi="Times New Roman"/>
          <w:sz w:val="24"/>
          <w:szCs w:val="24"/>
          <w:u w:val="single"/>
          <w:lang w:val="es-AR"/>
        </w:rPr>
        <w:t xml:space="preserve">Remisiones de la Sección </w:t>
      </w:r>
      <w:r w:rsidR="00D579D1" w:rsidRPr="00E13D30">
        <w:rPr>
          <w:rFonts w:ascii="Times New Roman" w:hAnsi="Times New Roman"/>
          <w:sz w:val="24"/>
          <w:szCs w:val="24"/>
          <w:u w:val="single"/>
          <w:lang w:val="es-AR"/>
        </w:rPr>
        <w:t>504</w:t>
      </w:r>
      <w:r w:rsidR="00D579D1" w:rsidRPr="00E13D30">
        <w:rPr>
          <w:rFonts w:ascii="Times New Roman" w:hAnsi="Times New Roman"/>
          <w:sz w:val="24"/>
          <w:szCs w:val="24"/>
          <w:lang w:val="es-AR"/>
        </w:rPr>
        <w:t>:</w:t>
      </w:r>
    </w:p>
    <w:p w14:paraId="70AC7801" w14:textId="77777777" w:rsidR="00F3486D" w:rsidRPr="00E13D30" w:rsidRDefault="00E13D30">
      <w:pPr>
        <w:rPr>
          <w:rFonts w:ascii="Times New Roman" w:hAnsi="Times New Roman"/>
          <w:sz w:val="24"/>
          <w:szCs w:val="24"/>
          <w:lang w:val="es-AR"/>
        </w:rPr>
      </w:pPr>
      <w:r w:rsidRPr="00E13D30">
        <w:rPr>
          <w:rFonts w:ascii="Times New Roman" w:hAnsi="Times New Roman"/>
          <w:sz w:val="24"/>
          <w:szCs w:val="24"/>
          <w:lang w:val="es-AR"/>
        </w:rPr>
        <w:t xml:space="preserve">Cada distrito escolar o escuela </w:t>
      </w:r>
      <w:r w:rsidR="00AD55F0" w:rsidRPr="00BF1045">
        <w:rPr>
          <w:rFonts w:ascii="Times New Roman" w:hAnsi="Times New Roman"/>
          <w:sz w:val="24"/>
          <w:lang w:val="es-AR"/>
        </w:rPr>
        <w:t>autónoma</w:t>
      </w:r>
      <w:r w:rsidR="00AD55F0" w:rsidRPr="00E13D30">
        <w:rPr>
          <w:rFonts w:ascii="Times New Roman" w:hAnsi="Times New Roman"/>
          <w:sz w:val="24"/>
          <w:szCs w:val="24"/>
          <w:lang w:val="es-AR"/>
        </w:rPr>
        <w:t xml:space="preserve"> </w:t>
      </w:r>
      <w:r w:rsidRPr="00E13D30">
        <w:rPr>
          <w:rFonts w:ascii="Times New Roman" w:hAnsi="Times New Roman"/>
          <w:sz w:val="24"/>
          <w:szCs w:val="24"/>
          <w:lang w:val="es-AR"/>
        </w:rPr>
        <w:t>debe tener estándares y procedimientos en vigor para la evaluación y colocación de estudiantes en el programa de la Sección 504 del distrito</w:t>
      </w:r>
      <w:r w:rsidR="004F1177">
        <w:rPr>
          <w:rFonts w:ascii="Times New Roman" w:hAnsi="Times New Roman"/>
          <w:sz w:val="24"/>
          <w:szCs w:val="24"/>
          <w:lang w:val="es-AR"/>
        </w:rPr>
        <w:t xml:space="preserve"> o la escuela </w:t>
      </w:r>
      <w:r w:rsidR="00AD55F0" w:rsidRPr="00BF1045">
        <w:rPr>
          <w:rFonts w:ascii="Times New Roman" w:hAnsi="Times New Roman"/>
          <w:sz w:val="24"/>
          <w:lang w:val="es-AR"/>
        </w:rPr>
        <w:t>autónoma</w:t>
      </w:r>
      <w:r w:rsidR="004F1177">
        <w:rPr>
          <w:rFonts w:ascii="Times New Roman" w:hAnsi="Times New Roman"/>
          <w:sz w:val="24"/>
          <w:szCs w:val="24"/>
          <w:lang w:val="es-AR"/>
        </w:rPr>
        <w:t xml:space="preserve">. </w:t>
      </w:r>
      <w:r w:rsidR="00AD55F0" w:rsidRPr="00AD55F0">
        <w:rPr>
          <w:rFonts w:ascii="Times New Roman" w:hAnsi="Times New Roman"/>
          <w:sz w:val="24"/>
          <w:lang w:val="es-AR"/>
        </w:rPr>
        <w:t>Además</w:t>
      </w:r>
      <w:r w:rsidRPr="00AD55F0">
        <w:rPr>
          <w:rFonts w:ascii="Times New Roman" w:hAnsi="Times New Roman"/>
          <w:sz w:val="24"/>
          <w:lang w:val="es-AR"/>
        </w:rPr>
        <w:t>,</w:t>
      </w:r>
      <w:r w:rsidRPr="00AD55F0">
        <w:rPr>
          <w:rFonts w:ascii="Times New Roman" w:hAnsi="Times New Roman"/>
          <w:sz w:val="24"/>
          <w:szCs w:val="24"/>
          <w:lang w:val="es-AR"/>
        </w:rPr>
        <w:t xml:space="preserve"> los</w:t>
      </w:r>
      <w:r w:rsidRPr="00E13D30">
        <w:rPr>
          <w:rFonts w:ascii="Times New Roman" w:hAnsi="Times New Roman"/>
          <w:sz w:val="24"/>
          <w:szCs w:val="24"/>
          <w:lang w:val="es-AR"/>
        </w:rPr>
        <w:t xml:space="preserve"> distritos y las escuelas </w:t>
      </w:r>
      <w:r w:rsidR="00AD55F0" w:rsidRPr="00BF1045">
        <w:rPr>
          <w:rFonts w:ascii="Times New Roman" w:hAnsi="Times New Roman"/>
          <w:sz w:val="24"/>
          <w:lang w:val="es-AR"/>
        </w:rPr>
        <w:t>autónoma</w:t>
      </w:r>
      <w:r w:rsidR="00AD55F0" w:rsidRPr="00E13D30">
        <w:rPr>
          <w:rFonts w:ascii="Times New Roman" w:hAnsi="Times New Roman"/>
          <w:sz w:val="24"/>
          <w:szCs w:val="24"/>
          <w:lang w:val="es-AR"/>
        </w:rPr>
        <w:t xml:space="preserve"> </w:t>
      </w:r>
      <w:r w:rsidRPr="00E13D30">
        <w:rPr>
          <w:rFonts w:ascii="Times New Roman" w:hAnsi="Times New Roman"/>
          <w:sz w:val="24"/>
          <w:szCs w:val="24"/>
          <w:lang w:val="es-AR"/>
        </w:rPr>
        <w:t>deben implementar un sistema de salvaguardas procesales que incluya una notificación, una oportunidad para que los padres o tutores examinen los registros relevantes, una audiencia imparcial en la que puedan participar los padres o tutores y en la que haya representación por parte de un abogado,</w:t>
      </w:r>
      <w:r>
        <w:rPr>
          <w:rFonts w:ascii="Times New Roman" w:hAnsi="Times New Roman"/>
          <w:sz w:val="24"/>
          <w:szCs w:val="24"/>
          <w:lang w:val="es-AR"/>
        </w:rPr>
        <w:t xml:space="preserve"> y un procedimiento de revisión</w:t>
      </w:r>
      <w:r w:rsidRPr="00E13D30">
        <w:rPr>
          <w:rFonts w:ascii="Times New Roman" w:hAnsi="Times New Roman"/>
          <w:sz w:val="24"/>
          <w:szCs w:val="24"/>
          <w:lang w:val="es-AR"/>
        </w:rPr>
        <w:t>.</w:t>
      </w:r>
      <w:r>
        <w:rPr>
          <w:rFonts w:ascii="Times New Roman" w:hAnsi="Times New Roman"/>
          <w:sz w:val="24"/>
          <w:szCs w:val="24"/>
          <w:lang w:val="es-AR"/>
        </w:rPr>
        <w:t xml:space="preserve"> </w:t>
      </w:r>
      <w:r w:rsidR="00AD55F0">
        <w:rPr>
          <w:rFonts w:ascii="Times New Roman" w:hAnsi="Times New Roman"/>
          <w:sz w:val="24"/>
          <w:szCs w:val="24"/>
          <w:lang w:val="es-AR"/>
        </w:rPr>
        <w:t xml:space="preserve"> </w:t>
      </w:r>
    </w:p>
    <w:p w14:paraId="2384A7B7" w14:textId="77777777" w:rsidR="003A4C52" w:rsidRPr="00E13D30" w:rsidRDefault="003A4C52">
      <w:pPr>
        <w:rPr>
          <w:rFonts w:ascii="Times New Roman" w:hAnsi="Times New Roman"/>
          <w:sz w:val="24"/>
          <w:szCs w:val="24"/>
          <w:lang w:val="es-AR"/>
        </w:rPr>
      </w:pPr>
    </w:p>
    <w:p w14:paraId="3322D9F1" w14:textId="77777777" w:rsidR="003A4C52" w:rsidRPr="00D143E3" w:rsidRDefault="00D143E3" w:rsidP="002B24AA">
      <w:pPr>
        <w:pStyle w:val="Heading2"/>
        <w:spacing w:before="0" w:beforeAutospacing="0" w:after="0" w:afterAutospacing="0"/>
        <w:rPr>
          <w:b w:val="0"/>
          <w:sz w:val="24"/>
          <w:szCs w:val="24"/>
          <w:u w:val="single"/>
          <w:lang w:val="es-AR"/>
        </w:rPr>
      </w:pPr>
      <w:r w:rsidRPr="00D143E3">
        <w:rPr>
          <w:b w:val="0"/>
          <w:sz w:val="24"/>
          <w:szCs w:val="24"/>
          <w:u w:val="single"/>
          <w:lang w:val="es-AR"/>
        </w:rPr>
        <w:t>Persona de contacto para las remisiones de la Secci</w:t>
      </w:r>
      <w:r>
        <w:rPr>
          <w:b w:val="0"/>
          <w:sz w:val="24"/>
          <w:szCs w:val="24"/>
          <w:u w:val="single"/>
          <w:lang w:val="es-AR"/>
        </w:rPr>
        <w:t>ón</w:t>
      </w:r>
      <w:r w:rsidR="003A4C52" w:rsidRPr="00D143E3">
        <w:rPr>
          <w:b w:val="0"/>
          <w:sz w:val="24"/>
          <w:szCs w:val="24"/>
          <w:u w:val="single"/>
          <w:lang w:val="es-AR"/>
        </w:rPr>
        <w:t xml:space="preserve"> 504:</w:t>
      </w:r>
    </w:p>
    <w:p w14:paraId="5B0FD0CF" w14:textId="77777777" w:rsidR="003A4C52" w:rsidRPr="00D143E3" w:rsidRDefault="00D143E3" w:rsidP="002B24AA">
      <w:pPr>
        <w:pStyle w:val="NormalWeb"/>
        <w:spacing w:before="0" w:beforeAutospacing="0" w:after="0" w:afterAutospacing="0"/>
        <w:rPr>
          <w:lang w:val="es-AR"/>
        </w:rPr>
      </w:pPr>
      <w:r w:rsidRPr="00D143E3">
        <w:rPr>
          <w:lang w:val="es-AR"/>
        </w:rPr>
        <w:t>La persona designada para contactar</w:t>
      </w:r>
      <w:r w:rsidR="004F1177">
        <w:rPr>
          <w:lang w:val="es-AR"/>
        </w:rPr>
        <w:t xml:space="preserve"> en relación con</w:t>
      </w:r>
      <w:r w:rsidRPr="00D143E3">
        <w:rPr>
          <w:lang w:val="es-AR"/>
        </w:rPr>
        <w:t xml:space="preserve"> las opciones para un estudiante que experimente dificultades de aprendizaje o</w:t>
      </w:r>
      <w:r w:rsidR="004F1177">
        <w:rPr>
          <w:lang w:val="es-AR"/>
        </w:rPr>
        <w:t xml:space="preserve"> en relación con</w:t>
      </w:r>
      <w:r w:rsidRPr="00D143E3">
        <w:rPr>
          <w:lang w:val="es-AR"/>
        </w:rPr>
        <w:t xml:space="preserve"> una remisión </w:t>
      </w:r>
      <w:r w:rsidR="007F778E">
        <w:rPr>
          <w:lang w:val="es-AR"/>
        </w:rPr>
        <w:t>a</w:t>
      </w:r>
      <w:r w:rsidR="008D1F4A">
        <w:rPr>
          <w:lang w:val="es-AR"/>
        </w:rPr>
        <w:t xml:space="preserve"> evaluación para recibir </w:t>
      </w:r>
      <w:r w:rsidRPr="00D143E3">
        <w:rPr>
          <w:lang w:val="es-AR"/>
        </w:rPr>
        <w:t>servicios de la Sección 504 es:</w:t>
      </w:r>
    </w:p>
    <w:p w14:paraId="08CA8260" w14:textId="77777777" w:rsidR="003A4C52" w:rsidRPr="00695F6D" w:rsidRDefault="00695F6D" w:rsidP="003A4C52">
      <w:pPr>
        <w:pStyle w:val="NormalWeb"/>
        <w:rPr>
          <w:lang w:val="es-AR"/>
        </w:rPr>
      </w:pPr>
      <w:r w:rsidRPr="00695F6D">
        <w:rPr>
          <w:lang w:val="es-AR"/>
        </w:rPr>
        <w:t>Persona de contacto</w:t>
      </w:r>
      <w:r w:rsidR="003A4C52" w:rsidRPr="00695F6D">
        <w:rPr>
          <w:lang w:val="es-AR"/>
        </w:rPr>
        <w:t>:</w:t>
      </w:r>
    </w:p>
    <w:p w14:paraId="5BF842F0" w14:textId="77777777" w:rsidR="003A4C52" w:rsidRPr="00695F6D" w:rsidRDefault="00695F6D" w:rsidP="003A4C52">
      <w:pPr>
        <w:pStyle w:val="NormalWeb"/>
        <w:rPr>
          <w:lang w:val="es-AR"/>
        </w:rPr>
      </w:pPr>
      <w:r w:rsidRPr="00695F6D">
        <w:rPr>
          <w:lang w:val="es-AR"/>
        </w:rPr>
        <w:t>Número de teléfono</w:t>
      </w:r>
      <w:r w:rsidR="003A4C52" w:rsidRPr="00695F6D">
        <w:rPr>
          <w:lang w:val="es-AR"/>
        </w:rPr>
        <w:t>:</w:t>
      </w:r>
    </w:p>
    <w:p w14:paraId="5E2CD584" w14:textId="77777777" w:rsidR="003D046A" w:rsidRPr="00D46D61" w:rsidRDefault="00695F6D" w:rsidP="002B24AA">
      <w:pPr>
        <w:pStyle w:val="NormalWeb"/>
        <w:spacing w:before="0" w:beforeAutospacing="0" w:after="0" w:afterAutospacing="0"/>
        <w:rPr>
          <w:lang w:val="es-ES"/>
        </w:rPr>
      </w:pPr>
      <w:r w:rsidRPr="00837A1C">
        <w:rPr>
          <w:u w:val="single"/>
          <w:lang w:val="es-ES"/>
        </w:rPr>
        <w:t>Informac</w:t>
      </w:r>
      <w:r w:rsidR="003D046A" w:rsidRPr="00837A1C">
        <w:rPr>
          <w:u w:val="single"/>
          <w:lang w:val="es-ES"/>
        </w:rPr>
        <w:t>i</w:t>
      </w:r>
      <w:r w:rsidRPr="00837A1C">
        <w:rPr>
          <w:u w:val="single"/>
          <w:lang w:val="es-ES"/>
        </w:rPr>
        <w:t>ón adicional</w:t>
      </w:r>
      <w:r w:rsidR="003D046A" w:rsidRPr="00837A1C">
        <w:rPr>
          <w:lang w:val="es-ES"/>
        </w:rPr>
        <w:t>:</w:t>
      </w:r>
    </w:p>
    <w:p w14:paraId="79080B1B" w14:textId="77777777" w:rsidR="003A4C52" w:rsidRPr="00695F6D" w:rsidRDefault="00695F6D" w:rsidP="002B24AA">
      <w:pPr>
        <w:pStyle w:val="NormalWeb"/>
        <w:spacing w:before="0" w:beforeAutospacing="0" w:after="0" w:afterAutospacing="0"/>
        <w:rPr>
          <w:lang w:val="es-AR"/>
        </w:rPr>
      </w:pPr>
      <w:r w:rsidRPr="00695F6D">
        <w:rPr>
          <w:lang w:val="es-AR"/>
        </w:rPr>
        <w:t>Los siguientes sitios web ofrecen información y recursos</w:t>
      </w:r>
      <w:r>
        <w:rPr>
          <w:lang w:val="es-AR"/>
        </w:rPr>
        <w:t xml:space="preserve"> para los estudiantes co</w:t>
      </w:r>
      <w:r w:rsidRPr="00695F6D">
        <w:rPr>
          <w:lang w:val="es-AR"/>
        </w:rPr>
        <w:t>n discapacidades y sus familias</w:t>
      </w:r>
      <w:r w:rsidR="003A4C52" w:rsidRPr="00695F6D">
        <w:rPr>
          <w:lang w:val="es-AR"/>
        </w:rPr>
        <w:t>.</w:t>
      </w:r>
    </w:p>
    <w:p w14:paraId="449F0910" w14:textId="77777777" w:rsidR="00695F6D" w:rsidRPr="00695F6D" w:rsidRDefault="000D1D08" w:rsidP="00695F6D">
      <w:pPr>
        <w:numPr>
          <w:ilvl w:val="0"/>
          <w:numId w:val="1"/>
        </w:numPr>
        <w:spacing w:before="100" w:beforeAutospacing="1" w:after="100" w:afterAutospacing="1"/>
        <w:rPr>
          <w:rStyle w:val="Hyperlink"/>
          <w:rFonts w:ascii="Times New Roman" w:hAnsi="Times New Roman"/>
          <w:sz w:val="24"/>
          <w:szCs w:val="24"/>
          <w:lang w:val="es-AR"/>
        </w:rPr>
      </w:pPr>
      <w:hyperlink r:id="rId5" w:history="1">
        <w:r w:rsidR="00695F6D" w:rsidRPr="00CF0159">
          <w:rPr>
            <w:rStyle w:val="Hyperlink"/>
            <w:rFonts w:ascii="Times New Roman" w:hAnsi="Times New Roman"/>
            <w:sz w:val="24"/>
            <w:szCs w:val="24"/>
            <w:lang w:val="es-AR"/>
          </w:rPr>
          <w:t>Marco legal del proceso de educación especial centrado en el niño</w:t>
        </w:r>
      </w:hyperlink>
    </w:p>
    <w:p w14:paraId="242B8733" w14:textId="77777777" w:rsidR="00985964" w:rsidRPr="00695F6D" w:rsidRDefault="000D1D08" w:rsidP="00985964">
      <w:pPr>
        <w:numPr>
          <w:ilvl w:val="0"/>
          <w:numId w:val="1"/>
        </w:numPr>
        <w:spacing w:before="100" w:beforeAutospacing="1" w:after="100" w:afterAutospacing="1"/>
        <w:rPr>
          <w:rStyle w:val="Hyperlink"/>
          <w:rFonts w:ascii="Times New Roman" w:hAnsi="Times New Roman"/>
          <w:color w:val="auto"/>
          <w:sz w:val="24"/>
          <w:szCs w:val="24"/>
          <w:u w:val="none"/>
          <w:lang w:val="es-AR"/>
        </w:rPr>
      </w:pPr>
      <w:hyperlink r:id="rId6" w:history="1">
        <w:r w:rsidR="00695F6D" w:rsidRPr="00CF0159">
          <w:rPr>
            <w:rStyle w:val="Hyperlink"/>
            <w:rFonts w:ascii="Times New Roman" w:hAnsi="Times New Roman"/>
            <w:sz w:val="24"/>
            <w:szCs w:val="24"/>
            <w:lang w:val="es-AR"/>
          </w:rPr>
          <w:t xml:space="preserve">Red de </w:t>
        </w:r>
        <w:r w:rsidR="00AD55F0" w:rsidRPr="00CF0159">
          <w:rPr>
            <w:rStyle w:val="Hyperlink"/>
            <w:rFonts w:ascii="Times New Roman" w:hAnsi="Times New Roman"/>
            <w:sz w:val="24"/>
            <w:szCs w:val="24"/>
            <w:lang w:val="es-AR"/>
          </w:rPr>
          <w:t>colaboradores y r</w:t>
        </w:r>
        <w:r w:rsidR="00695F6D" w:rsidRPr="00CF0159">
          <w:rPr>
            <w:rStyle w:val="Hyperlink"/>
            <w:rFonts w:ascii="Times New Roman" w:hAnsi="Times New Roman"/>
            <w:sz w:val="24"/>
            <w:szCs w:val="24"/>
            <w:lang w:val="es-AR"/>
          </w:rPr>
          <w:t>ecursos</w:t>
        </w:r>
      </w:hyperlink>
      <w:r w:rsidR="00695F6D" w:rsidRPr="00695F6D">
        <w:rPr>
          <w:rStyle w:val="Hyperlink"/>
          <w:rFonts w:ascii="Times New Roman" w:hAnsi="Times New Roman"/>
          <w:sz w:val="24"/>
          <w:szCs w:val="24"/>
          <w:lang w:val="es-AR"/>
        </w:rPr>
        <w:t xml:space="preserve"> </w:t>
      </w:r>
    </w:p>
    <w:p w14:paraId="34EE87F2" w14:textId="77777777" w:rsidR="000F6B7F" w:rsidRPr="00695F6D" w:rsidRDefault="000D1D08" w:rsidP="00985964">
      <w:pPr>
        <w:numPr>
          <w:ilvl w:val="0"/>
          <w:numId w:val="1"/>
        </w:numPr>
        <w:spacing w:before="100" w:beforeAutospacing="1" w:after="100" w:afterAutospacing="1"/>
        <w:rPr>
          <w:rStyle w:val="Hyperlink"/>
          <w:rFonts w:ascii="Times New Roman" w:hAnsi="Times New Roman"/>
          <w:color w:val="auto"/>
          <w:sz w:val="24"/>
          <w:szCs w:val="24"/>
          <w:u w:val="none"/>
          <w:lang w:val="es-AR"/>
        </w:rPr>
      </w:pPr>
      <w:hyperlink r:id="rId7" w:history="1">
        <w:r w:rsidR="00695F6D" w:rsidRPr="00695F6D">
          <w:rPr>
            <w:rStyle w:val="Hyperlink"/>
            <w:rFonts w:ascii="Times New Roman" w:hAnsi="Times New Roman"/>
            <w:sz w:val="24"/>
            <w:szCs w:val="24"/>
            <w:lang w:val="es-AR"/>
          </w:rPr>
          <w:t>Centro de Información de Educaci</w:t>
        </w:r>
        <w:r w:rsidR="00695F6D">
          <w:rPr>
            <w:rStyle w:val="Hyperlink"/>
            <w:rFonts w:ascii="Times New Roman" w:hAnsi="Times New Roman"/>
            <w:sz w:val="24"/>
            <w:szCs w:val="24"/>
            <w:lang w:val="es-AR"/>
          </w:rPr>
          <w:t>ón Especial</w:t>
        </w:r>
      </w:hyperlink>
    </w:p>
    <w:p w14:paraId="3DE20F47" w14:textId="77777777" w:rsidR="003A4C52" w:rsidRPr="008F1852" w:rsidRDefault="000D1D08" w:rsidP="008F1852">
      <w:pPr>
        <w:numPr>
          <w:ilvl w:val="0"/>
          <w:numId w:val="1"/>
        </w:numPr>
        <w:spacing w:before="100" w:beforeAutospacing="1" w:after="100" w:afterAutospacing="1"/>
        <w:rPr>
          <w:rFonts w:ascii="Times New Roman" w:hAnsi="Times New Roman"/>
          <w:sz w:val="24"/>
          <w:szCs w:val="24"/>
        </w:rPr>
      </w:pPr>
      <w:hyperlink r:id="rId8" w:tgtFrame="_blank" w:tooltip="Texas Project First" w:history="1">
        <w:r w:rsidR="00985964" w:rsidRPr="00865EC6">
          <w:rPr>
            <w:rStyle w:val="Hyperlink"/>
            <w:rFonts w:ascii="Times New Roman" w:hAnsi="Times New Roman"/>
            <w:sz w:val="24"/>
            <w:szCs w:val="24"/>
          </w:rPr>
          <w:t>Texas Project First</w:t>
        </w:r>
      </w:hyperlink>
    </w:p>
    <w:sectPr w:rsidR="003A4C52" w:rsidRPr="008F1852" w:rsidSect="000A1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6F9D"/>
    <w:multiLevelType w:val="multilevel"/>
    <w:tmpl w:val="3A6A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21"/>
    <w:rsid w:val="0001206C"/>
    <w:rsid w:val="00040EDC"/>
    <w:rsid w:val="000622A0"/>
    <w:rsid w:val="000A08E7"/>
    <w:rsid w:val="000A1FC1"/>
    <w:rsid w:val="000D1D08"/>
    <w:rsid w:val="000F6B7F"/>
    <w:rsid w:val="001311C2"/>
    <w:rsid w:val="00140913"/>
    <w:rsid w:val="001C7BB9"/>
    <w:rsid w:val="001F537F"/>
    <w:rsid w:val="00230DB1"/>
    <w:rsid w:val="00231777"/>
    <w:rsid w:val="00256B0D"/>
    <w:rsid w:val="002A5860"/>
    <w:rsid w:val="002B24AA"/>
    <w:rsid w:val="002C1C71"/>
    <w:rsid w:val="002E1C59"/>
    <w:rsid w:val="002F7912"/>
    <w:rsid w:val="00366F50"/>
    <w:rsid w:val="00370C10"/>
    <w:rsid w:val="003A4C52"/>
    <w:rsid w:val="003B29D2"/>
    <w:rsid w:val="003D046A"/>
    <w:rsid w:val="003F6DD6"/>
    <w:rsid w:val="0040514D"/>
    <w:rsid w:val="00406363"/>
    <w:rsid w:val="00414992"/>
    <w:rsid w:val="0042243B"/>
    <w:rsid w:val="004A6816"/>
    <w:rsid w:val="004F1177"/>
    <w:rsid w:val="00563659"/>
    <w:rsid w:val="00594941"/>
    <w:rsid w:val="005E118A"/>
    <w:rsid w:val="00631321"/>
    <w:rsid w:val="00640954"/>
    <w:rsid w:val="0066764F"/>
    <w:rsid w:val="00676A28"/>
    <w:rsid w:val="00695F6D"/>
    <w:rsid w:val="006B1B64"/>
    <w:rsid w:val="006D350E"/>
    <w:rsid w:val="00704D7C"/>
    <w:rsid w:val="00713902"/>
    <w:rsid w:val="0071660D"/>
    <w:rsid w:val="007C32E6"/>
    <w:rsid w:val="007F778E"/>
    <w:rsid w:val="00837A1C"/>
    <w:rsid w:val="00870A23"/>
    <w:rsid w:val="00885AA5"/>
    <w:rsid w:val="008A74B9"/>
    <w:rsid w:val="008D1F4A"/>
    <w:rsid w:val="008F1852"/>
    <w:rsid w:val="0090642C"/>
    <w:rsid w:val="009232CB"/>
    <w:rsid w:val="009309E5"/>
    <w:rsid w:val="00985964"/>
    <w:rsid w:val="009A351E"/>
    <w:rsid w:val="009E74F4"/>
    <w:rsid w:val="009E7993"/>
    <w:rsid w:val="009F7368"/>
    <w:rsid w:val="00A219AE"/>
    <w:rsid w:val="00AD55F0"/>
    <w:rsid w:val="00AD5EA0"/>
    <w:rsid w:val="00AF3C74"/>
    <w:rsid w:val="00B212BA"/>
    <w:rsid w:val="00B249B1"/>
    <w:rsid w:val="00B2665A"/>
    <w:rsid w:val="00B349EC"/>
    <w:rsid w:val="00B415E9"/>
    <w:rsid w:val="00B826B4"/>
    <w:rsid w:val="00BC7F35"/>
    <w:rsid w:val="00BD4B80"/>
    <w:rsid w:val="00BF1045"/>
    <w:rsid w:val="00C43414"/>
    <w:rsid w:val="00C718AA"/>
    <w:rsid w:val="00CB27C1"/>
    <w:rsid w:val="00CF0159"/>
    <w:rsid w:val="00CF2B6E"/>
    <w:rsid w:val="00D143E3"/>
    <w:rsid w:val="00D30924"/>
    <w:rsid w:val="00D46D61"/>
    <w:rsid w:val="00D579D1"/>
    <w:rsid w:val="00DD1DAE"/>
    <w:rsid w:val="00E13D30"/>
    <w:rsid w:val="00E453D7"/>
    <w:rsid w:val="00E714D0"/>
    <w:rsid w:val="00E940DB"/>
    <w:rsid w:val="00EA7605"/>
    <w:rsid w:val="00F2326A"/>
    <w:rsid w:val="00F3486D"/>
    <w:rsid w:val="00F4136B"/>
    <w:rsid w:val="00FA18BC"/>
    <w:rsid w:val="00FB1CF1"/>
    <w:rsid w:val="00FF3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76696"/>
  <w15:docId w15:val="{279B85DC-8313-4E57-942B-1ABC93CA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321"/>
    <w:pPr>
      <w:spacing w:after="0" w:line="240" w:lineRule="auto"/>
    </w:pPr>
    <w:rPr>
      <w:rFonts w:ascii="Calibri" w:hAnsi="Calibri" w:cs="Times New Roman"/>
    </w:rPr>
  </w:style>
  <w:style w:type="paragraph" w:styleId="Heading2">
    <w:name w:val="heading 2"/>
    <w:basedOn w:val="Normal"/>
    <w:link w:val="Heading2Char"/>
    <w:uiPriority w:val="9"/>
    <w:qFormat/>
    <w:rsid w:val="00BC7F35"/>
    <w:pPr>
      <w:spacing w:before="100" w:beforeAutospacing="1" w:after="100" w:afterAutospacing="1"/>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321"/>
    <w:rPr>
      <w:color w:val="0563C1"/>
      <w:u w:val="single"/>
    </w:rPr>
  </w:style>
  <w:style w:type="character" w:styleId="CommentReference">
    <w:name w:val="annotation reference"/>
    <w:basedOn w:val="DefaultParagraphFont"/>
    <w:uiPriority w:val="99"/>
    <w:semiHidden/>
    <w:unhideWhenUsed/>
    <w:rsid w:val="00B415E9"/>
    <w:rPr>
      <w:sz w:val="16"/>
      <w:szCs w:val="16"/>
    </w:rPr>
  </w:style>
  <w:style w:type="paragraph" w:styleId="CommentText">
    <w:name w:val="annotation text"/>
    <w:basedOn w:val="Normal"/>
    <w:link w:val="CommentTextChar"/>
    <w:uiPriority w:val="99"/>
    <w:semiHidden/>
    <w:unhideWhenUsed/>
    <w:rsid w:val="00B415E9"/>
    <w:rPr>
      <w:sz w:val="20"/>
      <w:szCs w:val="20"/>
    </w:rPr>
  </w:style>
  <w:style w:type="character" w:customStyle="1" w:styleId="CommentTextChar">
    <w:name w:val="Comment Text Char"/>
    <w:basedOn w:val="DefaultParagraphFont"/>
    <w:link w:val="CommentText"/>
    <w:uiPriority w:val="99"/>
    <w:semiHidden/>
    <w:rsid w:val="00B415E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15E9"/>
    <w:rPr>
      <w:b/>
      <w:bCs/>
    </w:rPr>
  </w:style>
  <w:style w:type="character" w:customStyle="1" w:styleId="CommentSubjectChar">
    <w:name w:val="Comment Subject Char"/>
    <w:basedOn w:val="CommentTextChar"/>
    <w:link w:val="CommentSubject"/>
    <w:uiPriority w:val="99"/>
    <w:semiHidden/>
    <w:rsid w:val="00B415E9"/>
    <w:rPr>
      <w:rFonts w:ascii="Calibri" w:hAnsi="Calibri" w:cs="Times New Roman"/>
      <w:b/>
      <w:bCs/>
      <w:sz w:val="20"/>
      <w:szCs w:val="20"/>
    </w:rPr>
  </w:style>
  <w:style w:type="paragraph" w:styleId="Revision">
    <w:name w:val="Revision"/>
    <w:hidden/>
    <w:uiPriority w:val="99"/>
    <w:semiHidden/>
    <w:rsid w:val="00B415E9"/>
    <w:pPr>
      <w:spacing w:after="0" w:line="240" w:lineRule="auto"/>
    </w:pPr>
    <w:rPr>
      <w:rFonts w:ascii="Calibri" w:hAnsi="Calibri" w:cs="Times New Roman"/>
    </w:rPr>
  </w:style>
  <w:style w:type="paragraph" w:styleId="BalloonText">
    <w:name w:val="Balloon Text"/>
    <w:basedOn w:val="Normal"/>
    <w:link w:val="BalloonTextChar"/>
    <w:uiPriority w:val="99"/>
    <w:semiHidden/>
    <w:unhideWhenUsed/>
    <w:rsid w:val="00B415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5E9"/>
    <w:rPr>
      <w:rFonts w:ascii="Segoe UI" w:hAnsi="Segoe UI" w:cs="Segoe UI"/>
      <w:sz w:val="18"/>
      <w:szCs w:val="18"/>
    </w:rPr>
  </w:style>
  <w:style w:type="character" w:customStyle="1" w:styleId="Heading2Char">
    <w:name w:val="Heading 2 Char"/>
    <w:basedOn w:val="DefaultParagraphFont"/>
    <w:link w:val="Heading2"/>
    <w:uiPriority w:val="9"/>
    <w:rsid w:val="00BC7F35"/>
    <w:rPr>
      <w:rFonts w:ascii="Times New Roman" w:eastAsia="Times New Roman" w:hAnsi="Times New Roman" w:cs="Times New Roman"/>
      <w:b/>
      <w:bCs/>
      <w:sz w:val="36"/>
      <w:szCs w:val="36"/>
    </w:rPr>
  </w:style>
  <w:style w:type="paragraph" w:styleId="NormalWeb">
    <w:name w:val="Normal (Web)"/>
    <w:basedOn w:val="Normal"/>
    <w:uiPriority w:val="99"/>
    <w:unhideWhenUsed/>
    <w:rsid w:val="00BC7F35"/>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9859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716770">
      <w:bodyDiv w:val="1"/>
      <w:marLeft w:val="0"/>
      <w:marRight w:val="0"/>
      <w:marTop w:val="0"/>
      <w:marBottom w:val="0"/>
      <w:divBdr>
        <w:top w:val="none" w:sz="0" w:space="0" w:color="auto"/>
        <w:left w:val="none" w:sz="0" w:space="0" w:color="auto"/>
        <w:bottom w:val="none" w:sz="0" w:space="0" w:color="auto"/>
        <w:right w:val="none" w:sz="0" w:space="0" w:color="auto"/>
      </w:divBdr>
    </w:div>
    <w:div w:id="1025836766">
      <w:bodyDiv w:val="1"/>
      <w:marLeft w:val="0"/>
      <w:marRight w:val="0"/>
      <w:marTop w:val="0"/>
      <w:marBottom w:val="0"/>
      <w:divBdr>
        <w:top w:val="none" w:sz="0" w:space="0" w:color="auto"/>
        <w:left w:val="none" w:sz="0" w:space="0" w:color="auto"/>
        <w:bottom w:val="none" w:sz="0" w:space="0" w:color="auto"/>
        <w:right w:val="none" w:sz="0" w:space="0" w:color="auto"/>
      </w:divBdr>
      <w:divsChild>
        <w:div w:id="1308053191">
          <w:marLeft w:val="0"/>
          <w:marRight w:val="0"/>
          <w:marTop w:val="0"/>
          <w:marBottom w:val="0"/>
          <w:divBdr>
            <w:top w:val="none" w:sz="0" w:space="0" w:color="auto"/>
            <w:left w:val="none" w:sz="0" w:space="0" w:color="auto"/>
            <w:bottom w:val="none" w:sz="0" w:space="0" w:color="auto"/>
            <w:right w:val="none" w:sz="0" w:space="0" w:color="auto"/>
          </w:divBdr>
          <w:divsChild>
            <w:div w:id="1773863351">
              <w:marLeft w:val="0"/>
              <w:marRight w:val="0"/>
              <w:marTop w:val="0"/>
              <w:marBottom w:val="0"/>
              <w:divBdr>
                <w:top w:val="none" w:sz="0" w:space="0" w:color="auto"/>
                <w:left w:val="none" w:sz="0" w:space="0" w:color="auto"/>
                <w:bottom w:val="none" w:sz="0" w:space="0" w:color="auto"/>
                <w:right w:val="none" w:sz="0" w:space="0" w:color="auto"/>
              </w:divBdr>
              <w:divsChild>
                <w:div w:id="1478524192">
                  <w:marLeft w:val="0"/>
                  <w:marRight w:val="0"/>
                  <w:marTop w:val="0"/>
                  <w:marBottom w:val="0"/>
                  <w:divBdr>
                    <w:top w:val="none" w:sz="0" w:space="0" w:color="auto"/>
                    <w:left w:val="none" w:sz="0" w:space="0" w:color="auto"/>
                    <w:bottom w:val="none" w:sz="0" w:space="0" w:color="auto"/>
                    <w:right w:val="none" w:sz="0" w:space="0" w:color="auto"/>
                  </w:divBdr>
                  <w:divsChild>
                    <w:div w:id="357198397">
                      <w:marLeft w:val="0"/>
                      <w:marRight w:val="0"/>
                      <w:marTop w:val="0"/>
                      <w:marBottom w:val="0"/>
                      <w:divBdr>
                        <w:top w:val="none" w:sz="0" w:space="0" w:color="auto"/>
                        <w:left w:val="none" w:sz="0" w:space="0" w:color="auto"/>
                        <w:bottom w:val="none" w:sz="0" w:space="0" w:color="auto"/>
                        <w:right w:val="none" w:sz="0" w:space="0" w:color="auto"/>
                      </w:divBdr>
                      <w:divsChild>
                        <w:div w:id="1507742169">
                          <w:marLeft w:val="0"/>
                          <w:marRight w:val="0"/>
                          <w:marTop w:val="0"/>
                          <w:marBottom w:val="0"/>
                          <w:divBdr>
                            <w:top w:val="none" w:sz="0" w:space="0" w:color="auto"/>
                            <w:left w:val="none" w:sz="0" w:space="0" w:color="auto"/>
                            <w:bottom w:val="none" w:sz="0" w:space="0" w:color="auto"/>
                            <w:right w:val="none" w:sz="0" w:space="0" w:color="auto"/>
                          </w:divBdr>
                          <w:divsChild>
                            <w:div w:id="1376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365179">
      <w:bodyDiv w:val="1"/>
      <w:marLeft w:val="0"/>
      <w:marRight w:val="0"/>
      <w:marTop w:val="0"/>
      <w:marBottom w:val="0"/>
      <w:divBdr>
        <w:top w:val="none" w:sz="0" w:space="0" w:color="auto"/>
        <w:left w:val="none" w:sz="0" w:space="0" w:color="auto"/>
        <w:bottom w:val="none" w:sz="0" w:space="0" w:color="auto"/>
        <w:right w:val="none" w:sz="0" w:space="0" w:color="auto"/>
      </w:divBdr>
      <w:divsChild>
        <w:div w:id="336689703">
          <w:marLeft w:val="0"/>
          <w:marRight w:val="0"/>
          <w:marTop w:val="0"/>
          <w:marBottom w:val="0"/>
          <w:divBdr>
            <w:top w:val="none" w:sz="0" w:space="0" w:color="auto"/>
            <w:left w:val="none" w:sz="0" w:space="0" w:color="auto"/>
            <w:bottom w:val="none" w:sz="0" w:space="0" w:color="auto"/>
            <w:right w:val="none" w:sz="0" w:space="0" w:color="auto"/>
          </w:divBdr>
          <w:divsChild>
            <w:div w:id="1214930938">
              <w:marLeft w:val="0"/>
              <w:marRight w:val="0"/>
              <w:marTop w:val="0"/>
              <w:marBottom w:val="0"/>
              <w:divBdr>
                <w:top w:val="none" w:sz="0" w:space="0" w:color="auto"/>
                <w:left w:val="none" w:sz="0" w:space="0" w:color="auto"/>
                <w:bottom w:val="none" w:sz="0" w:space="0" w:color="auto"/>
                <w:right w:val="none" w:sz="0" w:space="0" w:color="auto"/>
              </w:divBdr>
              <w:divsChild>
                <w:div w:id="1206523620">
                  <w:marLeft w:val="0"/>
                  <w:marRight w:val="0"/>
                  <w:marTop w:val="0"/>
                  <w:marBottom w:val="0"/>
                  <w:divBdr>
                    <w:top w:val="none" w:sz="0" w:space="0" w:color="auto"/>
                    <w:left w:val="none" w:sz="0" w:space="0" w:color="auto"/>
                    <w:bottom w:val="none" w:sz="0" w:space="0" w:color="auto"/>
                    <w:right w:val="none" w:sz="0" w:space="0" w:color="auto"/>
                  </w:divBdr>
                  <w:divsChild>
                    <w:div w:id="1013722691">
                      <w:marLeft w:val="0"/>
                      <w:marRight w:val="0"/>
                      <w:marTop w:val="0"/>
                      <w:marBottom w:val="0"/>
                      <w:divBdr>
                        <w:top w:val="none" w:sz="0" w:space="0" w:color="auto"/>
                        <w:left w:val="none" w:sz="0" w:space="0" w:color="auto"/>
                        <w:bottom w:val="none" w:sz="0" w:space="0" w:color="auto"/>
                        <w:right w:val="none" w:sz="0" w:space="0" w:color="auto"/>
                      </w:divBdr>
                      <w:divsChild>
                        <w:div w:id="1245216461">
                          <w:marLeft w:val="0"/>
                          <w:marRight w:val="0"/>
                          <w:marTop w:val="0"/>
                          <w:marBottom w:val="0"/>
                          <w:divBdr>
                            <w:top w:val="none" w:sz="0" w:space="0" w:color="auto"/>
                            <w:left w:val="none" w:sz="0" w:space="0" w:color="auto"/>
                            <w:bottom w:val="none" w:sz="0" w:space="0" w:color="auto"/>
                            <w:right w:val="none" w:sz="0" w:space="0" w:color="auto"/>
                          </w:divBdr>
                          <w:divsChild>
                            <w:div w:id="1172918781">
                              <w:marLeft w:val="0"/>
                              <w:marRight w:val="0"/>
                              <w:marTop w:val="0"/>
                              <w:marBottom w:val="0"/>
                              <w:divBdr>
                                <w:top w:val="none" w:sz="0" w:space="0" w:color="auto"/>
                                <w:left w:val="none" w:sz="0" w:space="0" w:color="auto"/>
                                <w:bottom w:val="none" w:sz="0" w:space="0" w:color="auto"/>
                                <w:right w:val="none" w:sz="0" w:space="0" w:color="auto"/>
                              </w:divBdr>
                            </w:div>
                            <w:div w:id="576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87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xasprojectfirst.org/" TargetMode="External"/><Relationship Id="rId3" Type="http://schemas.openxmlformats.org/officeDocument/2006/relationships/settings" Target="settings.xml"/><Relationship Id="rId7" Type="http://schemas.openxmlformats.org/officeDocument/2006/relationships/hyperlink" Target="http://www.spedtex.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ntexas.org/" TargetMode="External"/><Relationship Id="rId5" Type="http://schemas.openxmlformats.org/officeDocument/2006/relationships/hyperlink" Target="http://framework.esc18.net/display/Webforms/LandingPage.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5250</Characters>
  <Application>Microsoft Office Word</Application>
  <DocSecurity>0</DocSecurity>
  <Lines>43</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Student Handbook Statement English</vt:lpstr>
      <vt:lpstr>Student Handbook Statement English</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Handbook Statement English</dc:title>
  <dc:creator>Swink, Keith</dc:creator>
  <cp:lastModifiedBy>Eva Gonzalez</cp:lastModifiedBy>
  <cp:revision>2</cp:revision>
  <cp:lastPrinted>2017-06-27T12:09:00Z</cp:lastPrinted>
  <dcterms:created xsi:type="dcterms:W3CDTF">2021-05-12T16:40:00Z</dcterms:created>
  <dcterms:modified xsi:type="dcterms:W3CDTF">2021-05-12T16:40:00Z</dcterms:modified>
</cp:coreProperties>
</file>