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3618" w:type="dxa"/>
        <w:tblLook w:val="04A0" w:firstRow="1" w:lastRow="0" w:firstColumn="1" w:lastColumn="0" w:noHBand="0" w:noVBand="1"/>
      </w:tblPr>
      <w:tblGrid>
        <w:gridCol w:w="6809"/>
        <w:gridCol w:w="6809"/>
      </w:tblGrid>
      <w:tr w:rsidR="007611D4" w14:paraId="7853BF1C" w14:textId="77777777" w:rsidTr="007611D4">
        <w:trPr>
          <w:trHeight w:val="4065"/>
        </w:trPr>
        <w:tc>
          <w:tcPr>
            <w:tcW w:w="6809" w:type="dxa"/>
          </w:tcPr>
          <w:p w14:paraId="5819DD38" w14:textId="52F915DC" w:rsidR="007611D4" w:rsidRPr="00931675" w:rsidRDefault="007611D4" w:rsidP="00A16A87">
            <w:pPr>
              <w:jc w:val="center"/>
              <w:rPr>
                <w:b/>
                <w:bCs/>
                <w:sz w:val="24"/>
                <w:szCs w:val="24"/>
              </w:rPr>
            </w:pPr>
            <w:r w:rsidRPr="00931675">
              <w:rPr>
                <w:b/>
                <w:bCs/>
                <w:sz w:val="24"/>
                <w:szCs w:val="24"/>
              </w:rPr>
              <w:t>1</w:t>
            </w:r>
            <w:r w:rsidRPr="00931675">
              <w:rPr>
                <w:b/>
                <w:bCs/>
                <w:sz w:val="24"/>
                <w:szCs w:val="24"/>
                <w:vertAlign w:val="superscript"/>
              </w:rPr>
              <w:t>st</w:t>
            </w:r>
            <w:r w:rsidRPr="00931675">
              <w:rPr>
                <w:b/>
                <w:bCs/>
                <w:sz w:val="24"/>
                <w:szCs w:val="24"/>
              </w:rPr>
              <w:t xml:space="preserve"> Nine Weeks (16 Standards)</w:t>
            </w:r>
          </w:p>
          <w:p w14:paraId="42EC6B6D" w14:textId="77777777" w:rsidR="007611D4" w:rsidRPr="00931675" w:rsidRDefault="007611D4">
            <w:pPr>
              <w:rPr>
                <w:sz w:val="24"/>
                <w:szCs w:val="24"/>
              </w:rPr>
            </w:pPr>
          </w:p>
          <w:p w14:paraId="0A88AFED" w14:textId="77777777" w:rsidR="00A16A87" w:rsidRDefault="007611D4">
            <w:pPr>
              <w:rPr>
                <w:sz w:val="24"/>
                <w:szCs w:val="24"/>
              </w:rPr>
            </w:pPr>
            <w:r w:rsidRPr="00A16A87">
              <w:rPr>
                <w:b/>
                <w:bCs/>
                <w:sz w:val="24"/>
                <w:szCs w:val="24"/>
              </w:rPr>
              <w:t>Byzantine Empire:  400-1500s CE</w:t>
            </w:r>
            <w:r w:rsidRPr="00931675">
              <w:rPr>
                <w:sz w:val="24"/>
                <w:szCs w:val="24"/>
              </w:rPr>
              <w:t xml:space="preserve"> </w:t>
            </w:r>
          </w:p>
          <w:p w14:paraId="2BDC2E55" w14:textId="3D0946A2" w:rsidR="007611D4" w:rsidRDefault="00A16A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7611D4" w:rsidRPr="00931675">
              <w:rPr>
                <w:sz w:val="24"/>
                <w:szCs w:val="24"/>
              </w:rPr>
              <w:t>.12</w:t>
            </w:r>
            <w:r>
              <w:rPr>
                <w:sz w:val="24"/>
                <w:szCs w:val="24"/>
              </w:rPr>
              <w:t xml:space="preserve">, 7.13, </w:t>
            </w:r>
            <w:r w:rsidR="007611D4" w:rsidRPr="00931675">
              <w:rPr>
                <w:sz w:val="24"/>
                <w:szCs w:val="24"/>
              </w:rPr>
              <w:t>7.14</w:t>
            </w:r>
          </w:p>
          <w:p w14:paraId="27E78CF8" w14:textId="77777777" w:rsidR="00A16A87" w:rsidRPr="00931675" w:rsidRDefault="00A16A87">
            <w:pPr>
              <w:rPr>
                <w:sz w:val="24"/>
                <w:szCs w:val="24"/>
              </w:rPr>
            </w:pPr>
          </w:p>
          <w:p w14:paraId="21B7BF5D" w14:textId="77777777" w:rsidR="00A16A87" w:rsidRDefault="007611D4">
            <w:pPr>
              <w:rPr>
                <w:sz w:val="24"/>
                <w:szCs w:val="24"/>
              </w:rPr>
            </w:pPr>
            <w:r w:rsidRPr="00A16A87">
              <w:rPr>
                <w:b/>
                <w:bCs/>
                <w:sz w:val="24"/>
                <w:szCs w:val="24"/>
              </w:rPr>
              <w:t>Middle Ages in Western Europe:  400-1500s CE</w:t>
            </w:r>
            <w:r w:rsidRPr="00931675">
              <w:rPr>
                <w:sz w:val="24"/>
                <w:szCs w:val="24"/>
              </w:rPr>
              <w:t xml:space="preserve"> </w:t>
            </w:r>
          </w:p>
          <w:p w14:paraId="7E3E4DE1" w14:textId="1E158735" w:rsidR="007611D4" w:rsidRPr="00931675" w:rsidRDefault="007611D4">
            <w:pPr>
              <w:rPr>
                <w:sz w:val="24"/>
                <w:szCs w:val="24"/>
              </w:rPr>
            </w:pPr>
            <w:r w:rsidRPr="00931675">
              <w:rPr>
                <w:sz w:val="24"/>
                <w:szCs w:val="24"/>
              </w:rPr>
              <w:t>7.27</w:t>
            </w:r>
            <w:r w:rsidR="00A16A87">
              <w:rPr>
                <w:sz w:val="24"/>
                <w:szCs w:val="24"/>
              </w:rPr>
              <w:t xml:space="preserve">, 7.28, 7.29, 7.30, 7.31, 7.32, 7.33, 7.34, 7.35, 7.36, 7.37, 7.38, </w:t>
            </w:r>
            <w:r w:rsidRPr="00931675">
              <w:rPr>
                <w:sz w:val="24"/>
                <w:szCs w:val="24"/>
              </w:rPr>
              <w:t>7.39)</w:t>
            </w:r>
          </w:p>
        </w:tc>
        <w:tc>
          <w:tcPr>
            <w:tcW w:w="6809" w:type="dxa"/>
          </w:tcPr>
          <w:p w14:paraId="6A0C3485" w14:textId="49CE913C" w:rsidR="007611D4" w:rsidRPr="00931675" w:rsidRDefault="007611D4" w:rsidP="00A16A87">
            <w:pPr>
              <w:jc w:val="center"/>
              <w:rPr>
                <w:b/>
                <w:bCs/>
                <w:sz w:val="24"/>
                <w:szCs w:val="24"/>
              </w:rPr>
            </w:pPr>
            <w:r w:rsidRPr="00931675">
              <w:rPr>
                <w:b/>
                <w:bCs/>
                <w:sz w:val="24"/>
                <w:szCs w:val="24"/>
              </w:rPr>
              <w:t>2</w:t>
            </w:r>
            <w:r w:rsidRPr="00931675">
              <w:rPr>
                <w:b/>
                <w:bCs/>
                <w:sz w:val="24"/>
                <w:szCs w:val="24"/>
                <w:vertAlign w:val="superscript"/>
              </w:rPr>
              <w:t>nd</w:t>
            </w:r>
            <w:r w:rsidRPr="00931675">
              <w:rPr>
                <w:b/>
                <w:bCs/>
                <w:sz w:val="24"/>
                <w:szCs w:val="24"/>
              </w:rPr>
              <w:t xml:space="preserve"> Nine Weeks (17 Standards)</w:t>
            </w:r>
          </w:p>
          <w:p w14:paraId="68AC6948" w14:textId="77777777" w:rsidR="007611D4" w:rsidRPr="00931675" w:rsidRDefault="007611D4">
            <w:pPr>
              <w:rPr>
                <w:sz w:val="24"/>
                <w:szCs w:val="24"/>
              </w:rPr>
            </w:pPr>
          </w:p>
          <w:p w14:paraId="4349B44A" w14:textId="77777777" w:rsidR="00A16A87" w:rsidRDefault="007611D4">
            <w:pPr>
              <w:rPr>
                <w:sz w:val="24"/>
                <w:szCs w:val="24"/>
              </w:rPr>
            </w:pPr>
            <w:r w:rsidRPr="00A16A87">
              <w:rPr>
                <w:b/>
                <w:bCs/>
                <w:sz w:val="24"/>
                <w:szCs w:val="24"/>
              </w:rPr>
              <w:t>Southwest Asia and North Africa:  400-1500 CE</w:t>
            </w:r>
            <w:r w:rsidRPr="00931675">
              <w:rPr>
                <w:sz w:val="24"/>
                <w:szCs w:val="24"/>
              </w:rPr>
              <w:t xml:space="preserve"> </w:t>
            </w:r>
          </w:p>
          <w:p w14:paraId="4E9B1578" w14:textId="330C3A9D" w:rsidR="007611D4" w:rsidRDefault="00A16A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7611D4" w:rsidRPr="00931675">
              <w:rPr>
                <w:sz w:val="24"/>
                <w:szCs w:val="24"/>
              </w:rPr>
              <w:t>.15</w:t>
            </w:r>
            <w:r>
              <w:rPr>
                <w:sz w:val="24"/>
                <w:szCs w:val="24"/>
              </w:rPr>
              <w:t xml:space="preserve">, 7.16, 7.17, 7.18, 7.19, </w:t>
            </w:r>
            <w:r w:rsidR="007611D4" w:rsidRPr="00931675">
              <w:rPr>
                <w:sz w:val="24"/>
                <w:szCs w:val="24"/>
              </w:rPr>
              <w:t>7.20</w:t>
            </w:r>
          </w:p>
          <w:p w14:paraId="77317A5D" w14:textId="77777777" w:rsidR="00A16A87" w:rsidRPr="00931675" w:rsidRDefault="00A16A87">
            <w:pPr>
              <w:rPr>
                <w:sz w:val="24"/>
                <w:szCs w:val="24"/>
              </w:rPr>
            </w:pPr>
          </w:p>
          <w:p w14:paraId="16187BF8" w14:textId="77777777" w:rsidR="00A16A87" w:rsidRDefault="007611D4">
            <w:pPr>
              <w:rPr>
                <w:sz w:val="24"/>
                <w:szCs w:val="24"/>
              </w:rPr>
            </w:pPr>
            <w:r w:rsidRPr="00A16A87">
              <w:rPr>
                <w:b/>
                <w:bCs/>
                <w:sz w:val="24"/>
                <w:szCs w:val="24"/>
              </w:rPr>
              <w:t>East Asia:  400-1500s CE:</w:t>
            </w:r>
            <w:r w:rsidRPr="00931675">
              <w:rPr>
                <w:sz w:val="24"/>
                <w:szCs w:val="24"/>
              </w:rPr>
              <w:t xml:space="preserve">  </w:t>
            </w:r>
          </w:p>
          <w:p w14:paraId="373E9E82" w14:textId="0DC920AE" w:rsidR="007611D4" w:rsidRPr="00931675" w:rsidRDefault="007611D4">
            <w:pPr>
              <w:rPr>
                <w:sz w:val="24"/>
                <w:szCs w:val="24"/>
              </w:rPr>
            </w:pPr>
            <w:r w:rsidRPr="00931675">
              <w:rPr>
                <w:sz w:val="24"/>
                <w:szCs w:val="24"/>
              </w:rPr>
              <w:t>7.01</w:t>
            </w:r>
            <w:r w:rsidR="00A16A87">
              <w:rPr>
                <w:sz w:val="24"/>
                <w:szCs w:val="24"/>
              </w:rPr>
              <w:t xml:space="preserve">, 7.02, 7.03, 7.04, 7.05, 7.06, 7.07, 7.08, 7.09, 7.10, </w:t>
            </w:r>
            <w:r w:rsidRPr="00931675">
              <w:rPr>
                <w:sz w:val="24"/>
                <w:szCs w:val="24"/>
              </w:rPr>
              <w:t>7.11</w:t>
            </w:r>
          </w:p>
        </w:tc>
      </w:tr>
      <w:tr w:rsidR="007611D4" w14:paraId="471115E2" w14:textId="77777777" w:rsidTr="00A16A87">
        <w:trPr>
          <w:trHeight w:val="4283"/>
        </w:trPr>
        <w:tc>
          <w:tcPr>
            <w:tcW w:w="6809" w:type="dxa"/>
          </w:tcPr>
          <w:p w14:paraId="7879B2BA" w14:textId="728B43CA" w:rsidR="007611D4" w:rsidRPr="00931675" w:rsidRDefault="007611D4" w:rsidP="00A16A87">
            <w:pPr>
              <w:jc w:val="center"/>
              <w:rPr>
                <w:b/>
                <w:bCs/>
                <w:sz w:val="24"/>
                <w:szCs w:val="24"/>
              </w:rPr>
            </w:pPr>
            <w:r w:rsidRPr="00931675">
              <w:rPr>
                <w:b/>
                <w:bCs/>
                <w:sz w:val="24"/>
                <w:szCs w:val="24"/>
              </w:rPr>
              <w:t>3</w:t>
            </w:r>
            <w:r w:rsidRPr="00931675">
              <w:rPr>
                <w:b/>
                <w:bCs/>
                <w:sz w:val="24"/>
                <w:szCs w:val="24"/>
                <w:vertAlign w:val="superscript"/>
              </w:rPr>
              <w:t>rd</w:t>
            </w:r>
            <w:r w:rsidRPr="00931675">
              <w:rPr>
                <w:b/>
                <w:bCs/>
                <w:sz w:val="24"/>
                <w:szCs w:val="24"/>
              </w:rPr>
              <w:t xml:space="preserve"> Nine Weeks (21 Standards)</w:t>
            </w:r>
          </w:p>
          <w:p w14:paraId="49815254" w14:textId="77777777" w:rsidR="007611D4" w:rsidRPr="00931675" w:rsidRDefault="007611D4">
            <w:pPr>
              <w:rPr>
                <w:sz w:val="24"/>
                <w:szCs w:val="24"/>
              </w:rPr>
            </w:pPr>
          </w:p>
          <w:p w14:paraId="6A2DF3F8" w14:textId="77777777" w:rsidR="00A16A87" w:rsidRDefault="007611D4">
            <w:pPr>
              <w:rPr>
                <w:b/>
                <w:bCs/>
                <w:sz w:val="24"/>
                <w:szCs w:val="24"/>
              </w:rPr>
            </w:pPr>
            <w:r w:rsidRPr="00A16A87">
              <w:rPr>
                <w:b/>
                <w:bCs/>
                <w:sz w:val="24"/>
                <w:szCs w:val="24"/>
              </w:rPr>
              <w:t>Indigenous Civilizations of the Americas:  400-1500s CE</w:t>
            </w:r>
          </w:p>
          <w:p w14:paraId="713769BD" w14:textId="19875589" w:rsidR="007611D4" w:rsidRDefault="007611D4">
            <w:pPr>
              <w:rPr>
                <w:sz w:val="24"/>
                <w:szCs w:val="24"/>
              </w:rPr>
            </w:pPr>
            <w:r w:rsidRPr="00931675">
              <w:rPr>
                <w:sz w:val="24"/>
                <w:szCs w:val="24"/>
              </w:rPr>
              <w:t>7.53</w:t>
            </w:r>
            <w:r w:rsidR="00A16A87">
              <w:rPr>
                <w:sz w:val="24"/>
                <w:szCs w:val="24"/>
              </w:rPr>
              <w:t xml:space="preserve">, 7.54, 7.55, 7.56, </w:t>
            </w:r>
            <w:r w:rsidRPr="00931675">
              <w:rPr>
                <w:sz w:val="24"/>
                <w:szCs w:val="24"/>
              </w:rPr>
              <w:t>7.57</w:t>
            </w:r>
          </w:p>
          <w:p w14:paraId="77E9315F" w14:textId="77777777" w:rsidR="00A16A87" w:rsidRPr="00931675" w:rsidRDefault="00A16A87">
            <w:pPr>
              <w:rPr>
                <w:sz w:val="24"/>
                <w:szCs w:val="24"/>
              </w:rPr>
            </w:pPr>
          </w:p>
          <w:p w14:paraId="5D47E281" w14:textId="77777777" w:rsidR="00A16A87" w:rsidRDefault="007611D4">
            <w:pPr>
              <w:rPr>
                <w:sz w:val="24"/>
                <w:szCs w:val="24"/>
              </w:rPr>
            </w:pPr>
            <w:r w:rsidRPr="00A16A87">
              <w:rPr>
                <w:b/>
                <w:bCs/>
                <w:sz w:val="24"/>
                <w:szCs w:val="24"/>
              </w:rPr>
              <w:t>West Africa:  400-1500s CE</w:t>
            </w:r>
            <w:r w:rsidRPr="00931675">
              <w:rPr>
                <w:sz w:val="24"/>
                <w:szCs w:val="24"/>
              </w:rPr>
              <w:t xml:space="preserve"> </w:t>
            </w:r>
          </w:p>
          <w:p w14:paraId="586A688F" w14:textId="5260D034" w:rsidR="007611D4" w:rsidRDefault="007611D4">
            <w:pPr>
              <w:rPr>
                <w:sz w:val="24"/>
                <w:szCs w:val="24"/>
              </w:rPr>
            </w:pPr>
            <w:r w:rsidRPr="00931675">
              <w:rPr>
                <w:sz w:val="24"/>
                <w:szCs w:val="24"/>
              </w:rPr>
              <w:t>7.21</w:t>
            </w:r>
            <w:r w:rsidR="00A16A87">
              <w:rPr>
                <w:sz w:val="24"/>
                <w:szCs w:val="24"/>
              </w:rPr>
              <w:t xml:space="preserve">, 7.22, 7.23, 7.24, 7.25, </w:t>
            </w:r>
            <w:r w:rsidRPr="00931675">
              <w:rPr>
                <w:sz w:val="24"/>
                <w:szCs w:val="24"/>
              </w:rPr>
              <w:t>7.26</w:t>
            </w:r>
          </w:p>
          <w:p w14:paraId="67204EE1" w14:textId="77777777" w:rsidR="00A16A87" w:rsidRPr="00931675" w:rsidRDefault="00A16A87">
            <w:pPr>
              <w:rPr>
                <w:sz w:val="24"/>
                <w:szCs w:val="24"/>
              </w:rPr>
            </w:pPr>
          </w:p>
          <w:p w14:paraId="765F6457" w14:textId="44995019" w:rsidR="007611D4" w:rsidRPr="00A16A87" w:rsidRDefault="007611D4">
            <w:pPr>
              <w:rPr>
                <w:b/>
                <w:bCs/>
                <w:sz w:val="24"/>
                <w:szCs w:val="24"/>
              </w:rPr>
            </w:pPr>
            <w:r w:rsidRPr="00A16A87">
              <w:rPr>
                <w:b/>
                <w:bCs/>
                <w:sz w:val="24"/>
                <w:szCs w:val="24"/>
              </w:rPr>
              <w:t>Early Modern Europe:  1400-1700 CE</w:t>
            </w:r>
            <w:r w:rsidR="00931675" w:rsidRPr="00A16A87">
              <w:rPr>
                <w:b/>
                <w:bCs/>
                <w:sz w:val="24"/>
                <w:szCs w:val="24"/>
              </w:rPr>
              <w:t xml:space="preserve"> </w:t>
            </w:r>
          </w:p>
          <w:p w14:paraId="28B2D85C" w14:textId="77777777" w:rsidR="00A16A87" w:rsidRPr="00A16A87" w:rsidRDefault="00931675" w:rsidP="00931675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A16A87">
              <w:rPr>
                <w:b/>
                <w:bCs/>
                <w:sz w:val="24"/>
                <w:szCs w:val="24"/>
              </w:rPr>
              <w:t>The Renaissance</w:t>
            </w:r>
          </w:p>
          <w:p w14:paraId="48A2978A" w14:textId="5C3B5796" w:rsidR="00931675" w:rsidRPr="00931675" w:rsidRDefault="00931675" w:rsidP="00A16A87">
            <w:pPr>
              <w:pStyle w:val="ListParagraph"/>
              <w:rPr>
                <w:sz w:val="24"/>
                <w:szCs w:val="24"/>
              </w:rPr>
            </w:pPr>
            <w:r w:rsidRPr="00931675">
              <w:rPr>
                <w:sz w:val="24"/>
                <w:szCs w:val="24"/>
              </w:rPr>
              <w:t xml:space="preserve"> 7.40</w:t>
            </w:r>
            <w:r w:rsidR="00A16A87">
              <w:rPr>
                <w:sz w:val="24"/>
                <w:szCs w:val="24"/>
              </w:rPr>
              <w:t xml:space="preserve">, 7.41, 7.42, </w:t>
            </w:r>
            <w:r w:rsidRPr="00931675">
              <w:rPr>
                <w:sz w:val="24"/>
                <w:szCs w:val="24"/>
              </w:rPr>
              <w:t>7.43</w:t>
            </w:r>
          </w:p>
          <w:p w14:paraId="5C0AB594" w14:textId="77777777" w:rsidR="00A16A87" w:rsidRPr="00A16A87" w:rsidRDefault="00931675" w:rsidP="00931675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A16A87">
              <w:rPr>
                <w:b/>
                <w:bCs/>
                <w:sz w:val="24"/>
                <w:szCs w:val="24"/>
              </w:rPr>
              <w:t>The Protestant Reformation</w:t>
            </w:r>
          </w:p>
          <w:p w14:paraId="4273D8E7" w14:textId="1B464732" w:rsidR="00931675" w:rsidRPr="00931675" w:rsidRDefault="00A16A87" w:rsidP="00A16A87">
            <w:pPr>
              <w:pStyle w:val="List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31675" w:rsidRPr="00931675">
              <w:rPr>
                <w:sz w:val="24"/>
                <w:szCs w:val="24"/>
              </w:rPr>
              <w:t>7.44</w:t>
            </w:r>
            <w:r>
              <w:rPr>
                <w:sz w:val="24"/>
                <w:szCs w:val="24"/>
              </w:rPr>
              <w:t xml:space="preserve">, 7.45, 7.46, 7.47, 7.48, </w:t>
            </w:r>
            <w:r w:rsidR="00931675" w:rsidRPr="00931675">
              <w:rPr>
                <w:sz w:val="24"/>
                <w:szCs w:val="24"/>
              </w:rPr>
              <w:t>7.49</w:t>
            </w:r>
          </w:p>
          <w:p w14:paraId="3FD785DD" w14:textId="0BD14561" w:rsidR="00931675" w:rsidRPr="00931675" w:rsidRDefault="00931675">
            <w:pPr>
              <w:rPr>
                <w:sz w:val="24"/>
                <w:szCs w:val="24"/>
              </w:rPr>
            </w:pPr>
          </w:p>
        </w:tc>
        <w:tc>
          <w:tcPr>
            <w:tcW w:w="6809" w:type="dxa"/>
          </w:tcPr>
          <w:p w14:paraId="3C908921" w14:textId="038B6D52" w:rsidR="007611D4" w:rsidRPr="00931675" w:rsidRDefault="007611D4" w:rsidP="00A16A87">
            <w:pPr>
              <w:jc w:val="center"/>
              <w:rPr>
                <w:b/>
                <w:bCs/>
                <w:sz w:val="24"/>
                <w:szCs w:val="24"/>
              </w:rPr>
            </w:pPr>
            <w:r w:rsidRPr="00931675">
              <w:rPr>
                <w:b/>
                <w:bCs/>
                <w:sz w:val="24"/>
                <w:szCs w:val="24"/>
              </w:rPr>
              <w:t>4</w:t>
            </w:r>
            <w:r w:rsidRPr="00931675">
              <w:rPr>
                <w:b/>
                <w:bCs/>
                <w:sz w:val="24"/>
                <w:szCs w:val="24"/>
                <w:vertAlign w:val="superscript"/>
              </w:rPr>
              <w:t>th</w:t>
            </w:r>
            <w:r w:rsidRPr="00931675">
              <w:rPr>
                <w:b/>
                <w:bCs/>
                <w:sz w:val="24"/>
                <w:szCs w:val="24"/>
              </w:rPr>
              <w:t xml:space="preserve"> Nine Weeks</w:t>
            </w:r>
            <w:r w:rsidR="00931675" w:rsidRPr="00931675">
              <w:rPr>
                <w:b/>
                <w:bCs/>
                <w:sz w:val="24"/>
                <w:szCs w:val="24"/>
              </w:rPr>
              <w:t xml:space="preserve"> (11 Standards)</w:t>
            </w:r>
          </w:p>
          <w:p w14:paraId="0FECD51A" w14:textId="77777777" w:rsidR="007611D4" w:rsidRPr="00931675" w:rsidRDefault="007611D4">
            <w:pPr>
              <w:rPr>
                <w:b/>
                <w:bCs/>
                <w:sz w:val="24"/>
                <w:szCs w:val="24"/>
              </w:rPr>
            </w:pPr>
          </w:p>
          <w:p w14:paraId="38CAD760" w14:textId="3E85C994" w:rsidR="00931675" w:rsidRPr="00A16A87" w:rsidRDefault="00931675">
            <w:pPr>
              <w:rPr>
                <w:b/>
                <w:bCs/>
                <w:sz w:val="24"/>
                <w:szCs w:val="24"/>
              </w:rPr>
            </w:pPr>
            <w:r w:rsidRPr="00A16A87">
              <w:rPr>
                <w:b/>
                <w:bCs/>
                <w:sz w:val="24"/>
                <w:szCs w:val="24"/>
              </w:rPr>
              <w:t>Early Modern Europe: 1400-1700 CE (continued)</w:t>
            </w:r>
          </w:p>
          <w:p w14:paraId="358DDA6F" w14:textId="77777777" w:rsidR="00A16A87" w:rsidRDefault="00931675" w:rsidP="00931675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A16A87">
              <w:rPr>
                <w:b/>
                <w:bCs/>
                <w:sz w:val="24"/>
                <w:szCs w:val="24"/>
              </w:rPr>
              <w:t>The Scientific Revolution</w:t>
            </w:r>
            <w:r w:rsidRPr="00931675">
              <w:rPr>
                <w:sz w:val="24"/>
                <w:szCs w:val="24"/>
              </w:rPr>
              <w:t xml:space="preserve"> </w:t>
            </w:r>
          </w:p>
          <w:p w14:paraId="2D92FE72" w14:textId="3291C310" w:rsidR="00931675" w:rsidRPr="00931675" w:rsidRDefault="00931675" w:rsidP="00A16A87">
            <w:pPr>
              <w:pStyle w:val="ListParagraph"/>
              <w:rPr>
                <w:sz w:val="24"/>
                <w:szCs w:val="24"/>
              </w:rPr>
            </w:pPr>
            <w:r w:rsidRPr="00931675">
              <w:rPr>
                <w:sz w:val="24"/>
                <w:szCs w:val="24"/>
              </w:rPr>
              <w:t>7.50</w:t>
            </w:r>
            <w:r w:rsidR="00A16A87">
              <w:rPr>
                <w:sz w:val="24"/>
                <w:szCs w:val="24"/>
              </w:rPr>
              <w:t xml:space="preserve">, 7.51, </w:t>
            </w:r>
            <w:r w:rsidRPr="00931675">
              <w:rPr>
                <w:sz w:val="24"/>
                <w:szCs w:val="24"/>
              </w:rPr>
              <w:t>7.52</w:t>
            </w:r>
          </w:p>
          <w:p w14:paraId="2CEB708B" w14:textId="77777777" w:rsidR="006C3F10" w:rsidRDefault="007611D4">
            <w:pPr>
              <w:rPr>
                <w:b/>
                <w:bCs/>
                <w:sz w:val="24"/>
                <w:szCs w:val="24"/>
              </w:rPr>
            </w:pPr>
            <w:r w:rsidRPr="00A16A87">
              <w:rPr>
                <w:b/>
                <w:bCs/>
                <w:sz w:val="24"/>
                <w:szCs w:val="24"/>
              </w:rPr>
              <w:t>Age of Exploration</w:t>
            </w:r>
            <w:r w:rsidR="00931675" w:rsidRPr="00A16A87">
              <w:rPr>
                <w:b/>
                <w:bCs/>
                <w:sz w:val="24"/>
                <w:szCs w:val="24"/>
              </w:rPr>
              <w:t>:  1400-1700s CE</w:t>
            </w:r>
          </w:p>
          <w:p w14:paraId="4A375051" w14:textId="6216BF0B" w:rsidR="007611D4" w:rsidRPr="00931675" w:rsidRDefault="00931675">
            <w:pPr>
              <w:rPr>
                <w:sz w:val="24"/>
                <w:szCs w:val="24"/>
              </w:rPr>
            </w:pPr>
            <w:r w:rsidRPr="00931675">
              <w:rPr>
                <w:sz w:val="24"/>
                <w:szCs w:val="24"/>
              </w:rPr>
              <w:t>7.58</w:t>
            </w:r>
            <w:r w:rsidR="006C3F10">
              <w:rPr>
                <w:sz w:val="24"/>
                <w:szCs w:val="24"/>
              </w:rPr>
              <w:t xml:space="preserve">, 7.59, 7.60, 7.61, 7.62, 7.63, 7.64, </w:t>
            </w:r>
            <w:r w:rsidRPr="00931675">
              <w:rPr>
                <w:sz w:val="24"/>
                <w:szCs w:val="24"/>
              </w:rPr>
              <w:t>7.65</w:t>
            </w:r>
          </w:p>
        </w:tc>
      </w:tr>
    </w:tbl>
    <w:p w14:paraId="75814C80" w14:textId="77777777" w:rsidR="00000000" w:rsidRDefault="00000000"/>
    <w:sectPr w:rsidR="00E253D1" w:rsidSect="007611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842FBB" w14:textId="77777777" w:rsidR="00C53E9D" w:rsidRDefault="00C53E9D" w:rsidP="00931675">
      <w:pPr>
        <w:spacing w:after="0" w:line="240" w:lineRule="auto"/>
      </w:pPr>
      <w:r>
        <w:separator/>
      </w:r>
    </w:p>
  </w:endnote>
  <w:endnote w:type="continuationSeparator" w:id="0">
    <w:p w14:paraId="13AE6040" w14:textId="77777777" w:rsidR="00C53E9D" w:rsidRDefault="00C53E9D" w:rsidP="00931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80B33" w14:textId="77777777" w:rsidR="006C3F10" w:rsidRDefault="006C3F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4D157" w14:textId="77777777" w:rsidR="006C3F10" w:rsidRDefault="006C3F1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60168" w14:textId="77777777" w:rsidR="006C3F10" w:rsidRDefault="006C3F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576E9" w14:textId="77777777" w:rsidR="00C53E9D" w:rsidRDefault="00C53E9D" w:rsidP="00931675">
      <w:pPr>
        <w:spacing w:after="0" w:line="240" w:lineRule="auto"/>
      </w:pPr>
      <w:r>
        <w:separator/>
      </w:r>
    </w:p>
  </w:footnote>
  <w:footnote w:type="continuationSeparator" w:id="0">
    <w:p w14:paraId="37567BCE" w14:textId="77777777" w:rsidR="00C53E9D" w:rsidRDefault="00C53E9D" w:rsidP="009316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E1C82" w14:textId="77777777" w:rsidR="006C3F10" w:rsidRDefault="006C3F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F2D6E" w14:textId="77777777" w:rsidR="00931675" w:rsidRPr="00931675" w:rsidRDefault="00931675" w:rsidP="00931675">
    <w:pPr>
      <w:pStyle w:val="Header"/>
      <w:jc w:val="center"/>
      <w:rPr>
        <w:b/>
        <w:bCs/>
      </w:rPr>
    </w:pPr>
    <w:r w:rsidRPr="00931675">
      <w:rPr>
        <w:b/>
        <w:bCs/>
      </w:rPr>
      <w:t>7</w:t>
    </w:r>
    <w:r w:rsidRPr="00931675">
      <w:rPr>
        <w:b/>
        <w:bCs/>
        <w:vertAlign w:val="superscript"/>
      </w:rPr>
      <w:t>th</w:t>
    </w:r>
    <w:r w:rsidRPr="00931675">
      <w:rPr>
        <w:b/>
        <w:bCs/>
      </w:rPr>
      <w:t xml:space="preserve"> Grade Social Studies Pacing </w:t>
    </w:r>
  </w:p>
  <w:p w14:paraId="3223D9CC" w14:textId="4808A5B6" w:rsidR="00931675" w:rsidRPr="00931675" w:rsidRDefault="00931675" w:rsidP="00931675">
    <w:pPr>
      <w:pStyle w:val="Header"/>
      <w:jc w:val="center"/>
      <w:rPr>
        <w:b/>
        <w:b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3DDA1" w14:textId="77777777" w:rsidR="006C3F10" w:rsidRDefault="006C3F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AD10D3"/>
    <w:multiLevelType w:val="hybridMultilevel"/>
    <w:tmpl w:val="5F746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373340"/>
    <w:multiLevelType w:val="hybridMultilevel"/>
    <w:tmpl w:val="A89C07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3065551">
    <w:abstractNumId w:val="0"/>
  </w:num>
  <w:num w:numId="2" w16cid:durableId="3421700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1D4"/>
    <w:rsid w:val="00212C04"/>
    <w:rsid w:val="00434FCF"/>
    <w:rsid w:val="006C3F10"/>
    <w:rsid w:val="006F3A1E"/>
    <w:rsid w:val="007611D4"/>
    <w:rsid w:val="008709B1"/>
    <w:rsid w:val="00931675"/>
    <w:rsid w:val="009A09DA"/>
    <w:rsid w:val="009F0DAA"/>
    <w:rsid w:val="00A16A87"/>
    <w:rsid w:val="00BA79AC"/>
    <w:rsid w:val="00C53E9D"/>
    <w:rsid w:val="00CC2B0E"/>
    <w:rsid w:val="00CD5C54"/>
    <w:rsid w:val="00D4125F"/>
    <w:rsid w:val="00DA2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573EBA"/>
  <w15:chartTrackingRefBased/>
  <w15:docId w15:val="{313D6C3B-4C73-4C36-95B8-2478611BA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611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3167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316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675"/>
  </w:style>
  <w:style w:type="paragraph" w:styleId="Footer">
    <w:name w:val="footer"/>
    <w:basedOn w:val="Normal"/>
    <w:link w:val="FooterChar"/>
    <w:uiPriority w:val="99"/>
    <w:unhideWhenUsed/>
    <w:rsid w:val="009316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6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Galluzzi</dc:creator>
  <cp:keywords/>
  <dc:description/>
  <cp:lastModifiedBy>Nicki Fields</cp:lastModifiedBy>
  <cp:revision>2</cp:revision>
  <dcterms:created xsi:type="dcterms:W3CDTF">2023-08-03T16:56:00Z</dcterms:created>
  <dcterms:modified xsi:type="dcterms:W3CDTF">2023-08-03T16:56:00Z</dcterms:modified>
</cp:coreProperties>
</file>