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E933F" w14:textId="77777777" w:rsidR="00693C15" w:rsidRDefault="00693C15">
      <w:pPr>
        <w:jc w:val="center"/>
        <w:rPr>
          <w:b/>
        </w:rPr>
      </w:pPr>
    </w:p>
    <w:p w14:paraId="5743C85A" w14:textId="77777777" w:rsidR="00693C15" w:rsidRDefault="00207AF7">
      <w:pPr>
        <w:jc w:val="center"/>
        <w:rPr>
          <w:b/>
        </w:rPr>
      </w:pPr>
      <w:r>
        <w:rPr>
          <w:b/>
        </w:rPr>
        <w:t>La Grange Elementary School Council</w:t>
      </w:r>
    </w:p>
    <w:p w14:paraId="5E6A172F" w14:textId="77777777" w:rsidR="00693C15" w:rsidRDefault="00207AF7">
      <w:pPr>
        <w:jc w:val="center"/>
        <w:rPr>
          <w:b/>
        </w:rPr>
      </w:pPr>
      <w:r>
        <w:rPr>
          <w:b/>
        </w:rPr>
        <w:t>Oldham County Schools</w:t>
      </w:r>
    </w:p>
    <w:p w14:paraId="270854E5" w14:textId="77777777" w:rsidR="00693C15" w:rsidRDefault="00207AF7">
      <w:pPr>
        <w:rPr>
          <w:b/>
        </w:rPr>
      </w:pPr>
      <w:r>
        <w:rPr>
          <w:b/>
        </w:rPr>
        <w:t xml:space="preserve"> </w:t>
      </w:r>
    </w:p>
    <w:p w14:paraId="05ADA179" w14:textId="77777777" w:rsidR="00693C15" w:rsidRDefault="00207AF7">
      <w:pPr>
        <w:jc w:val="center"/>
        <w:rPr>
          <w:b/>
        </w:rPr>
      </w:pPr>
      <w:r>
        <w:rPr>
          <w:b/>
        </w:rPr>
        <w:t>A G E N D A</w:t>
      </w:r>
    </w:p>
    <w:p w14:paraId="71184EFC" w14:textId="77777777" w:rsidR="00693C15" w:rsidRDefault="00693C15">
      <w:pPr>
        <w:jc w:val="center"/>
        <w:rPr>
          <w:b/>
        </w:rPr>
      </w:pPr>
    </w:p>
    <w:p w14:paraId="4C9B03F2" w14:textId="77777777" w:rsidR="00693C15" w:rsidRDefault="00207AF7">
      <w:pPr>
        <w:jc w:val="center"/>
        <w:rPr>
          <w:b/>
          <w:highlight w:val="white"/>
        </w:rPr>
      </w:pPr>
      <w:r>
        <w:rPr>
          <w:b/>
          <w:highlight w:val="white"/>
        </w:rPr>
        <w:t>July 24, 2023</w:t>
      </w:r>
    </w:p>
    <w:p w14:paraId="71F3320E" w14:textId="77777777" w:rsidR="00693C15" w:rsidRDefault="00693C15">
      <w:pPr>
        <w:jc w:val="center"/>
        <w:rPr>
          <w:b/>
        </w:rPr>
      </w:pPr>
    </w:p>
    <w:p w14:paraId="19D42672" w14:textId="77777777" w:rsidR="00693C15" w:rsidRDefault="00693C15"/>
    <w:p w14:paraId="7AD3917E" w14:textId="77777777" w:rsidR="00693C15" w:rsidRDefault="00207AF7">
      <w:pPr>
        <w:numPr>
          <w:ilvl w:val="0"/>
          <w:numId w:val="3"/>
        </w:numPr>
        <w:spacing w:after="160" w:line="259" w:lineRule="auto"/>
      </w:pPr>
      <w:r>
        <w:t>Call to Order</w:t>
      </w:r>
    </w:p>
    <w:p w14:paraId="218183D0" w14:textId="77777777" w:rsidR="00693C15" w:rsidRDefault="00207AF7">
      <w:pPr>
        <w:numPr>
          <w:ilvl w:val="0"/>
          <w:numId w:val="3"/>
        </w:numPr>
        <w:spacing w:after="160" w:line="259" w:lineRule="auto"/>
      </w:pPr>
      <w:r>
        <w:t>Agenda Approval</w:t>
      </w:r>
    </w:p>
    <w:p w14:paraId="00AA91EA" w14:textId="77777777" w:rsidR="00693C15" w:rsidRDefault="00207AF7">
      <w:pPr>
        <w:numPr>
          <w:ilvl w:val="0"/>
          <w:numId w:val="3"/>
        </w:numPr>
        <w:spacing w:after="160" w:line="259" w:lineRule="auto"/>
      </w:pPr>
      <w:r>
        <w:t>Review Norms</w:t>
      </w:r>
    </w:p>
    <w:p w14:paraId="2AAC7F32" w14:textId="77777777" w:rsidR="00693C15" w:rsidRDefault="00207AF7">
      <w:pPr>
        <w:ind w:left="2160"/>
        <w:rPr>
          <w:b/>
        </w:rPr>
      </w:pPr>
      <w:r>
        <w:t xml:space="preserve"> </w:t>
      </w:r>
      <w:r>
        <w:rPr>
          <w:b/>
        </w:rPr>
        <w:t xml:space="preserve"> </w:t>
      </w:r>
    </w:p>
    <w:p w14:paraId="36987C0E" w14:textId="77777777" w:rsidR="00693C15" w:rsidRDefault="00207AF7">
      <w:pPr>
        <w:numPr>
          <w:ilvl w:val="0"/>
          <w:numId w:val="6"/>
        </w:numPr>
        <w:spacing w:after="160" w:line="259" w:lineRule="auto"/>
      </w:pPr>
      <w:r>
        <w:t>Council discussions stay within the group until the action item has been approved by the Council</w:t>
      </w:r>
    </w:p>
    <w:p w14:paraId="12DBF0BB" w14:textId="77777777" w:rsidR="00693C15" w:rsidRDefault="00207AF7">
      <w:pPr>
        <w:numPr>
          <w:ilvl w:val="0"/>
          <w:numId w:val="6"/>
        </w:numPr>
        <w:spacing w:after="160" w:line="259" w:lineRule="auto"/>
      </w:pPr>
      <w:r>
        <w:t>Start on time and end on time</w:t>
      </w:r>
    </w:p>
    <w:p w14:paraId="1AAEE43E" w14:textId="77777777" w:rsidR="00693C15" w:rsidRDefault="00207AF7">
      <w:pPr>
        <w:numPr>
          <w:ilvl w:val="0"/>
          <w:numId w:val="6"/>
        </w:numPr>
        <w:spacing w:after="160" w:line="259" w:lineRule="auto"/>
      </w:pPr>
      <w:r>
        <w:t>Maintain a focus on ensuring the learning of all students</w:t>
      </w:r>
    </w:p>
    <w:p w14:paraId="4276DBBD" w14:textId="77777777" w:rsidR="00693C15" w:rsidRDefault="00207AF7">
      <w:pPr>
        <w:numPr>
          <w:ilvl w:val="0"/>
          <w:numId w:val="6"/>
        </w:numPr>
        <w:spacing w:after="160" w:line="259" w:lineRule="auto"/>
      </w:pPr>
      <w:r>
        <w:t>Be willing to share ideas and open to new learning</w:t>
      </w:r>
    </w:p>
    <w:p w14:paraId="64D8CADC" w14:textId="77777777" w:rsidR="00693C15" w:rsidRDefault="00693C15"/>
    <w:p w14:paraId="6BEB34A8" w14:textId="77777777" w:rsidR="00693C15" w:rsidRDefault="00693C15"/>
    <w:p w14:paraId="39500FF6" w14:textId="77777777" w:rsidR="00693C15" w:rsidRDefault="00207AF7">
      <w:pPr>
        <w:numPr>
          <w:ilvl w:val="0"/>
          <w:numId w:val="3"/>
        </w:numPr>
        <w:spacing w:after="160" w:line="259" w:lineRule="auto"/>
      </w:pPr>
      <w:r>
        <w:t>Council Action Ite</w:t>
      </w:r>
      <w:r>
        <w:t>ms</w:t>
      </w:r>
    </w:p>
    <w:p w14:paraId="4F811ED1" w14:textId="77777777" w:rsidR="00693C15" w:rsidRDefault="00207AF7">
      <w:pPr>
        <w:numPr>
          <w:ilvl w:val="0"/>
          <w:numId w:val="13"/>
        </w:numPr>
        <w:spacing w:line="259" w:lineRule="auto"/>
      </w:pPr>
      <w:r>
        <w:t>Open Records and Open Meetings, Norms, Meeting Schedule for 2022-23 (Enclosure A- links included)</w:t>
      </w:r>
    </w:p>
    <w:p w14:paraId="27881896" w14:textId="77777777" w:rsidR="00693C15" w:rsidRDefault="00207AF7">
      <w:pPr>
        <w:numPr>
          <w:ilvl w:val="0"/>
          <w:numId w:val="13"/>
        </w:numPr>
        <w:spacing w:line="259" w:lineRule="auto"/>
      </w:pPr>
      <w:r>
        <w:t>Emergency Management Response Plan</w:t>
      </w:r>
    </w:p>
    <w:p w14:paraId="2B23F21C" w14:textId="77777777" w:rsidR="00693C15" w:rsidRDefault="00207AF7">
      <w:pPr>
        <w:numPr>
          <w:ilvl w:val="0"/>
          <w:numId w:val="13"/>
        </w:numPr>
        <w:spacing w:line="259" w:lineRule="auto"/>
      </w:pPr>
      <w:r>
        <w:t>Master Schedule (Enclosure B)</w:t>
      </w:r>
    </w:p>
    <w:p w14:paraId="1D0BD7D1" w14:textId="77777777" w:rsidR="00693C15" w:rsidRDefault="00207AF7">
      <w:pPr>
        <w:numPr>
          <w:ilvl w:val="0"/>
          <w:numId w:val="13"/>
        </w:numPr>
        <w:spacing w:line="259" w:lineRule="auto"/>
      </w:pPr>
      <w:r>
        <w:t>CSIP Review (Enclosure C)</w:t>
      </w:r>
    </w:p>
    <w:p w14:paraId="6A6336E1" w14:textId="77777777" w:rsidR="00693C15" w:rsidRDefault="00207AF7">
      <w:pPr>
        <w:numPr>
          <w:ilvl w:val="0"/>
          <w:numId w:val="13"/>
        </w:numPr>
        <w:spacing w:after="160" w:line="259" w:lineRule="auto"/>
      </w:pPr>
      <w:r>
        <w:t>Policy Review (Enclosure D)</w:t>
      </w:r>
    </w:p>
    <w:p w14:paraId="7B3D3A4A" w14:textId="77777777" w:rsidR="00693C15" w:rsidRDefault="00693C15">
      <w:pPr>
        <w:spacing w:after="160" w:line="259" w:lineRule="auto"/>
        <w:ind w:left="1440"/>
      </w:pPr>
    </w:p>
    <w:p w14:paraId="76F21FF1" w14:textId="77777777" w:rsidR="00693C15" w:rsidRDefault="00207AF7">
      <w:pPr>
        <w:numPr>
          <w:ilvl w:val="0"/>
          <w:numId w:val="3"/>
        </w:numPr>
        <w:spacing w:after="160" w:line="259" w:lineRule="auto"/>
      </w:pPr>
      <w:r>
        <w:t>Principal’s Report</w:t>
      </w:r>
    </w:p>
    <w:p w14:paraId="41C05284" w14:textId="77777777" w:rsidR="00693C15" w:rsidRDefault="00207AF7">
      <w:pPr>
        <w:numPr>
          <w:ilvl w:val="0"/>
          <w:numId w:val="17"/>
        </w:numPr>
        <w:spacing w:after="200" w:line="276" w:lineRule="auto"/>
      </w:pPr>
      <w:r>
        <w:rPr>
          <w:sz w:val="22"/>
          <w:szCs w:val="22"/>
        </w:rPr>
        <w:t>Enter Closed Session to Discuss Certified Personnel Selection per KRS 61.801 (1) (f) for discussions that might lead to the appointment of an individual employee.</w:t>
      </w:r>
    </w:p>
    <w:p w14:paraId="0A2A7670" w14:textId="77777777" w:rsidR="00693C15" w:rsidRDefault="00693C15">
      <w:pPr>
        <w:spacing w:after="200" w:line="276" w:lineRule="auto"/>
        <w:ind w:left="1800"/>
        <w:rPr>
          <w:sz w:val="22"/>
          <w:szCs w:val="22"/>
        </w:rPr>
      </w:pPr>
    </w:p>
    <w:p w14:paraId="1A0E4A0E" w14:textId="77777777" w:rsidR="00693C15" w:rsidRDefault="00207AF7">
      <w:pPr>
        <w:numPr>
          <w:ilvl w:val="0"/>
          <w:numId w:val="3"/>
        </w:numPr>
        <w:spacing w:line="276" w:lineRule="auto"/>
      </w:pPr>
      <w:r>
        <w:t>Adjourn</w:t>
      </w:r>
    </w:p>
    <w:p w14:paraId="313BCABC" w14:textId="77777777" w:rsidR="00693C15" w:rsidRDefault="00693C15">
      <w:pPr>
        <w:spacing w:line="276" w:lineRule="auto"/>
        <w:ind w:left="1080"/>
      </w:pPr>
    </w:p>
    <w:p w14:paraId="5DDD6B5B" w14:textId="77777777" w:rsidR="00693C15" w:rsidRDefault="00693C15">
      <w:pPr>
        <w:spacing w:line="276" w:lineRule="auto"/>
        <w:ind w:left="1080"/>
      </w:pPr>
    </w:p>
    <w:p w14:paraId="126C72D4" w14:textId="77777777" w:rsidR="00693C15" w:rsidRDefault="00693C15">
      <w:pPr>
        <w:spacing w:line="276" w:lineRule="auto"/>
        <w:ind w:left="1080"/>
      </w:pPr>
    </w:p>
    <w:p w14:paraId="657DF0A7" w14:textId="77777777" w:rsidR="00693C15" w:rsidRDefault="00693C15">
      <w:pPr>
        <w:spacing w:line="276" w:lineRule="auto"/>
        <w:ind w:left="1080"/>
      </w:pPr>
    </w:p>
    <w:p w14:paraId="2B861501" w14:textId="77777777" w:rsidR="00693C15" w:rsidRDefault="00693C15"/>
    <w:p w14:paraId="51E09523" w14:textId="77777777" w:rsidR="00693C15" w:rsidRDefault="00693C15"/>
    <w:p w14:paraId="2FC64E63" w14:textId="77777777" w:rsidR="00693C15" w:rsidRDefault="00693C15"/>
    <w:p w14:paraId="65B9EA4E" w14:textId="77777777" w:rsidR="00693C15" w:rsidRDefault="00693C15"/>
    <w:p w14:paraId="285E90F9"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4EEC63BE"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lastRenderedPageBreak/>
        <w:t>School-Based Decision-Making Council</w:t>
      </w:r>
    </w:p>
    <w:p w14:paraId="5DBB4E35"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Minutes</w:t>
      </w:r>
    </w:p>
    <w:p w14:paraId="75B42D74"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May 23, 2023</w:t>
      </w:r>
    </w:p>
    <w:p w14:paraId="1C40B20E" w14:textId="77777777" w:rsidR="00693C15" w:rsidRDefault="00207AF7">
      <w:pPr>
        <w:spacing w:before="240" w:after="200" w:line="276" w:lineRule="auto"/>
        <w:rPr>
          <w:rFonts w:ascii="Arial" w:eastAsia="Arial" w:hAnsi="Arial" w:cs="Arial"/>
          <w:sz w:val="22"/>
          <w:szCs w:val="22"/>
        </w:rPr>
      </w:pPr>
      <w:r>
        <w:rPr>
          <w:rFonts w:ascii="Arial" w:eastAsia="Arial" w:hAnsi="Arial" w:cs="Arial"/>
          <w:sz w:val="22"/>
          <w:szCs w:val="22"/>
        </w:rPr>
        <w:t>The La Grange Elementary School Site Based Decision Making Council met in the library for their regular meeting with the following members in attendance: Brittney Stephens – Teacher Rep, Jessie Gray- Teacher Rep, Tracy Simpson – Teach</w:t>
      </w:r>
      <w:r>
        <w:rPr>
          <w:rFonts w:ascii="Arial" w:eastAsia="Arial" w:hAnsi="Arial" w:cs="Arial"/>
          <w:sz w:val="22"/>
          <w:szCs w:val="22"/>
        </w:rPr>
        <w:t xml:space="preserve">er Rep, Kiley Walker – Parent Rep,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 Parent Rep and Heather Thomas - Chair. </w:t>
      </w:r>
    </w:p>
    <w:p w14:paraId="78FB80C0" w14:textId="77777777" w:rsidR="00693C15" w:rsidRDefault="00207AF7">
      <w:pPr>
        <w:spacing w:before="240" w:after="200" w:line="276" w:lineRule="auto"/>
        <w:rPr>
          <w:rFonts w:ascii="Arial" w:eastAsia="Arial" w:hAnsi="Arial" w:cs="Arial"/>
          <w:sz w:val="22"/>
          <w:szCs w:val="22"/>
        </w:rPr>
      </w:pPr>
      <w:r>
        <w:rPr>
          <w:rFonts w:ascii="Arial" w:eastAsia="Arial" w:hAnsi="Arial" w:cs="Arial"/>
          <w:sz w:val="22"/>
          <w:szCs w:val="22"/>
        </w:rPr>
        <w:t>Mrs. Thomas called the meeting to order at 2:40 pm.</w:t>
      </w:r>
    </w:p>
    <w:p w14:paraId="63873265" w14:textId="77777777" w:rsidR="00693C15" w:rsidRDefault="00207AF7">
      <w:pPr>
        <w:spacing w:after="200"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 xml:space="preserve">A motion was made to accept the agenda with a few changes to the order to be presented by Kiley Walker.  The motion was seconded by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and the motion carried with no opposition.</w:t>
      </w:r>
    </w:p>
    <w:p w14:paraId="54A53537" w14:textId="77777777" w:rsidR="00693C15" w:rsidRDefault="00207AF7">
      <w:pPr>
        <w:spacing w:after="200"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Mrs. Thomas presented the 23-24 ESS Plan &amp; Daytime Waiver to</w:t>
      </w:r>
      <w:r>
        <w:rPr>
          <w:rFonts w:ascii="Arial" w:eastAsia="Arial" w:hAnsi="Arial" w:cs="Arial"/>
          <w:sz w:val="22"/>
          <w:szCs w:val="22"/>
        </w:rPr>
        <w:t xml:space="preserve"> the Council. After minimal discussion amongst the Council, a motion was made by Tracy Simpson to accept the Plan and Waiver. The motion was seconded by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and passed with no opposition. The Council’s signatures were obtained on the official copy</w:t>
      </w:r>
      <w:r>
        <w:rPr>
          <w:rFonts w:ascii="Arial" w:eastAsia="Arial" w:hAnsi="Arial" w:cs="Arial"/>
          <w:sz w:val="22"/>
          <w:szCs w:val="22"/>
        </w:rPr>
        <w:t>.</w:t>
      </w:r>
    </w:p>
    <w:p w14:paraId="60F767BB" w14:textId="77777777" w:rsidR="00693C15" w:rsidRDefault="00207AF7">
      <w:pPr>
        <w:spacing w:after="200"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Closed Session at 2:44 pm to discuss Personnel Selection per KRS 61.801(1)(f) for discussion that might lead to the appointment of an individual employee. The Council exited out of Closed Session at 2:50 pm</w:t>
      </w:r>
    </w:p>
    <w:p w14:paraId="0E53483A" w14:textId="77777777" w:rsidR="00693C15" w:rsidRDefault="00207AF7">
      <w:pPr>
        <w:spacing w:after="200"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Jamie Parke</w:t>
      </w:r>
      <w:r>
        <w:rPr>
          <w:rFonts w:ascii="Arial" w:eastAsia="Arial" w:hAnsi="Arial" w:cs="Arial"/>
          <w:sz w:val="22"/>
          <w:szCs w:val="22"/>
        </w:rPr>
        <w:t>r joined the meeting at 2:52 to discuss the 22-23 Title I and ESS Data. She gave a brief overview of each Intervention area with the growth that was made in each area. No action was necessary by the Council.</w:t>
      </w:r>
    </w:p>
    <w:p w14:paraId="2C06A400" w14:textId="77777777" w:rsidR="00693C15" w:rsidRDefault="00207AF7">
      <w:pPr>
        <w:spacing w:before="240" w:after="240" w:line="276" w:lineRule="auto"/>
        <w:rPr>
          <w:rFonts w:ascii="Arial" w:eastAsia="Arial" w:hAnsi="Arial" w:cs="Arial"/>
          <w:sz w:val="22"/>
          <w:szCs w:val="22"/>
        </w:rPr>
      </w:pPr>
      <w:r>
        <w:rPr>
          <w:rFonts w:ascii="Arial" w:eastAsia="Arial" w:hAnsi="Arial" w:cs="Arial"/>
          <w:sz w:val="22"/>
          <w:szCs w:val="22"/>
        </w:rPr>
        <w:t>With no additional business, a motion was made t</w:t>
      </w:r>
      <w:r>
        <w:rPr>
          <w:rFonts w:ascii="Arial" w:eastAsia="Arial" w:hAnsi="Arial" w:cs="Arial"/>
          <w:sz w:val="22"/>
          <w:szCs w:val="22"/>
        </w:rPr>
        <w:t xml:space="preserve">o adjourn by Sara </w:t>
      </w:r>
      <w:proofErr w:type="spellStart"/>
      <w:r>
        <w:rPr>
          <w:rFonts w:ascii="Arial" w:eastAsia="Arial" w:hAnsi="Arial" w:cs="Arial"/>
          <w:sz w:val="22"/>
          <w:szCs w:val="22"/>
        </w:rPr>
        <w:t>Melhorn</w:t>
      </w:r>
      <w:proofErr w:type="spellEnd"/>
      <w:r>
        <w:rPr>
          <w:rFonts w:ascii="Arial" w:eastAsia="Arial" w:hAnsi="Arial" w:cs="Arial"/>
          <w:sz w:val="22"/>
          <w:szCs w:val="22"/>
        </w:rPr>
        <w:t>.  The motion was seconded by Kiley Walker and the Council adjourned at 2:58 pm.</w:t>
      </w:r>
    </w:p>
    <w:p w14:paraId="15CE600E"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2947BA93"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3FCD69CD"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June 9, 2023</w:t>
      </w:r>
    </w:p>
    <w:p w14:paraId="4660B37E" w14:textId="77777777" w:rsidR="00693C15" w:rsidRDefault="00207AF7">
      <w:pPr>
        <w:spacing w:after="200" w:line="276" w:lineRule="auto"/>
        <w:rPr>
          <w:rFonts w:ascii="Arial" w:eastAsia="Arial" w:hAnsi="Arial" w:cs="Arial"/>
          <w:sz w:val="22"/>
          <w:szCs w:val="22"/>
        </w:rPr>
      </w:pPr>
      <w:r>
        <w:rPr>
          <w:rFonts w:ascii="Arial" w:eastAsia="Arial" w:hAnsi="Arial" w:cs="Arial"/>
          <w:sz w:val="22"/>
          <w:szCs w:val="22"/>
        </w:rPr>
        <w:t xml:space="preserve">The La Grange Elementary School Council met in a special-called session in the </w:t>
      </w:r>
      <w:r>
        <w:rPr>
          <w:rFonts w:ascii="Arial" w:eastAsia="Arial" w:hAnsi="Arial" w:cs="Arial"/>
          <w:sz w:val="22"/>
          <w:szCs w:val="22"/>
        </w:rPr>
        <w:t>library of La Grange Elementary School with the following members in attendance:  Tracy Simpson (teacher), Kiley Walker (parent), Brittany Stephens (teacher) and Heather Thomas (chair), called the meeting to order.</w:t>
      </w:r>
    </w:p>
    <w:p w14:paraId="06D2B055"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 xml:space="preserve"> </w:t>
      </w:r>
    </w:p>
    <w:p w14:paraId="5BC37243"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w:t>
      </w:r>
      <w:r>
        <w:rPr>
          <w:rFonts w:ascii="Arial" w:eastAsia="Arial" w:hAnsi="Arial" w:cs="Arial"/>
          <w:sz w:val="22"/>
          <w:szCs w:val="22"/>
        </w:rPr>
        <w:t>led to order at 4:30 PM</w:t>
      </w:r>
    </w:p>
    <w:p w14:paraId="740355D2"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3F003F31"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078515D8" w14:textId="77777777" w:rsidR="00693C15" w:rsidRDefault="00207AF7">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4:30 </w:t>
      </w:r>
      <w:proofErr w:type="gramStart"/>
      <w:r>
        <w:rPr>
          <w:rFonts w:ascii="Arial" w:eastAsia="Arial" w:hAnsi="Arial" w:cs="Arial"/>
          <w:sz w:val="22"/>
          <w:szCs w:val="22"/>
          <w:highlight w:val="white"/>
        </w:rPr>
        <w:t>PM</w:t>
      </w:r>
      <w:r>
        <w:rPr>
          <w:rFonts w:ascii="Arial" w:eastAsia="Arial" w:hAnsi="Arial" w:cs="Arial"/>
          <w:sz w:val="22"/>
          <w:szCs w:val="22"/>
        </w:rPr>
        <w:t>..</w:t>
      </w:r>
      <w:proofErr w:type="gramEnd"/>
    </w:p>
    <w:p w14:paraId="17A3A72F"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4:45 PM</w:t>
      </w:r>
      <w:r>
        <w:rPr>
          <w:rFonts w:ascii="Arial" w:eastAsia="Arial" w:hAnsi="Arial" w:cs="Arial"/>
          <w:sz w:val="22"/>
          <w:szCs w:val="22"/>
        </w:rPr>
        <w:t>.</w:t>
      </w:r>
    </w:p>
    <w:p w14:paraId="7C5173E3"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5BD7C60C" w14:textId="77777777" w:rsidR="00693C15" w:rsidRDefault="00693C15"/>
    <w:p w14:paraId="7FD59A7D" w14:textId="77777777" w:rsidR="00693C15" w:rsidRDefault="00693C15">
      <w:pPr>
        <w:spacing w:before="240" w:after="240" w:line="276" w:lineRule="auto"/>
        <w:ind w:left="2160"/>
        <w:rPr>
          <w:rFonts w:ascii="Arial" w:eastAsia="Arial" w:hAnsi="Arial" w:cs="Arial"/>
          <w:sz w:val="22"/>
          <w:szCs w:val="22"/>
        </w:rPr>
      </w:pPr>
    </w:p>
    <w:p w14:paraId="4094AF56"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23174EE2"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503A095F"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June 13, 2023</w:t>
      </w:r>
    </w:p>
    <w:p w14:paraId="5D86501C" w14:textId="77777777" w:rsidR="00693C15" w:rsidRDefault="00207AF7">
      <w:pPr>
        <w:spacing w:after="200" w:line="276" w:lineRule="auto"/>
        <w:rPr>
          <w:rFonts w:ascii="Arial" w:eastAsia="Arial" w:hAnsi="Arial" w:cs="Arial"/>
          <w:sz w:val="22"/>
          <w:szCs w:val="22"/>
        </w:rPr>
      </w:pPr>
      <w:r>
        <w:rPr>
          <w:rFonts w:ascii="Arial" w:eastAsia="Arial" w:hAnsi="Arial" w:cs="Arial"/>
          <w:sz w:val="22"/>
          <w:szCs w:val="22"/>
        </w:rPr>
        <w:lastRenderedPageBreak/>
        <w:t>The La Grange Elementary School Council met in a special-called session in the library of La Grange Elementary School with the following members in attendance:  Tracy Simpson (teacher), Tovah Jefferies (parent), Brittany Stephens (teacher) and Heather Thom</w:t>
      </w:r>
      <w:r>
        <w:rPr>
          <w:rFonts w:ascii="Arial" w:eastAsia="Arial" w:hAnsi="Arial" w:cs="Arial"/>
          <w:sz w:val="22"/>
          <w:szCs w:val="22"/>
        </w:rPr>
        <w:t>as (chair), called the meeting to order.</w:t>
      </w:r>
    </w:p>
    <w:p w14:paraId="04BC30C5"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 xml:space="preserve"> </w:t>
      </w:r>
    </w:p>
    <w:p w14:paraId="42A7ACF0"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8:30 AM</w:t>
      </w:r>
    </w:p>
    <w:p w14:paraId="35A255F2"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2FC7E7D4"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w:t>
      </w:r>
      <w:r>
        <w:rPr>
          <w:rFonts w:ascii="Arial" w:eastAsia="Arial" w:hAnsi="Arial" w:cs="Arial"/>
          <w:sz w:val="22"/>
          <w:szCs w:val="22"/>
        </w:rPr>
        <w:t>nel selection as</w:t>
      </w:r>
    </w:p>
    <w:p w14:paraId="23156B5C" w14:textId="77777777" w:rsidR="00693C15" w:rsidRDefault="00207AF7">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8:40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07C47CDF"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8:40 AM</w:t>
      </w:r>
      <w:r>
        <w:rPr>
          <w:rFonts w:ascii="Arial" w:eastAsia="Arial" w:hAnsi="Arial" w:cs="Arial"/>
          <w:sz w:val="22"/>
          <w:szCs w:val="22"/>
        </w:rPr>
        <w:t>.</w:t>
      </w:r>
    </w:p>
    <w:p w14:paraId="17F71F53"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7E798259" w14:textId="77777777" w:rsidR="00693C15" w:rsidRDefault="00693C15">
      <w:pPr>
        <w:spacing w:line="276" w:lineRule="auto"/>
        <w:rPr>
          <w:rFonts w:ascii="Arial" w:eastAsia="Arial" w:hAnsi="Arial" w:cs="Arial"/>
          <w:sz w:val="22"/>
          <w:szCs w:val="22"/>
        </w:rPr>
      </w:pPr>
    </w:p>
    <w:p w14:paraId="168A9050" w14:textId="77777777" w:rsidR="00693C15" w:rsidRDefault="00693C15"/>
    <w:p w14:paraId="5CCF09D4" w14:textId="77777777" w:rsidR="00693C15" w:rsidRDefault="00693C15"/>
    <w:p w14:paraId="0DB8EFC6"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0AD325AC"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6158E770" w14:textId="77777777" w:rsidR="00693C15" w:rsidRDefault="00207AF7">
      <w:pPr>
        <w:spacing w:line="276" w:lineRule="auto"/>
        <w:jc w:val="center"/>
        <w:rPr>
          <w:rFonts w:ascii="Arial" w:eastAsia="Arial" w:hAnsi="Arial" w:cs="Arial"/>
          <w:b/>
          <w:sz w:val="22"/>
          <w:szCs w:val="22"/>
        </w:rPr>
      </w:pPr>
      <w:r>
        <w:rPr>
          <w:rFonts w:ascii="Arial" w:eastAsia="Arial" w:hAnsi="Arial" w:cs="Arial"/>
          <w:b/>
          <w:sz w:val="22"/>
          <w:szCs w:val="22"/>
        </w:rPr>
        <w:t xml:space="preserve">June 17, </w:t>
      </w:r>
      <w:r>
        <w:rPr>
          <w:rFonts w:ascii="Arial" w:eastAsia="Arial" w:hAnsi="Arial" w:cs="Arial"/>
          <w:b/>
          <w:sz w:val="22"/>
          <w:szCs w:val="22"/>
        </w:rPr>
        <w:t>2023</w:t>
      </w:r>
    </w:p>
    <w:p w14:paraId="2AB3971E" w14:textId="77777777" w:rsidR="00693C15" w:rsidRDefault="00207AF7">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attendance:  Kiley Walker (parent), Tovah Jefferies (parent), and Heather Thomas (chair), called the me</w:t>
      </w:r>
      <w:r>
        <w:rPr>
          <w:rFonts w:ascii="Arial" w:eastAsia="Arial" w:hAnsi="Arial" w:cs="Arial"/>
          <w:sz w:val="22"/>
          <w:szCs w:val="22"/>
        </w:rPr>
        <w:t>eting to order.</w:t>
      </w:r>
    </w:p>
    <w:p w14:paraId="46B93529"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 xml:space="preserve"> </w:t>
      </w:r>
    </w:p>
    <w:p w14:paraId="4A3948E0"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11:30 AM</w:t>
      </w:r>
    </w:p>
    <w:p w14:paraId="12AD9132"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27A7DA25"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6D689302" w14:textId="77777777" w:rsidR="00693C15" w:rsidRDefault="00207AF7">
      <w:pPr>
        <w:spacing w:line="276" w:lineRule="auto"/>
        <w:ind w:firstLine="720"/>
        <w:rPr>
          <w:rFonts w:ascii="Arial" w:eastAsia="Arial" w:hAnsi="Arial" w:cs="Arial"/>
          <w:sz w:val="22"/>
          <w:szCs w:val="22"/>
        </w:rPr>
      </w:pPr>
      <w:r>
        <w:rPr>
          <w:rFonts w:ascii="Arial" w:eastAsia="Arial" w:hAnsi="Arial" w:cs="Arial"/>
          <w:sz w:val="22"/>
          <w:szCs w:val="22"/>
        </w:rPr>
        <w:t xml:space="preserve">    pro</w:t>
      </w:r>
      <w:r>
        <w:rPr>
          <w:rFonts w:ascii="Arial" w:eastAsia="Arial" w:hAnsi="Arial" w:cs="Arial"/>
          <w:sz w:val="22"/>
          <w:szCs w:val="22"/>
        </w:rPr>
        <w:t>vided by KRS 61.810 (1)(f) at 11</w:t>
      </w:r>
      <w:r>
        <w:rPr>
          <w:rFonts w:ascii="Arial" w:eastAsia="Arial" w:hAnsi="Arial" w:cs="Arial"/>
          <w:sz w:val="22"/>
          <w:szCs w:val="22"/>
          <w:highlight w:val="white"/>
        </w:rPr>
        <w:t xml:space="preserve">:40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5FDC9E33"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11:40 AM</w:t>
      </w:r>
      <w:r>
        <w:rPr>
          <w:rFonts w:ascii="Arial" w:eastAsia="Arial" w:hAnsi="Arial" w:cs="Arial"/>
          <w:sz w:val="22"/>
          <w:szCs w:val="22"/>
        </w:rPr>
        <w:t>.</w:t>
      </w:r>
    </w:p>
    <w:p w14:paraId="2DADE8B7" w14:textId="77777777" w:rsidR="00693C15" w:rsidRDefault="00207AF7">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03C57453" w14:textId="77777777" w:rsidR="00693C15" w:rsidRDefault="00693C15">
      <w:pPr>
        <w:spacing w:line="276" w:lineRule="auto"/>
        <w:rPr>
          <w:rFonts w:ascii="Arial" w:eastAsia="Arial" w:hAnsi="Arial" w:cs="Arial"/>
          <w:sz w:val="22"/>
          <w:szCs w:val="22"/>
        </w:rPr>
      </w:pPr>
    </w:p>
    <w:p w14:paraId="490C3E56" w14:textId="77777777" w:rsidR="00693C15" w:rsidRDefault="00693C15">
      <w:pPr>
        <w:spacing w:line="276" w:lineRule="auto"/>
        <w:rPr>
          <w:rFonts w:ascii="Arial" w:eastAsia="Arial" w:hAnsi="Arial" w:cs="Arial"/>
          <w:sz w:val="22"/>
          <w:szCs w:val="22"/>
        </w:rPr>
      </w:pPr>
    </w:p>
    <w:p w14:paraId="75C04D32" w14:textId="77777777" w:rsidR="00693C15" w:rsidRDefault="00693C15">
      <w:pPr>
        <w:spacing w:line="276" w:lineRule="auto"/>
        <w:rPr>
          <w:rFonts w:ascii="Arial" w:eastAsia="Arial" w:hAnsi="Arial" w:cs="Arial"/>
          <w:sz w:val="22"/>
          <w:szCs w:val="22"/>
        </w:rPr>
      </w:pPr>
    </w:p>
    <w:p w14:paraId="6D5E5CD7" w14:textId="77777777" w:rsidR="00693C15" w:rsidRDefault="00693C15">
      <w:pPr>
        <w:spacing w:line="276" w:lineRule="auto"/>
        <w:rPr>
          <w:rFonts w:ascii="Arial" w:eastAsia="Arial" w:hAnsi="Arial" w:cs="Arial"/>
          <w:sz w:val="22"/>
          <w:szCs w:val="22"/>
        </w:rPr>
      </w:pPr>
    </w:p>
    <w:p w14:paraId="581C90AD" w14:textId="77777777" w:rsidR="00693C15" w:rsidRDefault="00693C15">
      <w:pPr>
        <w:spacing w:line="276" w:lineRule="auto"/>
        <w:rPr>
          <w:rFonts w:ascii="Arial" w:eastAsia="Arial" w:hAnsi="Arial" w:cs="Arial"/>
          <w:sz w:val="22"/>
          <w:szCs w:val="22"/>
        </w:rPr>
      </w:pPr>
    </w:p>
    <w:p w14:paraId="5AE71E54" w14:textId="77777777" w:rsidR="00693C15" w:rsidRDefault="00693C15">
      <w:pPr>
        <w:spacing w:line="276" w:lineRule="auto"/>
        <w:rPr>
          <w:rFonts w:ascii="Arial" w:eastAsia="Arial" w:hAnsi="Arial" w:cs="Arial"/>
          <w:sz w:val="22"/>
          <w:szCs w:val="22"/>
        </w:rPr>
      </w:pPr>
    </w:p>
    <w:p w14:paraId="6F83626A" w14:textId="77777777" w:rsidR="00693C15" w:rsidRDefault="00693C15">
      <w:pPr>
        <w:spacing w:line="276" w:lineRule="auto"/>
        <w:rPr>
          <w:rFonts w:ascii="Arial" w:eastAsia="Arial" w:hAnsi="Arial" w:cs="Arial"/>
          <w:sz w:val="22"/>
          <w:szCs w:val="22"/>
        </w:rPr>
      </w:pPr>
    </w:p>
    <w:p w14:paraId="1E637DE9" w14:textId="77777777" w:rsidR="00693C15" w:rsidRDefault="00693C15">
      <w:pPr>
        <w:spacing w:line="276" w:lineRule="auto"/>
        <w:rPr>
          <w:rFonts w:ascii="Arial" w:eastAsia="Arial" w:hAnsi="Arial" w:cs="Arial"/>
          <w:sz w:val="22"/>
          <w:szCs w:val="22"/>
        </w:rPr>
      </w:pPr>
    </w:p>
    <w:p w14:paraId="69E221CB" w14:textId="77777777" w:rsidR="00693C15" w:rsidRDefault="00693C15">
      <w:pPr>
        <w:spacing w:line="276" w:lineRule="auto"/>
        <w:rPr>
          <w:rFonts w:ascii="Arial" w:eastAsia="Arial" w:hAnsi="Arial" w:cs="Arial"/>
          <w:sz w:val="22"/>
          <w:szCs w:val="22"/>
        </w:rPr>
      </w:pPr>
    </w:p>
    <w:p w14:paraId="233753E5" w14:textId="77777777" w:rsidR="00693C15" w:rsidRDefault="00693C15">
      <w:pPr>
        <w:spacing w:line="276" w:lineRule="auto"/>
        <w:rPr>
          <w:rFonts w:ascii="Arial" w:eastAsia="Arial" w:hAnsi="Arial" w:cs="Arial"/>
          <w:sz w:val="22"/>
          <w:szCs w:val="22"/>
        </w:rPr>
      </w:pPr>
    </w:p>
    <w:p w14:paraId="1C9A484B" w14:textId="77777777" w:rsidR="00693C15" w:rsidRDefault="00693C15">
      <w:pPr>
        <w:spacing w:line="276" w:lineRule="auto"/>
        <w:rPr>
          <w:rFonts w:ascii="Arial" w:eastAsia="Arial" w:hAnsi="Arial" w:cs="Arial"/>
          <w:sz w:val="22"/>
          <w:szCs w:val="22"/>
        </w:rPr>
      </w:pPr>
    </w:p>
    <w:p w14:paraId="65D41F63" w14:textId="77777777" w:rsidR="00693C15" w:rsidRDefault="00693C15">
      <w:pPr>
        <w:spacing w:line="276" w:lineRule="auto"/>
        <w:rPr>
          <w:rFonts w:ascii="Arial" w:eastAsia="Arial" w:hAnsi="Arial" w:cs="Arial"/>
          <w:sz w:val="22"/>
          <w:szCs w:val="22"/>
        </w:rPr>
      </w:pPr>
    </w:p>
    <w:p w14:paraId="15C5175F" w14:textId="77777777" w:rsidR="00693C15" w:rsidRDefault="00693C15">
      <w:pPr>
        <w:spacing w:line="276" w:lineRule="auto"/>
        <w:rPr>
          <w:rFonts w:ascii="Arial" w:eastAsia="Arial" w:hAnsi="Arial" w:cs="Arial"/>
          <w:sz w:val="22"/>
          <w:szCs w:val="22"/>
        </w:rPr>
      </w:pPr>
    </w:p>
    <w:p w14:paraId="451E5B66" w14:textId="77777777" w:rsidR="00693C15" w:rsidRDefault="00693C15">
      <w:pPr>
        <w:ind w:left="360"/>
        <w:jc w:val="right"/>
      </w:pPr>
    </w:p>
    <w:p w14:paraId="38A52143" w14:textId="77777777" w:rsidR="00693C15" w:rsidRDefault="00207AF7">
      <w:pPr>
        <w:ind w:left="360"/>
        <w:jc w:val="right"/>
      </w:pPr>
      <w:r>
        <w:t>July 24, 2023</w:t>
      </w:r>
    </w:p>
    <w:p w14:paraId="31F9CC93" w14:textId="77777777" w:rsidR="00693C15" w:rsidRDefault="00207AF7">
      <w:pPr>
        <w:ind w:left="360"/>
        <w:jc w:val="right"/>
        <w:rPr>
          <w:b/>
        </w:rPr>
      </w:pPr>
      <w:r>
        <w:rPr>
          <w:b/>
        </w:rPr>
        <w:t>Enclosure A</w:t>
      </w:r>
    </w:p>
    <w:p w14:paraId="5729F6F2" w14:textId="77777777" w:rsidR="00693C15" w:rsidRDefault="00207AF7">
      <w:pPr>
        <w:jc w:val="center"/>
      </w:pPr>
      <w:r>
        <w:t>La Grange Elementary School Council</w:t>
      </w:r>
    </w:p>
    <w:p w14:paraId="7FF3900E" w14:textId="77777777" w:rsidR="00693C15" w:rsidRDefault="00207AF7">
      <w:pPr>
        <w:jc w:val="center"/>
      </w:pPr>
      <w:r>
        <w:t>Oldham County Schools</w:t>
      </w:r>
    </w:p>
    <w:p w14:paraId="3DEA69BD" w14:textId="77777777" w:rsidR="00693C15" w:rsidRDefault="00693C15"/>
    <w:p w14:paraId="64E74CDA" w14:textId="77777777" w:rsidR="00693C15" w:rsidRDefault="00207AF7">
      <w:pPr>
        <w:rPr>
          <w:u w:val="single"/>
        </w:rPr>
      </w:pPr>
      <w:r>
        <w:rPr>
          <w:u w:val="single"/>
        </w:rPr>
        <w:t xml:space="preserve">CONCERN: </w:t>
      </w:r>
    </w:p>
    <w:p w14:paraId="187C3531" w14:textId="77777777" w:rsidR="00693C15" w:rsidRDefault="00693C15">
      <w:pPr>
        <w:rPr>
          <w:u w:val="single"/>
        </w:rPr>
      </w:pPr>
    </w:p>
    <w:p w14:paraId="70116526" w14:textId="77777777" w:rsidR="00693C15" w:rsidRDefault="00207AF7">
      <w:r>
        <w:lastRenderedPageBreak/>
        <w:tab/>
        <w:t>At our initial council meeting, there are some important documents to review to make sure our council runs efficiently. Council members have access to school council policies, bylaws, C</w:t>
      </w:r>
      <w:r>
        <w:t>SIP and our budget in our La Grange SBDM folder so members can easily access documents governing the school’s work. The Council also needs to review SBDM norms and establish meeting dates for the 2023-24 school year.</w:t>
      </w:r>
    </w:p>
    <w:p w14:paraId="66626687" w14:textId="77777777" w:rsidR="00693C15" w:rsidRDefault="00693C15"/>
    <w:p w14:paraId="68042F78" w14:textId="77777777" w:rsidR="00693C15" w:rsidRDefault="00207AF7">
      <w:pPr>
        <w:rPr>
          <w:u w:val="single"/>
        </w:rPr>
      </w:pPr>
      <w:r>
        <w:rPr>
          <w:u w:val="single"/>
        </w:rPr>
        <w:t>DISCUSSION:</w:t>
      </w:r>
    </w:p>
    <w:p w14:paraId="039DF40D" w14:textId="77777777" w:rsidR="00693C15" w:rsidRDefault="00693C15">
      <w:pPr>
        <w:rPr>
          <w:u w:val="single"/>
        </w:rPr>
      </w:pPr>
    </w:p>
    <w:p w14:paraId="5DA847F3" w14:textId="77777777" w:rsidR="00693C15" w:rsidRDefault="00207AF7">
      <w:r>
        <w:tab/>
        <w:t xml:space="preserve">The goal of our council </w:t>
      </w:r>
      <w:r>
        <w:t xml:space="preserve">is to work to </w:t>
      </w:r>
      <w:r>
        <w:rPr>
          <w:b/>
        </w:rPr>
        <w:t>increase student achievement</w:t>
      </w:r>
      <w:r>
        <w:t xml:space="preserve"> which should be at the forefront of every discussion, </w:t>
      </w:r>
      <w:proofErr w:type="gramStart"/>
      <w:r>
        <w:t>policy</w:t>
      </w:r>
      <w:proofErr w:type="gramEnd"/>
      <w:r>
        <w:t xml:space="preserve"> and decision.</w:t>
      </w:r>
      <w:r>
        <w:rPr>
          <w:rFonts w:ascii="Arial" w:eastAsia="Arial" w:hAnsi="Arial" w:cs="Arial"/>
          <w:color w:val="223942"/>
          <w:sz w:val="23"/>
          <w:szCs w:val="23"/>
        </w:rPr>
        <w:t xml:space="preserve"> </w:t>
      </w:r>
      <w:r>
        <w:t>The norms for our council are ground rules or habits that help establish a collaborative team around collective commitments. Previous coun</w:t>
      </w:r>
      <w:r>
        <w:t xml:space="preserve">cils established a set of norms, which need to be revised to align with the beliefs of our current council members. </w:t>
      </w:r>
    </w:p>
    <w:p w14:paraId="1BDD1C15" w14:textId="77777777" w:rsidR="00693C15" w:rsidRDefault="00207AF7">
      <w:r>
        <w:tab/>
        <w:t xml:space="preserve">Annually, we need to review some important documents that may have been covered in your SBDM training.  Attached are the links for </w:t>
      </w:r>
      <w:hyperlink r:id="rId7">
        <w:r>
          <w:rPr>
            <w:color w:val="1155CC"/>
            <w:u w:val="single"/>
          </w:rPr>
          <w:t>158.183 Rights of Students</w:t>
        </w:r>
      </w:hyperlink>
      <w:r>
        <w:t xml:space="preserve"> and </w:t>
      </w:r>
      <w:hyperlink r:id="rId8">
        <w:r>
          <w:rPr>
            <w:color w:val="1155CC"/>
            <w:u w:val="single"/>
          </w:rPr>
          <w:t>158.195 Display of National Motto</w:t>
        </w:r>
      </w:hyperlink>
      <w:r>
        <w:t>.  Additionally, the attorn</w:t>
      </w:r>
      <w:r>
        <w:t xml:space="preserve">ey general's office requires the documents below be distributed to council members within 60 days of the beginning of the council's term. </w:t>
      </w:r>
      <w:hyperlink r:id="rId9">
        <w:r>
          <w:rPr>
            <w:color w:val="1155CC"/>
            <w:u w:val="single"/>
          </w:rPr>
          <w:t>Kentucky Open Records and Open Meetings</w:t>
        </w:r>
      </w:hyperlink>
      <w:r>
        <w:t xml:space="preserve"> explains the provisions of the open meetings act and the open records act. </w:t>
      </w:r>
      <w:hyperlink r:id="rId10">
        <w:r>
          <w:rPr>
            <w:color w:val="1155CC"/>
            <w:u w:val="single"/>
          </w:rPr>
          <w:t>Managing Government Records</w:t>
        </w:r>
      </w:hyperlink>
      <w:r>
        <w:t xml:space="preserve"> provides guidance</w:t>
      </w:r>
      <w:r>
        <w:t xml:space="preserve"> on how to manage public records and how to keep them organized and accessible.</w:t>
      </w:r>
    </w:p>
    <w:p w14:paraId="0C8B0D33" w14:textId="77777777" w:rsidR="00693C15" w:rsidRDefault="00207AF7">
      <w:pPr>
        <w:ind w:firstLine="720"/>
      </w:pPr>
      <w:r>
        <w:t xml:space="preserve">The Proof of Receipt, </w:t>
      </w:r>
      <w:r>
        <w:rPr>
          <w:highlight w:val="white"/>
        </w:rPr>
        <w:t>on the last page of the "The Kentucky Open Records and Open Meetings" document, must be signed by all council members to verify that they have received co</w:t>
      </w:r>
      <w:r>
        <w:rPr>
          <w:highlight w:val="white"/>
        </w:rPr>
        <w:t>pies, which are signed during state training. Notify Council Chair if the member was not presented with the Proof of Receipt to sign.</w:t>
      </w:r>
    </w:p>
    <w:p w14:paraId="4D862083" w14:textId="77777777" w:rsidR="00693C15" w:rsidRDefault="00693C15"/>
    <w:p w14:paraId="2D9A2A44" w14:textId="77777777" w:rsidR="00693C15" w:rsidRDefault="00693C15"/>
    <w:p w14:paraId="0E544308" w14:textId="77777777" w:rsidR="00693C15" w:rsidRDefault="00207AF7">
      <w:pPr>
        <w:rPr>
          <w:u w:val="single"/>
        </w:rPr>
      </w:pPr>
      <w:r>
        <w:rPr>
          <w:u w:val="single"/>
        </w:rPr>
        <w:t>RECOMMENDATION:</w:t>
      </w:r>
    </w:p>
    <w:p w14:paraId="519C3297" w14:textId="77777777" w:rsidR="00693C15" w:rsidRDefault="00693C15">
      <w:pPr>
        <w:rPr>
          <w:u w:val="single"/>
        </w:rPr>
      </w:pPr>
    </w:p>
    <w:p w14:paraId="704DBCE5" w14:textId="77777777" w:rsidR="00693C15" w:rsidRDefault="00207AF7">
      <w:r>
        <w:t>After reviewing the norms, revise and approve our norms and meeting dates for 2023-24.</w:t>
      </w:r>
    </w:p>
    <w:p w14:paraId="71548890" w14:textId="77777777" w:rsidR="00693C15" w:rsidRDefault="00693C15"/>
    <w:p w14:paraId="5307E164" w14:textId="77777777" w:rsidR="00693C15" w:rsidRDefault="00207AF7">
      <w:pPr>
        <w:numPr>
          <w:ilvl w:val="0"/>
          <w:numId w:val="21"/>
        </w:numPr>
        <w:spacing w:after="160" w:line="259" w:lineRule="auto"/>
      </w:pPr>
      <w:r>
        <w:t>Council discussions stay within the group until the action item has been approved by the Council</w:t>
      </w:r>
    </w:p>
    <w:p w14:paraId="705E9483" w14:textId="77777777" w:rsidR="00693C15" w:rsidRDefault="00207AF7">
      <w:pPr>
        <w:numPr>
          <w:ilvl w:val="0"/>
          <w:numId w:val="21"/>
        </w:numPr>
        <w:spacing w:after="160" w:line="259" w:lineRule="auto"/>
      </w:pPr>
      <w:r>
        <w:t>Start on time and end on time</w:t>
      </w:r>
    </w:p>
    <w:p w14:paraId="777467F6" w14:textId="77777777" w:rsidR="00693C15" w:rsidRDefault="00207AF7">
      <w:pPr>
        <w:numPr>
          <w:ilvl w:val="0"/>
          <w:numId w:val="21"/>
        </w:numPr>
        <w:spacing w:after="160" w:line="259" w:lineRule="auto"/>
      </w:pPr>
      <w:r>
        <w:t>Maintain a focus on ensuring the learning</w:t>
      </w:r>
      <w:r>
        <w:t xml:space="preserve"> of all students</w:t>
      </w:r>
    </w:p>
    <w:p w14:paraId="47C54AAB" w14:textId="77777777" w:rsidR="00693C15" w:rsidRDefault="00207AF7">
      <w:pPr>
        <w:numPr>
          <w:ilvl w:val="0"/>
          <w:numId w:val="21"/>
        </w:numPr>
        <w:spacing w:after="160" w:line="259" w:lineRule="auto"/>
      </w:pPr>
      <w:r>
        <w:t>Be willing to share ideas and open to new learning</w:t>
      </w:r>
    </w:p>
    <w:p w14:paraId="76CE5729" w14:textId="77777777" w:rsidR="00693C15" w:rsidRDefault="00693C15">
      <w:pPr>
        <w:spacing w:after="160" w:line="259" w:lineRule="auto"/>
      </w:pPr>
    </w:p>
    <w:p w14:paraId="64F2C650" w14:textId="77777777" w:rsidR="00693C15" w:rsidRDefault="00207AF7">
      <w:pPr>
        <w:spacing w:after="160" w:line="259" w:lineRule="auto"/>
      </w:pPr>
      <w:r>
        <w:t>Meeting Dates for 2023-24: TBD by Council</w:t>
      </w:r>
    </w:p>
    <w:p w14:paraId="50AEE62B" w14:textId="77777777" w:rsidR="00693C15" w:rsidRDefault="00693C15">
      <w:pPr>
        <w:spacing w:after="160" w:line="259" w:lineRule="auto"/>
      </w:pPr>
    </w:p>
    <w:p w14:paraId="60C0EA2B" w14:textId="77777777" w:rsidR="00693C15" w:rsidRDefault="00693C15">
      <w:pPr>
        <w:spacing w:after="160" w:line="259" w:lineRule="auto"/>
      </w:pPr>
    </w:p>
    <w:p w14:paraId="63E458B3" w14:textId="77777777" w:rsidR="00693C15" w:rsidRDefault="00207AF7">
      <w:pPr>
        <w:jc w:val="right"/>
      </w:pPr>
      <w:r>
        <w:t>July 24, 2023</w:t>
      </w:r>
    </w:p>
    <w:p w14:paraId="4A2BA624" w14:textId="77777777" w:rsidR="00693C15" w:rsidRDefault="00207AF7">
      <w:pPr>
        <w:ind w:left="7200" w:firstLine="720"/>
      </w:pPr>
      <w:r>
        <w:t xml:space="preserve"> </w:t>
      </w:r>
    </w:p>
    <w:p w14:paraId="07918820" w14:textId="77777777" w:rsidR="00693C15" w:rsidRDefault="00207AF7">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751FED51" w14:textId="77777777" w:rsidR="00693C15" w:rsidRDefault="00207AF7">
      <w:pPr>
        <w:jc w:val="center"/>
      </w:pPr>
      <w:r>
        <w:t>La Grange Elementary School Council</w:t>
      </w:r>
    </w:p>
    <w:p w14:paraId="64E03762" w14:textId="77777777" w:rsidR="00693C15" w:rsidRDefault="00207AF7">
      <w:pPr>
        <w:jc w:val="center"/>
      </w:pPr>
      <w:r>
        <w:t>Oldham County Schools</w:t>
      </w:r>
    </w:p>
    <w:p w14:paraId="08B9874B" w14:textId="77777777" w:rsidR="00693C15" w:rsidRDefault="00693C15"/>
    <w:p w14:paraId="5087EFCF" w14:textId="77777777" w:rsidR="00693C15" w:rsidRDefault="00207AF7">
      <w:r>
        <w:rPr>
          <w:u w:val="single"/>
        </w:rPr>
        <w:t>CONCERN:</w:t>
      </w:r>
    </w:p>
    <w:p w14:paraId="0A07AE72" w14:textId="77777777" w:rsidR="00693C15" w:rsidRDefault="00693C15"/>
    <w:p w14:paraId="63BC0183" w14:textId="77777777" w:rsidR="00693C15" w:rsidRDefault="00207AF7">
      <w:r>
        <w:lastRenderedPageBreak/>
        <w:tab/>
      </w:r>
      <w:r>
        <w:t>During the Council meeting, review the Emergency Management Response Plan for 2023-2024. Due to the sensitive nature of the information, the plan is not enclosed.</w:t>
      </w:r>
    </w:p>
    <w:p w14:paraId="3E92DDF9" w14:textId="77777777" w:rsidR="00693C15" w:rsidRDefault="00693C15"/>
    <w:p w14:paraId="235A7C11" w14:textId="77777777" w:rsidR="00693C15" w:rsidRDefault="00207AF7">
      <w:r>
        <w:rPr>
          <w:u w:val="single"/>
        </w:rPr>
        <w:t>DISCUSSION:</w:t>
      </w:r>
    </w:p>
    <w:p w14:paraId="61564D26" w14:textId="77777777" w:rsidR="00693C15" w:rsidRDefault="00693C15"/>
    <w:p w14:paraId="46DA94C1" w14:textId="77777777" w:rsidR="00693C15" w:rsidRDefault="00207AF7">
      <w:r>
        <w:tab/>
        <w:t xml:space="preserve">According to </w:t>
      </w:r>
      <w:r>
        <w:rPr>
          <w:sz w:val="22"/>
          <w:szCs w:val="22"/>
        </w:rPr>
        <w:t>KRS 160.345(2)(i)(9</w:t>
      </w:r>
      <w:r>
        <w:t>)</w:t>
      </w:r>
      <w:r>
        <w:t xml:space="preserve">, each SBDM Council shall review and update its Emergency Management Response plan annually.  The Emergency Management Response plan was revised to include maps for </w:t>
      </w:r>
      <w:proofErr w:type="spellStart"/>
      <w:r>
        <w:t>off site</w:t>
      </w:r>
      <w:proofErr w:type="spellEnd"/>
      <w:r>
        <w:t xml:space="preserve"> evacuation sites.  The plan also includes job assignments and back-up personnel in</w:t>
      </w:r>
      <w:r>
        <w:t xml:space="preserve"> case of an emergency.  As a Council, we need to review the plan with Mrs. Reed before a motion to approve.</w:t>
      </w:r>
    </w:p>
    <w:p w14:paraId="4A8983CF" w14:textId="77777777" w:rsidR="00693C15" w:rsidRDefault="00693C15"/>
    <w:p w14:paraId="189271EB" w14:textId="77777777" w:rsidR="00693C15" w:rsidRDefault="00693C15"/>
    <w:p w14:paraId="4529166B" w14:textId="77777777" w:rsidR="00693C15" w:rsidRDefault="00207AF7">
      <w:r>
        <w:rPr>
          <w:u w:val="single"/>
        </w:rPr>
        <w:t>RECOMMENDATION:</w:t>
      </w:r>
    </w:p>
    <w:p w14:paraId="544DDCBD" w14:textId="77777777" w:rsidR="00693C15" w:rsidRDefault="00693C15">
      <w:pPr>
        <w:ind w:firstLine="720"/>
      </w:pPr>
    </w:p>
    <w:p w14:paraId="4A1A1EA5" w14:textId="77777777" w:rsidR="00693C15" w:rsidRDefault="00207AF7">
      <w:pPr>
        <w:ind w:firstLine="720"/>
      </w:pPr>
      <w:r>
        <w:t xml:space="preserve">Approve the revised Emergency Management Response Plan and EMP Policy </w:t>
      </w:r>
      <w:hyperlink r:id="rId11">
        <w:r>
          <w:rPr>
            <w:color w:val="1155CC"/>
            <w:u w:val="single"/>
          </w:rPr>
          <w:t>6005</w:t>
        </w:r>
      </w:hyperlink>
      <w:r>
        <w:t xml:space="preserve"> for 2023-2024.</w:t>
      </w:r>
    </w:p>
    <w:p w14:paraId="67166D91" w14:textId="77777777" w:rsidR="00693C15" w:rsidRDefault="00207AF7">
      <w:pPr>
        <w:spacing w:after="200" w:line="276" w:lineRule="auto"/>
        <w:jc w:val="center"/>
      </w:pPr>
      <w:r>
        <w:t>LA GRANGE ELEMENTARY SCHOOL COUNCIL POLICY</w:t>
      </w:r>
    </w:p>
    <w:p w14:paraId="62763468" w14:textId="77777777" w:rsidR="00693C15" w:rsidRDefault="00207AF7">
      <w:pPr>
        <w:tabs>
          <w:tab w:val="right" w:pos="9360"/>
        </w:tabs>
        <w:spacing w:after="200" w:line="276" w:lineRule="auto"/>
        <w:jc w:val="both"/>
      </w:pPr>
      <w:r>
        <w:t xml:space="preserve">ADOPTION OF EMERGENCY MANAGEMENT RESPONSE PLAN </w:t>
      </w:r>
      <w:r>
        <w:tab/>
        <w:t>6005</w:t>
      </w:r>
    </w:p>
    <w:tbl>
      <w:tblPr>
        <w:tblStyle w:val="a"/>
        <w:tblW w:w="1048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25"/>
        <w:gridCol w:w="8760"/>
      </w:tblGrid>
      <w:tr w:rsidR="00693C15" w14:paraId="794411E8" w14:textId="77777777" w:rsidTr="007B32C6">
        <w:tc>
          <w:tcPr>
            <w:tcW w:w="1725" w:type="dxa"/>
          </w:tcPr>
          <w:p w14:paraId="6BC566BA" w14:textId="77777777" w:rsidR="00693C15" w:rsidRDefault="00207AF7">
            <w:pPr>
              <w:rPr>
                <w:sz w:val="22"/>
                <w:szCs w:val="22"/>
              </w:rPr>
            </w:pPr>
            <w:r>
              <w:rPr>
                <w:sz w:val="22"/>
                <w:szCs w:val="22"/>
              </w:rPr>
              <w:t>a.  Definitions</w:t>
            </w:r>
          </w:p>
        </w:tc>
        <w:tc>
          <w:tcPr>
            <w:tcW w:w="8760" w:type="dxa"/>
          </w:tcPr>
          <w:p w14:paraId="0F02CB75" w14:textId="77777777" w:rsidR="00693C15" w:rsidRDefault="00207AF7">
            <w:pPr>
              <w:rPr>
                <w:sz w:val="22"/>
                <w:szCs w:val="22"/>
              </w:rPr>
            </w:pPr>
            <w:r w:rsidRPr="007B32C6">
              <w:rPr>
                <w:sz w:val="22"/>
                <w:szCs w:val="22"/>
              </w:rPr>
              <w:t>In compliance with KRS 160.345(2)(i)9,</w:t>
            </w:r>
            <w:r>
              <w:rPr>
                <w:sz w:val="22"/>
                <w:szCs w:val="22"/>
              </w:rPr>
              <w:t xml:space="preserve"> the Emergency Management Response Plan (</w:t>
            </w:r>
            <w:r>
              <w:rPr>
                <w:sz w:val="22"/>
                <w:szCs w:val="22"/>
              </w:rPr>
              <w:t>“Emergency Plan”):  a written document to prevent, mitigate, prepare for, respond to, and recover from emergencies. The EMP is shared with First Responders: local fire, police, and emergency medical personnel.</w:t>
            </w:r>
          </w:p>
        </w:tc>
      </w:tr>
      <w:tr w:rsidR="00693C15" w14:paraId="33826CA1" w14:textId="77777777" w:rsidTr="007B32C6">
        <w:tc>
          <w:tcPr>
            <w:tcW w:w="1725" w:type="dxa"/>
          </w:tcPr>
          <w:p w14:paraId="436FD948" w14:textId="77777777" w:rsidR="00693C15" w:rsidRDefault="00207AF7">
            <w:pPr>
              <w:rPr>
                <w:sz w:val="22"/>
                <w:szCs w:val="22"/>
              </w:rPr>
            </w:pPr>
            <w:r>
              <w:rPr>
                <w:sz w:val="22"/>
                <w:szCs w:val="22"/>
              </w:rPr>
              <w:t>b.  Adoption</w:t>
            </w:r>
          </w:p>
        </w:tc>
        <w:tc>
          <w:tcPr>
            <w:tcW w:w="8760" w:type="dxa"/>
          </w:tcPr>
          <w:p w14:paraId="34EF7D7E" w14:textId="77777777" w:rsidR="00693C15" w:rsidRDefault="00207AF7">
            <w:pPr>
              <w:keepLines/>
              <w:rPr>
                <w:sz w:val="22"/>
                <w:szCs w:val="22"/>
              </w:rPr>
            </w:pPr>
            <w:r>
              <w:rPr>
                <w:sz w:val="22"/>
                <w:szCs w:val="22"/>
              </w:rPr>
              <w:t>The Council shall develop and ad</w:t>
            </w:r>
            <w:r>
              <w:rPr>
                <w:sz w:val="22"/>
                <w:szCs w:val="22"/>
              </w:rPr>
              <w:t>opt an Emergency Management Response Plan that includes procedures to be followed in case of fire, severe weather, or earthquake, or if a building lockdown as defined in KRS 158.164 is required.</w:t>
            </w:r>
          </w:p>
          <w:p w14:paraId="62AE188C" w14:textId="77777777" w:rsidR="00693C15" w:rsidRDefault="00693C15">
            <w:pPr>
              <w:keepLines/>
              <w:rPr>
                <w:sz w:val="22"/>
                <w:szCs w:val="22"/>
              </w:rPr>
            </w:pPr>
          </w:p>
          <w:p w14:paraId="4BF0A187" w14:textId="77777777" w:rsidR="00693C15" w:rsidRDefault="00207AF7">
            <w:pPr>
              <w:keepLines/>
              <w:rPr>
                <w:sz w:val="22"/>
                <w:szCs w:val="22"/>
              </w:rPr>
            </w:pPr>
            <w:r>
              <w:rPr>
                <w:sz w:val="22"/>
                <w:szCs w:val="22"/>
              </w:rPr>
              <w:t>The Emergency Plan will establish primary and secondary evac</w:t>
            </w:r>
            <w:r>
              <w:rPr>
                <w:sz w:val="22"/>
                <w:szCs w:val="22"/>
              </w:rPr>
              <w:t>uation routes for all rooms located within the school.  Evacuation routes will be posted in each room by any doorway used for evacuation.</w:t>
            </w:r>
          </w:p>
          <w:p w14:paraId="69719CBF" w14:textId="77777777" w:rsidR="00693C15" w:rsidRDefault="00207AF7">
            <w:pPr>
              <w:keepLines/>
              <w:rPr>
                <w:sz w:val="22"/>
                <w:szCs w:val="22"/>
              </w:rPr>
            </w:pPr>
            <w:r>
              <w:rPr>
                <w:sz w:val="22"/>
                <w:szCs w:val="22"/>
              </w:rPr>
              <w:tab/>
            </w:r>
          </w:p>
          <w:p w14:paraId="46972A05" w14:textId="77777777" w:rsidR="00693C15" w:rsidRDefault="00207AF7">
            <w:pPr>
              <w:keepLines/>
              <w:rPr>
                <w:sz w:val="22"/>
                <w:szCs w:val="22"/>
              </w:rPr>
            </w:pPr>
            <w:r>
              <w:rPr>
                <w:sz w:val="22"/>
                <w:szCs w:val="22"/>
              </w:rPr>
              <w:t>The Emergency Plan will identify severe weather safe zones to be reviewed by the local fire marshal or fire chief.  The location of safe zones will be posted in each room of the school.</w:t>
            </w:r>
          </w:p>
          <w:p w14:paraId="3033EB77" w14:textId="77777777" w:rsidR="00693C15" w:rsidRDefault="00693C15">
            <w:pPr>
              <w:keepLines/>
              <w:rPr>
                <w:sz w:val="22"/>
                <w:szCs w:val="22"/>
              </w:rPr>
            </w:pPr>
          </w:p>
          <w:p w14:paraId="52DD126A" w14:textId="77777777" w:rsidR="00693C15" w:rsidRDefault="00207AF7">
            <w:pPr>
              <w:keepLines/>
              <w:rPr>
                <w:sz w:val="22"/>
                <w:szCs w:val="22"/>
              </w:rPr>
            </w:pPr>
            <w:r>
              <w:rPr>
                <w:sz w:val="22"/>
                <w:szCs w:val="22"/>
              </w:rPr>
              <w:t>As a part of the Emergency Plan, or as a separate document, the Counc</w:t>
            </w:r>
            <w:r>
              <w:rPr>
                <w:sz w:val="22"/>
                <w:szCs w:val="22"/>
              </w:rPr>
              <w:t>il will develop practices to control the access to each school building. The access plan should address practices related to:</w:t>
            </w:r>
          </w:p>
          <w:p w14:paraId="061852B7" w14:textId="77777777" w:rsidR="00693C15" w:rsidRDefault="00693C15">
            <w:pPr>
              <w:rPr>
                <w:sz w:val="22"/>
                <w:szCs w:val="22"/>
              </w:rPr>
            </w:pPr>
          </w:p>
          <w:p w14:paraId="6E29E0AA" w14:textId="77777777" w:rsidR="00693C15" w:rsidRDefault="00207AF7">
            <w:pPr>
              <w:rPr>
                <w:sz w:val="22"/>
                <w:szCs w:val="22"/>
              </w:rPr>
            </w:pPr>
            <w:r>
              <w:rPr>
                <w:sz w:val="22"/>
                <w:szCs w:val="22"/>
              </w:rPr>
              <w:t xml:space="preserve">     1. Controlling outside access to exterior doors during the school </w:t>
            </w:r>
            <w:proofErr w:type="gramStart"/>
            <w:r>
              <w:rPr>
                <w:sz w:val="22"/>
                <w:szCs w:val="22"/>
              </w:rPr>
              <w:t>day;</w:t>
            </w:r>
            <w:proofErr w:type="gramEnd"/>
          </w:p>
          <w:p w14:paraId="579CBDB6" w14:textId="77777777" w:rsidR="00693C15" w:rsidRDefault="00207AF7">
            <w:pPr>
              <w:rPr>
                <w:sz w:val="22"/>
                <w:szCs w:val="22"/>
              </w:rPr>
            </w:pPr>
            <w:r>
              <w:rPr>
                <w:sz w:val="22"/>
                <w:szCs w:val="22"/>
              </w:rPr>
              <w:t xml:space="preserve">     2. Controlling the front entrance of the school </w:t>
            </w:r>
            <w:r>
              <w:rPr>
                <w:sz w:val="22"/>
                <w:szCs w:val="22"/>
              </w:rPr>
              <w:t xml:space="preserve">electronically or with a </w:t>
            </w:r>
            <w:proofErr w:type="gramStart"/>
            <w:r>
              <w:rPr>
                <w:sz w:val="22"/>
                <w:szCs w:val="22"/>
              </w:rPr>
              <w:t>greeter;</w:t>
            </w:r>
            <w:proofErr w:type="gramEnd"/>
          </w:p>
          <w:p w14:paraId="3326D4F2" w14:textId="77777777" w:rsidR="00693C15" w:rsidRDefault="00207AF7">
            <w:pPr>
              <w:rPr>
                <w:sz w:val="22"/>
                <w:szCs w:val="22"/>
              </w:rPr>
            </w:pPr>
            <w:r>
              <w:rPr>
                <w:sz w:val="22"/>
                <w:szCs w:val="22"/>
              </w:rPr>
              <w:t xml:space="preserve">     3.  Controlling access to individual classrooms. </w:t>
            </w:r>
          </w:p>
          <w:p w14:paraId="73C41BFB" w14:textId="77777777" w:rsidR="00693C15" w:rsidRDefault="00207AF7">
            <w:pPr>
              <w:rPr>
                <w:sz w:val="22"/>
                <w:szCs w:val="22"/>
              </w:rPr>
            </w:pPr>
            <w:r>
              <w:rPr>
                <w:sz w:val="22"/>
                <w:szCs w:val="22"/>
              </w:rPr>
              <w:t xml:space="preserve">     4. Requiring all visitors to report to the front office, provide valid identification, and state the purpose of the visit; and obtaining a visitor's badge to be v</w:t>
            </w:r>
            <w:r>
              <w:rPr>
                <w:sz w:val="22"/>
                <w:szCs w:val="22"/>
              </w:rPr>
              <w:t>isibly displayed on a visitor's outer garment.</w:t>
            </w:r>
          </w:p>
          <w:p w14:paraId="457264BE" w14:textId="77777777" w:rsidR="00693C15" w:rsidRDefault="00693C15">
            <w:pPr>
              <w:rPr>
                <w:sz w:val="22"/>
                <w:szCs w:val="22"/>
              </w:rPr>
            </w:pPr>
          </w:p>
          <w:p w14:paraId="508FB0E7" w14:textId="77777777" w:rsidR="00693C15" w:rsidRDefault="00207AF7">
            <w:pPr>
              <w:rPr>
                <w:sz w:val="22"/>
                <w:szCs w:val="22"/>
              </w:rPr>
            </w:pPr>
            <w:r>
              <w:rPr>
                <w:strike/>
                <w:sz w:val="22"/>
                <w:szCs w:val="22"/>
              </w:rPr>
              <w:t>Following adoption, the Emergency Plan, along with a diagram of the facility, will be provided to appropriate first responders.</w:t>
            </w:r>
          </w:p>
        </w:tc>
      </w:tr>
      <w:tr w:rsidR="00693C15" w14:paraId="2C0F2F92" w14:textId="77777777" w:rsidTr="007B32C6">
        <w:tc>
          <w:tcPr>
            <w:tcW w:w="1725" w:type="dxa"/>
          </w:tcPr>
          <w:p w14:paraId="2D8E26BE" w14:textId="77777777" w:rsidR="00693C15" w:rsidRDefault="00207AF7">
            <w:pPr>
              <w:rPr>
                <w:sz w:val="22"/>
                <w:szCs w:val="22"/>
              </w:rPr>
            </w:pPr>
            <w:r>
              <w:rPr>
                <w:sz w:val="22"/>
                <w:szCs w:val="22"/>
              </w:rPr>
              <w:t>c.  Annual Review</w:t>
            </w:r>
          </w:p>
        </w:tc>
        <w:tc>
          <w:tcPr>
            <w:tcW w:w="8760" w:type="dxa"/>
          </w:tcPr>
          <w:p w14:paraId="41712116" w14:textId="77777777" w:rsidR="00693C15" w:rsidRDefault="00207AF7">
            <w:pPr>
              <w:rPr>
                <w:sz w:val="22"/>
                <w:szCs w:val="22"/>
              </w:rPr>
            </w:pPr>
            <w:r>
              <w:rPr>
                <w:sz w:val="22"/>
                <w:szCs w:val="22"/>
              </w:rPr>
              <w:t>The Emergency Plan shall be reviewed following the end of eac</w:t>
            </w:r>
            <w:r>
              <w:rPr>
                <w:sz w:val="22"/>
                <w:szCs w:val="22"/>
              </w:rPr>
              <w:t>h school year by the school council, the principal, and first responders, and shall be revised as needed</w:t>
            </w:r>
          </w:p>
        </w:tc>
      </w:tr>
      <w:tr w:rsidR="00693C15" w14:paraId="67EB943A" w14:textId="77777777" w:rsidTr="007B32C6">
        <w:tc>
          <w:tcPr>
            <w:tcW w:w="1725" w:type="dxa"/>
          </w:tcPr>
          <w:p w14:paraId="5DA0C110" w14:textId="77777777" w:rsidR="00693C15" w:rsidRDefault="00207AF7">
            <w:pPr>
              <w:rPr>
                <w:sz w:val="22"/>
                <w:szCs w:val="22"/>
              </w:rPr>
            </w:pPr>
            <w:r>
              <w:rPr>
                <w:sz w:val="22"/>
                <w:szCs w:val="22"/>
              </w:rPr>
              <w:t>d.  Notification</w:t>
            </w:r>
          </w:p>
        </w:tc>
        <w:tc>
          <w:tcPr>
            <w:tcW w:w="8760" w:type="dxa"/>
          </w:tcPr>
          <w:p w14:paraId="7B1B7886" w14:textId="77777777" w:rsidR="00693C15" w:rsidRDefault="00207AF7">
            <w:pPr>
              <w:rPr>
                <w:sz w:val="22"/>
                <w:szCs w:val="22"/>
              </w:rPr>
            </w:pPr>
            <w:r>
              <w:rPr>
                <w:sz w:val="22"/>
                <w:szCs w:val="22"/>
              </w:rPr>
              <w:t>The principal shall discuss the Emergency Plan (and access plan) with all school staff prior to the first instructional day of each s</w:t>
            </w:r>
            <w:r>
              <w:rPr>
                <w:sz w:val="22"/>
                <w:szCs w:val="22"/>
              </w:rPr>
              <w:t>chool year and shall document the time and date of any discussion.</w:t>
            </w:r>
          </w:p>
        </w:tc>
      </w:tr>
      <w:tr w:rsidR="00693C15" w14:paraId="3297ED16" w14:textId="77777777" w:rsidTr="007B32C6">
        <w:tc>
          <w:tcPr>
            <w:tcW w:w="1725" w:type="dxa"/>
          </w:tcPr>
          <w:p w14:paraId="53A27678" w14:textId="77777777" w:rsidR="00693C15" w:rsidRDefault="00207AF7">
            <w:pPr>
              <w:rPr>
                <w:sz w:val="22"/>
                <w:szCs w:val="22"/>
              </w:rPr>
            </w:pPr>
            <w:r>
              <w:rPr>
                <w:sz w:val="22"/>
                <w:szCs w:val="22"/>
              </w:rPr>
              <w:t>e.  Confidentiality</w:t>
            </w:r>
          </w:p>
        </w:tc>
        <w:tc>
          <w:tcPr>
            <w:tcW w:w="8760" w:type="dxa"/>
          </w:tcPr>
          <w:p w14:paraId="1AA7CE09" w14:textId="77777777" w:rsidR="00693C15" w:rsidRDefault="00207AF7">
            <w:pPr>
              <w:rPr>
                <w:sz w:val="22"/>
                <w:szCs w:val="22"/>
              </w:rPr>
            </w:pPr>
            <w:r>
              <w:rPr>
                <w:sz w:val="22"/>
                <w:szCs w:val="22"/>
              </w:rPr>
              <w:t>The Emergency Plan, access plan (if a separate document), and diagram of the facility shall be excluded from the application of the Kentucky Open Records Act (KRS 61.87</w:t>
            </w:r>
            <w:r>
              <w:rPr>
                <w:sz w:val="22"/>
                <w:szCs w:val="22"/>
              </w:rPr>
              <w:t>0 to 61.884).</w:t>
            </w:r>
          </w:p>
        </w:tc>
      </w:tr>
    </w:tbl>
    <w:p w14:paraId="096F3937" w14:textId="77777777" w:rsidR="00693C15" w:rsidRDefault="00693C15">
      <w:pPr>
        <w:spacing w:line="276" w:lineRule="auto"/>
      </w:pPr>
    </w:p>
    <w:p w14:paraId="0AF2ACC1" w14:textId="77777777" w:rsidR="00693C15" w:rsidRDefault="00693C15">
      <w:pPr>
        <w:ind w:left="360"/>
        <w:jc w:val="right"/>
      </w:pPr>
    </w:p>
    <w:p w14:paraId="1ADA1D51" w14:textId="77777777" w:rsidR="00693C15" w:rsidRDefault="00693C15">
      <w:pPr>
        <w:ind w:left="360"/>
        <w:jc w:val="right"/>
      </w:pPr>
    </w:p>
    <w:p w14:paraId="3CA35E8E" w14:textId="77777777" w:rsidR="00693C15" w:rsidRDefault="00693C15">
      <w:pPr>
        <w:ind w:left="360"/>
        <w:jc w:val="right"/>
      </w:pPr>
    </w:p>
    <w:p w14:paraId="626F34EA" w14:textId="77777777" w:rsidR="00693C15" w:rsidRDefault="00693C15">
      <w:pPr>
        <w:ind w:left="360"/>
        <w:jc w:val="right"/>
      </w:pPr>
    </w:p>
    <w:p w14:paraId="5F4DF236" w14:textId="77777777" w:rsidR="00693C15" w:rsidRDefault="00693C15">
      <w:pPr>
        <w:ind w:left="360"/>
        <w:jc w:val="right"/>
      </w:pPr>
    </w:p>
    <w:p w14:paraId="4C51EF76" w14:textId="77777777" w:rsidR="00693C15" w:rsidRDefault="00693C15">
      <w:pPr>
        <w:ind w:left="360"/>
        <w:jc w:val="right"/>
      </w:pPr>
    </w:p>
    <w:p w14:paraId="7E5C66A4" w14:textId="77777777" w:rsidR="00693C15" w:rsidRDefault="00693C15">
      <w:pPr>
        <w:ind w:left="360"/>
        <w:jc w:val="right"/>
      </w:pPr>
    </w:p>
    <w:p w14:paraId="39DAAD8B" w14:textId="77777777" w:rsidR="00693C15" w:rsidRDefault="00693C15">
      <w:pPr>
        <w:ind w:left="360"/>
        <w:jc w:val="right"/>
      </w:pPr>
    </w:p>
    <w:p w14:paraId="15409307" w14:textId="77777777" w:rsidR="00693C15" w:rsidRDefault="00693C15">
      <w:pPr>
        <w:ind w:left="360"/>
        <w:jc w:val="right"/>
      </w:pPr>
    </w:p>
    <w:p w14:paraId="69552BBD" w14:textId="77777777" w:rsidR="00693C15" w:rsidRDefault="00693C15">
      <w:pPr>
        <w:ind w:left="360"/>
        <w:jc w:val="right"/>
      </w:pPr>
    </w:p>
    <w:p w14:paraId="037BD458" w14:textId="77777777" w:rsidR="00693C15" w:rsidRDefault="00693C15">
      <w:pPr>
        <w:ind w:left="360"/>
        <w:jc w:val="right"/>
      </w:pPr>
    </w:p>
    <w:p w14:paraId="408DEFE9" w14:textId="77777777" w:rsidR="00693C15" w:rsidRDefault="00693C15">
      <w:pPr>
        <w:ind w:left="360"/>
        <w:jc w:val="right"/>
      </w:pPr>
    </w:p>
    <w:p w14:paraId="2039A379" w14:textId="77777777" w:rsidR="00693C15" w:rsidRDefault="00693C15">
      <w:pPr>
        <w:ind w:left="360"/>
        <w:jc w:val="right"/>
      </w:pPr>
    </w:p>
    <w:p w14:paraId="5E412D06" w14:textId="77777777" w:rsidR="00693C15" w:rsidRDefault="00693C15">
      <w:pPr>
        <w:ind w:left="360"/>
        <w:jc w:val="right"/>
      </w:pPr>
    </w:p>
    <w:p w14:paraId="056937BE" w14:textId="77777777" w:rsidR="00693C15" w:rsidRDefault="00693C15">
      <w:pPr>
        <w:ind w:left="360"/>
        <w:jc w:val="right"/>
      </w:pPr>
    </w:p>
    <w:p w14:paraId="308C3177" w14:textId="77777777" w:rsidR="00693C15" w:rsidRDefault="00693C15">
      <w:pPr>
        <w:ind w:left="360"/>
        <w:jc w:val="right"/>
      </w:pPr>
    </w:p>
    <w:p w14:paraId="0D5279FA" w14:textId="77777777" w:rsidR="00693C15" w:rsidRDefault="00693C15">
      <w:pPr>
        <w:ind w:left="360"/>
        <w:jc w:val="right"/>
      </w:pPr>
    </w:p>
    <w:p w14:paraId="301E13D5" w14:textId="77777777" w:rsidR="00693C15" w:rsidRDefault="00693C15">
      <w:pPr>
        <w:ind w:left="360"/>
        <w:jc w:val="right"/>
      </w:pPr>
    </w:p>
    <w:p w14:paraId="0CEBAC12" w14:textId="77777777" w:rsidR="00693C15" w:rsidRDefault="00693C15">
      <w:pPr>
        <w:ind w:left="360"/>
        <w:jc w:val="right"/>
      </w:pPr>
    </w:p>
    <w:p w14:paraId="4834F246" w14:textId="77777777" w:rsidR="00693C15" w:rsidRDefault="00693C15">
      <w:pPr>
        <w:ind w:left="360"/>
        <w:jc w:val="right"/>
      </w:pPr>
    </w:p>
    <w:p w14:paraId="323F4910" w14:textId="77777777" w:rsidR="00693C15" w:rsidRDefault="00693C15">
      <w:pPr>
        <w:ind w:left="360"/>
        <w:jc w:val="right"/>
      </w:pPr>
    </w:p>
    <w:p w14:paraId="40E2B84A" w14:textId="77777777" w:rsidR="00693C15" w:rsidRDefault="00693C15">
      <w:pPr>
        <w:ind w:left="360"/>
        <w:jc w:val="right"/>
      </w:pPr>
    </w:p>
    <w:p w14:paraId="54C4C1AD" w14:textId="77777777" w:rsidR="00693C15" w:rsidRDefault="00693C15">
      <w:pPr>
        <w:ind w:left="360"/>
        <w:jc w:val="right"/>
      </w:pPr>
    </w:p>
    <w:p w14:paraId="1B46FF0A" w14:textId="77777777" w:rsidR="00693C15" w:rsidRDefault="00693C15">
      <w:pPr>
        <w:ind w:left="360"/>
        <w:jc w:val="right"/>
      </w:pPr>
    </w:p>
    <w:p w14:paraId="0DB2D969" w14:textId="77777777" w:rsidR="00693C15" w:rsidRDefault="00693C15">
      <w:pPr>
        <w:ind w:left="360"/>
        <w:jc w:val="right"/>
      </w:pPr>
    </w:p>
    <w:p w14:paraId="214B3C28" w14:textId="77777777" w:rsidR="00693C15" w:rsidRDefault="00693C15">
      <w:pPr>
        <w:ind w:left="360"/>
        <w:jc w:val="right"/>
      </w:pPr>
    </w:p>
    <w:p w14:paraId="5E4F880C" w14:textId="77777777" w:rsidR="00693C15" w:rsidRDefault="00693C15">
      <w:pPr>
        <w:ind w:left="360"/>
        <w:jc w:val="right"/>
      </w:pPr>
    </w:p>
    <w:p w14:paraId="2C231312" w14:textId="77777777" w:rsidR="00693C15" w:rsidRDefault="00693C15">
      <w:pPr>
        <w:ind w:left="360"/>
        <w:jc w:val="right"/>
      </w:pPr>
    </w:p>
    <w:p w14:paraId="589F63CB" w14:textId="77777777" w:rsidR="00693C15" w:rsidRDefault="00693C15">
      <w:pPr>
        <w:ind w:left="360"/>
        <w:jc w:val="right"/>
      </w:pPr>
    </w:p>
    <w:p w14:paraId="75C43CCF" w14:textId="77777777" w:rsidR="00693C15" w:rsidRDefault="00693C15">
      <w:pPr>
        <w:ind w:left="360"/>
        <w:jc w:val="right"/>
      </w:pPr>
    </w:p>
    <w:p w14:paraId="045DB7C8" w14:textId="77777777" w:rsidR="00693C15" w:rsidRDefault="00693C15">
      <w:pPr>
        <w:ind w:left="360"/>
        <w:jc w:val="right"/>
      </w:pPr>
    </w:p>
    <w:p w14:paraId="1A601A66" w14:textId="77777777" w:rsidR="00693C15" w:rsidRDefault="00693C15">
      <w:pPr>
        <w:ind w:left="360"/>
        <w:jc w:val="right"/>
      </w:pPr>
    </w:p>
    <w:p w14:paraId="73E16B02" w14:textId="77777777" w:rsidR="00693C15" w:rsidRDefault="00693C15">
      <w:pPr>
        <w:ind w:left="360"/>
        <w:jc w:val="right"/>
      </w:pPr>
    </w:p>
    <w:p w14:paraId="29D30F28" w14:textId="77777777" w:rsidR="00693C15" w:rsidRDefault="00693C15">
      <w:pPr>
        <w:ind w:left="360"/>
        <w:jc w:val="right"/>
      </w:pPr>
    </w:p>
    <w:p w14:paraId="20F94CDF" w14:textId="77777777" w:rsidR="00693C15" w:rsidRDefault="00693C15">
      <w:pPr>
        <w:ind w:left="360"/>
        <w:jc w:val="right"/>
      </w:pPr>
    </w:p>
    <w:p w14:paraId="1706CA9A" w14:textId="77777777" w:rsidR="00693C15" w:rsidRDefault="00207AF7">
      <w:pPr>
        <w:ind w:left="360"/>
        <w:jc w:val="right"/>
      </w:pPr>
      <w:r>
        <w:t>July 24, 2023</w:t>
      </w:r>
    </w:p>
    <w:p w14:paraId="7A972346" w14:textId="77777777" w:rsidR="00693C15" w:rsidRDefault="00207AF7">
      <w:pPr>
        <w:ind w:left="360"/>
        <w:jc w:val="right"/>
        <w:rPr>
          <w:b/>
        </w:rPr>
      </w:pPr>
      <w:r>
        <w:rPr>
          <w:b/>
        </w:rPr>
        <w:t>Enclosure B</w:t>
      </w:r>
    </w:p>
    <w:p w14:paraId="13313084" w14:textId="77777777" w:rsidR="00693C15" w:rsidRDefault="00207AF7">
      <w:pPr>
        <w:jc w:val="center"/>
      </w:pPr>
      <w:r>
        <w:t>La Grange Elementary School Council</w:t>
      </w:r>
    </w:p>
    <w:p w14:paraId="611EE3A2" w14:textId="77777777" w:rsidR="00693C15" w:rsidRDefault="00207AF7">
      <w:pPr>
        <w:jc w:val="center"/>
      </w:pPr>
      <w:r>
        <w:t>Oldham County Schools</w:t>
      </w:r>
    </w:p>
    <w:p w14:paraId="790FBA14" w14:textId="77777777" w:rsidR="00693C15" w:rsidRDefault="00693C15"/>
    <w:p w14:paraId="6B62979C" w14:textId="77777777" w:rsidR="00693C15" w:rsidRDefault="00207AF7">
      <w:pPr>
        <w:rPr>
          <w:u w:val="single"/>
        </w:rPr>
      </w:pPr>
      <w:r>
        <w:rPr>
          <w:u w:val="single"/>
        </w:rPr>
        <w:t xml:space="preserve">CONCERN: </w:t>
      </w:r>
    </w:p>
    <w:p w14:paraId="405F2FBC" w14:textId="77777777" w:rsidR="00693C15" w:rsidRDefault="00693C15"/>
    <w:p w14:paraId="1EB72713" w14:textId="77777777" w:rsidR="00693C15" w:rsidRDefault="00207AF7">
      <w:pPr>
        <w:widowControl w:val="0"/>
        <w:ind w:firstLine="720"/>
      </w:pPr>
      <w:r>
        <w:t>The Schedule of the Day and Week Policy for La Grange Elementary ensures that all students are provided equitable access to all components of the school’s curriculum within the master class schedule and aligns with La Grange Elementary School’s mission and</w:t>
      </w:r>
      <w:r>
        <w:t xml:space="preserve"> vision statements.  Scheduling requires the development of a master plan for using time </w:t>
      </w:r>
      <w:r>
        <w:rPr>
          <w:sz w:val="23"/>
          <w:szCs w:val="23"/>
        </w:rPr>
        <w:t>within the school day set by the state and the Board of Education and the use of time over a span of one week, one grading period, and/or one semester.</w:t>
      </w:r>
    </w:p>
    <w:p w14:paraId="7362CD54" w14:textId="77777777" w:rsidR="00693C15" w:rsidRDefault="00207AF7">
      <w:r>
        <w:t xml:space="preserve">         </w:t>
      </w:r>
    </w:p>
    <w:p w14:paraId="306C1005" w14:textId="77777777" w:rsidR="00693C15" w:rsidRDefault="00207AF7">
      <w:r>
        <w:rPr>
          <w:u w:val="single"/>
        </w:rPr>
        <w:t>DISCU</w:t>
      </w:r>
      <w:r>
        <w:rPr>
          <w:u w:val="single"/>
        </w:rPr>
        <w:t>SSION:</w:t>
      </w:r>
      <w:r>
        <w:t xml:space="preserve">      </w:t>
      </w:r>
      <w:r>
        <w:tab/>
      </w:r>
    </w:p>
    <w:p w14:paraId="3CAF5713" w14:textId="77777777" w:rsidR="00693C15" w:rsidRDefault="00207AF7">
      <w:r>
        <w:rPr>
          <w:rFonts w:ascii="Calibri" w:eastAsia="Calibri" w:hAnsi="Calibri" w:cs="Calibri"/>
        </w:rPr>
        <w:tab/>
      </w:r>
    </w:p>
    <w:p w14:paraId="2DAC43C7" w14:textId="77777777" w:rsidR="00693C15" w:rsidRDefault="00207AF7">
      <w:pPr>
        <w:widowControl w:val="0"/>
        <w:ind w:firstLine="720"/>
      </w:pPr>
      <w:r>
        <w:lastRenderedPageBreak/>
        <w:t xml:space="preserve">The Master Schedule, approved in April, required a revision to accommodate for the addition of a 4th kindergarten homeroom. The revisions include adding an additional related arts block and additional staffing for Academy. </w:t>
      </w:r>
    </w:p>
    <w:p w14:paraId="44B0F4E5" w14:textId="77777777" w:rsidR="00693C15" w:rsidRDefault="00693C15">
      <w:pPr>
        <w:widowControl w:val="0"/>
      </w:pPr>
    </w:p>
    <w:p w14:paraId="53AFD998" w14:textId="77777777" w:rsidR="00693C15" w:rsidRDefault="00207AF7">
      <w:pPr>
        <w:rPr>
          <w:u w:val="single"/>
        </w:rPr>
      </w:pPr>
      <w:r>
        <w:rPr>
          <w:u w:val="single"/>
        </w:rPr>
        <w:t>RECOMMENDATION:</w:t>
      </w:r>
    </w:p>
    <w:p w14:paraId="1C3B8558" w14:textId="77777777" w:rsidR="00693C15" w:rsidRDefault="00207AF7">
      <w:r>
        <w:t xml:space="preserve"> </w:t>
      </w:r>
    </w:p>
    <w:p w14:paraId="327754BD" w14:textId="77777777" w:rsidR="00693C15" w:rsidRDefault="00207AF7">
      <w:pPr>
        <w:widowControl w:val="0"/>
        <w:ind w:firstLine="720"/>
        <w:rPr>
          <w:i/>
        </w:rPr>
      </w:pPr>
      <w:r>
        <w:t xml:space="preserve">The final </w:t>
      </w:r>
      <w:hyperlink r:id="rId12" w:anchor="heading=h.dquialoi83dc">
        <w:r>
          <w:rPr>
            <w:color w:val="1155CC"/>
            <w:u w:val="single"/>
          </w:rPr>
          <w:t>23-24 Master Schedule</w:t>
        </w:r>
      </w:hyperlink>
      <w:r>
        <w:t xml:space="preserve"> is being presented to </w:t>
      </w:r>
      <w:r>
        <w:rPr>
          <w:sz w:val="23"/>
          <w:szCs w:val="23"/>
        </w:rPr>
        <w:t>Council for analysis, discussion and approval. In addition, discuss Policy 1006: De</w:t>
      </w:r>
      <w:r>
        <w:rPr>
          <w:sz w:val="23"/>
          <w:szCs w:val="23"/>
        </w:rPr>
        <w:t xml:space="preserve">termination of the Schedule of the School Day and Week. </w:t>
      </w:r>
      <w:r>
        <w:t>Pending further questions, approve the master schedule and Policy 1006.</w:t>
      </w:r>
    </w:p>
    <w:p w14:paraId="26FAB359" w14:textId="77777777" w:rsidR="00693C15" w:rsidRDefault="00693C15"/>
    <w:p w14:paraId="7ABF2B41" w14:textId="77777777" w:rsidR="00693C15" w:rsidRDefault="00693C15">
      <w:pPr>
        <w:spacing w:after="160" w:line="259" w:lineRule="auto"/>
      </w:pPr>
    </w:p>
    <w:p w14:paraId="12EB5939" w14:textId="77777777" w:rsidR="00693C15" w:rsidRDefault="00693C15">
      <w:pPr>
        <w:jc w:val="center"/>
        <w:rPr>
          <w:sz w:val="23"/>
          <w:szCs w:val="23"/>
        </w:rPr>
      </w:pPr>
    </w:p>
    <w:p w14:paraId="69CA95E1" w14:textId="77777777" w:rsidR="00693C15" w:rsidRDefault="00693C15">
      <w:pPr>
        <w:jc w:val="center"/>
        <w:rPr>
          <w:sz w:val="23"/>
          <w:szCs w:val="23"/>
        </w:rPr>
      </w:pPr>
    </w:p>
    <w:p w14:paraId="1BE4BF18" w14:textId="77777777" w:rsidR="00693C15" w:rsidRDefault="00693C15">
      <w:pPr>
        <w:jc w:val="center"/>
        <w:rPr>
          <w:sz w:val="23"/>
          <w:szCs w:val="23"/>
        </w:rPr>
      </w:pPr>
    </w:p>
    <w:p w14:paraId="3183B3D7" w14:textId="77777777" w:rsidR="00693C15" w:rsidRDefault="00693C15">
      <w:pPr>
        <w:jc w:val="center"/>
        <w:rPr>
          <w:sz w:val="23"/>
          <w:szCs w:val="23"/>
        </w:rPr>
      </w:pPr>
    </w:p>
    <w:p w14:paraId="24971AD2" w14:textId="77777777" w:rsidR="00693C15" w:rsidRDefault="00693C15">
      <w:pPr>
        <w:jc w:val="center"/>
        <w:rPr>
          <w:sz w:val="23"/>
          <w:szCs w:val="23"/>
        </w:rPr>
      </w:pPr>
    </w:p>
    <w:p w14:paraId="53ECAA5A" w14:textId="77777777" w:rsidR="00693C15" w:rsidRDefault="00693C15">
      <w:pPr>
        <w:jc w:val="center"/>
        <w:rPr>
          <w:sz w:val="23"/>
          <w:szCs w:val="23"/>
        </w:rPr>
      </w:pPr>
    </w:p>
    <w:p w14:paraId="39502426" w14:textId="77777777" w:rsidR="00693C15" w:rsidRDefault="00693C15">
      <w:pPr>
        <w:jc w:val="center"/>
        <w:rPr>
          <w:sz w:val="23"/>
          <w:szCs w:val="23"/>
        </w:rPr>
      </w:pPr>
    </w:p>
    <w:p w14:paraId="52879D65" w14:textId="77777777" w:rsidR="00693C15" w:rsidRDefault="00693C15">
      <w:pPr>
        <w:jc w:val="center"/>
        <w:rPr>
          <w:sz w:val="23"/>
          <w:szCs w:val="23"/>
        </w:rPr>
      </w:pPr>
    </w:p>
    <w:p w14:paraId="37AE127E" w14:textId="77777777" w:rsidR="00693C15" w:rsidRDefault="00693C15">
      <w:pPr>
        <w:jc w:val="center"/>
        <w:rPr>
          <w:sz w:val="23"/>
          <w:szCs w:val="23"/>
        </w:rPr>
      </w:pPr>
    </w:p>
    <w:p w14:paraId="2C084DB5" w14:textId="77777777" w:rsidR="00693C15" w:rsidRDefault="00693C15">
      <w:pPr>
        <w:jc w:val="center"/>
        <w:rPr>
          <w:sz w:val="23"/>
          <w:szCs w:val="23"/>
        </w:rPr>
      </w:pPr>
    </w:p>
    <w:p w14:paraId="5599DBBD" w14:textId="77777777" w:rsidR="00693C15" w:rsidRDefault="00693C15">
      <w:pPr>
        <w:jc w:val="center"/>
        <w:rPr>
          <w:sz w:val="23"/>
          <w:szCs w:val="23"/>
        </w:rPr>
      </w:pPr>
    </w:p>
    <w:p w14:paraId="0A8FCA57" w14:textId="77777777" w:rsidR="00693C15" w:rsidRDefault="00693C15">
      <w:pPr>
        <w:jc w:val="center"/>
        <w:rPr>
          <w:sz w:val="23"/>
          <w:szCs w:val="23"/>
        </w:rPr>
      </w:pPr>
    </w:p>
    <w:p w14:paraId="49521591" w14:textId="77777777" w:rsidR="00693C15" w:rsidRDefault="00693C15">
      <w:pPr>
        <w:jc w:val="center"/>
        <w:rPr>
          <w:sz w:val="23"/>
          <w:szCs w:val="23"/>
        </w:rPr>
      </w:pPr>
    </w:p>
    <w:p w14:paraId="6D122AB9" w14:textId="77777777" w:rsidR="00693C15" w:rsidRDefault="00693C15">
      <w:pPr>
        <w:jc w:val="center"/>
        <w:rPr>
          <w:sz w:val="23"/>
          <w:szCs w:val="23"/>
        </w:rPr>
      </w:pPr>
    </w:p>
    <w:p w14:paraId="6CFDED3F" w14:textId="77777777" w:rsidR="00693C15" w:rsidRDefault="00693C15">
      <w:pPr>
        <w:jc w:val="center"/>
        <w:rPr>
          <w:sz w:val="23"/>
          <w:szCs w:val="23"/>
        </w:rPr>
      </w:pPr>
    </w:p>
    <w:p w14:paraId="64837568" w14:textId="77777777" w:rsidR="00693C15" w:rsidRDefault="00693C15">
      <w:pPr>
        <w:jc w:val="center"/>
        <w:rPr>
          <w:sz w:val="23"/>
          <w:szCs w:val="23"/>
        </w:rPr>
      </w:pPr>
    </w:p>
    <w:p w14:paraId="223C09CC" w14:textId="77777777" w:rsidR="00693C15" w:rsidRDefault="00693C15">
      <w:pPr>
        <w:jc w:val="center"/>
        <w:rPr>
          <w:sz w:val="23"/>
          <w:szCs w:val="23"/>
        </w:rPr>
      </w:pPr>
    </w:p>
    <w:p w14:paraId="7450A9FA" w14:textId="77777777" w:rsidR="00693C15" w:rsidRDefault="00693C15">
      <w:pPr>
        <w:jc w:val="center"/>
        <w:rPr>
          <w:sz w:val="23"/>
          <w:szCs w:val="23"/>
        </w:rPr>
      </w:pPr>
    </w:p>
    <w:p w14:paraId="5595D7FA" w14:textId="77777777" w:rsidR="00693C15" w:rsidRDefault="00693C15">
      <w:pPr>
        <w:jc w:val="center"/>
        <w:rPr>
          <w:sz w:val="23"/>
          <w:szCs w:val="23"/>
        </w:rPr>
      </w:pPr>
    </w:p>
    <w:p w14:paraId="708B6AE8" w14:textId="77777777" w:rsidR="00693C15" w:rsidRDefault="00693C15">
      <w:pPr>
        <w:jc w:val="center"/>
        <w:rPr>
          <w:sz w:val="23"/>
          <w:szCs w:val="23"/>
        </w:rPr>
      </w:pPr>
    </w:p>
    <w:p w14:paraId="2F91455C" w14:textId="77777777" w:rsidR="00693C15" w:rsidRDefault="00693C15">
      <w:pPr>
        <w:jc w:val="center"/>
        <w:rPr>
          <w:sz w:val="23"/>
          <w:szCs w:val="23"/>
        </w:rPr>
      </w:pPr>
    </w:p>
    <w:p w14:paraId="731EB6A8" w14:textId="77777777" w:rsidR="00693C15" w:rsidRDefault="00693C15">
      <w:pPr>
        <w:jc w:val="center"/>
        <w:rPr>
          <w:sz w:val="23"/>
          <w:szCs w:val="23"/>
        </w:rPr>
      </w:pPr>
    </w:p>
    <w:p w14:paraId="7C523BDF" w14:textId="77777777" w:rsidR="00693C15" w:rsidRDefault="00693C15">
      <w:pPr>
        <w:jc w:val="center"/>
        <w:rPr>
          <w:sz w:val="23"/>
          <w:szCs w:val="23"/>
        </w:rPr>
      </w:pPr>
    </w:p>
    <w:p w14:paraId="79CFC921" w14:textId="77777777" w:rsidR="00693C15" w:rsidRDefault="00693C15">
      <w:pPr>
        <w:jc w:val="center"/>
        <w:rPr>
          <w:sz w:val="23"/>
          <w:szCs w:val="23"/>
        </w:rPr>
      </w:pPr>
    </w:p>
    <w:p w14:paraId="3363DF37" w14:textId="77777777" w:rsidR="00693C15" w:rsidRDefault="00207AF7">
      <w:pPr>
        <w:jc w:val="center"/>
        <w:rPr>
          <w:sz w:val="23"/>
          <w:szCs w:val="23"/>
        </w:rPr>
      </w:pPr>
      <w:r>
        <w:rPr>
          <w:sz w:val="23"/>
          <w:szCs w:val="23"/>
        </w:rPr>
        <w:t>LA GRANGE ELEMENTARY SCHOOL COUNCIL POLICY</w:t>
      </w:r>
    </w:p>
    <w:p w14:paraId="19770DEF" w14:textId="77777777" w:rsidR="00693C15" w:rsidRDefault="00693C15">
      <w:pPr>
        <w:rPr>
          <w:sz w:val="23"/>
          <w:szCs w:val="23"/>
        </w:rPr>
      </w:pPr>
    </w:p>
    <w:p w14:paraId="075E5235" w14:textId="77777777" w:rsidR="00693C15" w:rsidRDefault="00207AF7">
      <w:pPr>
        <w:rPr>
          <w:sz w:val="23"/>
          <w:szCs w:val="23"/>
        </w:rPr>
      </w:pPr>
      <w:r>
        <w:rPr>
          <w:sz w:val="23"/>
          <w:szCs w:val="23"/>
        </w:rPr>
        <w:t xml:space="preserve">DETERMINATION OF THE SCHEDULE OF THE SCHOOL DAY AND WEEK </w:t>
      </w:r>
      <w:r>
        <w:rPr>
          <w:sz w:val="23"/>
          <w:szCs w:val="23"/>
        </w:rPr>
        <w:tab/>
      </w:r>
      <w:r>
        <w:rPr>
          <w:sz w:val="23"/>
          <w:szCs w:val="23"/>
        </w:rPr>
        <w:tab/>
        <w:t xml:space="preserve">           1006 </w:t>
      </w:r>
    </w:p>
    <w:p w14:paraId="48848090" w14:textId="77777777" w:rsidR="00693C15" w:rsidRDefault="00693C15">
      <w:pPr>
        <w:rPr>
          <w:sz w:val="23"/>
          <w:szCs w:val="23"/>
          <w:u w:val="single"/>
        </w:rPr>
      </w:pPr>
    </w:p>
    <w:tbl>
      <w:tblPr>
        <w:tblStyle w:val="a0"/>
        <w:tblW w:w="10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90"/>
        <w:gridCol w:w="7560"/>
      </w:tblGrid>
      <w:tr w:rsidR="00693C15" w14:paraId="50590D83" w14:textId="77777777" w:rsidTr="007B32C6">
        <w:tc>
          <w:tcPr>
            <w:tcW w:w="2790" w:type="dxa"/>
            <w:shd w:val="clear" w:color="auto" w:fill="auto"/>
            <w:tcMar>
              <w:top w:w="100" w:type="dxa"/>
              <w:left w:w="100" w:type="dxa"/>
              <w:bottom w:w="100" w:type="dxa"/>
              <w:right w:w="100" w:type="dxa"/>
            </w:tcMar>
          </w:tcPr>
          <w:p w14:paraId="1E44EED4" w14:textId="77777777" w:rsidR="00693C15" w:rsidRDefault="00207AF7">
            <w:pPr>
              <w:widowControl w:val="0"/>
              <w:jc w:val="center"/>
            </w:pPr>
            <w:r>
              <w:t>Topics</w:t>
            </w:r>
          </w:p>
        </w:tc>
        <w:tc>
          <w:tcPr>
            <w:tcW w:w="7560" w:type="dxa"/>
            <w:shd w:val="clear" w:color="auto" w:fill="auto"/>
            <w:tcMar>
              <w:top w:w="100" w:type="dxa"/>
              <w:left w:w="100" w:type="dxa"/>
              <w:bottom w:w="100" w:type="dxa"/>
              <w:right w:w="100" w:type="dxa"/>
            </w:tcMar>
          </w:tcPr>
          <w:p w14:paraId="558AFEAD" w14:textId="77777777" w:rsidR="00693C15" w:rsidRDefault="00207AF7">
            <w:pPr>
              <w:widowControl w:val="0"/>
              <w:jc w:val="center"/>
            </w:pPr>
            <w:r>
              <w:t>Statement</w:t>
            </w:r>
          </w:p>
        </w:tc>
      </w:tr>
      <w:tr w:rsidR="00693C15" w14:paraId="1122D3EB" w14:textId="77777777" w:rsidTr="007B32C6">
        <w:tc>
          <w:tcPr>
            <w:tcW w:w="2790" w:type="dxa"/>
            <w:shd w:val="clear" w:color="auto" w:fill="auto"/>
            <w:tcMar>
              <w:top w:w="100" w:type="dxa"/>
              <w:left w:w="100" w:type="dxa"/>
              <w:bottom w:w="100" w:type="dxa"/>
              <w:right w:w="100" w:type="dxa"/>
            </w:tcMar>
          </w:tcPr>
          <w:p w14:paraId="03682C31" w14:textId="77777777" w:rsidR="00693C15" w:rsidRDefault="00207AF7">
            <w:pPr>
              <w:widowControl w:val="0"/>
            </w:pPr>
            <w:r>
              <w:t>Scheduling</w:t>
            </w:r>
          </w:p>
        </w:tc>
        <w:tc>
          <w:tcPr>
            <w:tcW w:w="7560" w:type="dxa"/>
            <w:shd w:val="clear" w:color="auto" w:fill="auto"/>
            <w:tcMar>
              <w:top w:w="100" w:type="dxa"/>
              <w:left w:w="100" w:type="dxa"/>
              <w:bottom w:w="100" w:type="dxa"/>
              <w:right w:w="100" w:type="dxa"/>
            </w:tcMar>
          </w:tcPr>
          <w:p w14:paraId="4E73FFDC" w14:textId="77777777" w:rsidR="00693C15" w:rsidRDefault="00207AF7">
            <w:pPr>
              <w:widowControl w:val="0"/>
            </w:pPr>
            <w:r w:rsidRPr="007B32C6">
              <w:t>In compliance with KRS 160.345(2)(i),</w:t>
            </w:r>
            <w:r>
              <w:t xml:space="preserve"> the Schedule of the Day and Week Policy for La Grange Elementary ensures that all students are provided equitabl</w:t>
            </w:r>
            <w:r>
              <w:t xml:space="preserve">e access to all components of the school’s curriculum within the master class schedule and aligns with La Grange Elementary School’s mission and vision statements.  </w:t>
            </w:r>
          </w:p>
          <w:p w14:paraId="532B6D44" w14:textId="77777777" w:rsidR="00693C15" w:rsidRDefault="00693C15">
            <w:pPr>
              <w:widowControl w:val="0"/>
            </w:pPr>
          </w:p>
          <w:p w14:paraId="440BBB72" w14:textId="77777777" w:rsidR="00693C15" w:rsidRDefault="00207AF7">
            <w:pPr>
              <w:widowControl w:val="0"/>
            </w:pPr>
            <w:r>
              <w:t xml:space="preserve">Scheduling shall mean the development of a master plan for using time </w:t>
            </w:r>
            <w:r>
              <w:rPr>
                <w:sz w:val="23"/>
                <w:szCs w:val="23"/>
              </w:rPr>
              <w:t>within the school d</w:t>
            </w:r>
            <w:r>
              <w:rPr>
                <w:sz w:val="23"/>
                <w:szCs w:val="23"/>
              </w:rPr>
              <w:t>ay set by the state and the Board of Education and the use of time over a span of one week, one grading period, and/or one semester.</w:t>
            </w:r>
          </w:p>
        </w:tc>
      </w:tr>
      <w:tr w:rsidR="00693C15" w14:paraId="62114942" w14:textId="77777777" w:rsidTr="007B32C6">
        <w:tc>
          <w:tcPr>
            <w:tcW w:w="2790" w:type="dxa"/>
            <w:shd w:val="clear" w:color="auto" w:fill="auto"/>
            <w:tcMar>
              <w:top w:w="100" w:type="dxa"/>
              <w:left w:w="100" w:type="dxa"/>
              <w:bottom w:w="100" w:type="dxa"/>
              <w:right w:w="100" w:type="dxa"/>
            </w:tcMar>
          </w:tcPr>
          <w:p w14:paraId="00288723" w14:textId="77777777" w:rsidR="00693C15" w:rsidRDefault="00207AF7">
            <w:pPr>
              <w:widowControl w:val="0"/>
            </w:pPr>
            <w:r>
              <w:lastRenderedPageBreak/>
              <w:t>Standing Committee</w:t>
            </w:r>
          </w:p>
        </w:tc>
        <w:tc>
          <w:tcPr>
            <w:tcW w:w="7560" w:type="dxa"/>
            <w:shd w:val="clear" w:color="auto" w:fill="auto"/>
            <w:tcMar>
              <w:top w:w="100" w:type="dxa"/>
              <w:left w:w="100" w:type="dxa"/>
              <w:bottom w:w="100" w:type="dxa"/>
              <w:right w:w="100" w:type="dxa"/>
            </w:tcMar>
          </w:tcPr>
          <w:p w14:paraId="2DD4F600" w14:textId="77777777" w:rsidR="00693C15" w:rsidRDefault="00207AF7">
            <w:pPr>
              <w:widowControl w:val="0"/>
              <w:rPr>
                <w:sz w:val="23"/>
                <w:szCs w:val="23"/>
              </w:rPr>
            </w:pPr>
            <w:r>
              <w:t xml:space="preserve">The school leadership committee, in collaboration with PLCs, shall submit the master schedule to the </w:t>
            </w:r>
            <w:r>
              <w:rPr>
                <w:sz w:val="23"/>
                <w:szCs w:val="23"/>
              </w:rPr>
              <w:t>Council for approval. Upon approval, the principal shall be responsible for disseminating the schedule to all staff members. The principal shall assign sta</w:t>
            </w:r>
            <w:r>
              <w:rPr>
                <w:sz w:val="23"/>
                <w:szCs w:val="23"/>
              </w:rPr>
              <w:t>ff members to grade level assignments and duties.</w:t>
            </w:r>
          </w:p>
          <w:p w14:paraId="5DEE1EE3" w14:textId="77777777" w:rsidR="00693C15" w:rsidRDefault="00693C15">
            <w:pPr>
              <w:widowControl w:val="0"/>
              <w:rPr>
                <w:sz w:val="23"/>
                <w:szCs w:val="23"/>
              </w:rPr>
            </w:pPr>
          </w:p>
          <w:p w14:paraId="1323DE3B" w14:textId="77777777" w:rsidR="00693C15" w:rsidRDefault="00207AF7">
            <w:pPr>
              <w:widowControl w:val="0"/>
              <w:rPr>
                <w:sz w:val="23"/>
                <w:szCs w:val="23"/>
              </w:rPr>
            </w:pPr>
            <w:r>
              <w:rPr>
                <w:sz w:val="23"/>
                <w:szCs w:val="23"/>
              </w:rPr>
              <w:t>The school leadership committee shall be responsible for reviewing and recommending changes to the school schedule each spring.</w:t>
            </w:r>
          </w:p>
        </w:tc>
      </w:tr>
      <w:tr w:rsidR="00693C15" w14:paraId="78A77527" w14:textId="77777777" w:rsidTr="007B32C6">
        <w:tc>
          <w:tcPr>
            <w:tcW w:w="2790" w:type="dxa"/>
            <w:shd w:val="clear" w:color="auto" w:fill="auto"/>
            <w:tcMar>
              <w:top w:w="100" w:type="dxa"/>
              <w:left w:w="100" w:type="dxa"/>
              <w:bottom w:w="100" w:type="dxa"/>
              <w:right w:w="100" w:type="dxa"/>
            </w:tcMar>
          </w:tcPr>
          <w:p w14:paraId="4C346249" w14:textId="77777777" w:rsidR="00693C15" w:rsidRDefault="00207AF7">
            <w:pPr>
              <w:widowControl w:val="0"/>
            </w:pPr>
            <w:r>
              <w:t>Criteria</w:t>
            </w:r>
          </w:p>
        </w:tc>
        <w:tc>
          <w:tcPr>
            <w:tcW w:w="7560" w:type="dxa"/>
            <w:shd w:val="clear" w:color="auto" w:fill="auto"/>
            <w:tcMar>
              <w:top w:w="100" w:type="dxa"/>
              <w:left w:w="100" w:type="dxa"/>
              <w:bottom w:w="100" w:type="dxa"/>
              <w:right w:w="100" w:type="dxa"/>
            </w:tcMar>
          </w:tcPr>
          <w:p w14:paraId="10AB6749" w14:textId="77777777" w:rsidR="00693C15" w:rsidRDefault="00207AF7">
            <w:pPr>
              <w:widowControl w:val="0"/>
            </w:pPr>
            <w:r>
              <w:t>The criteria to be met in scheduling shall include:</w:t>
            </w:r>
          </w:p>
          <w:p w14:paraId="1AA60A0D" w14:textId="77777777" w:rsidR="00693C15" w:rsidRDefault="00207AF7">
            <w:pPr>
              <w:widowControl w:val="0"/>
              <w:numPr>
                <w:ilvl w:val="0"/>
                <w:numId w:val="18"/>
              </w:numPr>
            </w:pPr>
            <w:r>
              <w:t xml:space="preserve">Promoting </w:t>
            </w:r>
            <w:r>
              <w:rPr>
                <w:sz w:val="23"/>
                <w:szCs w:val="23"/>
              </w:rPr>
              <w:t xml:space="preserve">teacher effectiveness to the fullest. </w:t>
            </w:r>
          </w:p>
          <w:p w14:paraId="6EDC66D7" w14:textId="77777777" w:rsidR="00693C15" w:rsidRDefault="00207AF7">
            <w:pPr>
              <w:numPr>
                <w:ilvl w:val="0"/>
                <w:numId w:val="18"/>
              </w:numPr>
            </w:pPr>
            <w:r>
              <w:rPr>
                <w:sz w:val="23"/>
                <w:szCs w:val="23"/>
              </w:rPr>
              <w:t xml:space="preserve">Reflecting appropriate use of the instructional day. </w:t>
            </w:r>
          </w:p>
          <w:p w14:paraId="1862494F" w14:textId="77777777" w:rsidR="00693C15" w:rsidRDefault="00207AF7">
            <w:pPr>
              <w:numPr>
                <w:ilvl w:val="0"/>
                <w:numId w:val="18"/>
              </w:numPr>
            </w:pPr>
            <w:r>
              <w:rPr>
                <w:sz w:val="23"/>
                <w:szCs w:val="23"/>
              </w:rPr>
              <w:t xml:space="preserve">Providing time for shared instructional planning. </w:t>
            </w:r>
          </w:p>
          <w:p w14:paraId="0DA31147" w14:textId="77777777" w:rsidR="00693C15" w:rsidRDefault="00207AF7">
            <w:pPr>
              <w:numPr>
                <w:ilvl w:val="0"/>
                <w:numId w:val="18"/>
              </w:numPr>
            </w:pPr>
            <w:r>
              <w:rPr>
                <w:sz w:val="23"/>
                <w:szCs w:val="23"/>
              </w:rPr>
              <w:t xml:space="preserve">Complying with individual contracts and job descriptions. </w:t>
            </w:r>
          </w:p>
          <w:p w14:paraId="43DA7F66" w14:textId="77777777" w:rsidR="00693C15" w:rsidRDefault="00207AF7">
            <w:pPr>
              <w:numPr>
                <w:ilvl w:val="0"/>
                <w:numId w:val="18"/>
              </w:numPr>
            </w:pPr>
            <w:r>
              <w:rPr>
                <w:sz w:val="23"/>
                <w:szCs w:val="23"/>
              </w:rPr>
              <w:t>Complying with all federal, state, and Boar</w:t>
            </w:r>
            <w:r>
              <w:rPr>
                <w:sz w:val="23"/>
                <w:szCs w:val="23"/>
              </w:rPr>
              <w:t xml:space="preserve">d regulations. </w:t>
            </w:r>
          </w:p>
          <w:p w14:paraId="30564525" w14:textId="77777777" w:rsidR="00693C15" w:rsidRDefault="00207AF7">
            <w:pPr>
              <w:numPr>
                <w:ilvl w:val="0"/>
                <w:numId w:val="18"/>
              </w:numPr>
            </w:pPr>
            <w:r>
              <w:rPr>
                <w:sz w:val="23"/>
                <w:szCs w:val="23"/>
              </w:rPr>
              <w:t>Supporting the school's instructional goals and program.</w:t>
            </w:r>
          </w:p>
        </w:tc>
      </w:tr>
      <w:tr w:rsidR="00693C15" w14:paraId="31BCF7D6" w14:textId="77777777" w:rsidTr="007B32C6">
        <w:tc>
          <w:tcPr>
            <w:tcW w:w="2790" w:type="dxa"/>
            <w:shd w:val="clear" w:color="auto" w:fill="auto"/>
            <w:tcMar>
              <w:top w:w="100" w:type="dxa"/>
              <w:left w:w="100" w:type="dxa"/>
              <w:bottom w:w="100" w:type="dxa"/>
              <w:right w:w="100" w:type="dxa"/>
            </w:tcMar>
          </w:tcPr>
          <w:p w14:paraId="4B465BC5" w14:textId="77777777" w:rsidR="00693C15" w:rsidRDefault="00207AF7">
            <w:pPr>
              <w:widowControl w:val="0"/>
            </w:pPr>
            <w:r>
              <w:t xml:space="preserve">Common Planning and Professional Learning </w:t>
            </w:r>
          </w:p>
        </w:tc>
        <w:tc>
          <w:tcPr>
            <w:tcW w:w="7560" w:type="dxa"/>
            <w:shd w:val="clear" w:color="auto" w:fill="auto"/>
            <w:tcMar>
              <w:top w:w="100" w:type="dxa"/>
              <w:left w:w="100" w:type="dxa"/>
              <w:bottom w:w="100" w:type="dxa"/>
              <w:right w:w="100" w:type="dxa"/>
            </w:tcMar>
          </w:tcPr>
          <w:p w14:paraId="653B5F1E" w14:textId="77777777" w:rsidR="00693C15" w:rsidRDefault="00207AF7">
            <w:pPr>
              <w:widowControl w:val="0"/>
            </w:pPr>
            <w:r>
              <w:t>All teachers shall be given one period daily for planning and professional learning. Grade-level teachers shall be provided a common planning time. Non-core teachers will participate in professional learning with the department in which it shares the commo</w:t>
            </w:r>
            <w:r>
              <w:t>n planning time.</w:t>
            </w:r>
          </w:p>
        </w:tc>
      </w:tr>
      <w:tr w:rsidR="00693C15" w14:paraId="2819AA55" w14:textId="77777777" w:rsidTr="007B32C6">
        <w:tc>
          <w:tcPr>
            <w:tcW w:w="2790" w:type="dxa"/>
            <w:shd w:val="clear" w:color="auto" w:fill="auto"/>
            <w:tcMar>
              <w:top w:w="100" w:type="dxa"/>
              <w:left w:w="100" w:type="dxa"/>
              <w:bottom w:w="100" w:type="dxa"/>
              <w:right w:w="100" w:type="dxa"/>
            </w:tcMar>
          </w:tcPr>
          <w:p w14:paraId="397CA2D6" w14:textId="77777777" w:rsidR="00693C15" w:rsidRDefault="00207AF7">
            <w:pPr>
              <w:widowControl w:val="0"/>
            </w:pPr>
            <w:r>
              <w:t>Monitoring</w:t>
            </w:r>
          </w:p>
        </w:tc>
        <w:tc>
          <w:tcPr>
            <w:tcW w:w="7560" w:type="dxa"/>
            <w:shd w:val="clear" w:color="auto" w:fill="auto"/>
            <w:tcMar>
              <w:top w:w="100" w:type="dxa"/>
              <w:left w:w="100" w:type="dxa"/>
              <w:bottom w:w="100" w:type="dxa"/>
              <w:right w:w="100" w:type="dxa"/>
            </w:tcMar>
          </w:tcPr>
          <w:p w14:paraId="7D7FBA43" w14:textId="77777777" w:rsidR="00693C15" w:rsidRDefault="00207AF7">
            <w:pPr>
              <w:widowControl w:val="0"/>
            </w:pPr>
            <w:r>
              <w:t>The Council shall monitor the school’s schedule with assistance from the School Leadership committee and make changes whenever necessary to improve the schedule.</w:t>
            </w:r>
          </w:p>
        </w:tc>
      </w:tr>
    </w:tbl>
    <w:p w14:paraId="7BA83A72" w14:textId="77777777" w:rsidR="00693C15" w:rsidRDefault="00207AF7">
      <w:pPr>
        <w:spacing w:after="200" w:line="276" w:lineRule="auto"/>
        <w:ind w:left="2880"/>
        <w:rPr>
          <w:rFonts w:ascii="Calibri" w:eastAsia="Calibri" w:hAnsi="Calibri" w:cs="Calibri"/>
          <w:sz w:val="23"/>
          <w:szCs w:val="23"/>
        </w:rPr>
      </w:pPr>
      <w:r>
        <w:rPr>
          <w:rFonts w:ascii="Calibri" w:eastAsia="Calibri" w:hAnsi="Calibri" w:cs="Calibri"/>
          <w:sz w:val="23"/>
          <w:szCs w:val="23"/>
        </w:rPr>
        <w:t xml:space="preserve">ADOPTED:  La Grange Elementary School SBDM Council – August </w:t>
      </w:r>
      <w:proofErr w:type="gramStart"/>
      <w:r>
        <w:rPr>
          <w:rFonts w:ascii="Calibri" w:eastAsia="Calibri" w:hAnsi="Calibri" w:cs="Calibri"/>
          <w:sz w:val="23"/>
          <w:szCs w:val="23"/>
        </w:rPr>
        <w:t>2013</w:t>
      </w:r>
      <w:r>
        <w:rPr>
          <w:rFonts w:ascii="Calibri" w:eastAsia="Calibri" w:hAnsi="Calibri" w:cs="Calibri"/>
          <w:sz w:val="23"/>
          <w:szCs w:val="23"/>
        </w:rPr>
        <w:t>;</w:t>
      </w:r>
      <w:proofErr w:type="gramEnd"/>
      <w:r>
        <w:rPr>
          <w:rFonts w:ascii="Calibri" w:eastAsia="Calibri" w:hAnsi="Calibri" w:cs="Calibri"/>
          <w:sz w:val="23"/>
          <w:szCs w:val="23"/>
        </w:rPr>
        <w:t xml:space="preserve"> </w:t>
      </w:r>
    </w:p>
    <w:p w14:paraId="7FD710C2" w14:textId="77777777" w:rsidR="00693C15" w:rsidRDefault="00207AF7">
      <w:pPr>
        <w:spacing w:after="200" w:line="276" w:lineRule="auto"/>
        <w:ind w:left="2880"/>
        <w:rPr>
          <w:rFonts w:ascii="Arial" w:eastAsia="Arial" w:hAnsi="Arial" w:cs="Arial"/>
          <w:sz w:val="22"/>
          <w:szCs w:val="22"/>
        </w:rPr>
      </w:pPr>
      <w:bookmarkStart w:id="0" w:name="_s5d4b0xyp3y5" w:colFirst="0" w:colLast="0"/>
      <w:bookmarkEnd w:id="0"/>
      <w:r>
        <w:rPr>
          <w:rFonts w:ascii="Calibri" w:eastAsia="Calibri" w:hAnsi="Calibri" w:cs="Calibri"/>
          <w:sz w:val="23"/>
          <w:szCs w:val="23"/>
        </w:rPr>
        <w:t>REVISED: March 2017; October 28, 2019; August 29, 2022; July 24, 2023</w:t>
      </w:r>
    </w:p>
    <w:p w14:paraId="78AAF1A9" w14:textId="77777777" w:rsidR="00693C15" w:rsidRDefault="00693C15">
      <w:pPr>
        <w:rPr>
          <w:b/>
        </w:rPr>
      </w:pPr>
    </w:p>
    <w:p w14:paraId="5105E518" w14:textId="77777777" w:rsidR="00693C15" w:rsidRDefault="00693C15">
      <w:pPr>
        <w:widowControl w:val="0"/>
      </w:pPr>
    </w:p>
    <w:p w14:paraId="6A329791" w14:textId="77777777" w:rsidR="00693C15" w:rsidRDefault="00693C15"/>
    <w:p w14:paraId="31ED8B50" w14:textId="77777777" w:rsidR="00693C15" w:rsidRDefault="00693C15"/>
    <w:p w14:paraId="01065CA6" w14:textId="77777777" w:rsidR="00693C15" w:rsidRDefault="00693C15"/>
    <w:p w14:paraId="6C1D04F3" w14:textId="77777777" w:rsidR="00693C15" w:rsidRDefault="00693C15">
      <w:pPr>
        <w:rPr>
          <w:u w:val="single"/>
        </w:rPr>
      </w:pPr>
    </w:p>
    <w:p w14:paraId="3053C468" w14:textId="77777777" w:rsidR="00693C15" w:rsidRDefault="00207AF7">
      <w:pPr>
        <w:ind w:left="360"/>
        <w:jc w:val="right"/>
      </w:pPr>
      <w:r>
        <w:t>July 24, 2023</w:t>
      </w:r>
    </w:p>
    <w:p w14:paraId="18A29EFA" w14:textId="77777777" w:rsidR="00693C15" w:rsidRDefault="00207AF7">
      <w:pPr>
        <w:ind w:left="360"/>
        <w:jc w:val="right"/>
        <w:rPr>
          <w:b/>
        </w:rPr>
      </w:pPr>
      <w:r>
        <w:rPr>
          <w:b/>
        </w:rPr>
        <w:t>Enclosure C</w:t>
      </w:r>
    </w:p>
    <w:p w14:paraId="31B9A474" w14:textId="77777777" w:rsidR="00693C15" w:rsidRDefault="00207AF7">
      <w:pPr>
        <w:jc w:val="center"/>
      </w:pPr>
      <w:r>
        <w:t>La Grange Elementary School Council</w:t>
      </w:r>
    </w:p>
    <w:p w14:paraId="39E6C27E" w14:textId="77777777" w:rsidR="00693C15" w:rsidRDefault="00207AF7">
      <w:pPr>
        <w:jc w:val="center"/>
      </w:pPr>
      <w:r>
        <w:t>Oldham County Schools</w:t>
      </w:r>
    </w:p>
    <w:p w14:paraId="64C03922" w14:textId="77777777" w:rsidR="00693C15" w:rsidRDefault="00693C15">
      <w:pPr>
        <w:rPr>
          <w:u w:val="single"/>
        </w:rPr>
      </w:pPr>
    </w:p>
    <w:p w14:paraId="3D5CB3A1" w14:textId="77777777" w:rsidR="00693C15" w:rsidRDefault="00207AF7">
      <w:r>
        <w:rPr>
          <w:u w:val="single"/>
        </w:rPr>
        <w:t xml:space="preserve">CONCERN: </w:t>
      </w:r>
      <w:r>
        <w:t xml:space="preserve">Review 2023-24 CSIP </w:t>
      </w:r>
    </w:p>
    <w:p w14:paraId="2863FF02" w14:textId="77777777" w:rsidR="00693C15" w:rsidRDefault="00207AF7">
      <w:r>
        <w:t xml:space="preserve"> </w:t>
      </w:r>
    </w:p>
    <w:p w14:paraId="1F3AA933" w14:textId="77777777" w:rsidR="00693C15" w:rsidRDefault="00207AF7">
      <w:r>
        <w:rPr>
          <w:u w:val="single"/>
        </w:rPr>
        <w:t xml:space="preserve">DISCUSSION: </w:t>
      </w:r>
      <w:r>
        <w:t>The school council’s mission is to improve student achievement (KRS 160.345 (2)(c).  Our job is to create an environment that will result in students achieving at high levels. The council needs to review previously agreed upon CSIP goals as a method of anc</w:t>
      </w:r>
      <w:r>
        <w:t xml:space="preserve">horing our thinking as curriculum, instruction and assessment decisions are made this year. </w:t>
      </w:r>
    </w:p>
    <w:p w14:paraId="2879C938" w14:textId="77777777" w:rsidR="00693C15" w:rsidRDefault="00693C15"/>
    <w:p w14:paraId="63292BF4" w14:textId="77777777" w:rsidR="00693C15" w:rsidRDefault="00207AF7">
      <w:r>
        <w:t>Our CSIP focused on the following:</w:t>
      </w:r>
    </w:p>
    <w:p w14:paraId="3D881BD6" w14:textId="77777777" w:rsidR="00693C15" w:rsidRDefault="00207AF7">
      <w:pPr>
        <w:numPr>
          <w:ilvl w:val="0"/>
          <w:numId w:val="4"/>
        </w:numPr>
      </w:pPr>
      <w:r>
        <w:t>State Assessment Results in reading and mathematics</w:t>
      </w:r>
    </w:p>
    <w:p w14:paraId="29A0C5AC" w14:textId="77777777" w:rsidR="00693C15" w:rsidRDefault="00207AF7">
      <w:pPr>
        <w:numPr>
          <w:ilvl w:val="1"/>
          <w:numId w:val="4"/>
        </w:numPr>
        <w:spacing w:line="276" w:lineRule="auto"/>
      </w:pPr>
      <w:r>
        <w:t>Improve the % of students at proficiency in Reading from 35.9% based on 202</w:t>
      </w:r>
      <w:r>
        <w:t>0-21 KSA data to 55% by June 2023.</w:t>
      </w:r>
    </w:p>
    <w:p w14:paraId="17CC24AA" w14:textId="77777777" w:rsidR="00693C15" w:rsidRDefault="00207AF7">
      <w:pPr>
        <w:numPr>
          <w:ilvl w:val="1"/>
          <w:numId w:val="4"/>
        </w:numPr>
      </w:pPr>
      <w:r>
        <w:lastRenderedPageBreak/>
        <w:t>Improve the % of students at proficiency in Math from 31.4% based on 2020-21 KSA data to 55.7% by June 2023</w:t>
      </w:r>
    </w:p>
    <w:p w14:paraId="0DA744AF" w14:textId="77777777" w:rsidR="00693C15" w:rsidRDefault="00693C15">
      <w:pPr>
        <w:ind w:left="1440"/>
      </w:pPr>
    </w:p>
    <w:p w14:paraId="6502A685" w14:textId="77777777" w:rsidR="00693C15" w:rsidRDefault="00207AF7">
      <w:pPr>
        <w:numPr>
          <w:ilvl w:val="0"/>
          <w:numId w:val="4"/>
        </w:numPr>
      </w:pPr>
      <w:r>
        <w:t xml:space="preserve">State Assessment Results in science, social </w:t>
      </w:r>
      <w:proofErr w:type="gramStart"/>
      <w:r>
        <w:t>studies</w:t>
      </w:r>
      <w:proofErr w:type="gramEnd"/>
      <w:r>
        <w:t xml:space="preserve"> and writing</w:t>
      </w:r>
    </w:p>
    <w:p w14:paraId="31BB17F4" w14:textId="77777777" w:rsidR="00693C15" w:rsidRDefault="00207AF7">
      <w:pPr>
        <w:numPr>
          <w:ilvl w:val="1"/>
          <w:numId w:val="4"/>
        </w:numPr>
      </w:pPr>
      <w:r>
        <w:t xml:space="preserve">Improve the % of students at proficiency in </w:t>
      </w:r>
      <w:proofErr w:type="gramStart"/>
      <w:r>
        <w:t>Scie</w:t>
      </w:r>
      <w:r>
        <w:t>nce</w:t>
      </w:r>
      <w:proofErr w:type="gramEnd"/>
      <w:r>
        <w:t xml:space="preserve"> from 28% in 2022 to 50% by June 2025.</w:t>
      </w:r>
    </w:p>
    <w:p w14:paraId="7192CB19" w14:textId="77777777" w:rsidR="00693C15" w:rsidRDefault="00693C15"/>
    <w:p w14:paraId="278667A8" w14:textId="77777777" w:rsidR="00693C15" w:rsidRDefault="00207AF7">
      <w:pPr>
        <w:numPr>
          <w:ilvl w:val="0"/>
          <w:numId w:val="4"/>
        </w:numPr>
      </w:pPr>
      <w:r>
        <w:t xml:space="preserve">Achievement Gap: </w:t>
      </w:r>
    </w:p>
    <w:p w14:paraId="6A436F52" w14:textId="77777777" w:rsidR="00693C15" w:rsidRDefault="00207AF7">
      <w:pPr>
        <w:numPr>
          <w:ilvl w:val="1"/>
          <w:numId w:val="4"/>
        </w:numPr>
      </w:pPr>
      <w:r>
        <w:t>Increase MAP reading conditional growth for students with disabilities from 41% with high growth from fall to spring 21-22 to 64%ile (Spring 2024).</w:t>
      </w:r>
    </w:p>
    <w:p w14:paraId="38128E15" w14:textId="77777777" w:rsidR="00693C15" w:rsidRDefault="00207AF7">
      <w:pPr>
        <w:numPr>
          <w:ilvl w:val="1"/>
          <w:numId w:val="4"/>
        </w:numPr>
      </w:pPr>
      <w:bookmarkStart w:id="1" w:name="_oievv2v4foao" w:colFirst="0" w:colLast="0"/>
      <w:bookmarkEnd w:id="1"/>
      <w:r>
        <w:t xml:space="preserve"> Increase MAP math conditional growth for stude</w:t>
      </w:r>
      <w:r>
        <w:t>nts with disabilities from 42% with high growth from fall to spring 21-22 to 64%ile (Spring 2024).</w:t>
      </w:r>
    </w:p>
    <w:p w14:paraId="3AE187AF" w14:textId="77777777" w:rsidR="00693C15" w:rsidRDefault="00693C15"/>
    <w:p w14:paraId="791F060F" w14:textId="77777777" w:rsidR="00693C15" w:rsidRDefault="00207AF7">
      <w:pPr>
        <w:numPr>
          <w:ilvl w:val="0"/>
          <w:numId w:val="4"/>
        </w:numPr>
      </w:pPr>
      <w:r>
        <w:t>English Learner Progress</w:t>
      </w:r>
    </w:p>
    <w:p w14:paraId="36386436" w14:textId="77777777" w:rsidR="00693C15" w:rsidRDefault="00207AF7">
      <w:pPr>
        <w:numPr>
          <w:ilvl w:val="1"/>
          <w:numId w:val="4"/>
        </w:numPr>
      </w:pPr>
      <w:r>
        <w:t>Increase MAP reading conditional growth for EL students from 47% with high growth from fall to spring 21-22 to 64%ile by June 2025</w:t>
      </w:r>
    </w:p>
    <w:p w14:paraId="2C6941B6" w14:textId="77777777" w:rsidR="00693C15" w:rsidRDefault="00207AF7">
      <w:pPr>
        <w:numPr>
          <w:ilvl w:val="1"/>
          <w:numId w:val="4"/>
        </w:numPr>
      </w:pPr>
      <w:r>
        <w:t>Improve the % of EL and monitored status students scoring P/D in Math from 25% based on 2021-22 KSA data to 55% by June 2025</w:t>
      </w:r>
    </w:p>
    <w:p w14:paraId="5D0AB1A4" w14:textId="77777777" w:rsidR="00693C15" w:rsidRDefault="00693C15">
      <w:pPr>
        <w:ind w:left="1440"/>
      </w:pPr>
    </w:p>
    <w:p w14:paraId="7E4DC833" w14:textId="77777777" w:rsidR="00693C15" w:rsidRDefault="00207AF7">
      <w:pPr>
        <w:numPr>
          <w:ilvl w:val="0"/>
          <w:numId w:val="4"/>
        </w:numPr>
      </w:pPr>
      <w:r>
        <w:t>Quality of School Climate and Safety</w:t>
      </w:r>
    </w:p>
    <w:p w14:paraId="090654C0" w14:textId="77777777" w:rsidR="00693C15" w:rsidRDefault="00207AF7">
      <w:pPr>
        <w:numPr>
          <w:ilvl w:val="1"/>
          <w:numId w:val="4"/>
        </w:numPr>
      </w:pPr>
      <w:r>
        <w:t>Increase MAP reading conditional growth for EL students from 47% with high growth from fall to spring 21-22 to 64%ile by June 2025</w:t>
      </w:r>
    </w:p>
    <w:p w14:paraId="52EE05EB" w14:textId="77777777" w:rsidR="00693C15" w:rsidRDefault="00207AF7">
      <w:pPr>
        <w:numPr>
          <w:ilvl w:val="1"/>
          <w:numId w:val="4"/>
        </w:numPr>
      </w:pPr>
      <w:r>
        <w:t>Improve the % of EL and monitored status students scoring P/D in Math from 25% based on 2021-22 KSA data to 55% by June 2025</w:t>
      </w:r>
    </w:p>
    <w:p w14:paraId="1065DCBE" w14:textId="77777777" w:rsidR="00693C15" w:rsidRDefault="00693C15">
      <w:pPr>
        <w:rPr>
          <w:u w:val="single"/>
        </w:rPr>
      </w:pPr>
    </w:p>
    <w:p w14:paraId="2ED22CBB" w14:textId="77777777" w:rsidR="00693C15" w:rsidRDefault="00207AF7">
      <w:r>
        <w:t xml:space="preserve"> </w:t>
      </w:r>
    </w:p>
    <w:p w14:paraId="500AD541" w14:textId="77777777" w:rsidR="00693C15" w:rsidRDefault="00207AF7">
      <w:r>
        <w:t xml:space="preserve">        </w:t>
      </w:r>
      <w:r>
        <w:tab/>
        <w:t xml:space="preserve"> </w:t>
      </w:r>
    </w:p>
    <w:p w14:paraId="4AA3F7DA" w14:textId="77777777" w:rsidR="00693C15" w:rsidRDefault="00693C15">
      <w:pPr>
        <w:jc w:val="right"/>
      </w:pPr>
    </w:p>
    <w:p w14:paraId="0F684CDA" w14:textId="77777777" w:rsidR="00693C15" w:rsidRDefault="00693C15">
      <w:pPr>
        <w:jc w:val="right"/>
      </w:pPr>
    </w:p>
    <w:p w14:paraId="2F58F4D4" w14:textId="77777777" w:rsidR="00693C15" w:rsidRDefault="00693C15">
      <w:pPr>
        <w:jc w:val="right"/>
      </w:pPr>
    </w:p>
    <w:p w14:paraId="02B5343F" w14:textId="77777777" w:rsidR="00693C15" w:rsidRDefault="00693C15">
      <w:pPr>
        <w:jc w:val="right"/>
      </w:pPr>
    </w:p>
    <w:p w14:paraId="7CA21672" w14:textId="77777777" w:rsidR="00693C15" w:rsidRDefault="00693C15">
      <w:pPr>
        <w:jc w:val="right"/>
      </w:pPr>
    </w:p>
    <w:p w14:paraId="71441125" w14:textId="77777777" w:rsidR="00693C15" w:rsidRDefault="00693C15">
      <w:pPr>
        <w:jc w:val="right"/>
      </w:pPr>
    </w:p>
    <w:p w14:paraId="5B52A16A" w14:textId="77777777" w:rsidR="00693C15" w:rsidRDefault="00207AF7">
      <w:pPr>
        <w:ind w:left="360"/>
        <w:jc w:val="right"/>
      </w:pPr>
      <w:r>
        <w:t>July 24, 2023</w:t>
      </w:r>
    </w:p>
    <w:p w14:paraId="0C074BC8" w14:textId="77777777" w:rsidR="00693C15" w:rsidRDefault="00207AF7">
      <w:pPr>
        <w:ind w:left="360"/>
        <w:jc w:val="right"/>
        <w:rPr>
          <w:b/>
        </w:rPr>
      </w:pPr>
      <w:r>
        <w:rPr>
          <w:b/>
        </w:rPr>
        <w:t>Enclosure C</w:t>
      </w:r>
    </w:p>
    <w:p w14:paraId="0EF2FD31" w14:textId="77777777" w:rsidR="00693C15" w:rsidRDefault="00693C15">
      <w:pPr>
        <w:tabs>
          <w:tab w:val="right" w:pos="9360"/>
        </w:tabs>
        <w:rPr>
          <w:sz w:val="23"/>
          <w:szCs w:val="23"/>
        </w:rPr>
      </w:pPr>
    </w:p>
    <w:p w14:paraId="1AE809DC" w14:textId="77777777" w:rsidR="00693C15" w:rsidRDefault="00693C15">
      <w:pPr>
        <w:rPr>
          <w:sz w:val="23"/>
          <w:szCs w:val="23"/>
        </w:rPr>
      </w:pPr>
    </w:p>
    <w:p w14:paraId="52CEF438" w14:textId="77777777" w:rsidR="00693C15" w:rsidRDefault="00693C15">
      <w:pPr>
        <w:tabs>
          <w:tab w:val="right" w:pos="9360"/>
        </w:tabs>
        <w:rPr>
          <w:color w:val="FF0000"/>
        </w:rPr>
      </w:pPr>
    </w:p>
    <w:p w14:paraId="687BE421" w14:textId="77777777" w:rsidR="00693C15" w:rsidRDefault="00207AF7">
      <w:pPr>
        <w:jc w:val="center"/>
      </w:pPr>
      <w:r>
        <w:t>La Grange Elementary School Council</w:t>
      </w:r>
    </w:p>
    <w:p w14:paraId="73EBB361" w14:textId="77777777" w:rsidR="00693C15" w:rsidRDefault="00207AF7">
      <w:pPr>
        <w:jc w:val="center"/>
      </w:pPr>
      <w:r>
        <w:t>Oldham County Schools</w:t>
      </w:r>
    </w:p>
    <w:p w14:paraId="344D97EF" w14:textId="77777777" w:rsidR="00693C15" w:rsidRDefault="00207AF7">
      <w:r>
        <w:t xml:space="preserve"> </w:t>
      </w:r>
    </w:p>
    <w:p w14:paraId="1FCA83DE" w14:textId="77777777" w:rsidR="00693C15" w:rsidRDefault="00207AF7">
      <w:pPr>
        <w:rPr>
          <w:u w:val="single"/>
        </w:rPr>
      </w:pPr>
      <w:r>
        <w:rPr>
          <w:u w:val="single"/>
        </w:rPr>
        <w:t>CONCERN:</w:t>
      </w:r>
    </w:p>
    <w:p w14:paraId="37319F89" w14:textId="77777777" w:rsidR="00693C15" w:rsidRDefault="00207AF7">
      <w:r>
        <w:t xml:space="preserve"> </w:t>
      </w:r>
    </w:p>
    <w:p w14:paraId="05C213FA" w14:textId="77777777" w:rsidR="00693C15" w:rsidRDefault="00207AF7">
      <w:r>
        <w:t xml:space="preserve">        </w:t>
      </w:r>
      <w:r>
        <w:tab/>
        <w:t xml:space="preserve">The phrase </w:t>
      </w:r>
      <w:r>
        <w:rPr>
          <w:i/>
        </w:rPr>
        <w:t>council policies</w:t>
      </w:r>
      <w:r>
        <w:t xml:space="preserve"> refer to what the school council develops and adopts concerning how the school operates. School pol</w:t>
      </w:r>
      <w:r>
        <w:t>icies are written by the council for the school and are designed to strengthen the school’s efforts to improve student achievement. Policies are written documents that include the rules, procedures, guidelines, and/or standards for addressing specific situ</w:t>
      </w:r>
      <w:r>
        <w:t xml:space="preserve">ations within the school itself. Policies are binding unless amended or repealed by the school council.  </w:t>
      </w:r>
    </w:p>
    <w:p w14:paraId="0185230F" w14:textId="77777777" w:rsidR="00693C15" w:rsidRDefault="00207AF7">
      <w:r>
        <w:t xml:space="preserve">  </w:t>
      </w:r>
    </w:p>
    <w:p w14:paraId="6B9EA3A1" w14:textId="77777777" w:rsidR="00693C15" w:rsidRDefault="00207AF7">
      <w:pPr>
        <w:rPr>
          <w:u w:val="single"/>
        </w:rPr>
      </w:pPr>
      <w:r>
        <w:rPr>
          <w:u w:val="single"/>
        </w:rPr>
        <w:t>DISCUSSION:</w:t>
      </w:r>
    </w:p>
    <w:p w14:paraId="3FF845A2" w14:textId="77777777" w:rsidR="00693C15" w:rsidRDefault="00207AF7">
      <w:r>
        <w:t xml:space="preserve"> </w:t>
      </w:r>
    </w:p>
    <w:p w14:paraId="32943DAE" w14:textId="77777777" w:rsidR="00693C15" w:rsidRDefault="00207AF7">
      <w:r>
        <w:lastRenderedPageBreak/>
        <w:t xml:space="preserve">        </w:t>
      </w:r>
      <w:r>
        <w:tab/>
        <w:t>School council policies need to contribute to raising student performance and keep a focus on achieving our mission and goal</w:t>
      </w:r>
      <w:r>
        <w:t>s. As our goals and procedures evolve, the council needs to review our policies to determine if and how they need to be revised.</w:t>
      </w:r>
    </w:p>
    <w:p w14:paraId="7C0F1047" w14:textId="77777777" w:rsidR="00693C15" w:rsidRDefault="00207AF7">
      <w:r>
        <w:tab/>
        <w:t>Policy 4002 shows two policies: our current policy and a model that includes state requirements.  The Council needs to determi</w:t>
      </w:r>
      <w:r>
        <w:t>ne what is essential and craft a curriculum policy that aligns with our school beliefs.  Policy 5002 includes only a minor revision in red. Policy 4008 includes changes in red.  The district is working on a healthy snack grant, so the policy needs to be re</w:t>
      </w:r>
      <w:r>
        <w:t>vised to include the possibility of a snack through our food service department.</w:t>
      </w:r>
    </w:p>
    <w:p w14:paraId="68F06C5A" w14:textId="77777777" w:rsidR="00693C15" w:rsidRDefault="00207AF7">
      <w:r>
        <w:t xml:space="preserve"> </w:t>
      </w:r>
    </w:p>
    <w:p w14:paraId="6A799C93" w14:textId="77777777" w:rsidR="00693C15" w:rsidRDefault="00207AF7">
      <w:pPr>
        <w:rPr>
          <w:u w:val="single"/>
        </w:rPr>
      </w:pPr>
      <w:r>
        <w:rPr>
          <w:u w:val="single"/>
        </w:rPr>
        <w:t>RECOMMENDATION:</w:t>
      </w:r>
    </w:p>
    <w:p w14:paraId="5678921C" w14:textId="77777777" w:rsidR="00693C15" w:rsidRDefault="00207AF7">
      <w:r>
        <w:t xml:space="preserve"> </w:t>
      </w:r>
    </w:p>
    <w:p w14:paraId="6A8A2CC9" w14:textId="77777777" w:rsidR="00693C15" w:rsidRDefault="00207AF7">
      <w:r>
        <w:t xml:space="preserve">        </w:t>
      </w:r>
      <w:r>
        <w:tab/>
        <w:t xml:space="preserve">Discuss council policy </w:t>
      </w:r>
      <w:hyperlink r:id="rId13">
        <w:r>
          <w:rPr>
            <w:color w:val="1155CC"/>
            <w:u w:val="single"/>
          </w:rPr>
          <w:t>4002</w:t>
        </w:r>
      </w:hyperlink>
      <w:r>
        <w:t xml:space="preserve">, </w:t>
      </w:r>
      <w:hyperlink r:id="rId14">
        <w:r>
          <w:rPr>
            <w:color w:val="1155CC"/>
            <w:u w:val="single"/>
          </w:rPr>
          <w:t>5002</w:t>
        </w:r>
      </w:hyperlink>
      <w:r>
        <w:t xml:space="preserve">, </w:t>
      </w:r>
      <w:hyperlink r:id="rId15">
        <w:r>
          <w:rPr>
            <w:color w:val="1155CC"/>
            <w:u w:val="single"/>
          </w:rPr>
          <w:t>1009</w:t>
        </w:r>
      </w:hyperlink>
      <w:r>
        <w:t xml:space="preserve"> and </w:t>
      </w:r>
      <w:hyperlink r:id="rId16">
        <w:r>
          <w:rPr>
            <w:color w:val="1155CC"/>
            <w:u w:val="single"/>
          </w:rPr>
          <w:t>4008</w:t>
        </w:r>
      </w:hyperlink>
      <w:r>
        <w:t xml:space="preserve"> , make revisions, ask questions and seek additional information if neede</w:t>
      </w:r>
      <w:r>
        <w:t>d. Pending no additional revisions, approve the policies presented.</w:t>
      </w:r>
    </w:p>
    <w:p w14:paraId="51E51B72" w14:textId="77777777" w:rsidR="00693C15" w:rsidRDefault="00693C15"/>
    <w:p w14:paraId="5D5ACAFD" w14:textId="77777777" w:rsidR="00693C15" w:rsidRDefault="00207AF7">
      <w:pPr>
        <w:tabs>
          <w:tab w:val="right" w:pos="9360"/>
        </w:tabs>
        <w:jc w:val="center"/>
        <w:rPr>
          <w:sz w:val="23"/>
          <w:szCs w:val="23"/>
        </w:rPr>
      </w:pPr>
      <w:r>
        <w:rPr>
          <w:sz w:val="23"/>
          <w:szCs w:val="23"/>
        </w:rPr>
        <w:t>LAGRANGE ELEMENTARY SCHOOL COUNCIL POLICY</w:t>
      </w:r>
    </w:p>
    <w:p w14:paraId="7F2A3F4C" w14:textId="77777777" w:rsidR="00693C15" w:rsidRDefault="00693C15">
      <w:pPr>
        <w:tabs>
          <w:tab w:val="right" w:pos="9360"/>
        </w:tabs>
        <w:rPr>
          <w:sz w:val="23"/>
          <w:szCs w:val="23"/>
        </w:rPr>
      </w:pPr>
    </w:p>
    <w:p w14:paraId="12CB3C53" w14:textId="77777777" w:rsidR="00693C15" w:rsidRDefault="00207AF7">
      <w:pPr>
        <w:tabs>
          <w:tab w:val="right" w:pos="9360"/>
        </w:tabs>
        <w:rPr>
          <w:sz w:val="23"/>
          <w:szCs w:val="23"/>
        </w:rPr>
      </w:pPr>
      <w:r>
        <w:rPr>
          <w:sz w:val="23"/>
          <w:szCs w:val="23"/>
        </w:rPr>
        <w:t xml:space="preserve">CURRICULUM </w:t>
      </w:r>
      <w:r>
        <w:rPr>
          <w:sz w:val="23"/>
          <w:szCs w:val="23"/>
        </w:rPr>
        <w:tab/>
        <w:t>4002</w:t>
      </w:r>
    </w:p>
    <w:p w14:paraId="19D5FD6B" w14:textId="77777777" w:rsidR="00693C15" w:rsidRDefault="00693C15">
      <w:pPr>
        <w:tabs>
          <w:tab w:val="right" w:pos="9360"/>
        </w:tabs>
        <w:rPr>
          <w:sz w:val="23"/>
          <w:szCs w:val="23"/>
          <w:u w:val="single"/>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60"/>
        <w:gridCol w:w="7200"/>
      </w:tblGrid>
      <w:tr w:rsidR="00693C15" w14:paraId="671D570D" w14:textId="77777777" w:rsidTr="007B32C6">
        <w:tc>
          <w:tcPr>
            <w:tcW w:w="2160" w:type="dxa"/>
            <w:shd w:val="clear" w:color="auto" w:fill="auto"/>
            <w:tcMar>
              <w:top w:w="100" w:type="dxa"/>
              <w:left w:w="100" w:type="dxa"/>
              <w:bottom w:w="100" w:type="dxa"/>
              <w:right w:w="100" w:type="dxa"/>
            </w:tcMar>
          </w:tcPr>
          <w:p w14:paraId="4167AD5D" w14:textId="77777777" w:rsidR="00693C15" w:rsidRDefault="00207AF7">
            <w:pPr>
              <w:widowControl w:val="0"/>
            </w:pPr>
            <w:r>
              <w:t>Purpose</w:t>
            </w:r>
          </w:p>
        </w:tc>
        <w:tc>
          <w:tcPr>
            <w:tcW w:w="7200" w:type="dxa"/>
            <w:shd w:val="clear" w:color="auto" w:fill="auto"/>
            <w:tcMar>
              <w:top w:w="100" w:type="dxa"/>
              <w:left w:w="100" w:type="dxa"/>
              <w:bottom w:w="100" w:type="dxa"/>
              <w:right w:w="100" w:type="dxa"/>
            </w:tcMar>
          </w:tcPr>
          <w:p w14:paraId="4172AB2B" w14:textId="77777777" w:rsidR="00693C15" w:rsidRDefault="00207AF7">
            <w:pPr>
              <w:widowControl w:val="0"/>
              <w:rPr>
                <w:color w:val="FF0000"/>
              </w:rPr>
            </w:pPr>
            <w:r>
              <w:t>The Curriculum Policy for La Grange Elementary School ensures and establishes a process for curriculum while involving all stakeholder groups</w:t>
            </w:r>
            <w:r w:rsidRPr="007B32C6">
              <w:t>.</w:t>
            </w:r>
          </w:p>
        </w:tc>
      </w:tr>
      <w:tr w:rsidR="00693C15" w14:paraId="58C0A3D5" w14:textId="77777777" w:rsidTr="007B32C6">
        <w:tc>
          <w:tcPr>
            <w:tcW w:w="2160" w:type="dxa"/>
            <w:shd w:val="clear" w:color="auto" w:fill="auto"/>
            <w:tcMar>
              <w:top w:w="100" w:type="dxa"/>
              <w:left w:w="100" w:type="dxa"/>
              <w:bottom w:w="100" w:type="dxa"/>
              <w:right w:w="100" w:type="dxa"/>
            </w:tcMar>
          </w:tcPr>
          <w:p w14:paraId="6BA18408" w14:textId="77777777" w:rsidR="00693C15" w:rsidRDefault="00207AF7">
            <w:pPr>
              <w:widowControl w:val="0"/>
            </w:pPr>
            <w:r>
              <w:t>Curriculum</w:t>
            </w:r>
          </w:p>
        </w:tc>
        <w:tc>
          <w:tcPr>
            <w:tcW w:w="7200" w:type="dxa"/>
            <w:shd w:val="clear" w:color="auto" w:fill="auto"/>
            <w:tcMar>
              <w:top w:w="100" w:type="dxa"/>
              <w:left w:w="100" w:type="dxa"/>
              <w:bottom w:w="100" w:type="dxa"/>
              <w:right w:w="100" w:type="dxa"/>
            </w:tcMar>
          </w:tcPr>
          <w:p w14:paraId="2E531FD8" w14:textId="77777777" w:rsidR="00693C15" w:rsidRDefault="00207AF7">
            <w:pPr>
              <w:widowControl w:val="0"/>
            </w:pPr>
            <w:r>
              <w:t>La Grange Elementary School defines curriculum as what students are taught and the connections they m</w:t>
            </w:r>
            <w:r>
              <w:t>ake to the real world. The curriculum shall define what students should know and be able to do in all content areas. The curriculum shall also be defined as all experiences provided by the school staff which are designed to assist students in valuing learn</w:t>
            </w:r>
            <w:r>
              <w:t>ing and developing academically, socially, emotionally, and physically. Curriculum includes both what is taught and how it is organized for delivery. The curriculum shall encompass local, state, and national standards and be evidence-based. It shall be ali</w:t>
            </w:r>
            <w:r>
              <w:t xml:space="preserve">gned with the Kentucky Academic Standards. </w:t>
            </w:r>
          </w:p>
          <w:p w14:paraId="45F95B8A" w14:textId="77777777" w:rsidR="00693C15" w:rsidRDefault="00693C15">
            <w:pPr>
              <w:widowControl w:val="0"/>
            </w:pPr>
          </w:p>
          <w:p w14:paraId="0A398E35" w14:textId="77777777" w:rsidR="00693C15" w:rsidRDefault="00207AF7">
            <w:pPr>
              <w:widowControl w:val="0"/>
            </w:pPr>
            <w:r>
              <w:t>All students shall have equal access to all aspects of the curriculum during the school day. The curriculum shall include the following features:</w:t>
            </w:r>
          </w:p>
          <w:p w14:paraId="5D114F42" w14:textId="77777777" w:rsidR="00693C15" w:rsidRDefault="00207AF7">
            <w:pPr>
              <w:widowControl w:val="0"/>
            </w:pPr>
            <w:r>
              <w:t xml:space="preserve">• Fully aligned to all local and state documents </w:t>
            </w:r>
          </w:p>
          <w:p w14:paraId="7C1A862B" w14:textId="77777777" w:rsidR="00693C15" w:rsidRDefault="00207AF7">
            <w:pPr>
              <w:widowControl w:val="0"/>
            </w:pPr>
            <w:r>
              <w:t>• Reflect skill</w:t>
            </w:r>
            <w:r>
              <w:t xml:space="preserve">s and concepts, instructional strategies, </w:t>
            </w:r>
            <w:proofErr w:type="gramStart"/>
            <w:r>
              <w:t>assessments</w:t>
            </w:r>
            <w:proofErr w:type="gramEnd"/>
            <w:r>
              <w:t xml:space="preserve"> and resources </w:t>
            </w:r>
          </w:p>
          <w:p w14:paraId="209A0EBE" w14:textId="77777777" w:rsidR="00693C15" w:rsidRDefault="00207AF7">
            <w:pPr>
              <w:widowControl w:val="0"/>
            </w:pPr>
            <w:r>
              <w:t xml:space="preserve">• Provide real world experiences </w:t>
            </w:r>
          </w:p>
          <w:p w14:paraId="513450E2" w14:textId="77777777" w:rsidR="00693C15" w:rsidRDefault="00207AF7">
            <w:pPr>
              <w:widowControl w:val="0"/>
            </w:pPr>
            <w:r>
              <w:t>• Integrate career awareness</w:t>
            </w:r>
          </w:p>
          <w:p w14:paraId="5F0FE157" w14:textId="77777777" w:rsidR="00693C15" w:rsidRDefault="00207AF7">
            <w:pPr>
              <w:widowControl w:val="0"/>
            </w:pPr>
            <w:r>
              <w:t>• Integrate problem solving</w:t>
            </w:r>
          </w:p>
          <w:p w14:paraId="7F44AE61" w14:textId="77777777" w:rsidR="00693C15" w:rsidRDefault="00693C15">
            <w:pPr>
              <w:widowControl w:val="0"/>
            </w:pPr>
          </w:p>
          <w:p w14:paraId="08E2AF09" w14:textId="77777777" w:rsidR="00693C15" w:rsidRDefault="00207AF7">
            <w:pPr>
              <w:widowControl w:val="0"/>
              <w:rPr>
                <w:sz w:val="23"/>
                <w:szCs w:val="23"/>
              </w:rPr>
            </w:pPr>
            <w:r>
              <w:t xml:space="preserve">Changes in our curriculum will reflect needs identified by our School </w:t>
            </w:r>
            <w:r>
              <w:rPr>
                <w:sz w:val="23"/>
                <w:szCs w:val="23"/>
              </w:rPr>
              <w:t xml:space="preserve">Improvement Plan and our assessment results. Changes in curriculum will be approved by the La Grange School Council, in accordance with KRS160.345. </w:t>
            </w:r>
          </w:p>
          <w:p w14:paraId="7B61A00B" w14:textId="77777777" w:rsidR="00693C15" w:rsidRDefault="00693C15">
            <w:pPr>
              <w:widowControl w:val="0"/>
              <w:rPr>
                <w:sz w:val="23"/>
                <w:szCs w:val="23"/>
              </w:rPr>
            </w:pPr>
          </w:p>
          <w:p w14:paraId="6B45B38A" w14:textId="77777777" w:rsidR="00693C15" w:rsidRDefault="00207AF7">
            <w:pPr>
              <w:widowControl w:val="0"/>
              <w:rPr>
                <w:sz w:val="23"/>
                <w:szCs w:val="23"/>
              </w:rPr>
            </w:pPr>
            <w:r>
              <w:rPr>
                <w:sz w:val="23"/>
                <w:szCs w:val="23"/>
              </w:rPr>
              <w:t>Our School Improvement Plan will spe</w:t>
            </w:r>
            <w:r>
              <w:rPr>
                <w:sz w:val="23"/>
                <w:szCs w:val="23"/>
              </w:rPr>
              <w:t xml:space="preserve">ll out the goals for aligning the curriculum, as well as provide professional development support. </w:t>
            </w:r>
          </w:p>
          <w:p w14:paraId="6C05A48C" w14:textId="77777777" w:rsidR="00693C15" w:rsidRDefault="00693C15">
            <w:pPr>
              <w:widowControl w:val="0"/>
              <w:rPr>
                <w:sz w:val="23"/>
                <w:szCs w:val="23"/>
              </w:rPr>
            </w:pPr>
          </w:p>
          <w:p w14:paraId="2F8692F6" w14:textId="77777777" w:rsidR="00693C15" w:rsidRDefault="00207AF7">
            <w:pPr>
              <w:widowControl w:val="0"/>
              <w:rPr>
                <w:sz w:val="23"/>
                <w:szCs w:val="23"/>
              </w:rPr>
            </w:pPr>
            <w:r>
              <w:rPr>
                <w:sz w:val="23"/>
                <w:szCs w:val="23"/>
              </w:rPr>
              <w:lastRenderedPageBreak/>
              <w:t>Teachers, along with the support of instructional coaches will plan and coordinate instructional units and lessons to address student learning in all curri</w:t>
            </w:r>
            <w:r>
              <w:rPr>
                <w:sz w:val="23"/>
                <w:szCs w:val="23"/>
              </w:rPr>
              <w:t>cular areas and to ensure that students are participating in appropriate instructional opportunities.</w:t>
            </w:r>
          </w:p>
        </w:tc>
      </w:tr>
      <w:tr w:rsidR="00693C15" w14:paraId="56B69A3A" w14:textId="77777777" w:rsidTr="007B32C6">
        <w:tc>
          <w:tcPr>
            <w:tcW w:w="2160" w:type="dxa"/>
            <w:shd w:val="clear" w:color="auto" w:fill="auto"/>
            <w:tcMar>
              <w:top w:w="100" w:type="dxa"/>
              <w:left w:w="100" w:type="dxa"/>
              <w:bottom w:w="100" w:type="dxa"/>
              <w:right w:w="100" w:type="dxa"/>
            </w:tcMar>
          </w:tcPr>
          <w:p w14:paraId="715A129E" w14:textId="77777777" w:rsidR="00693C15" w:rsidRDefault="00207AF7">
            <w:pPr>
              <w:widowControl w:val="0"/>
            </w:pPr>
            <w:r>
              <w:lastRenderedPageBreak/>
              <w:t>Committee</w:t>
            </w:r>
          </w:p>
        </w:tc>
        <w:tc>
          <w:tcPr>
            <w:tcW w:w="7200" w:type="dxa"/>
            <w:shd w:val="clear" w:color="auto" w:fill="auto"/>
            <w:tcMar>
              <w:top w:w="100" w:type="dxa"/>
              <w:left w:w="100" w:type="dxa"/>
              <w:bottom w:w="100" w:type="dxa"/>
              <w:right w:w="100" w:type="dxa"/>
            </w:tcMar>
          </w:tcPr>
          <w:p w14:paraId="27893B59" w14:textId="77777777" w:rsidR="00693C15" w:rsidRDefault="00207AF7">
            <w:pPr>
              <w:widowControl w:val="0"/>
            </w:pPr>
            <w:r>
              <w:t xml:space="preserve">A standing curriculum committee will develop recommendations for the Council’s consideration </w:t>
            </w:r>
            <w:r>
              <w:rPr>
                <w:sz w:val="23"/>
                <w:szCs w:val="23"/>
              </w:rPr>
              <w:t>on issues involving curriculum changes, additions,</w:t>
            </w:r>
            <w:r>
              <w:rPr>
                <w:sz w:val="23"/>
                <w:szCs w:val="23"/>
              </w:rPr>
              <w:t xml:space="preserve"> or deletions. The school librarian/media specialist shall serve as a member of the curriculum committee. The Council shall confer with the librarian/media specialist prior to the approval of the plan for the utilization of the textbook/instructional mater</w:t>
            </w:r>
            <w:r>
              <w:rPr>
                <w:sz w:val="23"/>
                <w:szCs w:val="23"/>
              </w:rPr>
              <w:t xml:space="preserve">ial allocation. </w:t>
            </w:r>
          </w:p>
        </w:tc>
      </w:tr>
    </w:tbl>
    <w:p w14:paraId="36477531" w14:textId="77777777" w:rsidR="00693C15" w:rsidRDefault="00693C15">
      <w:pPr>
        <w:tabs>
          <w:tab w:val="right" w:pos="9360"/>
        </w:tabs>
        <w:rPr>
          <w:sz w:val="23"/>
          <w:szCs w:val="23"/>
          <w:u w:val="single"/>
        </w:rPr>
      </w:pPr>
    </w:p>
    <w:p w14:paraId="6E67B5A2" w14:textId="77777777" w:rsidR="00693C15" w:rsidRDefault="00693C15">
      <w:pPr>
        <w:pBdr>
          <w:bottom w:val="single" w:sz="12" w:space="1" w:color="000000"/>
        </w:pBdr>
        <w:tabs>
          <w:tab w:val="right" w:pos="9360"/>
        </w:tabs>
        <w:rPr>
          <w:sz w:val="23"/>
          <w:szCs w:val="23"/>
        </w:rPr>
      </w:pPr>
    </w:p>
    <w:p w14:paraId="1BB00A14" w14:textId="77777777" w:rsidR="00693C15" w:rsidRDefault="00693C15">
      <w:pPr>
        <w:ind w:left="990"/>
        <w:rPr>
          <w:sz w:val="23"/>
          <w:szCs w:val="23"/>
        </w:rPr>
      </w:pPr>
    </w:p>
    <w:p w14:paraId="4B7F6F6A" w14:textId="77777777" w:rsidR="00693C15" w:rsidRDefault="00207AF7">
      <w:pPr>
        <w:ind w:left="990"/>
        <w:rPr>
          <w:sz w:val="23"/>
          <w:szCs w:val="23"/>
        </w:rPr>
      </w:pPr>
      <w:r>
        <w:rPr>
          <w:sz w:val="23"/>
          <w:szCs w:val="23"/>
        </w:rPr>
        <w:t>Adopted:</w:t>
      </w:r>
      <w:r>
        <w:rPr>
          <w:sz w:val="23"/>
          <w:szCs w:val="23"/>
        </w:rPr>
        <w:tab/>
        <w:t xml:space="preserve">La Grange Elementary SBDM Council – September 19, 1995; Revised July 8, </w:t>
      </w:r>
      <w:proofErr w:type="gramStart"/>
      <w:r>
        <w:rPr>
          <w:sz w:val="23"/>
          <w:szCs w:val="23"/>
        </w:rPr>
        <w:t>1997;</w:t>
      </w:r>
      <w:proofErr w:type="gramEnd"/>
    </w:p>
    <w:p w14:paraId="72E220A7" w14:textId="77777777" w:rsidR="00693C15" w:rsidRDefault="00207AF7">
      <w:pPr>
        <w:ind w:left="990"/>
        <w:rPr>
          <w:sz w:val="16"/>
          <w:szCs w:val="16"/>
        </w:rPr>
      </w:pPr>
      <w:r>
        <w:rPr>
          <w:sz w:val="23"/>
          <w:szCs w:val="23"/>
        </w:rPr>
        <w:t>Revised:</w:t>
      </w:r>
      <w:r>
        <w:rPr>
          <w:sz w:val="23"/>
          <w:szCs w:val="23"/>
        </w:rPr>
        <w:tab/>
      </w:r>
      <w:r>
        <w:rPr>
          <w:sz w:val="23"/>
          <w:szCs w:val="23"/>
        </w:rPr>
        <w:t>March 16, 1999; April 18, 2000; September 26, 2000; September 25, 2001; March 27, 2006; August 1, 2007; June 30, 2011; August 27, 2013; August 25, 2014; September 23, 2019; July 24, 2023</w:t>
      </w:r>
    </w:p>
    <w:p w14:paraId="680B9D21" w14:textId="77777777" w:rsidR="00693C15" w:rsidRDefault="00207AF7">
      <w:pPr>
        <w:tabs>
          <w:tab w:val="right" w:pos="9360"/>
        </w:tabs>
        <w:ind w:left="2880"/>
        <w:jc w:val="center"/>
        <w:rPr>
          <w:sz w:val="23"/>
          <w:szCs w:val="23"/>
        </w:rPr>
      </w:pPr>
      <w:r>
        <w:rPr>
          <w:sz w:val="23"/>
          <w:szCs w:val="23"/>
        </w:rPr>
        <w:t xml:space="preserve">                </w:t>
      </w:r>
    </w:p>
    <w:p w14:paraId="2097DB93" w14:textId="77777777" w:rsidR="00693C15" w:rsidRDefault="00207AF7">
      <w:pPr>
        <w:tabs>
          <w:tab w:val="right" w:pos="9360"/>
        </w:tabs>
        <w:jc w:val="center"/>
        <w:rPr>
          <w:color w:val="FF0000"/>
          <w:sz w:val="23"/>
          <w:szCs w:val="23"/>
        </w:rPr>
      </w:pPr>
      <w:r w:rsidRPr="007B32C6">
        <w:rPr>
          <w:sz w:val="23"/>
          <w:szCs w:val="23"/>
        </w:rPr>
        <w:t>LAGRANGE ELEMENTARY SCHOOL COUNCIL POLICY</w:t>
      </w:r>
    </w:p>
    <w:p w14:paraId="7CCF4F0B" w14:textId="77777777" w:rsidR="00693C15" w:rsidRDefault="00693C15">
      <w:pPr>
        <w:tabs>
          <w:tab w:val="right" w:pos="9360"/>
        </w:tabs>
        <w:rPr>
          <w:sz w:val="23"/>
          <w:szCs w:val="23"/>
        </w:rPr>
      </w:pPr>
    </w:p>
    <w:p w14:paraId="3818657D" w14:textId="77777777" w:rsidR="00693C15" w:rsidRDefault="00207AF7">
      <w:pPr>
        <w:tabs>
          <w:tab w:val="right" w:pos="9360"/>
        </w:tabs>
        <w:rPr>
          <w:sz w:val="23"/>
          <w:szCs w:val="23"/>
        </w:rPr>
      </w:pPr>
      <w:r>
        <w:rPr>
          <w:sz w:val="23"/>
          <w:szCs w:val="23"/>
        </w:rPr>
        <w:t>CURRICULU</w:t>
      </w:r>
      <w:r>
        <w:rPr>
          <w:sz w:val="23"/>
          <w:szCs w:val="23"/>
        </w:rPr>
        <w:t xml:space="preserve">M </w:t>
      </w:r>
      <w:r>
        <w:rPr>
          <w:sz w:val="23"/>
          <w:szCs w:val="23"/>
        </w:rPr>
        <w:tab/>
        <w:t>4002</w:t>
      </w:r>
    </w:p>
    <w:p w14:paraId="1AFA3611" w14:textId="77777777" w:rsidR="00693C15" w:rsidRDefault="00693C15">
      <w:pPr>
        <w:tabs>
          <w:tab w:val="right" w:pos="9360"/>
        </w:tabs>
        <w:rPr>
          <w:sz w:val="23"/>
          <w:szCs w:val="23"/>
          <w:u w:val="single"/>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60"/>
        <w:gridCol w:w="7200"/>
      </w:tblGrid>
      <w:tr w:rsidR="00693C15" w14:paraId="5A5E4190" w14:textId="77777777" w:rsidTr="007B32C6">
        <w:tc>
          <w:tcPr>
            <w:tcW w:w="2160" w:type="dxa"/>
            <w:shd w:val="clear" w:color="auto" w:fill="auto"/>
            <w:tcMar>
              <w:top w:w="100" w:type="dxa"/>
              <w:left w:w="100" w:type="dxa"/>
              <w:bottom w:w="100" w:type="dxa"/>
              <w:right w:w="100" w:type="dxa"/>
            </w:tcMar>
          </w:tcPr>
          <w:p w14:paraId="0BF8F2DC" w14:textId="77777777" w:rsidR="00693C15" w:rsidRDefault="00207AF7">
            <w:pPr>
              <w:widowControl w:val="0"/>
              <w:rPr>
                <w:b/>
              </w:rPr>
            </w:pPr>
            <w:r>
              <w:rPr>
                <w:b/>
              </w:rPr>
              <w:t>Definitions</w:t>
            </w:r>
          </w:p>
        </w:tc>
        <w:tc>
          <w:tcPr>
            <w:tcW w:w="7200" w:type="dxa"/>
            <w:shd w:val="clear" w:color="auto" w:fill="auto"/>
            <w:tcMar>
              <w:top w:w="100" w:type="dxa"/>
              <w:left w:w="100" w:type="dxa"/>
              <w:bottom w:w="100" w:type="dxa"/>
              <w:right w:w="100" w:type="dxa"/>
            </w:tcMar>
          </w:tcPr>
          <w:p w14:paraId="68899CBD" w14:textId="77777777" w:rsidR="00693C15" w:rsidRDefault="00207AF7">
            <w:pPr>
              <w:spacing w:line="276" w:lineRule="auto"/>
              <w:rPr>
                <w:b/>
                <w:i/>
                <w:sz w:val="22"/>
                <w:szCs w:val="22"/>
              </w:rPr>
            </w:pPr>
            <w:r>
              <w:rPr>
                <w:b/>
                <w:i/>
                <w:sz w:val="22"/>
                <w:szCs w:val="22"/>
              </w:rPr>
              <w:t>Text in bold italics addresses legal requirements.</w:t>
            </w:r>
          </w:p>
          <w:p w14:paraId="024EEF0F" w14:textId="77777777" w:rsidR="00693C15" w:rsidRDefault="00207AF7">
            <w:pPr>
              <w:pBdr>
                <w:bottom w:val="none" w:sz="0" w:space="0" w:color="000000"/>
              </w:pBdr>
              <w:spacing w:before="60" w:after="60"/>
              <w:rPr>
                <w:sz w:val="22"/>
                <w:szCs w:val="22"/>
              </w:rPr>
            </w:pPr>
            <w:r>
              <w:rPr>
                <w:b/>
                <w:sz w:val="22"/>
                <w:szCs w:val="22"/>
              </w:rPr>
              <w:t xml:space="preserve">     Standards</w:t>
            </w:r>
            <w:r>
              <w:rPr>
                <w:sz w:val="22"/>
                <w:szCs w:val="22"/>
              </w:rPr>
              <w:t xml:space="preserve"> are what students need to know and be able to do to meet an expected level of performance. </w:t>
            </w:r>
            <w:r w:rsidRPr="007B32C6">
              <w:rPr>
                <w:i/>
                <w:sz w:val="22"/>
                <w:szCs w:val="22"/>
              </w:rPr>
              <w:t>Standards are the target.</w:t>
            </w:r>
          </w:p>
          <w:p w14:paraId="2935B13F" w14:textId="77777777" w:rsidR="00693C15" w:rsidRDefault="00207AF7">
            <w:pPr>
              <w:pBdr>
                <w:bottom w:val="none" w:sz="0" w:space="0" w:color="000000"/>
              </w:pBdr>
              <w:spacing w:before="60" w:after="60"/>
              <w:rPr>
                <w:sz w:val="22"/>
                <w:szCs w:val="22"/>
              </w:rPr>
            </w:pPr>
            <w:r>
              <w:rPr>
                <w:b/>
                <w:sz w:val="22"/>
                <w:szCs w:val="22"/>
              </w:rPr>
              <w:t xml:space="preserve">     Curriculum</w:t>
            </w:r>
            <w:r>
              <w:rPr>
                <w:sz w:val="22"/>
                <w:szCs w:val="22"/>
              </w:rPr>
              <w:t xml:space="preserve"> identifies the specific content, skills, and learning experiences students need to master the standards. </w:t>
            </w:r>
            <w:r w:rsidRPr="007B32C6">
              <w:rPr>
                <w:i/>
                <w:sz w:val="22"/>
                <w:szCs w:val="22"/>
              </w:rPr>
              <w:t xml:space="preserve">The curriculum is the map for how to get to the standards/target. </w:t>
            </w:r>
          </w:p>
          <w:p w14:paraId="0BDD8A78" w14:textId="77777777" w:rsidR="00693C15" w:rsidRDefault="00207AF7">
            <w:pPr>
              <w:pBdr>
                <w:bottom w:val="none" w:sz="0" w:space="0" w:color="000000"/>
              </w:pBdr>
              <w:spacing w:before="60" w:after="60"/>
              <w:rPr>
                <w:color w:val="7F7F7F"/>
                <w:sz w:val="22"/>
                <w:szCs w:val="22"/>
              </w:rPr>
            </w:pPr>
            <w:r>
              <w:rPr>
                <w:b/>
                <w:sz w:val="22"/>
                <w:szCs w:val="22"/>
              </w:rPr>
              <w:t xml:space="preserve">     Instructional Materials </w:t>
            </w:r>
            <w:r>
              <w:rPr>
                <w:sz w:val="22"/>
                <w:szCs w:val="22"/>
              </w:rPr>
              <w:t>include the supplies, equipment, software, and texts t</w:t>
            </w:r>
            <w:r>
              <w:rPr>
                <w:sz w:val="22"/>
                <w:szCs w:val="22"/>
              </w:rPr>
              <w:t>o help students learn the curriculum and master the standards.</w:t>
            </w:r>
            <w:r>
              <w:rPr>
                <w:strike/>
                <w:sz w:val="22"/>
                <w:szCs w:val="22"/>
              </w:rPr>
              <w:t xml:space="preserve"> </w:t>
            </w:r>
            <w:r w:rsidRPr="007B32C6">
              <w:rPr>
                <w:i/>
                <w:sz w:val="22"/>
                <w:szCs w:val="22"/>
              </w:rPr>
              <w:t>Instructional materials are what teachers and students use to enable students to reach the target.</w:t>
            </w:r>
          </w:p>
          <w:p w14:paraId="4D15DA23" w14:textId="77777777" w:rsidR="00693C15" w:rsidRDefault="00207AF7">
            <w:pPr>
              <w:spacing w:before="60" w:after="60"/>
              <w:rPr>
                <w:b/>
                <w:i/>
                <w:sz w:val="22"/>
                <w:szCs w:val="22"/>
              </w:rPr>
            </w:pPr>
            <w:r>
              <w:rPr>
                <w:b/>
                <w:sz w:val="22"/>
                <w:szCs w:val="22"/>
              </w:rPr>
              <w:t xml:space="preserve">     Student Support Services </w:t>
            </w:r>
            <w:r>
              <w:rPr>
                <w:sz w:val="22"/>
                <w:szCs w:val="22"/>
              </w:rPr>
              <w:t>are additional services provided to students that include, but a</w:t>
            </w:r>
            <w:r>
              <w:rPr>
                <w:sz w:val="22"/>
                <w:szCs w:val="22"/>
              </w:rPr>
              <w:t>re not limited to, counseling, FRYSC services and community support referrals</w:t>
            </w:r>
            <w:r>
              <w:rPr>
                <w:color w:val="0070C0"/>
                <w:sz w:val="22"/>
                <w:szCs w:val="22"/>
              </w:rPr>
              <w:t>. </w:t>
            </w:r>
            <w:r w:rsidRPr="007B32C6">
              <w:rPr>
                <w:i/>
                <w:sz w:val="22"/>
                <w:szCs w:val="22"/>
              </w:rPr>
              <w:t>Student support services are given to students who need more support to reach the target.</w:t>
            </w:r>
            <w:r>
              <w:rPr>
                <w:sz w:val="22"/>
                <w:szCs w:val="22"/>
              </w:rPr>
              <w:t xml:space="preserve"> </w:t>
            </w:r>
          </w:p>
        </w:tc>
      </w:tr>
      <w:tr w:rsidR="00693C15" w14:paraId="43F9E5AA" w14:textId="77777777" w:rsidTr="007B32C6">
        <w:tc>
          <w:tcPr>
            <w:tcW w:w="2160" w:type="dxa"/>
            <w:shd w:val="clear" w:color="auto" w:fill="auto"/>
            <w:tcMar>
              <w:top w:w="100" w:type="dxa"/>
              <w:left w:w="100" w:type="dxa"/>
              <w:bottom w:w="100" w:type="dxa"/>
              <w:right w:w="100" w:type="dxa"/>
            </w:tcMar>
          </w:tcPr>
          <w:p w14:paraId="6D060AC6" w14:textId="77777777" w:rsidR="00693C15" w:rsidRDefault="00207AF7">
            <w:pPr>
              <w:spacing w:line="276" w:lineRule="auto"/>
              <w:rPr>
                <w:b/>
              </w:rPr>
            </w:pPr>
            <w:r>
              <w:rPr>
                <w:b/>
                <w:sz w:val="22"/>
                <w:szCs w:val="22"/>
              </w:rPr>
              <w:t>Kentucky Academic Standards - Curriculum Areas</w:t>
            </w:r>
          </w:p>
        </w:tc>
        <w:tc>
          <w:tcPr>
            <w:tcW w:w="7200" w:type="dxa"/>
            <w:shd w:val="clear" w:color="auto" w:fill="auto"/>
            <w:tcMar>
              <w:top w:w="100" w:type="dxa"/>
              <w:left w:w="100" w:type="dxa"/>
              <w:bottom w:w="100" w:type="dxa"/>
              <w:right w:w="100" w:type="dxa"/>
            </w:tcMar>
          </w:tcPr>
          <w:p w14:paraId="1BD8497D" w14:textId="77777777" w:rsidR="00693C15" w:rsidRDefault="00207AF7">
            <w:pPr>
              <w:spacing w:before="60" w:after="60"/>
              <w:rPr>
                <w:sz w:val="22"/>
                <w:szCs w:val="22"/>
              </w:rPr>
            </w:pPr>
            <w:r>
              <w:rPr>
                <w:sz w:val="22"/>
                <w:szCs w:val="22"/>
              </w:rPr>
              <w:t xml:space="preserve">The curriculum is a roadmap for student mastery of the </w:t>
            </w:r>
            <w:hyperlink r:id="rId17">
              <w:r>
                <w:rPr>
                  <w:color w:val="0000FF"/>
                  <w:sz w:val="22"/>
                  <w:szCs w:val="22"/>
                  <w:u w:val="single"/>
                </w:rPr>
                <w:t>Kentucky Academic Standards</w:t>
              </w:r>
            </w:hyperlink>
            <w:r>
              <w:rPr>
                <w:color w:val="0000FF"/>
                <w:sz w:val="22"/>
                <w:szCs w:val="22"/>
                <w:u w:val="single"/>
              </w:rPr>
              <w:t>.</w:t>
            </w:r>
            <w:r>
              <w:rPr>
                <w:color w:val="0000FF"/>
                <w:u w:val="single"/>
              </w:rPr>
              <w:t xml:space="preserve"> </w:t>
            </w:r>
            <w:r>
              <w:rPr>
                <w:sz w:val="22"/>
                <w:szCs w:val="22"/>
              </w:rPr>
              <w:t>The standards define what students are expected to know an</w:t>
            </w:r>
            <w:r>
              <w:rPr>
                <w:sz w:val="22"/>
                <w:szCs w:val="22"/>
              </w:rPr>
              <w:t>d be able to do at each level in each subject area:</w:t>
            </w:r>
          </w:p>
          <w:p w14:paraId="5388081E" w14:textId="77777777" w:rsidR="00693C15" w:rsidRDefault="00207AF7">
            <w:pPr>
              <w:numPr>
                <w:ilvl w:val="0"/>
                <w:numId w:val="5"/>
              </w:numPr>
              <w:ind w:left="1440"/>
            </w:pPr>
            <w:r>
              <w:rPr>
                <w:sz w:val="22"/>
                <w:szCs w:val="22"/>
              </w:rPr>
              <w:t>Reading and Writing</w:t>
            </w:r>
          </w:p>
          <w:p w14:paraId="24AC3A38" w14:textId="77777777" w:rsidR="00693C15" w:rsidRDefault="00207AF7">
            <w:pPr>
              <w:numPr>
                <w:ilvl w:val="0"/>
                <w:numId w:val="5"/>
              </w:numPr>
              <w:ind w:left="1440"/>
            </w:pPr>
            <w:r>
              <w:rPr>
                <w:sz w:val="22"/>
                <w:szCs w:val="22"/>
              </w:rPr>
              <w:t>Math</w:t>
            </w:r>
          </w:p>
          <w:p w14:paraId="7E424F94" w14:textId="77777777" w:rsidR="00693C15" w:rsidRDefault="00207AF7">
            <w:pPr>
              <w:numPr>
                <w:ilvl w:val="0"/>
                <w:numId w:val="5"/>
              </w:numPr>
              <w:ind w:left="1440"/>
            </w:pPr>
            <w:r>
              <w:rPr>
                <w:sz w:val="22"/>
                <w:szCs w:val="22"/>
              </w:rPr>
              <w:t>Science</w:t>
            </w:r>
          </w:p>
          <w:p w14:paraId="50F3EDC8" w14:textId="77777777" w:rsidR="00693C15" w:rsidRDefault="00207AF7">
            <w:pPr>
              <w:numPr>
                <w:ilvl w:val="0"/>
                <w:numId w:val="5"/>
              </w:numPr>
              <w:ind w:left="1440"/>
            </w:pPr>
            <w:r>
              <w:rPr>
                <w:sz w:val="22"/>
                <w:szCs w:val="22"/>
              </w:rPr>
              <w:t>Social Studies</w:t>
            </w:r>
          </w:p>
          <w:p w14:paraId="38F5E5CD" w14:textId="77777777" w:rsidR="00693C15" w:rsidRDefault="00207AF7">
            <w:pPr>
              <w:spacing w:before="60" w:after="60"/>
              <w:rPr>
                <w:sz w:val="22"/>
                <w:szCs w:val="22"/>
              </w:rPr>
            </w:pPr>
            <w:r>
              <w:rPr>
                <w:sz w:val="22"/>
                <w:szCs w:val="22"/>
              </w:rPr>
              <w:t>As well as:</w:t>
            </w:r>
          </w:p>
          <w:p w14:paraId="4C7DC2A3" w14:textId="77777777" w:rsidR="00693C15" w:rsidRDefault="00207AF7">
            <w:pPr>
              <w:numPr>
                <w:ilvl w:val="0"/>
                <w:numId w:val="5"/>
              </w:numPr>
              <w:ind w:left="1440"/>
            </w:pPr>
            <w:r>
              <w:rPr>
                <w:sz w:val="22"/>
                <w:szCs w:val="22"/>
              </w:rPr>
              <w:t>Health and Physical Education</w:t>
            </w:r>
          </w:p>
          <w:p w14:paraId="0FA0C6E7" w14:textId="77777777" w:rsidR="00693C15" w:rsidRDefault="00207AF7">
            <w:pPr>
              <w:numPr>
                <w:ilvl w:val="0"/>
                <w:numId w:val="5"/>
              </w:numPr>
              <w:ind w:left="1440"/>
            </w:pPr>
            <w:r>
              <w:rPr>
                <w:sz w:val="22"/>
                <w:szCs w:val="22"/>
              </w:rPr>
              <w:t>Visual and Performing Arts</w:t>
            </w:r>
          </w:p>
          <w:p w14:paraId="25FB3DAC" w14:textId="77777777" w:rsidR="00693C15" w:rsidRDefault="00207AF7">
            <w:pPr>
              <w:numPr>
                <w:ilvl w:val="0"/>
                <w:numId w:val="5"/>
              </w:numPr>
              <w:ind w:left="1440"/>
            </w:pPr>
            <w:r>
              <w:rPr>
                <w:sz w:val="22"/>
                <w:szCs w:val="22"/>
              </w:rPr>
              <w:t>Computer Science/Technology</w:t>
            </w:r>
          </w:p>
          <w:p w14:paraId="3279BA57" w14:textId="77777777" w:rsidR="00693C15" w:rsidRDefault="00207AF7">
            <w:pPr>
              <w:numPr>
                <w:ilvl w:val="0"/>
                <w:numId w:val="5"/>
              </w:numPr>
              <w:ind w:left="1440"/>
            </w:pPr>
            <w:r>
              <w:rPr>
                <w:sz w:val="22"/>
                <w:szCs w:val="22"/>
              </w:rPr>
              <w:t>Career Studies</w:t>
            </w:r>
          </w:p>
          <w:p w14:paraId="02EE60B2" w14:textId="77777777" w:rsidR="00693C15" w:rsidRDefault="00207AF7">
            <w:pPr>
              <w:numPr>
                <w:ilvl w:val="0"/>
                <w:numId w:val="5"/>
              </w:numPr>
              <w:ind w:left="1440"/>
            </w:pPr>
            <w:r>
              <w:rPr>
                <w:sz w:val="22"/>
                <w:szCs w:val="22"/>
              </w:rPr>
              <w:lastRenderedPageBreak/>
              <w:t>Library Media</w:t>
            </w:r>
          </w:p>
          <w:p w14:paraId="0E002BEA" w14:textId="77777777" w:rsidR="00693C15" w:rsidRDefault="00207AF7">
            <w:pPr>
              <w:pBdr>
                <w:bottom w:val="none" w:sz="0" w:space="0" w:color="000000"/>
              </w:pBdr>
              <w:rPr>
                <w:sz w:val="22"/>
                <w:szCs w:val="22"/>
              </w:rPr>
            </w:pPr>
            <w:r>
              <w:rPr>
                <w:sz w:val="22"/>
                <w:szCs w:val="22"/>
              </w:rPr>
              <w:t>Those standards are adopted by the Kentucky Board of Education based on national and international models. The standards are reviewed and revised through a years-long process that invites participation from every part of the school community.</w:t>
            </w:r>
          </w:p>
          <w:p w14:paraId="37A159AC" w14:textId="77777777" w:rsidR="00693C15" w:rsidRDefault="00693C15">
            <w:pPr>
              <w:widowControl w:val="0"/>
            </w:pPr>
          </w:p>
        </w:tc>
      </w:tr>
      <w:tr w:rsidR="00693C15" w14:paraId="5654ABA1" w14:textId="77777777" w:rsidTr="007B32C6">
        <w:tc>
          <w:tcPr>
            <w:tcW w:w="2160" w:type="dxa"/>
            <w:shd w:val="clear" w:color="auto" w:fill="auto"/>
            <w:tcMar>
              <w:top w:w="100" w:type="dxa"/>
              <w:left w:w="100" w:type="dxa"/>
              <w:bottom w:w="100" w:type="dxa"/>
              <w:right w:w="100" w:type="dxa"/>
            </w:tcMar>
          </w:tcPr>
          <w:p w14:paraId="64EC7DDA" w14:textId="77777777" w:rsidR="00693C15" w:rsidRDefault="00207AF7">
            <w:pPr>
              <w:widowControl w:val="0"/>
              <w:rPr>
                <w:b/>
              </w:rPr>
            </w:pPr>
            <w:r>
              <w:rPr>
                <w:b/>
              </w:rPr>
              <w:lastRenderedPageBreak/>
              <w:t xml:space="preserve">Curriculum </w:t>
            </w:r>
            <w:r>
              <w:rPr>
                <w:b/>
              </w:rPr>
              <w:t>Selection Process</w:t>
            </w:r>
          </w:p>
        </w:tc>
        <w:tc>
          <w:tcPr>
            <w:tcW w:w="7200" w:type="dxa"/>
            <w:shd w:val="clear" w:color="auto" w:fill="auto"/>
            <w:tcMar>
              <w:top w:w="100" w:type="dxa"/>
              <w:left w:w="100" w:type="dxa"/>
              <w:bottom w:w="100" w:type="dxa"/>
              <w:right w:w="100" w:type="dxa"/>
            </w:tcMar>
          </w:tcPr>
          <w:p w14:paraId="5FA4FEE4" w14:textId="77777777" w:rsidR="00693C15" w:rsidRDefault="00207AF7">
            <w:pPr>
              <w:spacing w:before="60" w:after="60"/>
              <w:rPr>
                <w:sz w:val="22"/>
                <w:szCs w:val="22"/>
              </w:rPr>
            </w:pPr>
            <w:r>
              <w:rPr>
                <w:sz w:val="22"/>
                <w:szCs w:val="22"/>
              </w:rPr>
              <w:t xml:space="preserve">Beginning with the 2022-23 school year, the SBDM law gives the </w:t>
            </w:r>
            <w:r>
              <w:rPr>
                <w:b/>
                <w:i/>
                <w:sz w:val="22"/>
                <w:szCs w:val="22"/>
              </w:rPr>
              <w:t>superintendent the authority to determine the following for each school</w:t>
            </w:r>
            <w:r>
              <w:rPr>
                <w:sz w:val="22"/>
                <w:szCs w:val="22"/>
              </w:rPr>
              <w:t xml:space="preserve">: </w:t>
            </w:r>
          </w:p>
          <w:p w14:paraId="57D363D8" w14:textId="77777777" w:rsidR="00693C15" w:rsidRDefault="00207AF7">
            <w:pPr>
              <w:numPr>
                <w:ilvl w:val="0"/>
                <w:numId w:val="7"/>
              </w:numPr>
              <w:ind w:left="1440"/>
              <w:rPr>
                <w:b/>
                <w:i/>
              </w:rPr>
            </w:pPr>
            <w:r>
              <w:rPr>
                <w:b/>
                <w:i/>
                <w:sz w:val="22"/>
                <w:szCs w:val="22"/>
              </w:rPr>
              <w:t>Curriculum</w:t>
            </w:r>
          </w:p>
          <w:p w14:paraId="63AA2856" w14:textId="77777777" w:rsidR="00693C15" w:rsidRDefault="00207AF7">
            <w:pPr>
              <w:numPr>
                <w:ilvl w:val="0"/>
                <w:numId w:val="7"/>
              </w:numPr>
              <w:ind w:left="1440"/>
              <w:rPr>
                <w:b/>
                <w:i/>
              </w:rPr>
            </w:pPr>
            <w:r>
              <w:rPr>
                <w:b/>
                <w:i/>
                <w:sz w:val="22"/>
                <w:szCs w:val="22"/>
              </w:rPr>
              <w:t>Instructional materials (which includes textbooks)</w:t>
            </w:r>
          </w:p>
          <w:p w14:paraId="11DA6767" w14:textId="77777777" w:rsidR="00693C15" w:rsidRDefault="00207AF7">
            <w:pPr>
              <w:numPr>
                <w:ilvl w:val="0"/>
                <w:numId w:val="7"/>
              </w:numPr>
              <w:ind w:left="1440"/>
              <w:rPr>
                <w:b/>
                <w:i/>
              </w:rPr>
            </w:pPr>
            <w:r>
              <w:rPr>
                <w:b/>
                <w:i/>
                <w:sz w:val="22"/>
                <w:szCs w:val="22"/>
              </w:rPr>
              <w:t>Student support services</w:t>
            </w:r>
          </w:p>
          <w:p w14:paraId="02BD8D13" w14:textId="77777777" w:rsidR="00693C15" w:rsidRDefault="00207AF7">
            <w:pPr>
              <w:spacing w:before="60" w:after="60"/>
              <w:ind w:left="1080"/>
              <w:rPr>
                <w:b/>
                <w:i/>
                <w:color w:val="E36C09"/>
                <w:sz w:val="10"/>
                <w:szCs w:val="10"/>
              </w:rPr>
            </w:pPr>
            <w:r>
              <w:rPr>
                <w:color w:val="E36C09"/>
                <w:sz w:val="10"/>
                <w:szCs w:val="10"/>
              </w:rPr>
              <w:t xml:space="preserve"> </w:t>
            </w:r>
          </w:p>
          <w:p w14:paraId="3CD9BD49" w14:textId="77777777" w:rsidR="00693C15" w:rsidRDefault="00207AF7">
            <w:pPr>
              <w:spacing w:before="60" w:after="60"/>
              <w:rPr>
                <w:b/>
                <w:i/>
                <w:sz w:val="22"/>
                <w:szCs w:val="22"/>
              </w:rPr>
            </w:pPr>
            <w:r>
              <w:rPr>
                <w:b/>
                <w:i/>
                <w:sz w:val="22"/>
                <w:szCs w:val="22"/>
              </w:rPr>
              <w:t>Before making those selections, the superintendent will:</w:t>
            </w:r>
          </w:p>
          <w:p w14:paraId="083F79E2" w14:textId="77777777" w:rsidR="00693C15" w:rsidRDefault="00207AF7">
            <w:pPr>
              <w:numPr>
                <w:ilvl w:val="0"/>
                <w:numId w:val="15"/>
              </w:numPr>
              <w:ind w:left="1440"/>
              <w:rPr>
                <w:b/>
                <w:i/>
              </w:rPr>
            </w:pPr>
            <w:r>
              <w:rPr>
                <w:b/>
                <w:i/>
                <w:sz w:val="22"/>
                <w:szCs w:val="22"/>
              </w:rPr>
              <w:t xml:space="preserve">Consult with the local board of education </w:t>
            </w:r>
          </w:p>
          <w:p w14:paraId="06338DD9" w14:textId="77777777" w:rsidR="00693C15" w:rsidRDefault="00207AF7">
            <w:pPr>
              <w:numPr>
                <w:ilvl w:val="0"/>
                <w:numId w:val="15"/>
              </w:numPr>
              <w:ind w:left="1440"/>
              <w:rPr>
                <w:b/>
                <w:i/>
              </w:rPr>
            </w:pPr>
            <w:r>
              <w:rPr>
                <w:b/>
                <w:i/>
                <w:sz w:val="22"/>
                <w:szCs w:val="22"/>
              </w:rPr>
              <w:t>Offer a reasonable review and response period for stakeholders in accordance with local board policy</w:t>
            </w:r>
          </w:p>
          <w:p w14:paraId="02D580E6" w14:textId="77777777" w:rsidR="00693C15" w:rsidRDefault="00207AF7">
            <w:pPr>
              <w:numPr>
                <w:ilvl w:val="0"/>
                <w:numId w:val="15"/>
              </w:numPr>
              <w:ind w:left="1440"/>
              <w:rPr>
                <w:b/>
                <w:i/>
              </w:rPr>
            </w:pPr>
            <w:r>
              <w:rPr>
                <w:b/>
                <w:i/>
                <w:sz w:val="22"/>
                <w:szCs w:val="22"/>
              </w:rPr>
              <w:t>Consult with the principal and the school council</w:t>
            </w:r>
          </w:p>
          <w:p w14:paraId="53BE9A78" w14:textId="77777777" w:rsidR="00693C15" w:rsidRDefault="00693C15">
            <w:pPr>
              <w:spacing w:before="60" w:after="60"/>
              <w:ind w:left="1440"/>
              <w:rPr>
                <w:b/>
                <w:i/>
                <w:sz w:val="10"/>
                <w:szCs w:val="10"/>
              </w:rPr>
            </w:pPr>
          </w:p>
          <w:p w14:paraId="5238E029" w14:textId="77777777" w:rsidR="00693C15" w:rsidRDefault="00207AF7">
            <w:pPr>
              <w:spacing w:before="60" w:after="60"/>
              <w:rPr>
                <w:sz w:val="22"/>
                <w:szCs w:val="22"/>
              </w:rPr>
            </w:pPr>
            <w:r>
              <w:rPr>
                <w:b/>
                <w:i/>
                <w:sz w:val="22"/>
                <w:szCs w:val="22"/>
              </w:rPr>
              <w:t>When consulting with the superintendent, the council will</w:t>
            </w:r>
            <w:r>
              <w:rPr>
                <w:sz w:val="22"/>
                <w:szCs w:val="22"/>
              </w:rPr>
              <w:t>:</w:t>
            </w:r>
          </w:p>
          <w:p w14:paraId="6AFC6B52" w14:textId="77777777" w:rsidR="00693C15" w:rsidRDefault="00207AF7">
            <w:pPr>
              <w:numPr>
                <w:ilvl w:val="0"/>
                <w:numId w:val="11"/>
              </w:numPr>
              <w:ind w:left="1440"/>
            </w:pPr>
            <w:r>
              <w:rPr>
                <w:sz w:val="22"/>
                <w:szCs w:val="22"/>
              </w:rPr>
              <w:t>Ensure students, families, school staff, dist</w:t>
            </w:r>
            <w:r>
              <w:rPr>
                <w:sz w:val="22"/>
                <w:szCs w:val="22"/>
              </w:rPr>
              <w:t>rict leaders, and community members have opportunities to provide feedback on CURRICULUM strengths and areas of need.</w:t>
            </w:r>
          </w:p>
          <w:p w14:paraId="70AE0E3D" w14:textId="77777777" w:rsidR="00693C15" w:rsidRDefault="00207AF7">
            <w:pPr>
              <w:numPr>
                <w:ilvl w:val="0"/>
                <w:numId w:val="11"/>
              </w:numPr>
              <w:ind w:left="1440"/>
            </w:pPr>
            <w:r>
              <w:rPr>
                <w:sz w:val="22"/>
                <w:szCs w:val="22"/>
              </w:rPr>
              <w:t xml:space="preserve">Request INSTRUCTIONAL MATERIALS that are: </w:t>
            </w:r>
          </w:p>
          <w:p w14:paraId="60653843" w14:textId="77777777" w:rsidR="00693C15" w:rsidRDefault="00207AF7">
            <w:pPr>
              <w:numPr>
                <w:ilvl w:val="0"/>
                <w:numId w:val="19"/>
              </w:numPr>
              <w:ind w:left="1800"/>
            </w:pPr>
            <w:r>
              <w:rPr>
                <w:sz w:val="22"/>
                <w:szCs w:val="22"/>
              </w:rPr>
              <w:t xml:space="preserve">Matched to the unique strengths and needs of the school. </w:t>
            </w:r>
          </w:p>
          <w:p w14:paraId="262C5728" w14:textId="77777777" w:rsidR="00693C15" w:rsidRDefault="00207AF7">
            <w:pPr>
              <w:numPr>
                <w:ilvl w:val="0"/>
                <w:numId w:val="19"/>
              </w:numPr>
              <w:ind w:left="1800"/>
            </w:pPr>
            <w:r>
              <w:rPr>
                <w:sz w:val="22"/>
                <w:szCs w:val="22"/>
              </w:rPr>
              <w:t>Backed by research and evidence of su</w:t>
            </w:r>
            <w:r>
              <w:rPr>
                <w:sz w:val="22"/>
                <w:szCs w:val="22"/>
              </w:rPr>
              <w:t>ccess in a similar school setting.</w:t>
            </w:r>
          </w:p>
          <w:p w14:paraId="0E1853D4" w14:textId="77777777" w:rsidR="00693C15" w:rsidRDefault="00207AF7">
            <w:pPr>
              <w:spacing w:before="60" w:after="60"/>
            </w:pPr>
            <w:r>
              <w:rPr>
                <w:sz w:val="22"/>
                <w:szCs w:val="22"/>
              </w:rPr>
              <w:t>The curriculum document(s</w:t>
            </w:r>
            <w:proofErr w:type="gramStart"/>
            <w:r>
              <w:rPr>
                <w:sz w:val="22"/>
                <w:szCs w:val="22"/>
              </w:rPr>
              <w:t>),Crestwood</w:t>
            </w:r>
            <w:proofErr w:type="gramEnd"/>
            <w:r>
              <w:rPr>
                <w:sz w:val="22"/>
                <w:szCs w:val="22"/>
              </w:rPr>
              <w:t xml:space="preserve"> Elementary Curriculum Overview, can be found on the school website or reviewed in the school office.</w:t>
            </w:r>
          </w:p>
        </w:tc>
      </w:tr>
      <w:tr w:rsidR="00693C15" w14:paraId="5DD00811" w14:textId="77777777" w:rsidTr="007B32C6">
        <w:tc>
          <w:tcPr>
            <w:tcW w:w="2160" w:type="dxa"/>
            <w:shd w:val="clear" w:color="auto" w:fill="auto"/>
            <w:tcMar>
              <w:top w:w="100" w:type="dxa"/>
              <w:left w:w="100" w:type="dxa"/>
              <w:bottom w:w="100" w:type="dxa"/>
              <w:right w:w="100" w:type="dxa"/>
            </w:tcMar>
          </w:tcPr>
          <w:p w14:paraId="09492180" w14:textId="77777777" w:rsidR="00693C15" w:rsidRDefault="00207AF7">
            <w:pPr>
              <w:widowControl w:val="0"/>
              <w:rPr>
                <w:b/>
              </w:rPr>
            </w:pPr>
            <w:r>
              <w:rPr>
                <w:b/>
              </w:rPr>
              <w:t>Implementation of the Curriculum</w:t>
            </w:r>
          </w:p>
        </w:tc>
        <w:tc>
          <w:tcPr>
            <w:tcW w:w="7200" w:type="dxa"/>
            <w:shd w:val="clear" w:color="auto" w:fill="auto"/>
            <w:tcMar>
              <w:top w:w="100" w:type="dxa"/>
              <w:left w:w="100" w:type="dxa"/>
              <w:bottom w:w="100" w:type="dxa"/>
              <w:right w:w="100" w:type="dxa"/>
            </w:tcMar>
          </w:tcPr>
          <w:p w14:paraId="5596CF17" w14:textId="77777777" w:rsidR="00693C15" w:rsidRDefault="00207AF7">
            <w:pPr>
              <w:shd w:val="clear" w:color="auto" w:fill="FFFFFF"/>
              <w:spacing w:before="60" w:after="60"/>
              <w:rPr>
                <w:b/>
                <w:sz w:val="22"/>
                <w:szCs w:val="22"/>
              </w:rPr>
            </w:pPr>
            <w:r>
              <w:rPr>
                <w:b/>
                <w:sz w:val="22"/>
                <w:szCs w:val="22"/>
              </w:rPr>
              <w:t xml:space="preserve">The SBDM Council will: </w:t>
            </w:r>
          </w:p>
          <w:p w14:paraId="159389EA" w14:textId="77777777" w:rsidR="00693C15" w:rsidRDefault="00207AF7">
            <w:pPr>
              <w:shd w:val="clear" w:color="auto" w:fill="FFFFFF"/>
              <w:spacing w:before="60" w:after="60"/>
              <w:rPr>
                <w:sz w:val="22"/>
                <w:szCs w:val="22"/>
              </w:rPr>
            </w:pPr>
            <w:r>
              <w:rPr>
                <w:sz w:val="22"/>
                <w:szCs w:val="22"/>
              </w:rPr>
              <w:t xml:space="preserve">Use applicable areas of decision-making to ensure </w:t>
            </w:r>
            <w:r>
              <w:rPr>
                <w:sz w:val="22"/>
                <w:szCs w:val="22"/>
                <w:u w:val="single"/>
              </w:rPr>
              <w:t>each</w:t>
            </w:r>
            <w:r>
              <w:rPr>
                <w:sz w:val="22"/>
                <w:szCs w:val="22"/>
              </w:rPr>
              <w:t xml:space="preserve"> student has: </w:t>
            </w:r>
          </w:p>
          <w:p w14:paraId="581E8057" w14:textId="77777777" w:rsidR="00693C15" w:rsidRDefault="00693C15">
            <w:pPr>
              <w:shd w:val="clear" w:color="auto" w:fill="FFFFFF"/>
              <w:spacing w:before="60" w:after="60"/>
              <w:rPr>
                <w:sz w:val="22"/>
                <w:szCs w:val="22"/>
              </w:rPr>
            </w:pPr>
          </w:p>
          <w:p w14:paraId="252E7B80" w14:textId="77777777" w:rsidR="00693C15" w:rsidRDefault="00207AF7">
            <w:pPr>
              <w:numPr>
                <w:ilvl w:val="0"/>
                <w:numId w:val="1"/>
              </w:numPr>
              <w:shd w:val="clear" w:color="auto" w:fill="FFFFFF"/>
              <w:ind w:left="1440"/>
            </w:pPr>
            <w:r>
              <w:rPr>
                <w:sz w:val="22"/>
                <w:szCs w:val="22"/>
              </w:rPr>
              <w:t>a learning environment where educators and staff are supported and empowered to be successful with students.</w:t>
            </w:r>
            <w:r>
              <w:rPr>
                <w:sz w:val="22"/>
                <w:szCs w:val="22"/>
                <w:highlight w:val="green"/>
              </w:rPr>
              <w:t xml:space="preserve"> </w:t>
            </w:r>
          </w:p>
          <w:p w14:paraId="03449494" w14:textId="77777777" w:rsidR="00693C15" w:rsidRDefault="00207AF7">
            <w:pPr>
              <w:numPr>
                <w:ilvl w:val="0"/>
                <w:numId w:val="1"/>
              </w:numPr>
              <w:ind w:left="1440"/>
            </w:pPr>
            <w:r>
              <w:rPr>
                <w:sz w:val="22"/>
                <w:szCs w:val="22"/>
              </w:rPr>
              <w:t>an equitable opportunity to master the state standards:</w:t>
            </w:r>
          </w:p>
          <w:p w14:paraId="79049248" w14:textId="77777777" w:rsidR="00693C15" w:rsidRDefault="00207AF7">
            <w:pPr>
              <w:numPr>
                <w:ilvl w:val="0"/>
                <w:numId w:val="14"/>
              </w:numPr>
              <w:ind w:left="1800"/>
            </w:pPr>
            <w:r>
              <w:rPr>
                <w:sz w:val="22"/>
                <w:szCs w:val="22"/>
              </w:rPr>
              <w:t>grade-appropriate as</w:t>
            </w:r>
            <w:r>
              <w:rPr>
                <w:sz w:val="22"/>
                <w:szCs w:val="22"/>
              </w:rPr>
              <w:t>signments aligned to the standards.</w:t>
            </w:r>
          </w:p>
          <w:p w14:paraId="3F6CCDEB" w14:textId="77777777" w:rsidR="00693C15" w:rsidRDefault="00207AF7">
            <w:pPr>
              <w:numPr>
                <w:ilvl w:val="0"/>
                <w:numId w:val="14"/>
              </w:numPr>
              <w:ind w:left="1800"/>
            </w:pPr>
            <w:r>
              <w:rPr>
                <w:sz w:val="22"/>
                <w:szCs w:val="22"/>
              </w:rPr>
              <w:t>additional time and support to master the state standards.</w:t>
            </w:r>
          </w:p>
          <w:p w14:paraId="4C248138" w14:textId="77777777" w:rsidR="00693C15" w:rsidRDefault="00207AF7">
            <w:pPr>
              <w:spacing w:before="60" w:after="60"/>
              <w:rPr>
                <w:b/>
                <w:i/>
                <w:sz w:val="22"/>
                <w:szCs w:val="22"/>
              </w:rPr>
            </w:pPr>
            <w:r>
              <w:rPr>
                <w:b/>
                <w:sz w:val="22"/>
                <w:szCs w:val="22"/>
              </w:rPr>
              <w:t>All teachers will</w:t>
            </w:r>
            <w:r>
              <w:rPr>
                <w:b/>
                <w:i/>
                <w:sz w:val="22"/>
                <w:szCs w:val="22"/>
              </w:rPr>
              <w:t>:</w:t>
            </w:r>
          </w:p>
          <w:p w14:paraId="2F7E1ACF" w14:textId="77777777" w:rsidR="00693C15" w:rsidRDefault="00207AF7">
            <w:pPr>
              <w:numPr>
                <w:ilvl w:val="0"/>
                <w:numId w:val="12"/>
              </w:numPr>
              <w:ind w:left="1440"/>
            </w:pPr>
            <w:r>
              <w:rPr>
                <w:sz w:val="22"/>
                <w:szCs w:val="22"/>
              </w:rPr>
              <w:t>Disseminate the curriculum expectations to families and to students in age-appropriate ways.</w:t>
            </w:r>
          </w:p>
          <w:p w14:paraId="13D74C65" w14:textId="77777777" w:rsidR="00693C15" w:rsidRDefault="00207AF7">
            <w:pPr>
              <w:numPr>
                <w:ilvl w:val="0"/>
                <w:numId w:val="12"/>
              </w:numPr>
              <w:ind w:left="1440"/>
            </w:pPr>
            <w:r>
              <w:rPr>
                <w:sz w:val="22"/>
                <w:szCs w:val="22"/>
              </w:rPr>
              <w:t xml:space="preserve">Ensure students have an equitable opportunity to master the state standards with assignments congruent to the grade-level. </w:t>
            </w:r>
          </w:p>
          <w:p w14:paraId="459A8653" w14:textId="77777777" w:rsidR="00693C15" w:rsidRDefault="00207AF7">
            <w:pPr>
              <w:numPr>
                <w:ilvl w:val="0"/>
                <w:numId w:val="12"/>
              </w:numPr>
              <w:ind w:left="1440"/>
            </w:pPr>
            <w:r>
              <w:rPr>
                <w:sz w:val="22"/>
                <w:szCs w:val="22"/>
              </w:rPr>
              <w:t>Contribute to discussions of needed cha</w:t>
            </w:r>
            <w:r>
              <w:rPr>
                <w:sz w:val="22"/>
                <w:szCs w:val="22"/>
              </w:rPr>
              <w:t>nges in the curriculum and instructional materials.</w:t>
            </w:r>
          </w:p>
          <w:p w14:paraId="541FEA81" w14:textId="77777777" w:rsidR="00693C15" w:rsidRDefault="00207AF7">
            <w:pPr>
              <w:spacing w:before="60" w:after="60"/>
              <w:rPr>
                <w:b/>
                <w:sz w:val="22"/>
                <w:szCs w:val="22"/>
              </w:rPr>
            </w:pPr>
            <w:r>
              <w:rPr>
                <w:b/>
                <w:sz w:val="22"/>
                <w:szCs w:val="22"/>
              </w:rPr>
              <w:t>The principal (or designee) will:</w:t>
            </w:r>
          </w:p>
          <w:p w14:paraId="67743439" w14:textId="77777777" w:rsidR="00693C15" w:rsidRDefault="00207AF7">
            <w:pPr>
              <w:numPr>
                <w:ilvl w:val="0"/>
                <w:numId w:val="12"/>
              </w:numPr>
              <w:ind w:left="1440"/>
            </w:pPr>
            <w:r>
              <w:rPr>
                <w:sz w:val="22"/>
                <w:szCs w:val="22"/>
              </w:rPr>
              <w:t>Ensure that the standards and curriculum for the school are available for student, family, and community review.</w:t>
            </w:r>
          </w:p>
          <w:p w14:paraId="700454FB" w14:textId="77777777" w:rsidR="00693C15" w:rsidRDefault="00207AF7">
            <w:pPr>
              <w:numPr>
                <w:ilvl w:val="0"/>
                <w:numId w:val="12"/>
              </w:numPr>
              <w:ind w:left="1440"/>
            </w:pPr>
            <w:r>
              <w:rPr>
                <w:sz w:val="22"/>
                <w:szCs w:val="22"/>
              </w:rPr>
              <w:t>Meet with all teachers to review this policy and the sect</w:t>
            </w:r>
            <w:r>
              <w:rPr>
                <w:sz w:val="22"/>
                <w:szCs w:val="22"/>
              </w:rPr>
              <w:t>ions of the curriculum that apply to each teacher’s assignment.</w:t>
            </w:r>
          </w:p>
          <w:p w14:paraId="713D1F0F" w14:textId="77777777" w:rsidR="00693C15" w:rsidRDefault="00207AF7">
            <w:pPr>
              <w:numPr>
                <w:ilvl w:val="0"/>
                <w:numId w:val="12"/>
              </w:numPr>
              <w:ind w:left="1440"/>
            </w:pPr>
            <w:r>
              <w:rPr>
                <w:sz w:val="22"/>
                <w:szCs w:val="22"/>
              </w:rPr>
              <w:t xml:space="preserve">Report to the council at least once per semester on progress towards curriculum implementation, including ensuring 100% </w:t>
            </w:r>
            <w:r>
              <w:rPr>
                <w:sz w:val="22"/>
                <w:szCs w:val="22"/>
              </w:rPr>
              <w:lastRenderedPageBreak/>
              <w:t xml:space="preserve">of students are doing assignments </w:t>
            </w:r>
            <w:r>
              <w:rPr>
                <w:i/>
                <w:sz w:val="22"/>
                <w:szCs w:val="22"/>
              </w:rPr>
              <w:t>congruent</w:t>
            </w:r>
            <w:r>
              <w:rPr>
                <w:sz w:val="22"/>
                <w:szCs w:val="22"/>
              </w:rPr>
              <w:t xml:space="preserve"> to the grade-level standards</w:t>
            </w:r>
            <w:r>
              <w:rPr>
                <w:sz w:val="22"/>
                <w:szCs w:val="22"/>
              </w:rPr>
              <w:t xml:space="preserve"> </w:t>
            </w:r>
            <w:r>
              <w:rPr>
                <w:i/>
                <w:sz w:val="22"/>
                <w:szCs w:val="22"/>
              </w:rPr>
              <w:t>(meaning the student work is at the same level of difficulty as the standard)</w:t>
            </w:r>
            <w:r>
              <w:rPr>
                <w:sz w:val="22"/>
                <w:szCs w:val="22"/>
              </w:rPr>
              <w:t>.</w:t>
            </w:r>
          </w:p>
          <w:p w14:paraId="50DD88A5" w14:textId="77777777" w:rsidR="00693C15" w:rsidRDefault="00207AF7">
            <w:pPr>
              <w:numPr>
                <w:ilvl w:val="0"/>
                <w:numId w:val="12"/>
              </w:numPr>
              <w:ind w:left="1440"/>
            </w:pPr>
            <w:r>
              <w:rPr>
                <w:sz w:val="22"/>
                <w:szCs w:val="22"/>
              </w:rPr>
              <w:t>Coordinate resources and support that include, but not limited to, curriculum coaches, district instructional leaders, educators in other district schools, other educators with</w:t>
            </w:r>
            <w:r>
              <w:rPr>
                <w:sz w:val="22"/>
                <w:szCs w:val="22"/>
              </w:rPr>
              <w:t xml:space="preserve"> expertise, sources for evaluating the evidence of effectiveness, etc.  </w:t>
            </w:r>
          </w:p>
        </w:tc>
      </w:tr>
      <w:tr w:rsidR="00693C15" w14:paraId="2AACC7C3" w14:textId="77777777" w:rsidTr="007B32C6">
        <w:tc>
          <w:tcPr>
            <w:tcW w:w="2160" w:type="dxa"/>
            <w:shd w:val="clear" w:color="auto" w:fill="auto"/>
            <w:tcMar>
              <w:top w:w="100" w:type="dxa"/>
              <w:left w:w="100" w:type="dxa"/>
              <w:bottom w:w="100" w:type="dxa"/>
              <w:right w:w="100" w:type="dxa"/>
            </w:tcMar>
          </w:tcPr>
          <w:p w14:paraId="10D2641F" w14:textId="77777777" w:rsidR="00693C15" w:rsidRDefault="00207AF7">
            <w:pPr>
              <w:widowControl w:val="0"/>
              <w:rPr>
                <w:b/>
              </w:rPr>
            </w:pPr>
            <w:r>
              <w:rPr>
                <w:b/>
              </w:rPr>
              <w:lastRenderedPageBreak/>
              <w:t>Policy Evaluation</w:t>
            </w:r>
          </w:p>
        </w:tc>
        <w:tc>
          <w:tcPr>
            <w:tcW w:w="7200" w:type="dxa"/>
            <w:shd w:val="clear" w:color="auto" w:fill="auto"/>
            <w:tcMar>
              <w:top w:w="100" w:type="dxa"/>
              <w:left w:w="100" w:type="dxa"/>
              <w:bottom w:w="100" w:type="dxa"/>
              <w:right w:w="100" w:type="dxa"/>
            </w:tcMar>
          </w:tcPr>
          <w:p w14:paraId="7257BAF9" w14:textId="77777777" w:rsidR="00693C15" w:rsidRDefault="00207AF7">
            <w:pPr>
              <w:spacing w:before="80" w:after="80"/>
              <w:ind w:left="720"/>
              <w:rPr>
                <w:b/>
                <w:sz w:val="22"/>
                <w:szCs w:val="22"/>
              </w:rPr>
            </w:pPr>
            <w:r>
              <w:rPr>
                <w:sz w:val="22"/>
                <w:szCs w:val="22"/>
              </w:rPr>
              <w:t>The council will evaluate the effectiveness of this policy through an annual review.</w:t>
            </w:r>
          </w:p>
        </w:tc>
      </w:tr>
    </w:tbl>
    <w:p w14:paraId="41784D7F" w14:textId="77777777" w:rsidR="00693C15" w:rsidRDefault="00693C15">
      <w:pPr>
        <w:tabs>
          <w:tab w:val="right" w:pos="9360"/>
        </w:tabs>
        <w:rPr>
          <w:rFonts w:ascii="Calibri" w:eastAsia="Calibri" w:hAnsi="Calibri" w:cs="Calibri"/>
          <w:sz w:val="22"/>
          <w:szCs w:val="22"/>
        </w:rPr>
      </w:pPr>
    </w:p>
    <w:p w14:paraId="3F41C9D1" w14:textId="77777777" w:rsidR="00693C15" w:rsidRDefault="00207AF7">
      <w:pPr>
        <w:ind w:left="990"/>
        <w:rPr>
          <w:sz w:val="23"/>
          <w:szCs w:val="23"/>
        </w:rPr>
      </w:pPr>
      <w:r>
        <w:rPr>
          <w:sz w:val="23"/>
          <w:szCs w:val="23"/>
        </w:rPr>
        <w:t>Adopted:</w:t>
      </w:r>
      <w:r>
        <w:rPr>
          <w:sz w:val="23"/>
          <w:szCs w:val="23"/>
        </w:rPr>
        <w:tab/>
      </w:r>
      <w:r>
        <w:rPr>
          <w:sz w:val="23"/>
          <w:szCs w:val="23"/>
        </w:rPr>
        <w:t xml:space="preserve">La Grange Elementary SBDM Council – September 19, 1995; Revised July 8, </w:t>
      </w:r>
      <w:proofErr w:type="gramStart"/>
      <w:r>
        <w:rPr>
          <w:sz w:val="23"/>
          <w:szCs w:val="23"/>
        </w:rPr>
        <w:t>1997;</w:t>
      </w:r>
      <w:proofErr w:type="gramEnd"/>
    </w:p>
    <w:p w14:paraId="59E8381B" w14:textId="77777777" w:rsidR="00693C15" w:rsidRDefault="00207AF7">
      <w:pPr>
        <w:ind w:left="990"/>
        <w:rPr>
          <w:rFonts w:ascii="Arial" w:eastAsia="Arial" w:hAnsi="Arial" w:cs="Arial"/>
          <w:sz w:val="22"/>
          <w:szCs w:val="22"/>
        </w:rPr>
      </w:pPr>
      <w:bookmarkStart w:id="2" w:name="_nqkif42az914" w:colFirst="0" w:colLast="0"/>
      <w:bookmarkEnd w:id="2"/>
      <w:r>
        <w:rPr>
          <w:sz w:val="23"/>
          <w:szCs w:val="23"/>
        </w:rPr>
        <w:t>Revised:</w:t>
      </w:r>
      <w:r>
        <w:rPr>
          <w:sz w:val="23"/>
          <w:szCs w:val="23"/>
        </w:rPr>
        <w:tab/>
        <w:t>March 16, 1999; April 18, 2000; September 26, 2000; September 25, 2001; March 27, 2006; August 1, 2007; June 30, 2011; August 27, 2013; August 25, 2014, September 23, 20</w:t>
      </w:r>
      <w:r>
        <w:rPr>
          <w:sz w:val="23"/>
          <w:szCs w:val="23"/>
        </w:rPr>
        <w:t>19; July 24, 2023</w:t>
      </w:r>
    </w:p>
    <w:p w14:paraId="3CBD5434" w14:textId="77777777" w:rsidR="00693C15" w:rsidRDefault="00693C15"/>
    <w:p w14:paraId="4654140D" w14:textId="77777777" w:rsidR="00693C15" w:rsidRDefault="00693C15">
      <w:pPr>
        <w:jc w:val="right"/>
      </w:pPr>
    </w:p>
    <w:p w14:paraId="2292034D" w14:textId="77777777" w:rsidR="00693C15" w:rsidRDefault="00693C15">
      <w:pPr>
        <w:jc w:val="right"/>
      </w:pPr>
    </w:p>
    <w:p w14:paraId="56956CE0" w14:textId="77777777" w:rsidR="00693C15" w:rsidRDefault="00693C15">
      <w:pPr>
        <w:jc w:val="right"/>
      </w:pPr>
    </w:p>
    <w:p w14:paraId="3D7EA74A" w14:textId="77777777" w:rsidR="00693C15" w:rsidRDefault="00693C15">
      <w:pPr>
        <w:jc w:val="right"/>
      </w:pPr>
    </w:p>
    <w:p w14:paraId="3EE49A86" w14:textId="77777777" w:rsidR="00693C15" w:rsidRDefault="00693C15">
      <w:pPr>
        <w:jc w:val="right"/>
      </w:pPr>
    </w:p>
    <w:p w14:paraId="6308DBF2" w14:textId="77777777" w:rsidR="00693C15" w:rsidRDefault="00693C15"/>
    <w:p w14:paraId="65EAC7E0" w14:textId="77777777" w:rsidR="00693C15" w:rsidRDefault="00693C15"/>
    <w:p w14:paraId="7B02CAF7" w14:textId="77777777" w:rsidR="00693C15" w:rsidRDefault="00693C15">
      <w:pPr>
        <w:jc w:val="right"/>
      </w:pPr>
    </w:p>
    <w:p w14:paraId="353169D4" w14:textId="77777777" w:rsidR="00693C15" w:rsidRDefault="00207AF7">
      <w:pPr>
        <w:jc w:val="center"/>
        <w:rPr>
          <w:sz w:val="22"/>
          <w:szCs w:val="22"/>
        </w:rPr>
      </w:pPr>
      <w:r>
        <w:rPr>
          <w:sz w:val="22"/>
          <w:szCs w:val="22"/>
        </w:rPr>
        <w:t>LAGRANGE ELEMENTARY SCHOOL</w:t>
      </w:r>
    </w:p>
    <w:p w14:paraId="43B5CCD9" w14:textId="77777777" w:rsidR="00693C15" w:rsidRDefault="00207AF7">
      <w:pPr>
        <w:spacing w:after="160" w:line="259" w:lineRule="auto"/>
        <w:jc w:val="center"/>
        <w:rPr>
          <w:sz w:val="22"/>
          <w:szCs w:val="22"/>
        </w:rPr>
      </w:pPr>
      <w:r>
        <w:rPr>
          <w:sz w:val="22"/>
          <w:szCs w:val="22"/>
        </w:rPr>
        <w:t xml:space="preserve">SCHOOL-BASED </w:t>
      </w:r>
      <w:proofErr w:type="gramStart"/>
      <w:r>
        <w:rPr>
          <w:sz w:val="22"/>
          <w:szCs w:val="22"/>
        </w:rPr>
        <w:t>DECISION MAKING</w:t>
      </w:r>
      <w:proofErr w:type="gramEnd"/>
      <w:r>
        <w:rPr>
          <w:sz w:val="22"/>
          <w:szCs w:val="22"/>
        </w:rPr>
        <w:t xml:space="preserve"> COUNCIL POLICY</w:t>
      </w:r>
    </w:p>
    <w:p w14:paraId="30806AB6" w14:textId="77777777" w:rsidR="00693C15" w:rsidRDefault="00207AF7">
      <w:pPr>
        <w:spacing w:after="160" w:line="259" w:lineRule="auto"/>
        <w:rPr>
          <w:sz w:val="22"/>
          <w:szCs w:val="22"/>
        </w:rPr>
      </w:pPr>
      <w:r>
        <w:rPr>
          <w:sz w:val="22"/>
          <w:szCs w:val="22"/>
        </w:rPr>
        <w:t>CONSULTATION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5002</w:t>
      </w:r>
    </w:p>
    <w:tbl>
      <w:tblPr>
        <w:tblStyle w:val="a3"/>
        <w:tblW w:w="9945" w:type="dxa"/>
        <w:tblBorders>
          <w:top w:val="nil"/>
          <w:left w:val="nil"/>
          <w:bottom w:val="nil"/>
          <w:right w:val="nil"/>
          <w:insideH w:val="nil"/>
          <w:insideV w:val="nil"/>
        </w:tblBorders>
        <w:tblLayout w:type="fixed"/>
        <w:tblLook w:val="0620" w:firstRow="1" w:lastRow="0" w:firstColumn="0" w:lastColumn="0" w:noHBand="1" w:noVBand="1"/>
      </w:tblPr>
      <w:tblGrid>
        <w:gridCol w:w="1875"/>
        <w:gridCol w:w="8070"/>
      </w:tblGrid>
      <w:tr w:rsidR="00693C15" w14:paraId="15CB45C6" w14:textId="77777777" w:rsidTr="007B32C6">
        <w:trPr>
          <w:trHeight w:val="705"/>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AA5B4" w14:textId="77777777" w:rsidR="00693C15" w:rsidRDefault="00207AF7">
            <w:pPr>
              <w:spacing w:before="240" w:line="276" w:lineRule="auto"/>
              <w:rPr>
                <w:sz w:val="22"/>
                <w:szCs w:val="22"/>
              </w:rPr>
            </w:pPr>
            <w:r>
              <w:rPr>
                <w:sz w:val="22"/>
                <w:szCs w:val="22"/>
              </w:rPr>
              <w:t>TOPICS</w:t>
            </w:r>
          </w:p>
        </w:tc>
        <w:tc>
          <w:tcPr>
            <w:tcW w:w="8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03BF35" w14:textId="77777777" w:rsidR="00693C15" w:rsidRDefault="00207AF7">
            <w:pPr>
              <w:spacing w:before="240" w:line="276" w:lineRule="auto"/>
              <w:rPr>
                <w:sz w:val="22"/>
                <w:szCs w:val="22"/>
              </w:rPr>
            </w:pPr>
            <w:r>
              <w:rPr>
                <w:sz w:val="22"/>
                <w:szCs w:val="22"/>
              </w:rPr>
              <w:t>STATEMENTS</w:t>
            </w:r>
          </w:p>
        </w:tc>
      </w:tr>
      <w:tr w:rsidR="00693C15" w14:paraId="2F22E225" w14:textId="77777777" w:rsidTr="007B32C6">
        <w:trPr>
          <w:trHeight w:val="102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407786" w14:textId="77777777" w:rsidR="00693C15" w:rsidRDefault="00207AF7">
            <w:pPr>
              <w:spacing w:before="240" w:line="276" w:lineRule="auto"/>
              <w:rPr>
                <w:sz w:val="22"/>
                <w:szCs w:val="22"/>
              </w:rPr>
            </w:pPr>
            <w:r>
              <w:rPr>
                <w:sz w:val="22"/>
                <w:szCs w:val="22"/>
              </w:rPr>
              <w:t>A. VACANCY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6E362B2A" w14:textId="77777777" w:rsidR="00693C15" w:rsidRDefault="00207AF7">
            <w:pPr>
              <w:spacing w:line="276" w:lineRule="auto"/>
              <w:rPr>
                <w:sz w:val="22"/>
                <w:szCs w:val="22"/>
              </w:rPr>
            </w:pPr>
            <w:r w:rsidRPr="007B32C6">
              <w:rPr>
                <w:sz w:val="22"/>
                <w:szCs w:val="22"/>
              </w:rPr>
              <w:t>In compliance with KRS 160.345 (2),</w:t>
            </w:r>
            <w:r>
              <w:rPr>
                <w:sz w:val="22"/>
                <w:szCs w:val="22"/>
              </w:rPr>
              <w:t xml:space="preserve"> the principal shall inform the Superintendent of any resignation by the school employee assigned to his/her school. The Superintendent shall determine </w:t>
            </w:r>
            <w:proofErr w:type="gramStart"/>
            <w:r>
              <w:rPr>
                <w:sz w:val="22"/>
                <w:szCs w:val="22"/>
              </w:rPr>
              <w:t>whether or not</w:t>
            </w:r>
            <w:proofErr w:type="gramEnd"/>
            <w:r>
              <w:rPr>
                <w:sz w:val="22"/>
                <w:szCs w:val="22"/>
              </w:rPr>
              <w:t xml:space="preserve"> the position is vacant.</w:t>
            </w:r>
          </w:p>
        </w:tc>
      </w:tr>
      <w:tr w:rsidR="00693C15" w14:paraId="622DD113" w14:textId="77777777" w:rsidTr="007B32C6">
        <w:trPr>
          <w:trHeight w:val="147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4A70E4" w14:textId="77777777" w:rsidR="00693C15" w:rsidRDefault="00207AF7">
            <w:pPr>
              <w:spacing w:before="240" w:line="276" w:lineRule="auto"/>
              <w:rPr>
                <w:sz w:val="22"/>
                <w:szCs w:val="22"/>
              </w:rPr>
            </w:pPr>
            <w:r>
              <w:rPr>
                <w:sz w:val="22"/>
                <w:szCs w:val="22"/>
              </w:rPr>
              <w:t>B. CRITERIA</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0AD9D7AA" w14:textId="77777777" w:rsidR="00693C15" w:rsidRDefault="00207AF7">
            <w:pPr>
              <w:widowControl w:val="0"/>
              <w:spacing w:line="276" w:lineRule="auto"/>
              <w:rPr>
                <w:sz w:val="22"/>
                <w:szCs w:val="22"/>
                <w:highlight w:val="white"/>
              </w:rPr>
            </w:pPr>
            <w:r>
              <w:rPr>
                <w:sz w:val="22"/>
                <w:szCs w:val="22"/>
              </w:rPr>
              <w:t xml:space="preserve">Once a certified and classified position has been identified as vacant, either by resignation or a new position, </w:t>
            </w:r>
            <w:r>
              <w:rPr>
                <w:sz w:val="22"/>
                <w:szCs w:val="22"/>
                <w:highlight w:val="white"/>
              </w:rPr>
              <w:t xml:space="preserve">the principal will bring forth </w:t>
            </w:r>
            <w:proofErr w:type="gramStart"/>
            <w:r>
              <w:rPr>
                <w:sz w:val="22"/>
                <w:szCs w:val="22"/>
                <w:highlight w:val="white"/>
              </w:rPr>
              <w:t>their</w:t>
            </w:r>
            <w:proofErr w:type="gramEnd"/>
          </w:p>
          <w:p w14:paraId="62333965" w14:textId="77777777" w:rsidR="00693C15" w:rsidRDefault="00207AF7">
            <w:pPr>
              <w:widowControl w:val="0"/>
              <w:spacing w:line="276" w:lineRule="auto"/>
              <w:rPr>
                <w:sz w:val="22"/>
                <w:szCs w:val="22"/>
              </w:rPr>
            </w:pPr>
            <w:r>
              <w:rPr>
                <w:sz w:val="22"/>
                <w:szCs w:val="22"/>
                <w:highlight w:val="white"/>
              </w:rPr>
              <w:t xml:space="preserve">recommendation to council.  </w:t>
            </w:r>
            <w:r>
              <w:rPr>
                <w:sz w:val="22"/>
                <w:szCs w:val="22"/>
              </w:rPr>
              <w:t>This same procedure shall apply to non-teaching staff such as counselor, assis</w:t>
            </w:r>
            <w:r>
              <w:rPr>
                <w:sz w:val="22"/>
                <w:szCs w:val="22"/>
              </w:rPr>
              <w:t>tant principal, media specialist and to all classified employees.</w:t>
            </w:r>
          </w:p>
        </w:tc>
      </w:tr>
      <w:tr w:rsidR="00693C15" w14:paraId="45922514" w14:textId="77777777" w:rsidTr="007B32C6">
        <w:trPr>
          <w:trHeight w:val="219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BAA9A3" w14:textId="77777777" w:rsidR="00693C15" w:rsidRDefault="00207AF7">
            <w:pPr>
              <w:spacing w:before="240" w:line="276" w:lineRule="auto"/>
              <w:rPr>
                <w:sz w:val="22"/>
                <w:szCs w:val="22"/>
              </w:rPr>
            </w:pPr>
            <w:r>
              <w:rPr>
                <w:sz w:val="22"/>
                <w:szCs w:val="22"/>
              </w:rPr>
              <w:t>C. INTERVIEW</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1E0A7CA0" w14:textId="77777777" w:rsidR="00693C15" w:rsidRDefault="00207AF7">
            <w:pPr>
              <w:spacing w:line="276" w:lineRule="auto"/>
              <w:rPr>
                <w:sz w:val="22"/>
                <w:szCs w:val="22"/>
              </w:rPr>
            </w:pPr>
            <w:r>
              <w:rPr>
                <w:sz w:val="22"/>
                <w:szCs w:val="22"/>
              </w:rPr>
              <w:t>It is acknowledged that the Superintendent, or designee, will provide a slate of candidates. The principal shall select candidates to interview.  A committee shall be formed by</w:t>
            </w:r>
            <w:r>
              <w:rPr>
                <w:sz w:val="22"/>
                <w:szCs w:val="22"/>
              </w:rPr>
              <w:t xml:space="preserve"> the principal to interview candidates and make recommendations to the principal.</w:t>
            </w:r>
          </w:p>
          <w:p w14:paraId="135BD8A0" w14:textId="77777777" w:rsidR="00693C15" w:rsidRDefault="00207AF7">
            <w:pPr>
              <w:spacing w:before="240" w:line="276" w:lineRule="auto"/>
              <w:rPr>
                <w:sz w:val="22"/>
                <w:szCs w:val="22"/>
              </w:rPr>
            </w:pPr>
            <w:r>
              <w:rPr>
                <w:sz w:val="22"/>
                <w:szCs w:val="22"/>
              </w:rPr>
              <w:t>The principal shall be responsible for making the final choice for filling the vacancies both certified and classified.</w:t>
            </w:r>
          </w:p>
        </w:tc>
      </w:tr>
      <w:tr w:rsidR="00693C15" w14:paraId="7E40162F" w14:textId="77777777" w:rsidTr="007B32C6">
        <w:trPr>
          <w:trHeight w:val="196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A53787" w14:textId="77777777" w:rsidR="00693C15" w:rsidRDefault="00207AF7">
            <w:pPr>
              <w:spacing w:before="240" w:line="276" w:lineRule="auto"/>
              <w:rPr>
                <w:sz w:val="22"/>
                <w:szCs w:val="22"/>
              </w:rPr>
            </w:pPr>
            <w:r>
              <w:rPr>
                <w:sz w:val="22"/>
                <w:szCs w:val="22"/>
              </w:rPr>
              <w:lastRenderedPageBreak/>
              <w:t>D. EMERGENCY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674FDF8D" w14:textId="77777777" w:rsidR="00693C15" w:rsidRDefault="00207AF7">
            <w:pPr>
              <w:spacing w:line="276" w:lineRule="auto"/>
              <w:rPr>
                <w:sz w:val="22"/>
                <w:szCs w:val="22"/>
              </w:rPr>
            </w:pPr>
            <w:r>
              <w:rPr>
                <w:sz w:val="22"/>
                <w:szCs w:val="22"/>
              </w:rPr>
              <w:t>In any case, when an emergency is declared, interviews and selection of certified employees may be completed by the principal without input from an interview committee. Emergency shall be defined as the need to employ a person at a time when committee memb</w:t>
            </w:r>
            <w:r>
              <w:rPr>
                <w:sz w:val="22"/>
                <w:szCs w:val="22"/>
              </w:rPr>
              <w:t xml:space="preserve">ers are not available to assist with the interviews of candidates or when immediate commitment to a candidate is needed </w:t>
            </w:r>
            <w:proofErr w:type="gramStart"/>
            <w:r>
              <w:rPr>
                <w:sz w:val="22"/>
                <w:szCs w:val="22"/>
              </w:rPr>
              <w:t>in order to</w:t>
            </w:r>
            <w:proofErr w:type="gramEnd"/>
            <w:r>
              <w:rPr>
                <w:sz w:val="22"/>
                <w:szCs w:val="22"/>
              </w:rPr>
              <w:t xml:space="preserve"> assure employment of the candidate.</w:t>
            </w:r>
          </w:p>
        </w:tc>
      </w:tr>
      <w:tr w:rsidR="00693C15" w14:paraId="19169348" w14:textId="77777777" w:rsidTr="007B32C6">
        <w:trPr>
          <w:trHeight w:val="289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A013D7" w14:textId="77777777" w:rsidR="00693C15" w:rsidRDefault="00207AF7">
            <w:pPr>
              <w:spacing w:before="240" w:line="276" w:lineRule="auto"/>
              <w:rPr>
                <w:sz w:val="22"/>
                <w:szCs w:val="22"/>
              </w:rPr>
            </w:pPr>
            <w:r>
              <w:rPr>
                <w:sz w:val="22"/>
                <w:szCs w:val="22"/>
              </w:rPr>
              <w:t>E. CONSULTATION</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4726083B" w14:textId="77777777" w:rsidR="00693C15" w:rsidRDefault="00207AF7">
            <w:pPr>
              <w:widowControl w:val="0"/>
              <w:spacing w:line="276" w:lineRule="auto"/>
              <w:rPr>
                <w:sz w:val="22"/>
                <w:szCs w:val="22"/>
              </w:rPr>
            </w:pPr>
            <w:r>
              <w:rPr>
                <w:sz w:val="22"/>
                <w:szCs w:val="22"/>
              </w:rPr>
              <w:t>The principal shall consult with the Council during a closed session meeting to discuss the decision and review information about the candidates if requested prior to making the final choice for filling a vacancy. If a quorum of the members of the school c</w:t>
            </w:r>
            <w:r>
              <w:rPr>
                <w:sz w:val="22"/>
                <w:szCs w:val="22"/>
              </w:rPr>
              <w:t>ouncil is not available, at a special called meeting, for the primary purpose of conducting consultation in the filling of a vacancy, the principal may conduct consultation with those members who can attend, either in person or virtually with video. The ti</w:t>
            </w:r>
            <w:r>
              <w:rPr>
                <w:sz w:val="22"/>
                <w:szCs w:val="22"/>
              </w:rPr>
              <w:t xml:space="preserve">meline may also be amended with school council approval </w:t>
            </w:r>
            <w:proofErr w:type="gramStart"/>
            <w:r>
              <w:rPr>
                <w:sz w:val="22"/>
                <w:szCs w:val="22"/>
              </w:rPr>
              <w:t>in order to</w:t>
            </w:r>
            <w:proofErr w:type="gramEnd"/>
            <w:r>
              <w:rPr>
                <w:sz w:val="22"/>
                <w:szCs w:val="22"/>
              </w:rPr>
              <w:t xml:space="preserve"> fill a vacancy during times where continuation instructional services may be affected and a waiver of the 15-day posting may be requested from the Kentucky Department of Education.</w:t>
            </w:r>
          </w:p>
        </w:tc>
      </w:tr>
      <w:tr w:rsidR="00693C15" w14:paraId="1035D9C0" w14:textId="77777777" w:rsidTr="007B32C6">
        <w:trPr>
          <w:trHeight w:val="43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1CEE73" w14:textId="77777777" w:rsidR="00693C15" w:rsidRDefault="00207AF7">
            <w:pPr>
              <w:spacing w:line="276" w:lineRule="auto"/>
              <w:rPr>
                <w:sz w:val="22"/>
                <w:szCs w:val="22"/>
              </w:rPr>
            </w:pPr>
            <w:r>
              <w:rPr>
                <w:sz w:val="22"/>
                <w:szCs w:val="22"/>
              </w:rPr>
              <w:t>F. REP</w:t>
            </w:r>
            <w:r>
              <w:rPr>
                <w:sz w:val="22"/>
                <w:szCs w:val="22"/>
              </w:rPr>
              <w:t>ORTING</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7AF47B94" w14:textId="77777777" w:rsidR="00693C15" w:rsidRDefault="00207AF7">
            <w:pPr>
              <w:spacing w:line="276" w:lineRule="auto"/>
              <w:rPr>
                <w:sz w:val="22"/>
                <w:szCs w:val="22"/>
              </w:rPr>
            </w:pPr>
            <w:r>
              <w:rPr>
                <w:sz w:val="22"/>
                <w:szCs w:val="22"/>
              </w:rPr>
              <w:t>The principal shall report his/her choice of an employee to the Superintendent in writing.</w:t>
            </w:r>
          </w:p>
        </w:tc>
      </w:tr>
    </w:tbl>
    <w:p w14:paraId="7CEF4D53" w14:textId="77777777" w:rsidR="00693C15" w:rsidRDefault="00207AF7">
      <w:pPr>
        <w:tabs>
          <w:tab w:val="right" w:pos="9360"/>
        </w:tabs>
        <w:ind w:left="2880"/>
        <w:rPr>
          <w:sz w:val="22"/>
          <w:szCs w:val="22"/>
        </w:rPr>
      </w:pPr>
      <w:r>
        <w:rPr>
          <w:i/>
          <w:sz w:val="22"/>
          <w:szCs w:val="22"/>
        </w:rPr>
        <w:t>Adopted:</w:t>
      </w:r>
      <w:r>
        <w:rPr>
          <w:sz w:val="22"/>
          <w:szCs w:val="22"/>
        </w:rPr>
        <w:t xml:space="preserve"> La Grange Elementary School SBDM Council – January 16, </w:t>
      </w:r>
      <w:proofErr w:type="gramStart"/>
      <w:r>
        <w:rPr>
          <w:sz w:val="22"/>
          <w:szCs w:val="22"/>
        </w:rPr>
        <w:t>1996;</w:t>
      </w:r>
      <w:proofErr w:type="gramEnd"/>
      <w:r>
        <w:rPr>
          <w:sz w:val="22"/>
          <w:szCs w:val="22"/>
        </w:rPr>
        <w:t xml:space="preserve"> </w:t>
      </w:r>
    </w:p>
    <w:p w14:paraId="03765A4C" w14:textId="77777777" w:rsidR="00693C15" w:rsidRDefault="00207AF7">
      <w:pPr>
        <w:tabs>
          <w:tab w:val="right" w:pos="9360"/>
        </w:tabs>
        <w:ind w:left="2880"/>
        <w:rPr>
          <w:sz w:val="22"/>
          <w:szCs w:val="22"/>
        </w:rPr>
      </w:pPr>
      <w:r>
        <w:rPr>
          <w:i/>
          <w:sz w:val="22"/>
          <w:szCs w:val="22"/>
        </w:rPr>
        <w:t>Revised:</w:t>
      </w:r>
      <w:r>
        <w:rPr>
          <w:sz w:val="22"/>
          <w:szCs w:val="22"/>
        </w:rPr>
        <w:t xml:space="preserve"> July 8, 1997; March 16, 1999; April 18, 2000; September 26, 2000; September 25, 2001; March 27, </w:t>
      </w:r>
    </w:p>
    <w:p w14:paraId="6E72D3DF" w14:textId="77777777" w:rsidR="00693C15" w:rsidRDefault="00207AF7">
      <w:pPr>
        <w:tabs>
          <w:tab w:val="right" w:pos="9360"/>
        </w:tabs>
        <w:ind w:left="2880"/>
        <w:rPr>
          <w:sz w:val="22"/>
          <w:szCs w:val="22"/>
        </w:rPr>
      </w:pPr>
      <w:r>
        <w:rPr>
          <w:sz w:val="22"/>
          <w:szCs w:val="22"/>
        </w:rPr>
        <w:t xml:space="preserve">2006; August 1, 2007; June 30, 2011; August 27, 2013; August 25, 2014, January 2017, September </w:t>
      </w:r>
      <w:proofErr w:type="gramStart"/>
      <w:r>
        <w:rPr>
          <w:sz w:val="22"/>
          <w:szCs w:val="22"/>
        </w:rPr>
        <w:t>2018;</w:t>
      </w:r>
      <w:proofErr w:type="gramEnd"/>
      <w:r>
        <w:rPr>
          <w:sz w:val="22"/>
          <w:szCs w:val="22"/>
        </w:rPr>
        <w:t xml:space="preserve"> </w:t>
      </w:r>
    </w:p>
    <w:p w14:paraId="4637100B" w14:textId="77777777" w:rsidR="00693C15" w:rsidRDefault="00207AF7">
      <w:pPr>
        <w:tabs>
          <w:tab w:val="right" w:pos="9360"/>
        </w:tabs>
        <w:ind w:left="2880"/>
        <w:rPr>
          <w:sz w:val="22"/>
          <w:szCs w:val="22"/>
        </w:rPr>
      </w:pPr>
      <w:r>
        <w:rPr>
          <w:sz w:val="22"/>
          <w:szCs w:val="22"/>
        </w:rPr>
        <w:t>September 28, 2020; September 30, 2021; July 24, 2023</w:t>
      </w:r>
    </w:p>
    <w:p w14:paraId="496F3D8D" w14:textId="77777777" w:rsidR="00693C15" w:rsidRDefault="00693C15">
      <w:pPr>
        <w:rPr>
          <w:rFonts w:ascii="Calibri" w:eastAsia="Calibri" w:hAnsi="Calibri" w:cs="Calibri"/>
        </w:rPr>
      </w:pPr>
    </w:p>
    <w:p w14:paraId="4B9935F8" w14:textId="77777777" w:rsidR="00693C15" w:rsidRDefault="00693C15">
      <w:pPr>
        <w:jc w:val="center"/>
        <w:rPr>
          <w:rFonts w:ascii="Calibri" w:eastAsia="Calibri" w:hAnsi="Calibri" w:cs="Calibri"/>
        </w:rPr>
      </w:pPr>
    </w:p>
    <w:p w14:paraId="4FB84C93" w14:textId="77777777" w:rsidR="00693C15" w:rsidRDefault="00207AF7">
      <w:pPr>
        <w:jc w:val="center"/>
        <w:rPr>
          <w:rFonts w:ascii="Calibri" w:eastAsia="Calibri" w:hAnsi="Calibri" w:cs="Calibri"/>
        </w:rPr>
      </w:pPr>
      <w:r>
        <w:rPr>
          <w:rFonts w:ascii="Calibri" w:eastAsia="Calibri" w:hAnsi="Calibri" w:cs="Calibri"/>
        </w:rPr>
        <w:t>LAGRANGE ELEMENTARY SCHOOL COUNCIL POLICY</w:t>
      </w:r>
    </w:p>
    <w:p w14:paraId="6C5E894D" w14:textId="77777777" w:rsidR="00693C15" w:rsidRDefault="00693C15">
      <w:pPr>
        <w:jc w:val="both"/>
        <w:rPr>
          <w:rFonts w:ascii="Calibri" w:eastAsia="Calibri" w:hAnsi="Calibri" w:cs="Calibri"/>
        </w:rPr>
      </w:pPr>
    </w:p>
    <w:p w14:paraId="01C65061" w14:textId="77777777" w:rsidR="00693C15" w:rsidRDefault="00207AF7">
      <w:pPr>
        <w:jc w:val="both"/>
        <w:rPr>
          <w:rFonts w:ascii="Calibri" w:eastAsia="Calibri" w:hAnsi="Calibri" w:cs="Calibri"/>
        </w:rPr>
      </w:pPr>
      <w:r>
        <w:rPr>
          <w:rFonts w:ascii="Calibri" w:eastAsia="Calibri" w:hAnsi="Calibri" w:cs="Calibri"/>
        </w:rPr>
        <w:t xml:space="preserve">APPEARING BEFORE THE SCHOOL COUNCIL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1009</w:t>
      </w:r>
      <w:r>
        <w:rPr>
          <w:rFonts w:ascii="Calibri" w:eastAsia="Calibri" w:hAnsi="Calibri" w:cs="Calibri"/>
        </w:rPr>
        <w:tab/>
      </w:r>
    </w:p>
    <w:tbl>
      <w:tblPr>
        <w:tblStyle w:val="a4"/>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280"/>
        <w:gridCol w:w="7245"/>
      </w:tblGrid>
      <w:tr w:rsidR="00693C15" w14:paraId="4E0A739E" w14:textId="77777777" w:rsidTr="007B32C6">
        <w:tc>
          <w:tcPr>
            <w:tcW w:w="2280" w:type="dxa"/>
          </w:tcPr>
          <w:p w14:paraId="30064107" w14:textId="77777777" w:rsidR="00693C15" w:rsidRDefault="00207AF7">
            <w:pPr>
              <w:rPr>
                <w:rFonts w:ascii="Calibri" w:eastAsia="Calibri" w:hAnsi="Calibri" w:cs="Calibri"/>
              </w:rPr>
            </w:pPr>
            <w:r>
              <w:rPr>
                <w:rFonts w:ascii="Calibri" w:eastAsia="Calibri" w:hAnsi="Calibri" w:cs="Calibri"/>
                <w:u w:val="single"/>
              </w:rPr>
              <w:t>TOPICS</w:t>
            </w:r>
          </w:p>
        </w:tc>
        <w:tc>
          <w:tcPr>
            <w:tcW w:w="7245" w:type="dxa"/>
          </w:tcPr>
          <w:p w14:paraId="7AF96E54" w14:textId="77777777" w:rsidR="00693C15" w:rsidRDefault="00207AF7">
            <w:pPr>
              <w:rPr>
                <w:rFonts w:ascii="Calibri" w:eastAsia="Calibri" w:hAnsi="Calibri" w:cs="Calibri"/>
              </w:rPr>
            </w:pPr>
            <w:r>
              <w:rPr>
                <w:rFonts w:ascii="Calibri" w:eastAsia="Calibri" w:hAnsi="Calibri" w:cs="Calibri"/>
                <w:u w:val="single"/>
              </w:rPr>
              <w:t>STATEMENTS</w:t>
            </w:r>
          </w:p>
        </w:tc>
      </w:tr>
      <w:tr w:rsidR="00693C15" w14:paraId="2EB4F406" w14:textId="77777777" w:rsidTr="007B32C6">
        <w:tc>
          <w:tcPr>
            <w:tcW w:w="2280" w:type="dxa"/>
          </w:tcPr>
          <w:p w14:paraId="02024BD8" w14:textId="77777777" w:rsidR="00693C15" w:rsidRDefault="00207AF7">
            <w:pPr>
              <w:rPr>
                <w:rFonts w:ascii="Calibri" w:eastAsia="Calibri" w:hAnsi="Calibri" w:cs="Calibri"/>
              </w:rPr>
            </w:pPr>
            <w:r>
              <w:rPr>
                <w:rFonts w:ascii="Calibri" w:eastAsia="Calibri" w:hAnsi="Calibri" w:cs="Calibri"/>
              </w:rPr>
              <w:t>a. Unscheduled</w:t>
            </w:r>
          </w:p>
          <w:p w14:paraId="2D244FF9" w14:textId="77777777" w:rsidR="00693C15" w:rsidRDefault="00207AF7">
            <w:pPr>
              <w:rPr>
                <w:rFonts w:ascii="Calibri" w:eastAsia="Calibri" w:hAnsi="Calibri" w:cs="Calibri"/>
              </w:rPr>
            </w:pPr>
            <w:r>
              <w:rPr>
                <w:rFonts w:ascii="Calibri" w:eastAsia="Calibri" w:hAnsi="Calibri" w:cs="Calibri"/>
              </w:rPr>
              <w:t>Appearances</w:t>
            </w:r>
          </w:p>
        </w:tc>
        <w:tc>
          <w:tcPr>
            <w:tcW w:w="7245" w:type="dxa"/>
          </w:tcPr>
          <w:p w14:paraId="651CC744" w14:textId="77777777" w:rsidR="00693C15" w:rsidRDefault="00207AF7">
            <w:pPr>
              <w:rPr>
                <w:rFonts w:ascii="Calibri" w:eastAsia="Calibri" w:hAnsi="Calibri" w:cs="Calibri"/>
              </w:rPr>
            </w:pPr>
            <w:r w:rsidRPr="007B32C6">
              <w:rPr>
                <w:sz w:val="22"/>
                <w:szCs w:val="22"/>
              </w:rPr>
              <w:t>In compliance with KRS 160.345 (2) (e)</w:t>
            </w:r>
            <w:r>
              <w:rPr>
                <w:rFonts w:ascii="Calibri" w:eastAsia="Calibri" w:hAnsi="Calibri" w:cs="Calibri"/>
              </w:rPr>
              <w:t xml:space="preserve">, those who </w:t>
            </w:r>
            <w:proofErr w:type="gramStart"/>
            <w:r>
              <w:rPr>
                <w:rFonts w:ascii="Calibri" w:eastAsia="Calibri" w:hAnsi="Calibri" w:cs="Calibri"/>
              </w:rPr>
              <w:t>are in attendance at</w:t>
            </w:r>
            <w:proofErr w:type="gramEnd"/>
            <w:r>
              <w:rPr>
                <w:rFonts w:ascii="Calibri" w:eastAsia="Calibri" w:hAnsi="Calibri" w:cs="Calibri"/>
              </w:rPr>
              <w:t xml:space="preserve"> a meeting of the La Grange Elementary School Council shall be provided an opportunity to discuss issues under consideration by the Council by the following procedures: </w:t>
            </w:r>
          </w:p>
          <w:p w14:paraId="1C157B4F" w14:textId="77777777" w:rsidR="00693C15" w:rsidRDefault="00207AF7">
            <w:pPr>
              <w:rPr>
                <w:rFonts w:ascii="Calibri" w:eastAsia="Calibri" w:hAnsi="Calibri" w:cs="Calibri"/>
                <w:highlight w:val="yellow"/>
              </w:rPr>
            </w:pPr>
            <w:r>
              <w:rPr>
                <w:rFonts w:ascii="Calibri" w:eastAsia="Calibri" w:hAnsi="Calibri" w:cs="Calibri"/>
              </w:rPr>
              <w:t xml:space="preserve">     1. A sign-in sheet will be provided by topic for </w:t>
            </w:r>
            <w:r>
              <w:rPr>
                <w:rFonts w:ascii="Calibri" w:eastAsia="Calibri" w:hAnsi="Calibri" w:cs="Calibri"/>
              </w:rPr>
              <w:t xml:space="preserve">interested parties to indicate their interest in speaking on an issue. </w:t>
            </w:r>
          </w:p>
          <w:p w14:paraId="7F2845FC" w14:textId="77777777" w:rsidR="00693C15" w:rsidRDefault="00207AF7">
            <w:pPr>
              <w:rPr>
                <w:rFonts w:ascii="Calibri" w:eastAsia="Calibri" w:hAnsi="Calibri" w:cs="Calibri"/>
              </w:rPr>
            </w:pPr>
            <w:r>
              <w:rPr>
                <w:rFonts w:ascii="Calibri" w:eastAsia="Calibri" w:hAnsi="Calibri" w:cs="Calibri"/>
              </w:rPr>
              <w:t xml:space="preserve">     2. As each topic is discussed, the chairperson will call on speakers in the order they signed the sign-in sheet. Each speaker will be limited to three (3) minutes. Input will be allowed before the Council </w:t>
            </w:r>
            <w:proofErr w:type="gramStart"/>
            <w:r>
              <w:rPr>
                <w:rFonts w:ascii="Calibri" w:eastAsia="Calibri" w:hAnsi="Calibri" w:cs="Calibri"/>
              </w:rPr>
              <w:t>makes a decision</w:t>
            </w:r>
            <w:proofErr w:type="gramEnd"/>
            <w:r>
              <w:rPr>
                <w:rFonts w:ascii="Calibri" w:eastAsia="Calibri" w:hAnsi="Calibri" w:cs="Calibri"/>
              </w:rPr>
              <w:t xml:space="preserve">. </w:t>
            </w:r>
          </w:p>
          <w:p w14:paraId="4711CEE8" w14:textId="77777777" w:rsidR="00693C15" w:rsidRDefault="00207AF7">
            <w:pPr>
              <w:rPr>
                <w:rFonts w:ascii="Calibri" w:eastAsia="Calibri" w:hAnsi="Calibri" w:cs="Calibri"/>
              </w:rPr>
            </w:pPr>
            <w:r>
              <w:rPr>
                <w:rFonts w:ascii="Calibri" w:eastAsia="Calibri" w:hAnsi="Calibri" w:cs="Calibri"/>
              </w:rPr>
              <w:t xml:space="preserve">     3. Input/Reactions mus</w:t>
            </w:r>
            <w:r>
              <w:rPr>
                <w:rFonts w:ascii="Calibri" w:eastAsia="Calibri" w:hAnsi="Calibri" w:cs="Calibri"/>
              </w:rPr>
              <w:t xml:space="preserve">t pertain to the topic and must be within the authority of the Council. </w:t>
            </w:r>
          </w:p>
          <w:p w14:paraId="113B6596" w14:textId="77777777" w:rsidR="00693C15" w:rsidRDefault="00207AF7">
            <w:pPr>
              <w:rPr>
                <w:rFonts w:ascii="Calibri" w:eastAsia="Calibri" w:hAnsi="Calibri" w:cs="Calibri"/>
              </w:rPr>
            </w:pPr>
            <w:r>
              <w:rPr>
                <w:rFonts w:ascii="Calibri" w:eastAsia="Calibri" w:hAnsi="Calibri" w:cs="Calibri"/>
              </w:rPr>
              <w:t xml:space="preserve">     4. After persons have spoken from the sign-in sheet, the chairperson will permit others to speak to the item under discussion provided their remarks are relevant to the topic. </w:t>
            </w:r>
          </w:p>
        </w:tc>
      </w:tr>
      <w:tr w:rsidR="00693C15" w14:paraId="13135F93" w14:textId="77777777" w:rsidTr="007B32C6">
        <w:tc>
          <w:tcPr>
            <w:tcW w:w="2280" w:type="dxa"/>
          </w:tcPr>
          <w:p w14:paraId="6F025D6C" w14:textId="77777777" w:rsidR="00693C15" w:rsidRDefault="00207AF7">
            <w:pPr>
              <w:rPr>
                <w:rFonts w:ascii="Calibri" w:eastAsia="Calibri" w:hAnsi="Calibri" w:cs="Calibri"/>
              </w:rPr>
            </w:pPr>
            <w:r>
              <w:rPr>
                <w:rFonts w:ascii="Calibri" w:eastAsia="Calibri" w:hAnsi="Calibri" w:cs="Calibri"/>
              </w:rPr>
              <w:lastRenderedPageBreak/>
              <w:t>b. Placement on the Agenda</w:t>
            </w:r>
          </w:p>
        </w:tc>
        <w:tc>
          <w:tcPr>
            <w:tcW w:w="7245" w:type="dxa"/>
          </w:tcPr>
          <w:p w14:paraId="48C6F0DE" w14:textId="77777777" w:rsidR="00693C15" w:rsidRDefault="00207AF7">
            <w:pPr>
              <w:rPr>
                <w:rFonts w:ascii="Calibri" w:eastAsia="Calibri" w:hAnsi="Calibri" w:cs="Calibri"/>
              </w:rPr>
            </w:pPr>
            <w:r>
              <w:rPr>
                <w:rFonts w:ascii="Calibri" w:eastAsia="Calibri" w:hAnsi="Calibri" w:cs="Calibri"/>
              </w:rPr>
              <w:t xml:space="preserve">Any person or persons wishing to present a matter to the council, other than an appearance pursuant to subsection a. of this policy, must register with the principal no later than noon on the fifth working day preceding the next </w:t>
            </w:r>
            <w:r>
              <w:rPr>
                <w:rFonts w:ascii="Calibri" w:eastAsia="Calibri" w:hAnsi="Calibri" w:cs="Calibri"/>
              </w:rPr>
              <w:t xml:space="preserve">regularly scheduled Council meeting. The principal may grant exceptions to this registration requirement as the agenda permits. The subject of the presentation shall be stated at this time. </w:t>
            </w:r>
          </w:p>
        </w:tc>
      </w:tr>
      <w:tr w:rsidR="00693C15" w14:paraId="47DDDA46" w14:textId="77777777" w:rsidTr="007B32C6">
        <w:tc>
          <w:tcPr>
            <w:tcW w:w="2280" w:type="dxa"/>
          </w:tcPr>
          <w:p w14:paraId="69464598" w14:textId="77777777" w:rsidR="00693C15" w:rsidRDefault="00207AF7">
            <w:pPr>
              <w:rPr>
                <w:rFonts w:ascii="Calibri" w:eastAsia="Calibri" w:hAnsi="Calibri" w:cs="Calibri"/>
              </w:rPr>
            </w:pPr>
            <w:r>
              <w:rPr>
                <w:rFonts w:ascii="Calibri" w:eastAsia="Calibri" w:hAnsi="Calibri" w:cs="Calibri"/>
              </w:rPr>
              <w:t>c. Distribution of Material</w:t>
            </w:r>
          </w:p>
        </w:tc>
        <w:tc>
          <w:tcPr>
            <w:tcW w:w="7245" w:type="dxa"/>
          </w:tcPr>
          <w:p w14:paraId="47E8C517" w14:textId="77777777" w:rsidR="00693C15" w:rsidRDefault="00207AF7">
            <w:pPr>
              <w:rPr>
                <w:rFonts w:ascii="Calibri" w:eastAsia="Calibri" w:hAnsi="Calibri" w:cs="Calibri"/>
              </w:rPr>
            </w:pPr>
            <w:r>
              <w:rPr>
                <w:rFonts w:ascii="Calibri" w:eastAsia="Calibri" w:hAnsi="Calibri" w:cs="Calibri"/>
              </w:rPr>
              <w:t xml:space="preserve">Material intended for consideration </w:t>
            </w:r>
            <w:r>
              <w:rPr>
                <w:rFonts w:ascii="Calibri" w:eastAsia="Calibri" w:hAnsi="Calibri" w:cs="Calibri"/>
              </w:rPr>
              <w:t xml:space="preserve">by the Council will be left with the principal at the time of registration. No materials are to be distributed directly to Council members or to others in attendance at the meeting. </w:t>
            </w:r>
          </w:p>
        </w:tc>
      </w:tr>
      <w:tr w:rsidR="00693C15" w14:paraId="39E765AB" w14:textId="77777777" w:rsidTr="007B32C6">
        <w:tc>
          <w:tcPr>
            <w:tcW w:w="2280" w:type="dxa"/>
          </w:tcPr>
          <w:p w14:paraId="250B7DE2" w14:textId="77777777" w:rsidR="00693C15" w:rsidRDefault="00207AF7">
            <w:pPr>
              <w:rPr>
                <w:rFonts w:ascii="Calibri" w:eastAsia="Calibri" w:hAnsi="Calibri" w:cs="Calibri"/>
              </w:rPr>
            </w:pPr>
            <w:r>
              <w:rPr>
                <w:rFonts w:ascii="Calibri" w:eastAsia="Calibri" w:hAnsi="Calibri" w:cs="Calibri"/>
              </w:rPr>
              <w:t>d. Spokespersons</w:t>
            </w:r>
          </w:p>
        </w:tc>
        <w:tc>
          <w:tcPr>
            <w:tcW w:w="7245" w:type="dxa"/>
          </w:tcPr>
          <w:p w14:paraId="44E90165" w14:textId="77777777" w:rsidR="00693C15" w:rsidRDefault="00207AF7">
            <w:pPr>
              <w:rPr>
                <w:rFonts w:ascii="Calibri" w:eastAsia="Calibri" w:hAnsi="Calibri" w:cs="Calibri"/>
              </w:rPr>
            </w:pPr>
            <w:r>
              <w:rPr>
                <w:rFonts w:ascii="Calibri" w:eastAsia="Calibri" w:hAnsi="Calibri" w:cs="Calibri"/>
              </w:rPr>
              <w:t>Any group appearing before the Council shall select a s</w:t>
            </w:r>
            <w:r>
              <w:rPr>
                <w:rFonts w:ascii="Calibri" w:eastAsia="Calibri" w:hAnsi="Calibri" w:cs="Calibri"/>
              </w:rPr>
              <w:t xml:space="preserve">pokesperson who shall address the Council. Other members of the group may do so with the permission of the principal. </w:t>
            </w:r>
          </w:p>
        </w:tc>
      </w:tr>
      <w:tr w:rsidR="00693C15" w14:paraId="7706FC2D" w14:textId="77777777" w:rsidTr="007B32C6">
        <w:tc>
          <w:tcPr>
            <w:tcW w:w="2280" w:type="dxa"/>
          </w:tcPr>
          <w:p w14:paraId="7D343320" w14:textId="77777777" w:rsidR="00693C15" w:rsidRDefault="00207AF7">
            <w:pPr>
              <w:rPr>
                <w:rFonts w:ascii="Calibri" w:eastAsia="Calibri" w:hAnsi="Calibri" w:cs="Calibri"/>
              </w:rPr>
            </w:pPr>
            <w:r>
              <w:rPr>
                <w:rFonts w:ascii="Calibri" w:eastAsia="Calibri" w:hAnsi="Calibri" w:cs="Calibri"/>
              </w:rPr>
              <w:t>e. Limitations</w:t>
            </w:r>
          </w:p>
        </w:tc>
        <w:tc>
          <w:tcPr>
            <w:tcW w:w="7245" w:type="dxa"/>
          </w:tcPr>
          <w:p w14:paraId="569A42F1" w14:textId="77777777" w:rsidR="00693C15" w:rsidRDefault="00207AF7">
            <w:pPr>
              <w:rPr>
                <w:rFonts w:ascii="Calibri" w:eastAsia="Calibri" w:hAnsi="Calibri" w:cs="Calibri"/>
              </w:rPr>
            </w:pPr>
            <w:r>
              <w:rPr>
                <w:rFonts w:ascii="Calibri" w:eastAsia="Calibri" w:hAnsi="Calibri" w:cs="Calibri"/>
              </w:rPr>
              <w:t>The Council reserves the right to limit or terminate discussion on any subject introduced by an individual or group. Inpu</w:t>
            </w:r>
            <w:r>
              <w:rPr>
                <w:rFonts w:ascii="Calibri" w:eastAsia="Calibri" w:hAnsi="Calibri" w:cs="Calibri"/>
              </w:rPr>
              <w:t>t/Reactions must pertain to the topic and within the authority of the Council.</w:t>
            </w:r>
          </w:p>
        </w:tc>
      </w:tr>
    </w:tbl>
    <w:p w14:paraId="62054860" w14:textId="77777777" w:rsidR="00693C15" w:rsidRDefault="00693C15">
      <w:pPr>
        <w:rPr>
          <w:sz w:val="22"/>
          <w:szCs w:val="22"/>
        </w:rPr>
      </w:pPr>
    </w:p>
    <w:p w14:paraId="7FB678CB" w14:textId="77777777" w:rsidR="00693C15" w:rsidRDefault="00207AF7">
      <w:pPr>
        <w:jc w:val="center"/>
      </w:pPr>
      <w:r>
        <w:t xml:space="preserve">LA GRANGE ELEMENTARY SCHOOL COUNCIL POLICY </w:t>
      </w:r>
    </w:p>
    <w:p w14:paraId="1644EF7F" w14:textId="77777777" w:rsidR="00693C15" w:rsidRDefault="00207AF7">
      <w:pPr>
        <w:spacing w:before="240"/>
      </w:pPr>
      <w:r>
        <w:t>SCHOOL WELLNESS POLICY</w:t>
      </w:r>
      <w:r>
        <w:tab/>
      </w:r>
      <w:r>
        <w:tab/>
      </w:r>
      <w:r>
        <w:tab/>
      </w:r>
      <w:r>
        <w:tab/>
      </w:r>
      <w:r>
        <w:tab/>
      </w:r>
      <w:r>
        <w:tab/>
      </w:r>
      <w:r>
        <w:tab/>
      </w:r>
      <w:r>
        <w:tab/>
        <w:t>4008</w:t>
      </w:r>
    </w:p>
    <w:tbl>
      <w:tblPr>
        <w:tblStyle w:val="a5"/>
        <w:tblW w:w="1056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805"/>
        <w:gridCol w:w="7755"/>
      </w:tblGrid>
      <w:tr w:rsidR="00693C15" w14:paraId="2E1073EC" w14:textId="77777777" w:rsidTr="007B32C6">
        <w:tc>
          <w:tcPr>
            <w:tcW w:w="2805" w:type="dxa"/>
          </w:tcPr>
          <w:p w14:paraId="6DA49667"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ind w:left="720" w:hanging="360"/>
            </w:pPr>
            <w:r>
              <w:t>Topics</w:t>
            </w:r>
          </w:p>
        </w:tc>
        <w:tc>
          <w:tcPr>
            <w:tcW w:w="7755" w:type="dxa"/>
          </w:tcPr>
          <w:p w14:paraId="5E2AE141"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pPr>
            <w:r>
              <w:t>Statement</w:t>
            </w:r>
          </w:p>
        </w:tc>
      </w:tr>
      <w:tr w:rsidR="00693C15" w14:paraId="0546C893" w14:textId="77777777" w:rsidTr="007B32C6">
        <w:tc>
          <w:tcPr>
            <w:tcW w:w="2805" w:type="dxa"/>
          </w:tcPr>
          <w:p w14:paraId="483C017F" w14:textId="77777777" w:rsidR="00693C15" w:rsidRDefault="00207AF7">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pPr>
            <w:r>
              <w:t>Nutrition Education</w:t>
            </w:r>
          </w:p>
        </w:tc>
        <w:tc>
          <w:tcPr>
            <w:tcW w:w="7755" w:type="dxa"/>
          </w:tcPr>
          <w:p w14:paraId="41123A08"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pPr>
            <w:r w:rsidRPr="007B32C6">
              <w:rPr>
                <w:sz w:val="20"/>
                <w:szCs w:val="20"/>
              </w:rPr>
              <w:t>In compliance with KRS 160.345 (11),</w:t>
            </w:r>
            <w:r>
              <w:rPr>
                <w:sz w:val="18"/>
                <w:szCs w:val="18"/>
              </w:rPr>
              <w:t xml:space="preserve"> </w:t>
            </w:r>
            <w:r>
              <w:rPr>
                <w:sz w:val="20"/>
                <w:szCs w:val="20"/>
              </w:rPr>
              <w:t xml:space="preserve">all students will be provided nutrition education that will encourage and support healthy eating.  The curriculum </w:t>
            </w:r>
          </w:p>
          <w:p w14:paraId="73491706"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 xml:space="preserve">Is designed to provide students with the knowledge and skills necessary to promote and protect their </w:t>
            </w:r>
            <w:proofErr w:type="gramStart"/>
            <w:r>
              <w:rPr>
                <w:sz w:val="20"/>
                <w:szCs w:val="20"/>
              </w:rPr>
              <w:t>hea</w:t>
            </w:r>
            <w:r>
              <w:rPr>
                <w:sz w:val="20"/>
                <w:szCs w:val="20"/>
              </w:rPr>
              <w:t>lth;</w:t>
            </w:r>
            <w:proofErr w:type="gramEnd"/>
          </w:p>
          <w:p w14:paraId="56054461"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 xml:space="preserve">Is integrated, to the extent practicable, into other classroom instruction through subjects such as math, science, language arts, social </w:t>
            </w:r>
            <w:proofErr w:type="gramStart"/>
            <w:r>
              <w:rPr>
                <w:sz w:val="20"/>
                <w:szCs w:val="20"/>
              </w:rPr>
              <w:t>sciences</w:t>
            </w:r>
            <w:proofErr w:type="gramEnd"/>
            <w:r>
              <w:rPr>
                <w:sz w:val="20"/>
                <w:szCs w:val="20"/>
              </w:rPr>
              <w:t xml:space="preserve"> and elective subjects</w:t>
            </w:r>
          </w:p>
          <w:p w14:paraId="231D192D"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 xml:space="preserve">May include enjoyable, </w:t>
            </w:r>
            <w:proofErr w:type="gramStart"/>
            <w:r>
              <w:rPr>
                <w:sz w:val="20"/>
                <w:szCs w:val="20"/>
              </w:rPr>
              <w:t>developmentally-appropriate</w:t>
            </w:r>
            <w:proofErr w:type="gramEnd"/>
            <w:r>
              <w:rPr>
                <w:sz w:val="20"/>
                <w:szCs w:val="20"/>
              </w:rPr>
              <w:t>, culturally-relevant and partici</w:t>
            </w:r>
            <w:r>
              <w:rPr>
                <w:sz w:val="20"/>
                <w:szCs w:val="20"/>
              </w:rPr>
              <w:t>patory activities, such as cooking demonstrations or lessons, promotions, taste-testing, and farm visits.</w:t>
            </w:r>
          </w:p>
          <w:p w14:paraId="2E5BA851"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 xml:space="preserve">Promotes fruits, vegetables, whole-grain products, low-fat and fat-free dairy products and healthy food preparation </w:t>
            </w:r>
            <w:proofErr w:type="gramStart"/>
            <w:r>
              <w:rPr>
                <w:sz w:val="20"/>
                <w:szCs w:val="20"/>
              </w:rPr>
              <w:t>methods;</w:t>
            </w:r>
            <w:proofErr w:type="gramEnd"/>
          </w:p>
          <w:p w14:paraId="0D550485"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Emphasizes caloric balanc</w:t>
            </w:r>
            <w:r>
              <w:rPr>
                <w:sz w:val="20"/>
                <w:szCs w:val="20"/>
              </w:rPr>
              <w:t>e between food intake and energy expenditure (promotes physical activity/exercise</w:t>
            </w:r>
            <w:proofErr w:type="gramStart"/>
            <w:r>
              <w:rPr>
                <w:sz w:val="20"/>
                <w:szCs w:val="20"/>
              </w:rPr>
              <w:t>);</w:t>
            </w:r>
            <w:proofErr w:type="gramEnd"/>
          </w:p>
          <w:p w14:paraId="119B14AC"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 xml:space="preserve">Links with school meal programs, cafeteria nutrition promotion activities, Farm to School programs, other school foods and nutrition-related community </w:t>
            </w:r>
            <w:proofErr w:type="gramStart"/>
            <w:r>
              <w:rPr>
                <w:sz w:val="20"/>
                <w:szCs w:val="20"/>
              </w:rPr>
              <w:t>services;</w:t>
            </w:r>
            <w:proofErr w:type="gramEnd"/>
          </w:p>
          <w:p w14:paraId="0574C05D"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jc w:val="both"/>
              <w:rPr>
                <w:sz w:val="20"/>
                <w:szCs w:val="20"/>
              </w:rPr>
            </w:pPr>
            <w:r>
              <w:rPr>
                <w:sz w:val="20"/>
                <w:szCs w:val="20"/>
              </w:rPr>
              <w:t xml:space="preserve">Teaches media literacy with an emphasis on food and beverage </w:t>
            </w:r>
            <w:proofErr w:type="gramStart"/>
            <w:r>
              <w:rPr>
                <w:sz w:val="20"/>
                <w:szCs w:val="20"/>
              </w:rPr>
              <w:t>marketing;</w:t>
            </w:r>
            <w:proofErr w:type="gramEnd"/>
          </w:p>
          <w:p w14:paraId="6B0453E6"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rPr>
                <w:color w:val="1F1F1F"/>
                <w:sz w:val="20"/>
                <w:szCs w:val="20"/>
              </w:rPr>
            </w:pPr>
            <w:r>
              <w:rPr>
                <w:color w:val="1F1F1F"/>
                <w:sz w:val="20"/>
                <w:szCs w:val="20"/>
              </w:rPr>
              <w:t xml:space="preserve">Assesses social influences on healthy eating, including media, family, </w:t>
            </w:r>
            <w:proofErr w:type="gramStart"/>
            <w:r>
              <w:rPr>
                <w:color w:val="1F1F1F"/>
                <w:sz w:val="20"/>
                <w:szCs w:val="20"/>
              </w:rPr>
              <w:t>peers</w:t>
            </w:r>
            <w:proofErr w:type="gramEnd"/>
            <w:r>
              <w:rPr>
                <w:color w:val="1F1F1F"/>
                <w:sz w:val="20"/>
                <w:szCs w:val="20"/>
              </w:rPr>
              <w:t xml:space="preserve"> and culture</w:t>
            </w:r>
          </w:p>
          <w:p w14:paraId="20138D87"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rPr>
                <w:color w:val="1F1F1F"/>
                <w:sz w:val="20"/>
                <w:szCs w:val="20"/>
              </w:rPr>
            </w:pPr>
            <w:r>
              <w:rPr>
                <w:color w:val="1F1F1F"/>
                <w:sz w:val="20"/>
                <w:szCs w:val="20"/>
              </w:rPr>
              <w:t>Encourages looking for valid information or services related to nutrition and dietary behavior</w:t>
            </w:r>
          </w:p>
          <w:p w14:paraId="292927F8"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rPr>
                <w:color w:val="1F1F1F"/>
                <w:sz w:val="20"/>
                <w:szCs w:val="20"/>
              </w:rPr>
            </w:pPr>
            <w:r>
              <w:rPr>
                <w:color w:val="1F1F1F"/>
                <w:sz w:val="20"/>
                <w:szCs w:val="20"/>
              </w:rPr>
              <w:t>Emphasizes tracking progress toward achieving a personal goal to eat healthfully</w:t>
            </w:r>
          </w:p>
          <w:p w14:paraId="2AEF2A37"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rPr>
                <w:color w:val="1F1F1F"/>
                <w:sz w:val="20"/>
                <w:szCs w:val="20"/>
              </w:rPr>
            </w:pPr>
            <w:r>
              <w:rPr>
                <w:color w:val="1F1F1F"/>
                <w:sz w:val="20"/>
                <w:szCs w:val="20"/>
              </w:rPr>
              <w:t>Encourages resisting peer pressure related to unhealthy dietary behavior</w:t>
            </w:r>
          </w:p>
          <w:p w14:paraId="343340A5" w14:textId="77777777" w:rsidR="00693C15" w:rsidRDefault="00207AF7">
            <w:pPr>
              <w:numPr>
                <w:ilvl w:val="0"/>
                <w:numId w:val="2"/>
              </w:numPr>
              <w:pBdr>
                <w:top w:val="none" w:sz="0" w:space="0" w:color="000000"/>
                <w:left w:val="none" w:sz="0" w:space="0" w:color="000000"/>
                <w:bottom w:val="none" w:sz="0" w:space="0" w:color="000000"/>
                <w:right w:val="none" w:sz="0" w:space="0" w:color="000000"/>
                <w:between w:val="none" w:sz="0" w:space="0" w:color="000000"/>
              </w:pBdr>
              <w:ind w:left="360"/>
              <w:rPr>
                <w:color w:val="1F1F1F"/>
                <w:sz w:val="20"/>
                <w:szCs w:val="20"/>
              </w:rPr>
            </w:pPr>
            <w:r>
              <w:rPr>
                <w:color w:val="1F1F1F"/>
                <w:sz w:val="20"/>
                <w:szCs w:val="20"/>
              </w:rPr>
              <w:t>Influences supporting or advocating for others’ healthy dietary behavior</w:t>
            </w:r>
            <w:r>
              <w:rPr>
                <w:sz w:val="20"/>
                <w:szCs w:val="20"/>
              </w:rPr>
              <w:t xml:space="preserve"> </w:t>
            </w:r>
          </w:p>
          <w:p w14:paraId="2D43CA6A"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ind w:left="720"/>
            </w:pPr>
          </w:p>
          <w:p w14:paraId="1CB9217F"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ind w:left="720"/>
            </w:pPr>
          </w:p>
        </w:tc>
      </w:tr>
      <w:tr w:rsidR="00693C15" w14:paraId="7A29BBDA" w14:textId="77777777" w:rsidTr="007B32C6">
        <w:tc>
          <w:tcPr>
            <w:tcW w:w="2805" w:type="dxa"/>
          </w:tcPr>
          <w:p w14:paraId="0789752A" w14:textId="77777777" w:rsidR="00693C15" w:rsidRDefault="00207AF7">
            <w:pPr>
              <w:numPr>
                <w:ilvl w:val="0"/>
                <w:numId w:val="8"/>
              </w:numPr>
              <w:pBdr>
                <w:top w:val="none" w:sz="0" w:space="0" w:color="000000"/>
                <w:left w:val="none" w:sz="0" w:space="0" w:color="000000"/>
                <w:bottom w:val="none" w:sz="0" w:space="0" w:color="000000"/>
                <w:right w:val="none" w:sz="0" w:space="0" w:color="000000"/>
                <w:between w:val="none" w:sz="0" w:space="0" w:color="000000"/>
              </w:pBdr>
            </w:pPr>
            <w:r>
              <w:t>School Meals</w:t>
            </w:r>
          </w:p>
        </w:tc>
        <w:tc>
          <w:tcPr>
            <w:tcW w:w="7755" w:type="dxa"/>
          </w:tcPr>
          <w:p w14:paraId="3F6083DB"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We will encourage healthy meal choices among students by using the following methods:</w:t>
            </w:r>
          </w:p>
          <w:p w14:paraId="74AF39DA"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The school shall make every effort to encourage students to participate in the school breakfast and lunch programs, </w:t>
            </w:r>
            <w:r w:rsidRPr="007B32C6">
              <w:rPr>
                <w:sz w:val="20"/>
                <w:szCs w:val="20"/>
              </w:rPr>
              <w:t>and possible snack provided through a federal grant and distributed through the school food service program,</w:t>
            </w:r>
            <w:r>
              <w:rPr>
                <w:sz w:val="20"/>
                <w:szCs w:val="20"/>
              </w:rPr>
              <w:t xml:space="preserve"> by working with district staff </w:t>
            </w:r>
            <w:r>
              <w:rPr>
                <w:sz w:val="20"/>
                <w:szCs w:val="20"/>
              </w:rPr>
              <w:t>to appeal to the students’ taste preferences (</w:t>
            </w:r>
            <w:proofErr w:type="gramStart"/>
            <w:r>
              <w:rPr>
                <w:sz w:val="20"/>
                <w:szCs w:val="20"/>
              </w:rPr>
              <w:t>i.e.</w:t>
            </w:r>
            <w:proofErr w:type="gramEnd"/>
            <w:r>
              <w:rPr>
                <w:sz w:val="20"/>
                <w:szCs w:val="20"/>
              </w:rPr>
              <w:t xml:space="preserve"> food promotions, grab-and-go options, smoothies, student input on menu items, etc.) </w:t>
            </w:r>
          </w:p>
          <w:p w14:paraId="014B6379"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After obtaining food, students will have at least 20 </w:t>
            </w:r>
            <w:r w:rsidRPr="007B32C6">
              <w:rPr>
                <w:sz w:val="20"/>
                <w:szCs w:val="20"/>
              </w:rPr>
              <w:t xml:space="preserve">(25) </w:t>
            </w:r>
            <w:r>
              <w:rPr>
                <w:sz w:val="20"/>
                <w:szCs w:val="20"/>
              </w:rPr>
              <w:t>minutes to eat lunch in a clean, pleasant environment with app</w:t>
            </w:r>
            <w:r>
              <w:rPr>
                <w:sz w:val="20"/>
                <w:szCs w:val="20"/>
              </w:rPr>
              <w:t xml:space="preserve">ropriate supervision. </w:t>
            </w:r>
          </w:p>
          <w:p w14:paraId="4433D56D"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All school meals will meet current USDA nutrition standards which can be found at the USDA website:  </w:t>
            </w:r>
            <w:hyperlink r:id="rId18">
              <w:r>
                <w:rPr>
                  <w:color w:val="0563C1"/>
                  <w:sz w:val="20"/>
                  <w:szCs w:val="20"/>
                  <w:u w:val="single"/>
                </w:rPr>
                <w:t>https://www.usda.gov/wps/portal/usda/usdahome</w:t>
              </w:r>
            </w:hyperlink>
          </w:p>
          <w:p w14:paraId="138F807B"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Nutrition information</w:t>
            </w:r>
            <w:r>
              <w:rPr>
                <w:sz w:val="20"/>
                <w:szCs w:val="20"/>
              </w:rPr>
              <w:t xml:space="preserve"> for meals will be made available in the cafeteria.</w:t>
            </w:r>
          </w:p>
          <w:p w14:paraId="0340B160"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lastRenderedPageBreak/>
              <w:t>The healthiest choices at each meal, such as salads and fruit, will be prominently displayed in the cafeteria.</w:t>
            </w:r>
          </w:p>
          <w:p w14:paraId="63E15650"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Students will be made aware that free, safe, unflavored drinking water is available throughou</w:t>
            </w:r>
            <w:r>
              <w:rPr>
                <w:sz w:val="20"/>
                <w:szCs w:val="20"/>
              </w:rPr>
              <w:t>t the school day, including mealtimes.</w:t>
            </w:r>
          </w:p>
          <w:p w14:paraId="56B91BDF" w14:textId="77777777" w:rsidR="00693C15" w:rsidRDefault="00207AF7">
            <w:pPr>
              <w:numPr>
                <w:ilvl w:val="0"/>
                <w:numId w:val="2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Parents are encouraged to consider healthy options if bringing food in during the lunch period. </w:t>
            </w:r>
          </w:p>
          <w:p w14:paraId="166F1E91"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ind w:left="720"/>
              <w:rPr>
                <w:sz w:val="16"/>
                <w:szCs w:val="16"/>
              </w:rPr>
            </w:pPr>
          </w:p>
          <w:p w14:paraId="3FF47160"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rPr>
                <w:sz w:val="18"/>
                <w:szCs w:val="18"/>
              </w:rPr>
            </w:pPr>
            <w:r>
              <w:rPr>
                <w:sz w:val="20"/>
                <w:szCs w:val="20"/>
              </w:rPr>
              <w:t>Beginning the 22-23 school year, La Grange received a three-year grant allowing all students to receive free lunch.</w:t>
            </w:r>
          </w:p>
          <w:p w14:paraId="1FAE3B68"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ind w:left="720"/>
              <w:rPr>
                <w:sz w:val="20"/>
                <w:szCs w:val="20"/>
              </w:rPr>
            </w:pPr>
          </w:p>
        </w:tc>
      </w:tr>
      <w:tr w:rsidR="00693C15" w14:paraId="31F2EDC3" w14:textId="77777777" w:rsidTr="007B32C6">
        <w:tc>
          <w:tcPr>
            <w:tcW w:w="2805" w:type="dxa"/>
          </w:tcPr>
          <w:p w14:paraId="2E188771" w14:textId="77777777" w:rsidR="00693C15" w:rsidRDefault="00207AF7">
            <w:pPr>
              <w:numPr>
                <w:ilvl w:val="0"/>
                <w:numId w:val="8"/>
              </w:numPr>
              <w:pBdr>
                <w:top w:val="none" w:sz="0" w:space="0" w:color="000000"/>
                <w:left w:val="none" w:sz="0" w:space="0" w:color="000000"/>
                <w:bottom w:val="none" w:sz="0" w:space="0" w:color="000000"/>
                <w:right w:val="none" w:sz="0" w:space="0" w:color="000000"/>
                <w:between w:val="none" w:sz="0" w:space="0" w:color="000000"/>
              </w:pBdr>
            </w:pPr>
            <w:r>
              <w:lastRenderedPageBreak/>
              <w:t>Competitive Foods and Beverages</w:t>
            </w:r>
          </w:p>
        </w:tc>
        <w:tc>
          <w:tcPr>
            <w:tcW w:w="7755" w:type="dxa"/>
          </w:tcPr>
          <w:p w14:paraId="7E10CD98"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pPr>
            <w:bookmarkStart w:id="3" w:name="_gjdgxs" w:colFirst="0" w:colLast="0"/>
            <w:bookmarkEnd w:id="3"/>
            <w:r>
              <w:rPr>
                <w:sz w:val="20"/>
                <w:szCs w:val="20"/>
              </w:rPr>
              <w:t>To support children’s health and school nutrition-education efforts, only Smart Snacks and beverages are served or sold during the official school day or including after-school Leopard Spot program.  View Smart Snacks Standards here:</w:t>
            </w:r>
            <w:r>
              <w:t xml:space="preserve">  </w:t>
            </w:r>
            <w:hyperlink r:id="rId19">
              <w:r>
                <w:rPr>
                  <w:color w:val="0563C1"/>
                  <w:u w:val="single"/>
                </w:rPr>
                <w:t>https://www.fns.usda.gov/healthierschoolday/tools-schools-focusing-smart-snacks</w:t>
              </w:r>
            </w:hyperlink>
          </w:p>
          <w:p w14:paraId="65AC2E5D"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pPr>
          </w:p>
          <w:p w14:paraId="197B803A"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pPr>
          </w:p>
        </w:tc>
      </w:tr>
      <w:tr w:rsidR="00693C15" w14:paraId="3F0C4390" w14:textId="77777777" w:rsidTr="007B32C6">
        <w:tc>
          <w:tcPr>
            <w:tcW w:w="2805" w:type="dxa"/>
          </w:tcPr>
          <w:p w14:paraId="4F9830A0" w14:textId="77777777" w:rsidR="00693C15" w:rsidRDefault="00207AF7">
            <w:pPr>
              <w:numPr>
                <w:ilvl w:val="0"/>
                <w:numId w:val="8"/>
              </w:numPr>
              <w:pBdr>
                <w:top w:val="none" w:sz="0" w:space="0" w:color="000000"/>
                <w:left w:val="none" w:sz="0" w:space="0" w:color="000000"/>
                <w:bottom w:val="none" w:sz="0" w:space="0" w:color="000000"/>
                <w:right w:val="none" w:sz="0" w:space="0" w:color="000000"/>
                <w:between w:val="none" w:sz="0" w:space="0" w:color="000000"/>
              </w:pBdr>
            </w:pPr>
            <w:r>
              <w:t>Physical Education and Physical Activity</w:t>
            </w:r>
          </w:p>
        </w:tc>
        <w:tc>
          <w:tcPr>
            <w:tcW w:w="7755" w:type="dxa"/>
          </w:tcPr>
          <w:p w14:paraId="1C8E3B5A"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We will encourage physical activity among students usi</w:t>
            </w:r>
            <w:r>
              <w:rPr>
                <w:sz w:val="20"/>
                <w:szCs w:val="20"/>
              </w:rPr>
              <w:t>ng the following methods:</w:t>
            </w:r>
          </w:p>
          <w:p w14:paraId="17879B47"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The physical education curriculum will be aligned with established state and national physical education standards and teacher-student ratios are equivalent to the other class sizes within the building.</w:t>
            </w:r>
          </w:p>
          <w:p w14:paraId="485CB362"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The physical education curriculum will promote the be</w:t>
            </w:r>
            <w:r>
              <w:rPr>
                <w:sz w:val="20"/>
                <w:szCs w:val="20"/>
              </w:rPr>
              <w:t xml:space="preserve">nefits of a </w:t>
            </w:r>
            <w:proofErr w:type="gramStart"/>
            <w:r>
              <w:rPr>
                <w:sz w:val="20"/>
                <w:szCs w:val="20"/>
              </w:rPr>
              <w:t>physically-active</w:t>
            </w:r>
            <w:proofErr w:type="gramEnd"/>
            <w:r>
              <w:rPr>
                <w:sz w:val="20"/>
                <w:szCs w:val="20"/>
              </w:rPr>
              <w:t xml:space="preserve"> and healthy-eating lifestyle and will help students develop skills to engage in lifelong healthy habits</w:t>
            </w:r>
          </w:p>
          <w:p w14:paraId="275A801C"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All students will receive at least 60 minutes per week of physical activity throughout the school year. </w:t>
            </w:r>
          </w:p>
          <w:p w14:paraId="55F16CEA"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All students will</w:t>
            </w:r>
            <w:r>
              <w:rPr>
                <w:sz w:val="20"/>
                <w:szCs w:val="20"/>
              </w:rPr>
              <w:t xml:space="preserve"> be provided equal opportunity to participate in physical education classes. Appropriate accommodations will be made to allow for equitable participation for all students and we will adapt physical education classes and </w:t>
            </w:r>
            <w:proofErr w:type="gramStart"/>
            <w:r>
              <w:rPr>
                <w:sz w:val="20"/>
                <w:szCs w:val="20"/>
              </w:rPr>
              <w:t>equipment</w:t>
            </w:r>
            <w:proofErr w:type="gramEnd"/>
            <w:r>
              <w:rPr>
                <w:sz w:val="20"/>
                <w:szCs w:val="20"/>
              </w:rPr>
              <w:t xml:space="preserve"> as necessary.   </w:t>
            </w:r>
          </w:p>
          <w:p w14:paraId="29EC366F"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Physical </w:t>
            </w:r>
            <w:r>
              <w:rPr>
                <w:sz w:val="20"/>
                <w:szCs w:val="20"/>
              </w:rPr>
              <w:t>education will be taught by a certified teacher who is endorsed to teach physical education.</w:t>
            </w:r>
          </w:p>
          <w:p w14:paraId="65F1099A"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The physical education teacher will participate in annual professional development opportunities that are focused on physical education topics and competencies spe</w:t>
            </w:r>
            <w:r>
              <w:rPr>
                <w:sz w:val="20"/>
                <w:szCs w:val="20"/>
              </w:rPr>
              <w:t xml:space="preserve">cifically for physical education teachers.  </w:t>
            </w:r>
          </w:p>
          <w:p w14:paraId="6B0A4B82"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The school will develop and implement a comprehensive school physical activity program that provides 20 minutes of movement throughout each school day for all students. </w:t>
            </w:r>
          </w:p>
          <w:p w14:paraId="04FFB005"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All students will be offered periodic opp</w:t>
            </w:r>
            <w:r>
              <w:rPr>
                <w:sz w:val="20"/>
                <w:szCs w:val="20"/>
              </w:rPr>
              <w:t>ortunities to be active or to stretch throughout the day.</w:t>
            </w:r>
          </w:p>
          <w:p w14:paraId="6010519C"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The physical education program will promote student physical fitness through individualized instruction.</w:t>
            </w:r>
          </w:p>
          <w:p w14:paraId="6D17A470" w14:textId="77777777" w:rsidR="00693C15" w:rsidRDefault="00207AF7">
            <w:pPr>
              <w:numPr>
                <w:ilvl w:val="0"/>
                <w:numId w:val="9"/>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All students will be provided optional physical activity opportunities during after-school hours.</w:t>
            </w:r>
          </w:p>
        </w:tc>
      </w:tr>
      <w:tr w:rsidR="00693C15" w14:paraId="7A5218C0" w14:textId="77777777" w:rsidTr="007B32C6">
        <w:tc>
          <w:tcPr>
            <w:tcW w:w="2805" w:type="dxa"/>
          </w:tcPr>
          <w:p w14:paraId="5488D449" w14:textId="77777777" w:rsidR="00693C15" w:rsidRDefault="00207AF7">
            <w:pPr>
              <w:numPr>
                <w:ilvl w:val="0"/>
                <w:numId w:val="8"/>
              </w:numPr>
              <w:pBdr>
                <w:top w:val="none" w:sz="0" w:space="0" w:color="000000"/>
                <w:left w:val="none" w:sz="0" w:space="0" w:color="000000"/>
                <w:bottom w:val="none" w:sz="0" w:space="0" w:color="000000"/>
                <w:right w:val="none" w:sz="0" w:space="0" w:color="000000"/>
                <w:between w:val="none" w:sz="0" w:space="0" w:color="000000"/>
              </w:pBdr>
            </w:pPr>
            <w:r>
              <w:t>Wellness Promotion and Marketing</w:t>
            </w:r>
          </w:p>
        </w:tc>
        <w:tc>
          <w:tcPr>
            <w:tcW w:w="7755" w:type="dxa"/>
          </w:tcPr>
          <w:p w14:paraId="2044E0B8" w14:textId="77777777" w:rsidR="00693C15" w:rsidRDefault="00207AF7">
            <w:p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The School Wellness Committee and the School Wellness Coordinator will develop, </w:t>
            </w:r>
            <w:proofErr w:type="gramStart"/>
            <w:r>
              <w:rPr>
                <w:sz w:val="20"/>
                <w:szCs w:val="20"/>
              </w:rPr>
              <w:t>promote</w:t>
            </w:r>
            <w:proofErr w:type="gramEnd"/>
            <w:r>
              <w:rPr>
                <w:sz w:val="20"/>
                <w:szCs w:val="20"/>
              </w:rPr>
              <w:t xml:space="preserve"> and oversee a multifaceted plan to promote health and wellness and ensure the following: </w:t>
            </w:r>
          </w:p>
          <w:p w14:paraId="0D6DB16A"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rPr>
                <w:i/>
              </w:rPr>
            </w:pPr>
          </w:p>
          <w:p w14:paraId="443BD652" w14:textId="77777777" w:rsidR="00693C15" w:rsidRDefault="00207AF7">
            <w:pPr>
              <w:numPr>
                <w:ilvl w:val="0"/>
                <w:numId w:val="10"/>
              </w:numPr>
              <w:pBdr>
                <w:top w:val="none" w:sz="0" w:space="0" w:color="000000"/>
                <w:left w:val="none" w:sz="0" w:space="0" w:color="000000"/>
                <w:bottom w:val="none" w:sz="0" w:space="0" w:color="000000"/>
                <w:right w:val="none" w:sz="0" w:space="0" w:color="000000"/>
                <w:between w:val="none" w:sz="0" w:space="0" w:color="000000"/>
              </w:pBdr>
              <w:tabs>
                <w:tab w:val="center" w:pos="4320"/>
                <w:tab w:val="right" w:pos="8640"/>
              </w:tabs>
              <w:rPr>
                <w:sz w:val="20"/>
                <w:szCs w:val="20"/>
              </w:rPr>
            </w:pPr>
            <w:r>
              <w:rPr>
                <w:sz w:val="20"/>
                <w:szCs w:val="20"/>
              </w:rPr>
              <w:t xml:space="preserve">LaGrange will remain a food free school </w:t>
            </w:r>
            <w:proofErr w:type="gramStart"/>
            <w:r>
              <w:rPr>
                <w:sz w:val="20"/>
                <w:szCs w:val="20"/>
              </w:rPr>
              <w:t>with the exception of</w:t>
            </w:r>
            <w:proofErr w:type="gramEnd"/>
            <w:r>
              <w:rPr>
                <w:sz w:val="20"/>
                <w:szCs w:val="20"/>
              </w:rPr>
              <w:t xml:space="preserve"> Principal appro</w:t>
            </w:r>
            <w:r>
              <w:rPr>
                <w:sz w:val="20"/>
                <w:szCs w:val="20"/>
              </w:rPr>
              <w:t>ved, PTA sponsored events that will include an entire class, grade and/or school wide.</w:t>
            </w:r>
          </w:p>
          <w:p w14:paraId="4699E513" w14:textId="77777777" w:rsidR="00693C15" w:rsidRDefault="00207AF7">
            <w:pPr>
              <w:numPr>
                <w:ilvl w:val="0"/>
                <w:numId w:val="10"/>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Physical activity shall be used as a reward when feasible and shall not be used as punishment </w:t>
            </w:r>
          </w:p>
          <w:p w14:paraId="18F5E937" w14:textId="77777777" w:rsidR="00693C15" w:rsidRDefault="00207AF7">
            <w:pPr>
              <w:numPr>
                <w:ilvl w:val="0"/>
                <w:numId w:val="16"/>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 xml:space="preserve">Walking/biking to school is encouraged with parent permission. </w:t>
            </w:r>
          </w:p>
          <w:p w14:paraId="2D009842" w14:textId="77777777" w:rsidR="00693C15" w:rsidRDefault="00207AF7">
            <w:pPr>
              <w:numPr>
                <w:ilvl w:val="0"/>
                <w:numId w:val="16"/>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Nutrition and physical activity will be incorporated into family events provided throughout the s</w:t>
            </w:r>
            <w:r>
              <w:rPr>
                <w:sz w:val="20"/>
                <w:szCs w:val="20"/>
              </w:rPr>
              <w:t xml:space="preserve">chool year. </w:t>
            </w:r>
          </w:p>
          <w:p w14:paraId="0ADDD513" w14:textId="77777777" w:rsidR="00693C15" w:rsidRDefault="00207AF7">
            <w:pPr>
              <w:numPr>
                <w:ilvl w:val="0"/>
                <w:numId w:val="16"/>
              </w:numPr>
              <w:pBdr>
                <w:top w:val="none" w:sz="0" w:space="0" w:color="000000"/>
                <w:left w:val="none" w:sz="0" w:space="0" w:color="000000"/>
                <w:bottom w:val="none" w:sz="0" w:space="0" w:color="000000"/>
                <w:right w:val="none" w:sz="0" w:space="0" w:color="000000"/>
                <w:between w:val="none" w:sz="0" w:space="0" w:color="000000"/>
              </w:pBdr>
              <w:rPr>
                <w:sz w:val="20"/>
                <w:szCs w:val="20"/>
              </w:rPr>
            </w:pPr>
            <w:r>
              <w:rPr>
                <w:sz w:val="20"/>
                <w:szCs w:val="20"/>
              </w:rPr>
              <w:t>Any foods/beverages marketed or promoted to students on the school campus during the school day will meet or exceed the USDA Smart Snacks standards.</w:t>
            </w:r>
          </w:p>
          <w:p w14:paraId="7B43FD1C" w14:textId="77777777" w:rsidR="00693C15" w:rsidRDefault="00693C15">
            <w:pPr>
              <w:pBdr>
                <w:top w:val="none" w:sz="0" w:space="0" w:color="000000"/>
                <w:left w:val="none" w:sz="0" w:space="0" w:color="000000"/>
                <w:bottom w:val="none" w:sz="0" w:space="0" w:color="000000"/>
                <w:right w:val="none" w:sz="0" w:space="0" w:color="000000"/>
                <w:between w:val="none" w:sz="0" w:space="0" w:color="000000"/>
              </w:pBdr>
              <w:rPr>
                <w:sz w:val="20"/>
                <w:szCs w:val="20"/>
              </w:rPr>
            </w:pPr>
          </w:p>
        </w:tc>
      </w:tr>
    </w:tbl>
    <w:p w14:paraId="3A8C6813" w14:textId="77777777" w:rsidR="00693C15" w:rsidRDefault="00207AF7">
      <w:pPr>
        <w:rPr>
          <w:sz w:val="22"/>
          <w:szCs w:val="22"/>
        </w:rPr>
      </w:pPr>
      <w:r>
        <w:rPr>
          <w:sz w:val="22"/>
          <w:szCs w:val="22"/>
          <w:u w:val="single"/>
        </w:rPr>
        <w:t>ADOPTED:</w:t>
      </w:r>
      <w:r>
        <w:rPr>
          <w:sz w:val="22"/>
          <w:szCs w:val="22"/>
        </w:rPr>
        <w:t xml:space="preserve"> La Grange Elementary School SBDM Council- April 2013   </w:t>
      </w:r>
    </w:p>
    <w:p w14:paraId="37817127" w14:textId="77777777" w:rsidR="00693C15" w:rsidRDefault="00207AF7">
      <w:pPr>
        <w:rPr>
          <w:sz w:val="22"/>
          <w:szCs w:val="22"/>
        </w:rPr>
      </w:pPr>
      <w:r>
        <w:rPr>
          <w:sz w:val="22"/>
          <w:szCs w:val="22"/>
          <w:u w:val="single"/>
        </w:rPr>
        <w:t>REVISED:</w:t>
      </w:r>
      <w:r>
        <w:rPr>
          <w:sz w:val="22"/>
          <w:szCs w:val="22"/>
        </w:rPr>
        <w:t xml:space="preserve"> June 20, 2016, November 27, 2017, October 28, 2019; October 31, 2022; July 24, 2023</w:t>
      </w:r>
    </w:p>
    <w:sectPr w:rsidR="00693C15">
      <w:headerReference w:type="default" r:id="rId20"/>
      <w:pgSz w:w="12240" w:h="15840"/>
      <w:pgMar w:top="720" w:right="1008" w:bottom="72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8498E" w14:textId="77777777" w:rsidR="00207AF7" w:rsidRDefault="00207AF7">
      <w:r>
        <w:separator/>
      </w:r>
    </w:p>
  </w:endnote>
  <w:endnote w:type="continuationSeparator" w:id="0">
    <w:p w14:paraId="03477D8D" w14:textId="77777777" w:rsidR="00207AF7" w:rsidRDefault="0020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0979B" w14:textId="77777777" w:rsidR="00207AF7" w:rsidRDefault="00207AF7">
      <w:r>
        <w:separator/>
      </w:r>
    </w:p>
  </w:footnote>
  <w:footnote w:type="continuationSeparator" w:id="0">
    <w:p w14:paraId="05A3DF46" w14:textId="77777777" w:rsidR="00207AF7" w:rsidRDefault="00207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47B87" w14:textId="0D6264DE" w:rsidR="00693C15" w:rsidRDefault="00693C15">
    <w:pPr>
      <w:widowControl w:val="0"/>
      <w:pBdr>
        <w:top w:val="nil"/>
        <w:left w:val="nil"/>
        <w:bottom w:val="nil"/>
        <w:right w:val="nil"/>
        <w:between w:val="nil"/>
      </w:pBdr>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217A"/>
    <w:multiLevelType w:val="multilevel"/>
    <w:tmpl w:val="F6942F16"/>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3255B5"/>
    <w:multiLevelType w:val="multilevel"/>
    <w:tmpl w:val="969ECDE2"/>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715C44"/>
    <w:multiLevelType w:val="multilevel"/>
    <w:tmpl w:val="DF72936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2B841534"/>
    <w:multiLevelType w:val="multilevel"/>
    <w:tmpl w:val="4DBEEDE0"/>
    <w:lvl w:ilvl="0">
      <w:start w:val="1"/>
      <w:numFmt w:val="bullet"/>
      <w:lvlText w:val="o"/>
      <w:lvlJc w:val="left"/>
      <w:pPr>
        <w:ind w:left="1080" w:hanging="360"/>
      </w:pPr>
      <w:rPr>
        <w:rFonts w:ascii="Courier New" w:eastAsia="Courier New" w:hAnsi="Courier New" w:cs="Courier New"/>
        <w:b w:val="0"/>
        <w:i w:val="0"/>
        <w:color w:val="000000"/>
        <w:sz w:val="22"/>
        <w:szCs w:val="22"/>
      </w:rPr>
    </w:lvl>
    <w:lvl w:ilvl="1">
      <w:start w:val="1"/>
      <w:numFmt w:val="bullet"/>
      <w:lvlText w:val="o"/>
      <w:lvlJc w:val="left"/>
      <w:pPr>
        <w:ind w:left="2115" w:hanging="360"/>
      </w:pPr>
      <w:rPr>
        <w:rFonts w:ascii="Courier New" w:eastAsia="Courier New" w:hAnsi="Courier New" w:cs="Courier New"/>
        <w:sz w:val="20"/>
        <w:szCs w:val="20"/>
      </w:rPr>
    </w:lvl>
    <w:lvl w:ilvl="2">
      <w:start w:val="1"/>
      <w:numFmt w:val="bullet"/>
      <w:lvlText w:val="▪"/>
      <w:lvlJc w:val="left"/>
      <w:pPr>
        <w:ind w:left="2835" w:hanging="360"/>
      </w:pPr>
      <w:rPr>
        <w:rFonts w:ascii="Noto Sans Symbols" w:eastAsia="Noto Sans Symbols" w:hAnsi="Noto Sans Symbols" w:cs="Noto Sans Symbols"/>
        <w:sz w:val="20"/>
        <w:szCs w:val="20"/>
      </w:rPr>
    </w:lvl>
    <w:lvl w:ilvl="3">
      <w:start w:val="1"/>
      <w:numFmt w:val="bullet"/>
      <w:lvlText w:val="▪"/>
      <w:lvlJc w:val="left"/>
      <w:pPr>
        <w:ind w:left="3555" w:hanging="360"/>
      </w:pPr>
      <w:rPr>
        <w:rFonts w:ascii="Noto Sans Symbols" w:eastAsia="Noto Sans Symbols" w:hAnsi="Noto Sans Symbols" w:cs="Noto Sans Symbols"/>
        <w:sz w:val="20"/>
        <w:szCs w:val="20"/>
      </w:rPr>
    </w:lvl>
    <w:lvl w:ilvl="4">
      <w:start w:val="1"/>
      <w:numFmt w:val="bullet"/>
      <w:lvlText w:val="▪"/>
      <w:lvlJc w:val="left"/>
      <w:pPr>
        <w:ind w:left="4275" w:hanging="360"/>
      </w:pPr>
      <w:rPr>
        <w:rFonts w:ascii="Noto Sans Symbols" w:eastAsia="Noto Sans Symbols" w:hAnsi="Noto Sans Symbols" w:cs="Noto Sans Symbols"/>
        <w:sz w:val="20"/>
        <w:szCs w:val="20"/>
      </w:rPr>
    </w:lvl>
    <w:lvl w:ilvl="5">
      <w:start w:val="1"/>
      <w:numFmt w:val="bullet"/>
      <w:lvlText w:val="▪"/>
      <w:lvlJc w:val="left"/>
      <w:pPr>
        <w:ind w:left="4995" w:hanging="360"/>
      </w:pPr>
      <w:rPr>
        <w:rFonts w:ascii="Noto Sans Symbols" w:eastAsia="Noto Sans Symbols" w:hAnsi="Noto Sans Symbols" w:cs="Noto Sans Symbols"/>
        <w:sz w:val="20"/>
        <w:szCs w:val="20"/>
      </w:rPr>
    </w:lvl>
    <w:lvl w:ilvl="6">
      <w:start w:val="1"/>
      <w:numFmt w:val="bullet"/>
      <w:lvlText w:val="▪"/>
      <w:lvlJc w:val="left"/>
      <w:pPr>
        <w:ind w:left="5715" w:hanging="360"/>
      </w:pPr>
      <w:rPr>
        <w:rFonts w:ascii="Noto Sans Symbols" w:eastAsia="Noto Sans Symbols" w:hAnsi="Noto Sans Symbols" w:cs="Noto Sans Symbols"/>
        <w:sz w:val="20"/>
        <w:szCs w:val="20"/>
      </w:rPr>
    </w:lvl>
    <w:lvl w:ilvl="7">
      <w:start w:val="1"/>
      <w:numFmt w:val="bullet"/>
      <w:lvlText w:val="▪"/>
      <w:lvlJc w:val="left"/>
      <w:pPr>
        <w:ind w:left="6435" w:hanging="360"/>
      </w:pPr>
      <w:rPr>
        <w:rFonts w:ascii="Noto Sans Symbols" w:eastAsia="Noto Sans Symbols" w:hAnsi="Noto Sans Symbols" w:cs="Noto Sans Symbols"/>
        <w:sz w:val="20"/>
        <w:szCs w:val="20"/>
      </w:rPr>
    </w:lvl>
    <w:lvl w:ilvl="8">
      <w:start w:val="1"/>
      <w:numFmt w:val="bullet"/>
      <w:lvlText w:val="▪"/>
      <w:lvlJc w:val="left"/>
      <w:pPr>
        <w:ind w:left="7155" w:hanging="360"/>
      </w:pPr>
      <w:rPr>
        <w:rFonts w:ascii="Noto Sans Symbols" w:eastAsia="Noto Sans Symbols" w:hAnsi="Noto Sans Symbols" w:cs="Noto Sans Symbols"/>
        <w:sz w:val="20"/>
        <w:szCs w:val="20"/>
      </w:rPr>
    </w:lvl>
  </w:abstractNum>
  <w:abstractNum w:abstractNumId="4" w15:restartNumberingAfterBreak="0">
    <w:nsid w:val="2CDA4FCE"/>
    <w:multiLevelType w:val="multilevel"/>
    <w:tmpl w:val="8E667E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8205F53"/>
    <w:multiLevelType w:val="multilevel"/>
    <w:tmpl w:val="6EB469F8"/>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EF5918"/>
    <w:multiLevelType w:val="multilevel"/>
    <w:tmpl w:val="51989F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0E14A7"/>
    <w:multiLevelType w:val="multilevel"/>
    <w:tmpl w:val="FDE267DA"/>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8" w15:restartNumberingAfterBreak="0">
    <w:nsid w:val="426B331D"/>
    <w:multiLevelType w:val="multilevel"/>
    <w:tmpl w:val="14BCE9C4"/>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9" w15:restartNumberingAfterBreak="0">
    <w:nsid w:val="4F4315EF"/>
    <w:multiLevelType w:val="multilevel"/>
    <w:tmpl w:val="5B7AE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3601BB"/>
    <w:multiLevelType w:val="multilevel"/>
    <w:tmpl w:val="0374E01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578D7362"/>
    <w:multiLevelType w:val="multilevel"/>
    <w:tmpl w:val="ACB8C2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88B1171"/>
    <w:multiLevelType w:val="multilevel"/>
    <w:tmpl w:val="A056B1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D985104"/>
    <w:multiLevelType w:val="multilevel"/>
    <w:tmpl w:val="BC468342"/>
    <w:lvl w:ilvl="0">
      <w:start w:val="1"/>
      <w:numFmt w:val="bullet"/>
      <w:lvlText w:val="▪"/>
      <w:lvlJc w:val="left"/>
      <w:pPr>
        <w:ind w:left="720" w:hanging="360"/>
      </w:pPr>
      <w:rPr>
        <w:rFonts w:ascii="Noto Sans Symbols" w:eastAsia="Noto Sans Symbols" w:hAnsi="Noto Sans Symbols" w:cs="Noto Sans Symbols"/>
        <w:b w:val="0"/>
        <w:i w:val="0"/>
        <w:color w:val="000000"/>
        <w:sz w:val="22"/>
        <w:szCs w:val="22"/>
      </w:rPr>
    </w:lvl>
    <w:lvl w:ilvl="1">
      <w:start w:val="1"/>
      <w:numFmt w:val="bullet"/>
      <w:lvlText w:val="o"/>
      <w:lvlJc w:val="left"/>
      <w:pPr>
        <w:ind w:left="1755" w:hanging="360"/>
      </w:pPr>
      <w:rPr>
        <w:rFonts w:ascii="Courier New" w:eastAsia="Courier New" w:hAnsi="Courier New" w:cs="Courier New"/>
        <w:sz w:val="20"/>
        <w:szCs w:val="20"/>
      </w:rPr>
    </w:lvl>
    <w:lvl w:ilvl="2">
      <w:start w:val="1"/>
      <w:numFmt w:val="bullet"/>
      <w:lvlText w:val="▪"/>
      <w:lvlJc w:val="left"/>
      <w:pPr>
        <w:ind w:left="2475" w:hanging="360"/>
      </w:pPr>
      <w:rPr>
        <w:rFonts w:ascii="Noto Sans Symbols" w:eastAsia="Noto Sans Symbols" w:hAnsi="Noto Sans Symbols" w:cs="Noto Sans Symbols"/>
        <w:sz w:val="20"/>
        <w:szCs w:val="20"/>
      </w:rPr>
    </w:lvl>
    <w:lvl w:ilvl="3">
      <w:start w:val="1"/>
      <w:numFmt w:val="bullet"/>
      <w:lvlText w:val="▪"/>
      <w:lvlJc w:val="left"/>
      <w:pPr>
        <w:ind w:left="3195" w:hanging="360"/>
      </w:pPr>
      <w:rPr>
        <w:rFonts w:ascii="Noto Sans Symbols" w:eastAsia="Noto Sans Symbols" w:hAnsi="Noto Sans Symbols" w:cs="Noto Sans Symbols"/>
        <w:sz w:val="20"/>
        <w:szCs w:val="20"/>
      </w:rPr>
    </w:lvl>
    <w:lvl w:ilvl="4">
      <w:start w:val="1"/>
      <w:numFmt w:val="bullet"/>
      <w:lvlText w:val="▪"/>
      <w:lvlJc w:val="left"/>
      <w:pPr>
        <w:ind w:left="3915" w:hanging="360"/>
      </w:pPr>
      <w:rPr>
        <w:rFonts w:ascii="Noto Sans Symbols" w:eastAsia="Noto Sans Symbols" w:hAnsi="Noto Sans Symbols" w:cs="Noto Sans Symbols"/>
        <w:sz w:val="20"/>
        <w:szCs w:val="20"/>
      </w:rPr>
    </w:lvl>
    <w:lvl w:ilvl="5">
      <w:start w:val="1"/>
      <w:numFmt w:val="bullet"/>
      <w:lvlText w:val="▪"/>
      <w:lvlJc w:val="left"/>
      <w:pPr>
        <w:ind w:left="4635" w:hanging="360"/>
      </w:pPr>
      <w:rPr>
        <w:rFonts w:ascii="Noto Sans Symbols" w:eastAsia="Noto Sans Symbols" w:hAnsi="Noto Sans Symbols" w:cs="Noto Sans Symbols"/>
        <w:sz w:val="20"/>
        <w:szCs w:val="20"/>
      </w:rPr>
    </w:lvl>
    <w:lvl w:ilvl="6">
      <w:start w:val="1"/>
      <w:numFmt w:val="bullet"/>
      <w:lvlText w:val="▪"/>
      <w:lvlJc w:val="left"/>
      <w:pPr>
        <w:ind w:left="5355" w:hanging="360"/>
      </w:pPr>
      <w:rPr>
        <w:rFonts w:ascii="Noto Sans Symbols" w:eastAsia="Noto Sans Symbols" w:hAnsi="Noto Sans Symbols" w:cs="Noto Sans Symbols"/>
        <w:sz w:val="20"/>
        <w:szCs w:val="20"/>
      </w:rPr>
    </w:lvl>
    <w:lvl w:ilvl="7">
      <w:start w:val="1"/>
      <w:numFmt w:val="bullet"/>
      <w:lvlText w:val="▪"/>
      <w:lvlJc w:val="left"/>
      <w:pPr>
        <w:ind w:left="6075" w:hanging="360"/>
      </w:pPr>
      <w:rPr>
        <w:rFonts w:ascii="Noto Sans Symbols" w:eastAsia="Noto Sans Symbols" w:hAnsi="Noto Sans Symbols" w:cs="Noto Sans Symbols"/>
        <w:sz w:val="20"/>
        <w:szCs w:val="20"/>
      </w:rPr>
    </w:lvl>
    <w:lvl w:ilvl="8">
      <w:start w:val="1"/>
      <w:numFmt w:val="bullet"/>
      <w:lvlText w:val="▪"/>
      <w:lvlJc w:val="left"/>
      <w:pPr>
        <w:ind w:left="6795" w:hanging="360"/>
      </w:pPr>
      <w:rPr>
        <w:rFonts w:ascii="Noto Sans Symbols" w:eastAsia="Noto Sans Symbols" w:hAnsi="Noto Sans Symbols" w:cs="Noto Sans Symbols"/>
        <w:sz w:val="20"/>
        <w:szCs w:val="20"/>
      </w:rPr>
    </w:lvl>
  </w:abstractNum>
  <w:abstractNum w:abstractNumId="14" w15:restartNumberingAfterBreak="0">
    <w:nsid w:val="5DB654A3"/>
    <w:multiLevelType w:val="multilevel"/>
    <w:tmpl w:val="65C4AE3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5B5D2D"/>
    <w:multiLevelType w:val="multilevel"/>
    <w:tmpl w:val="819A8AD2"/>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EC79AB"/>
    <w:multiLevelType w:val="multilevel"/>
    <w:tmpl w:val="E4729A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9BB4652"/>
    <w:multiLevelType w:val="multilevel"/>
    <w:tmpl w:val="EB3279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ABD02F0"/>
    <w:multiLevelType w:val="multilevel"/>
    <w:tmpl w:val="E1BC990C"/>
    <w:lvl w:ilvl="0">
      <w:start w:val="1"/>
      <w:numFmt w:val="bullet"/>
      <w:lvlText w:val="▪"/>
      <w:lvlJc w:val="left"/>
      <w:pPr>
        <w:ind w:left="1080" w:hanging="360"/>
      </w:pPr>
      <w:rPr>
        <w:rFonts w:ascii="Noto Sans Symbols" w:eastAsia="Noto Sans Symbols" w:hAnsi="Noto Sans Symbols" w:cs="Noto Sans Symbols"/>
        <w:sz w:val="16"/>
        <w:szCs w:val="16"/>
      </w:rPr>
    </w:lvl>
    <w:lvl w:ilvl="1">
      <w:start w:val="1"/>
      <w:numFmt w:val="bullet"/>
      <w:lvlText w:val="•"/>
      <w:lvlJc w:val="left"/>
      <w:pPr>
        <w:ind w:left="1800" w:hanging="360"/>
      </w:pPr>
      <w:rPr>
        <w:rFonts w:ascii="Calibri" w:eastAsia="Calibri" w:hAnsi="Calibri" w:cs="Calibri"/>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7E641FDE"/>
    <w:multiLevelType w:val="multilevel"/>
    <w:tmpl w:val="8AA0C66E"/>
    <w:lvl w:ilvl="0">
      <w:start w:val="1"/>
      <w:numFmt w:val="bullet"/>
      <w:lvlText w:val="o"/>
      <w:lvlJc w:val="left"/>
      <w:pPr>
        <w:ind w:left="1080" w:hanging="360"/>
      </w:pPr>
      <w:rPr>
        <w:rFonts w:ascii="Courier New" w:eastAsia="Courier New" w:hAnsi="Courier New" w:cs="Courier New"/>
        <w:b w:val="0"/>
        <w:i w:val="0"/>
        <w:color w:val="000000"/>
        <w:sz w:val="22"/>
        <w:szCs w:val="22"/>
      </w:rPr>
    </w:lvl>
    <w:lvl w:ilvl="1">
      <w:start w:val="1"/>
      <w:numFmt w:val="bullet"/>
      <w:lvlText w:val="o"/>
      <w:lvlJc w:val="left"/>
      <w:pPr>
        <w:ind w:left="2115" w:hanging="360"/>
      </w:pPr>
      <w:rPr>
        <w:rFonts w:ascii="Courier New" w:eastAsia="Courier New" w:hAnsi="Courier New" w:cs="Courier New"/>
        <w:sz w:val="20"/>
        <w:szCs w:val="20"/>
      </w:rPr>
    </w:lvl>
    <w:lvl w:ilvl="2">
      <w:start w:val="1"/>
      <w:numFmt w:val="bullet"/>
      <w:lvlText w:val="▪"/>
      <w:lvlJc w:val="left"/>
      <w:pPr>
        <w:ind w:left="2835" w:hanging="360"/>
      </w:pPr>
      <w:rPr>
        <w:rFonts w:ascii="Noto Sans Symbols" w:eastAsia="Noto Sans Symbols" w:hAnsi="Noto Sans Symbols" w:cs="Noto Sans Symbols"/>
        <w:sz w:val="20"/>
        <w:szCs w:val="20"/>
      </w:rPr>
    </w:lvl>
    <w:lvl w:ilvl="3">
      <w:start w:val="1"/>
      <w:numFmt w:val="bullet"/>
      <w:lvlText w:val="▪"/>
      <w:lvlJc w:val="left"/>
      <w:pPr>
        <w:ind w:left="3555" w:hanging="360"/>
      </w:pPr>
      <w:rPr>
        <w:rFonts w:ascii="Noto Sans Symbols" w:eastAsia="Noto Sans Symbols" w:hAnsi="Noto Sans Symbols" w:cs="Noto Sans Symbols"/>
        <w:sz w:val="20"/>
        <w:szCs w:val="20"/>
      </w:rPr>
    </w:lvl>
    <w:lvl w:ilvl="4">
      <w:start w:val="1"/>
      <w:numFmt w:val="bullet"/>
      <w:lvlText w:val="▪"/>
      <w:lvlJc w:val="left"/>
      <w:pPr>
        <w:ind w:left="4275" w:hanging="360"/>
      </w:pPr>
      <w:rPr>
        <w:rFonts w:ascii="Noto Sans Symbols" w:eastAsia="Noto Sans Symbols" w:hAnsi="Noto Sans Symbols" w:cs="Noto Sans Symbols"/>
        <w:sz w:val="20"/>
        <w:szCs w:val="20"/>
      </w:rPr>
    </w:lvl>
    <w:lvl w:ilvl="5">
      <w:start w:val="1"/>
      <w:numFmt w:val="bullet"/>
      <w:lvlText w:val="▪"/>
      <w:lvlJc w:val="left"/>
      <w:pPr>
        <w:ind w:left="4995" w:hanging="360"/>
      </w:pPr>
      <w:rPr>
        <w:rFonts w:ascii="Noto Sans Symbols" w:eastAsia="Noto Sans Symbols" w:hAnsi="Noto Sans Symbols" w:cs="Noto Sans Symbols"/>
        <w:sz w:val="20"/>
        <w:szCs w:val="20"/>
      </w:rPr>
    </w:lvl>
    <w:lvl w:ilvl="6">
      <w:start w:val="1"/>
      <w:numFmt w:val="bullet"/>
      <w:lvlText w:val="▪"/>
      <w:lvlJc w:val="left"/>
      <w:pPr>
        <w:ind w:left="5715" w:hanging="360"/>
      </w:pPr>
      <w:rPr>
        <w:rFonts w:ascii="Noto Sans Symbols" w:eastAsia="Noto Sans Symbols" w:hAnsi="Noto Sans Symbols" w:cs="Noto Sans Symbols"/>
        <w:sz w:val="20"/>
        <w:szCs w:val="20"/>
      </w:rPr>
    </w:lvl>
    <w:lvl w:ilvl="7">
      <w:start w:val="1"/>
      <w:numFmt w:val="bullet"/>
      <w:lvlText w:val="▪"/>
      <w:lvlJc w:val="left"/>
      <w:pPr>
        <w:ind w:left="6435" w:hanging="360"/>
      </w:pPr>
      <w:rPr>
        <w:rFonts w:ascii="Noto Sans Symbols" w:eastAsia="Noto Sans Symbols" w:hAnsi="Noto Sans Symbols" w:cs="Noto Sans Symbols"/>
        <w:sz w:val="20"/>
        <w:szCs w:val="20"/>
      </w:rPr>
    </w:lvl>
    <w:lvl w:ilvl="8">
      <w:start w:val="1"/>
      <w:numFmt w:val="bullet"/>
      <w:lvlText w:val="▪"/>
      <w:lvlJc w:val="left"/>
      <w:pPr>
        <w:ind w:left="7155" w:hanging="360"/>
      </w:pPr>
      <w:rPr>
        <w:rFonts w:ascii="Noto Sans Symbols" w:eastAsia="Noto Sans Symbols" w:hAnsi="Noto Sans Symbols" w:cs="Noto Sans Symbols"/>
        <w:sz w:val="20"/>
        <w:szCs w:val="20"/>
      </w:rPr>
    </w:lvl>
  </w:abstractNum>
  <w:abstractNum w:abstractNumId="20" w15:restartNumberingAfterBreak="0">
    <w:nsid w:val="7EA55B51"/>
    <w:multiLevelType w:val="multilevel"/>
    <w:tmpl w:val="129E90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7504240">
    <w:abstractNumId w:val="7"/>
  </w:num>
  <w:num w:numId="2" w16cid:durableId="1195115903">
    <w:abstractNumId w:val="18"/>
  </w:num>
  <w:num w:numId="3" w16cid:durableId="1568490875">
    <w:abstractNumId w:val="0"/>
  </w:num>
  <w:num w:numId="4" w16cid:durableId="1717584997">
    <w:abstractNumId w:val="4"/>
  </w:num>
  <w:num w:numId="5" w16cid:durableId="334697808">
    <w:abstractNumId w:val="13"/>
  </w:num>
  <w:num w:numId="6" w16cid:durableId="334839657">
    <w:abstractNumId w:val="9"/>
  </w:num>
  <w:num w:numId="7" w16cid:durableId="1687977426">
    <w:abstractNumId w:val="5"/>
  </w:num>
  <w:num w:numId="8" w16cid:durableId="802386180">
    <w:abstractNumId w:val="20"/>
  </w:num>
  <w:num w:numId="9" w16cid:durableId="532307206">
    <w:abstractNumId w:val="6"/>
  </w:num>
  <w:num w:numId="10" w16cid:durableId="1163276197">
    <w:abstractNumId w:val="11"/>
  </w:num>
  <w:num w:numId="11" w16cid:durableId="1305157182">
    <w:abstractNumId w:val="8"/>
  </w:num>
  <w:num w:numId="12" w16cid:durableId="555892560">
    <w:abstractNumId w:val="1"/>
  </w:num>
  <w:num w:numId="13" w16cid:durableId="986783932">
    <w:abstractNumId w:val="10"/>
  </w:num>
  <w:num w:numId="14" w16cid:durableId="5447528">
    <w:abstractNumId w:val="3"/>
  </w:num>
  <w:num w:numId="15" w16cid:durableId="130513976">
    <w:abstractNumId w:val="15"/>
  </w:num>
  <w:num w:numId="16" w16cid:durableId="437332708">
    <w:abstractNumId w:val="16"/>
  </w:num>
  <w:num w:numId="17" w16cid:durableId="692993540">
    <w:abstractNumId w:val="2"/>
  </w:num>
  <w:num w:numId="18" w16cid:durableId="420879426">
    <w:abstractNumId w:val="12"/>
  </w:num>
  <w:num w:numId="19" w16cid:durableId="724840989">
    <w:abstractNumId w:val="19"/>
  </w:num>
  <w:num w:numId="20" w16cid:durableId="1479759302">
    <w:abstractNumId w:val="14"/>
  </w:num>
  <w:num w:numId="21" w16cid:durableId="16010591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C15"/>
    <w:rsid w:val="00207AF7"/>
    <w:rsid w:val="00693C15"/>
    <w:rsid w:val="007B3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BF34"/>
  <w15:docId w15:val="{80EB0F38-5D70-4354-B137-537ED2DE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semiHidden/>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pps.legislature.ky.gov/law/statutes/statute.aspx?id=48792" TargetMode="External"/><Relationship Id="rId13" Type="http://schemas.openxmlformats.org/officeDocument/2006/relationships/hyperlink" Target="https://docs.google.com/document/d/1PiUT-z3sQX8yo-R5cNw2iWnyl83sMiCfY6nR4A9yry8/edit" TargetMode="External"/><Relationship Id="rId18" Type="http://schemas.openxmlformats.org/officeDocument/2006/relationships/hyperlink" Target="https://www.usda.gov/wps/portal/usda/usdahom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pps.legislature.ky.gov/law/statutes/statute.aspx?id=48792" TargetMode="External"/><Relationship Id="rId12" Type="http://schemas.openxmlformats.org/officeDocument/2006/relationships/hyperlink" Target="https://docs.google.com/document/d/1zIrNR8GIaKyG0Ma2jGks6SkwSJE5c0mCYg4b8oQTe3A/edit" TargetMode="External"/><Relationship Id="rId17" Type="http://schemas.openxmlformats.org/officeDocument/2006/relationships/hyperlink" Target="https://kystandards.org/home/ky-acad-standards/" TargetMode="External"/><Relationship Id="rId2" Type="http://schemas.openxmlformats.org/officeDocument/2006/relationships/styles" Target="styles.xml"/><Relationship Id="rId16" Type="http://schemas.openxmlformats.org/officeDocument/2006/relationships/hyperlink" Target="https://docs.google.com/document/d/1sY3PFvfH_8sO_gN49Ki6aQLqnXGlY0Dpm82HAbW_0wU/edi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oewA1Ik3ZRIbiGmg9pB42LEHrBlgR6U_U-dUOgumluo/edit" TargetMode="External"/><Relationship Id="rId5" Type="http://schemas.openxmlformats.org/officeDocument/2006/relationships/footnotes" Target="footnotes.xml"/><Relationship Id="rId15" Type="http://schemas.openxmlformats.org/officeDocument/2006/relationships/hyperlink" Target="https://docs.google.com/document/d/1mJ9odMLkEofwXt4WyvfzohRppfF2u2B_mZUTyis1H20/edit" TargetMode="External"/><Relationship Id="rId10" Type="http://schemas.openxmlformats.org/officeDocument/2006/relationships/hyperlink" Target="https://ag.ky.gov/AG%20Publications/Managing-Government-Records.pdf" TargetMode="External"/><Relationship Id="rId19" Type="http://schemas.openxmlformats.org/officeDocument/2006/relationships/hyperlink" Target="https://www.fns.usda.gov/healthierschoolday/tools-schools-focusing-smart-snacks" TargetMode="External"/><Relationship Id="rId4" Type="http://schemas.openxmlformats.org/officeDocument/2006/relationships/webSettings" Target="webSettings.xml"/><Relationship Id="rId9" Type="http://schemas.openxmlformats.org/officeDocument/2006/relationships/hyperlink" Target="https://ag.ky.gov/AG%20Publications/Open%20Records%20Open%20Meetings%20Act%20Guide%20per%20KRS%2015.257.pdf" TargetMode="External"/><Relationship Id="rId14" Type="http://schemas.openxmlformats.org/officeDocument/2006/relationships/hyperlink" Target="https://docs.google.com/document/d/1VAc5ygb4sLya4Wpq2cqbkKooz5KI887bIisnTuGnqSU/ed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5385</Words>
  <Characters>30696</Characters>
  <Application>Microsoft Office Word</Application>
  <DocSecurity>0</DocSecurity>
  <Lines>255</Lines>
  <Paragraphs>72</Paragraphs>
  <ScaleCrop>false</ScaleCrop>
  <Company/>
  <LinksUpToDate>false</LinksUpToDate>
  <CharactersWithSpaces>36009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2023-07-25T16:20:00Z</dcterms:created>
  <dcterms:modified xsi:type="dcterms:W3CDTF">2023-07-25T16:22:00Z</dcterms:modified>
</cp:coreProperties>
</file>