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7F675C" w:rsidRDefault="00B10675">
      <w:pPr>
        <w:ind w:left="2" w:hanging="4"/>
        <w:jc w:val="center"/>
        <w:rPr>
          <w:rFonts w:ascii="Arial" w:eastAsia="Arial" w:hAnsi="Arial" w:cs="Arial"/>
          <w:sz w:val="40"/>
          <w:szCs w:val="40"/>
        </w:rPr>
      </w:pPr>
      <w:r>
        <w:rPr>
          <w:rFonts w:ascii="Arial" w:eastAsia="Arial" w:hAnsi="Arial" w:cs="Arial"/>
          <w:b/>
          <w:sz w:val="40"/>
          <w:szCs w:val="40"/>
        </w:rPr>
        <w:t>Important Note</w:t>
      </w:r>
      <w:r>
        <w:rPr>
          <w:rFonts w:ascii="Arial" w:eastAsia="Arial" w:hAnsi="Arial" w:cs="Arial"/>
          <w:sz w:val="40"/>
          <w:szCs w:val="40"/>
        </w:rPr>
        <w:t>: Reminder for Retirees</w:t>
      </w:r>
    </w:p>
    <w:p w14:paraId="00000002" w14:textId="77777777" w:rsidR="007F675C" w:rsidRDefault="007F675C">
      <w:pPr>
        <w:ind w:left="0" w:hanging="2"/>
        <w:rPr>
          <w:rFonts w:ascii="Arial" w:eastAsia="Arial" w:hAnsi="Arial" w:cs="Arial"/>
        </w:rPr>
      </w:pPr>
    </w:p>
    <w:p w14:paraId="00000003" w14:textId="77777777" w:rsidR="007F675C" w:rsidRDefault="00B10675">
      <w:pPr>
        <w:ind w:left="1" w:hanging="3"/>
        <w:jc w:val="both"/>
        <w:rPr>
          <w:rFonts w:ascii="Arial" w:eastAsia="Arial" w:hAnsi="Arial" w:cs="Arial"/>
          <w:sz w:val="32"/>
          <w:szCs w:val="32"/>
        </w:rPr>
      </w:pPr>
      <w:r>
        <w:rPr>
          <w:rFonts w:ascii="Arial" w:eastAsia="Arial" w:hAnsi="Arial" w:cs="Arial"/>
          <w:sz w:val="32"/>
          <w:szCs w:val="32"/>
        </w:rPr>
        <w:t xml:space="preserve">If you are </w:t>
      </w:r>
      <w:r>
        <w:rPr>
          <w:rFonts w:ascii="Arial" w:eastAsia="Arial" w:hAnsi="Arial" w:cs="Arial"/>
          <w:sz w:val="32"/>
          <w:szCs w:val="32"/>
          <w:u w:val="single"/>
        </w:rPr>
        <w:t>retiring</w:t>
      </w:r>
      <w:r>
        <w:rPr>
          <w:rFonts w:ascii="Arial" w:eastAsia="Arial" w:hAnsi="Arial" w:cs="Arial"/>
          <w:sz w:val="32"/>
          <w:szCs w:val="32"/>
        </w:rPr>
        <w:t>, please contact the following two departments of the Public Employee Benefits Authority (PEBA):</w:t>
      </w:r>
    </w:p>
    <w:p w14:paraId="00000004" w14:textId="77777777" w:rsidR="007F675C" w:rsidRDefault="00B10675">
      <w:pPr>
        <w:ind w:left="1" w:hanging="3"/>
        <w:rPr>
          <w:rFonts w:ascii="Arial" w:eastAsia="Arial" w:hAnsi="Arial" w:cs="Arial"/>
          <w:sz w:val="28"/>
          <w:szCs w:val="28"/>
        </w:rPr>
      </w:pPr>
      <w:r>
        <w:rPr>
          <w:rFonts w:ascii="Arial" w:eastAsia="Arial" w:hAnsi="Arial" w:cs="Arial"/>
          <w:sz w:val="28"/>
          <w:szCs w:val="28"/>
        </w:rPr>
        <w:tab/>
      </w:r>
    </w:p>
    <w:p w14:paraId="00000005" w14:textId="77777777" w:rsidR="007F675C" w:rsidRDefault="00B10675">
      <w:pPr>
        <w:ind w:left="1" w:hanging="3"/>
        <w:rPr>
          <w:rFonts w:ascii="Arial" w:eastAsia="Arial" w:hAnsi="Arial" w:cs="Arial"/>
          <w:sz w:val="28"/>
          <w:szCs w:val="28"/>
        </w:rPr>
      </w:pPr>
      <w:r>
        <w:rPr>
          <w:rFonts w:ascii="Arial" w:eastAsia="Arial" w:hAnsi="Arial" w:cs="Arial"/>
          <w:sz w:val="28"/>
          <w:szCs w:val="28"/>
        </w:rPr>
        <w:t xml:space="preserve">1) </w:t>
      </w:r>
      <w:r>
        <w:rPr>
          <w:rFonts w:ascii="Arial" w:eastAsia="Arial" w:hAnsi="Arial" w:cs="Arial"/>
          <w:b/>
          <w:sz w:val="28"/>
          <w:szCs w:val="28"/>
          <w:u w:val="single"/>
        </w:rPr>
        <w:t>PEBA Retirement Benefits</w:t>
      </w:r>
      <w:r>
        <w:rPr>
          <w:rFonts w:ascii="Arial" w:eastAsia="Arial" w:hAnsi="Arial" w:cs="Arial"/>
          <w:sz w:val="28"/>
          <w:szCs w:val="28"/>
        </w:rPr>
        <w:t xml:space="preserve"> (to confirm </w:t>
      </w:r>
      <w:r>
        <w:rPr>
          <w:rFonts w:ascii="Arial" w:eastAsia="Arial" w:hAnsi="Arial" w:cs="Arial"/>
          <w:i/>
          <w:sz w:val="28"/>
          <w:szCs w:val="28"/>
          <w:u w:val="single"/>
        </w:rPr>
        <w:t>eligibility</w:t>
      </w:r>
      <w:r>
        <w:rPr>
          <w:rFonts w:ascii="Arial" w:eastAsia="Arial" w:hAnsi="Arial" w:cs="Arial"/>
          <w:sz w:val="28"/>
          <w:szCs w:val="28"/>
        </w:rPr>
        <w:t xml:space="preserve"> for retirement; submit retirement application on the Member Access website)</w:t>
      </w:r>
      <w:r>
        <w:rPr>
          <w:rFonts w:ascii="Arial" w:eastAsia="Arial" w:hAnsi="Arial" w:cs="Arial"/>
          <w:sz w:val="28"/>
          <w:szCs w:val="28"/>
        </w:rPr>
        <w:tab/>
        <w:t>Phone: 803-737-6800</w:t>
      </w:r>
    </w:p>
    <w:p w14:paraId="00000006" w14:textId="77777777" w:rsidR="007F675C" w:rsidRDefault="007F675C">
      <w:pPr>
        <w:ind w:left="0" w:hanging="2"/>
        <w:rPr>
          <w:rFonts w:ascii="Arial" w:eastAsia="Arial" w:hAnsi="Arial" w:cs="Arial"/>
          <w:sz w:val="16"/>
          <w:szCs w:val="16"/>
        </w:rPr>
      </w:pPr>
    </w:p>
    <w:p w14:paraId="00000007" w14:textId="77777777" w:rsidR="007F675C" w:rsidRDefault="00B10675">
      <w:pPr>
        <w:ind w:left="1" w:hanging="3"/>
        <w:rPr>
          <w:rFonts w:ascii="Arial" w:eastAsia="Arial" w:hAnsi="Arial" w:cs="Arial"/>
          <w:sz w:val="28"/>
          <w:szCs w:val="28"/>
        </w:rPr>
      </w:pPr>
      <w:r>
        <w:rPr>
          <w:rFonts w:ascii="Arial" w:eastAsia="Arial" w:hAnsi="Arial" w:cs="Arial"/>
          <w:sz w:val="28"/>
          <w:szCs w:val="28"/>
        </w:rPr>
        <w:t xml:space="preserve">2) </w:t>
      </w:r>
      <w:r>
        <w:rPr>
          <w:rFonts w:ascii="Arial" w:eastAsia="Arial" w:hAnsi="Arial" w:cs="Arial"/>
          <w:b/>
          <w:sz w:val="28"/>
          <w:szCs w:val="28"/>
          <w:u w:val="single"/>
        </w:rPr>
        <w:t>PEBA Insurance Benefits</w:t>
      </w:r>
      <w:r>
        <w:rPr>
          <w:rFonts w:ascii="Arial" w:eastAsia="Arial" w:hAnsi="Arial" w:cs="Arial"/>
          <w:sz w:val="28"/>
          <w:szCs w:val="28"/>
        </w:rPr>
        <w:t xml:space="preserve"> (If </w:t>
      </w:r>
      <w:r>
        <w:rPr>
          <w:rFonts w:ascii="Arial" w:eastAsia="Arial" w:hAnsi="Arial" w:cs="Arial"/>
          <w:i/>
          <w:sz w:val="28"/>
          <w:szCs w:val="28"/>
          <w:u w:val="single"/>
        </w:rPr>
        <w:t>eligible</w:t>
      </w:r>
      <w:r>
        <w:rPr>
          <w:rFonts w:ascii="Arial" w:eastAsia="Arial" w:hAnsi="Arial" w:cs="Arial"/>
          <w:sz w:val="28"/>
          <w:szCs w:val="28"/>
        </w:rPr>
        <w:t xml:space="preserve">, submit forms for retiree insurance if you are not returning to work immediately as a full time, working retiree) </w:t>
      </w:r>
    </w:p>
    <w:p w14:paraId="00000008" w14:textId="77777777" w:rsidR="007F675C" w:rsidRDefault="00B10675">
      <w:pPr>
        <w:ind w:left="0" w:hanging="2"/>
        <w:rPr>
          <w:rFonts w:ascii="Arial" w:eastAsia="Arial" w:hAnsi="Arial" w:cs="Arial"/>
          <w:sz w:val="28"/>
          <w:szCs w:val="28"/>
        </w:rPr>
      </w:pPr>
      <w:r>
        <w:rPr>
          <w:rFonts w:ascii="Arial" w:eastAsia="Arial" w:hAnsi="Arial" w:cs="Arial"/>
          <w:sz w:val="22"/>
          <w:szCs w:val="22"/>
        </w:rPr>
        <w:t>a) Retiree Notice of Election, b) Employment Verification Record, and c) Tobacco Certification</w:t>
      </w:r>
      <w:r>
        <w:rPr>
          <w:rFonts w:ascii="Arial" w:eastAsia="Arial" w:hAnsi="Arial" w:cs="Arial"/>
          <w:sz w:val="28"/>
          <w:szCs w:val="28"/>
        </w:rPr>
        <w:tab/>
      </w:r>
      <w:r>
        <w:rPr>
          <w:rFonts w:ascii="Arial" w:eastAsia="Arial" w:hAnsi="Arial" w:cs="Arial"/>
          <w:sz w:val="28"/>
          <w:szCs w:val="28"/>
        </w:rPr>
        <w:tab/>
        <w:t xml:space="preserve">      </w:t>
      </w:r>
      <w:r>
        <w:rPr>
          <w:rFonts w:ascii="Arial" w:eastAsia="Arial" w:hAnsi="Arial" w:cs="Arial"/>
          <w:sz w:val="28"/>
          <w:szCs w:val="28"/>
        </w:rPr>
        <w:tab/>
      </w:r>
      <w:r>
        <w:rPr>
          <w:rFonts w:ascii="Arial" w:eastAsia="Arial" w:hAnsi="Arial" w:cs="Arial"/>
          <w:sz w:val="28"/>
          <w:szCs w:val="28"/>
        </w:rPr>
        <w:tab/>
      </w:r>
      <w:r>
        <w:rPr>
          <w:rFonts w:ascii="Arial" w:eastAsia="Arial" w:hAnsi="Arial" w:cs="Arial"/>
          <w:sz w:val="28"/>
          <w:szCs w:val="28"/>
        </w:rPr>
        <w:tab/>
      </w:r>
      <w:r>
        <w:rPr>
          <w:rFonts w:ascii="Arial" w:eastAsia="Arial" w:hAnsi="Arial" w:cs="Arial"/>
          <w:sz w:val="28"/>
          <w:szCs w:val="28"/>
        </w:rPr>
        <w:tab/>
      </w:r>
      <w:r>
        <w:rPr>
          <w:rFonts w:ascii="Arial" w:eastAsia="Arial" w:hAnsi="Arial" w:cs="Arial"/>
          <w:sz w:val="28"/>
          <w:szCs w:val="28"/>
        </w:rPr>
        <w:tab/>
      </w:r>
      <w:r>
        <w:rPr>
          <w:rFonts w:ascii="Arial" w:eastAsia="Arial" w:hAnsi="Arial" w:cs="Arial"/>
          <w:sz w:val="28"/>
          <w:szCs w:val="28"/>
        </w:rPr>
        <w:tab/>
      </w:r>
      <w:r>
        <w:rPr>
          <w:rFonts w:ascii="Arial" w:eastAsia="Arial" w:hAnsi="Arial" w:cs="Arial"/>
          <w:sz w:val="28"/>
          <w:szCs w:val="28"/>
        </w:rPr>
        <w:tab/>
      </w:r>
      <w:r>
        <w:rPr>
          <w:rFonts w:ascii="Arial" w:eastAsia="Arial" w:hAnsi="Arial" w:cs="Arial"/>
          <w:sz w:val="28"/>
          <w:szCs w:val="28"/>
        </w:rPr>
        <w:tab/>
      </w:r>
      <w:r>
        <w:rPr>
          <w:rFonts w:ascii="Arial" w:eastAsia="Arial" w:hAnsi="Arial" w:cs="Arial"/>
          <w:sz w:val="28"/>
          <w:szCs w:val="28"/>
        </w:rPr>
        <w:tab/>
        <w:t>Phone: 888-260-9430</w:t>
      </w:r>
    </w:p>
    <w:p w14:paraId="00000009" w14:textId="77777777" w:rsidR="007F675C" w:rsidRDefault="00B10675">
      <w:pPr>
        <w:ind w:left="1" w:hanging="3"/>
        <w:rPr>
          <w:rFonts w:ascii="Arial" w:eastAsia="Arial" w:hAnsi="Arial" w:cs="Arial"/>
          <w:sz w:val="16"/>
          <w:szCs w:val="16"/>
        </w:rPr>
      </w:pPr>
      <w:r>
        <w:rPr>
          <w:rFonts w:ascii="Arial" w:eastAsia="Arial" w:hAnsi="Arial" w:cs="Arial"/>
          <w:sz w:val="28"/>
          <w:szCs w:val="28"/>
        </w:rPr>
        <w:tab/>
      </w:r>
      <w:r>
        <w:rPr>
          <w:rFonts w:ascii="Arial" w:eastAsia="Arial" w:hAnsi="Arial" w:cs="Arial"/>
          <w:sz w:val="28"/>
          <w:szCs w:val="28"/>
        </w:rPr>
        <w:tab/>
      </w:r>
      <w:r>
        <w:rPr>
          <w:rFonts w:ascii="Arial" w:eastAsia="Arial" w:hAnsi="Arial" w:cs="Arial"/>
          <w:sz w:val="28"/>
          <w:szCs w:val="28"/>
        </w:rPr>
        <w:tab/>
      </w:r>
      <w:r>
        <w:rPr>
          <w:rFonts w:ascii="Arial" w:eastAsia="Arial" w:hAnsi="Arial" w:cs="Arial"/>
          <w:sz w:val="28"/>
          <w:szCs w:val="28"/>
        </w:rPr>
        <w:tab/>
        <w:t xml:space="preserve">         </w:t>
      </w:r>
    </w:p>
    <w:p w14:paraId="0000000A" w14:textId="77777777" w:rsidR="007F675C" w:rsidRDefault="00B10675">
      <w:pPr>
        <w:ind w:left="1" w:hanging="3"/>
        <w:rPr>
          <w:rFonts w:ascii="Arial" w:eastAsia="Arial" w:hAnsi="Arial" w:cs="Arial"/>
          <w:sz w:val="28"/>
          <w:szCs w:val="28"/>
        </w:rPr>
      </w:pPr>
      <w:r>
        <w:rPr>
          <w:rFonts w:ascii="Arial" w:eastAsia="Arial" w:hAnsi="Arial" w:cs="Arial"/>
          <w:sz w:val="28"/>
          <w:szCs w:val="28"/>
        </w:rPr>
        <w:tab/>
        <w:t xml:space="preserve">Both departments are located at: </w:t>
      </w:r>
      <w:r>
        <w:rPr>
          <w:rFonts w:ascii="Arial" w:eastAsia="Arial" w:hAnsi="Arial" w:cs="Arial"/>
          <w:sz w:val="28"/>
          <w:szCs w:val="28"/>
        </w:rPr>
        <w:tab/>
        <w:t>Fontaine Business Center</w:t>
      </w:r>
    </w:p>
    <w:p w14:paraId="0000000B" w14:textId="77777777" w:rsidR="007F675C" w:rsidRDefault="00B10675">
      <w:pPr>
        <w:ind w:left="1" w:hanging="3"/>
        <w:rPr>
          <w:rFonts w:ascii="Arial" w:eastAsia="Arial" w:hAnsi="Arial" w:cs="Arial"/>
          <w:sz w:val="28"/>
          <w:szCs w:val="28"/>
        </w:rPr>
      </w:pPr>
      <w:r>
        <w:rPr>
          <w:rFonts w:ascii="Arial" w:eastAsia="Arial" w:hAnsi="Arial" w:cs="Arial"/>
          <w:sz w:val="28"/>
          <w:szCs w:val="28"/>
        </w:rPr>
        <w:tab/>
      </w:r>
      <w:r>
        <w:rPr>
          <w:rFonts w:ascii="Arial" w:eastAsia="Arial" w:hAnsi="Arial" w:cs="Arial"/>
          <w:sz w:val="28"/>
          <w:szCs w:val="28"/>
        </w:rPr>
        <w:tab/>
      </w:r>
      <w:r>
        <w:rPr>
          <w:rFonts w:ascii="Arial" w:eastAsia="Arial" w:hAnsi="Arial" w:cs="Arial"/>
          <w:sz w:val="28"/>
          <w:szCs w:val="28"/>
        </w:rPr>
        <w:tab/>
      </w:r>
      <w:r>
        <w:rPr>
          <w:rFonts w:ascii="Arial" w:eastAsia="Arial" w:hAnsi="Arial" w:cs="Arial"/>
          <w:sz w:val="28"/>
          <w:szCs w:val="28"/>
        </w:rPr>
        <w:tab/>
      </w:r>
      <w:r>
        <w:rPr>
          <w:rFonts w:ascii="Arial" w:eastAsia="Arial" w:hAnsi="Arial" w:cs="Arial"/>
          <w:sz w:val="28"/>
          <w:szCs w:val="28"/>
        </w:rPr>
        <w:tab/>
      </w:r>
      <w:r>
        <w:rPr>
          <w:rFonts w:ascii="Arial" w:eastAsia="Arial" w:hAnsi="Arial" w:cs="Arial"/>
          <w:sz w:val="28"/>
          <w:szCs w:val="28"/>
        </w:rPr>
        <w:tab/>
      </w:r>
      <w:r>
        <w:rPr>
          <w:rFonts w:ascii="Arial" w:eastAsia="Arial" w:hAnsi="Arial" w:cs="Arial"/>
          <w:sz w:val="28"/>
          <w:szCs w:val="28"/>
        </w:rPr>
        <w:tab/>
        <w:t>202 Arbor Lake Drive</w:t>
      </w:r>
    </w:p>
    <w:p w14:paraId="0000000C" w14:textId="77777777" w:rsidR="007F675C" w:rsidRDefault="00B10675">
      <w:pPr>
        <w:ind w:left="1" w:hanging="3"/>
        <w:rPr>
          <w:rFonts w:ascii="Arial" w:eastAsia="Arial" w:hAnsi="Arial" w:cs="Arial"/>
          <w:sz w:val="28"/>
          <w:szCs w:val="28"/>
        </w:rPr>
      </w:pPr>
      <w:r>
        <w:rPr>
          <w:rFonts w:ascii="Arial" w:eastAsia="Arial" w:hAnsi="Arial" w:cs="Arial"/>
          <w:sz w:val="28"/>
          <w:szCs w:val="28"/>
        </w:rPr>
        <w:tab/>
      </w:r>
      <w:r>
        <w:rPr>
          <w:rFonts w:ascii="Arial" w:eastAsia="Arial" w:hAnsi="Arial" w:cs="Arial"/>
          <w:sz w:val="28"/>
          <w:szCs w:val="28"/>
        </w:rPr>
        <w:tab/>
      </w:r>
      <w:r>
        <w:rPr>
          <w:rFonts w:ascii="Arial" w:eastAsia="Arial" w:hAnsi="Arial" w:cs="Arial"/>
          <w:sz w:val="28"/>
          <w:szCs w:val="28"/>
        </w:rPr>
        <w:tab/>
      </w:r>
      <w:r>
        <w:rPr>
          <w:rFonts w:ascii="Arial" w:eastAsia="Arial" w:hAnsi="Arial" w:cs="Arial"/>
          <w:sz w:val="28"/>
          <w:szCs w:val="28"/>
        </w:rPr>
        <w:tab/>
        <w:t xml:space="preserve">         </w:t>
      </w:r>
      <w:r>
        <w:rPr>
          <w:rFonts w:ascii="Arial" w:eastAsia="Arial" w:hAnsi="Arial" w:cs="Arial"/>
          <w:sz w:val="28"/>
          <w:szCs w:val="28"/>
        </w:rPr>
        <w:tab/>
      </w:r>
      <w:r>
        <w:rPr>
          <w:rFonts w:ascii="Arial" w:eastAsia="Arial" w:hAnsi="Arial" w:cs="Arial"/>
          <w:sz w:val="28"/>
          <w:szCs w:val="28"/>
        </w:rPr>
        <w:tab/>
      </w:r>
      <w:r>
        <w:rPr>
          <w:rFonts w:ascii="Arial" w:eastAsia="Arial" w:hAnsi="Arial" w:cs="Arial"/>
          <w:sz w:val="28"/>
          <w:szCs w:val="28"/>
        </w:rPr>
        <w:tab/>
        <w:t>Columbia, SC 29223</w:t>
      </w:r>
    </w:p>
    <w:p w14:paraId="0000000D" w14:textId="77777777" w:rsidR="007F675C" w:rsidRDefault="007F675C">
      <w:pPr>
        <w:ind w:left="0" w:hanging="2"/>
        <w:rPr>
          <w:rFonts w:ascii="Arial" w:eastAsia="Arial" w:hAnsi="Arial" w:cs="Arial"/>
          <w:sz w:val="16"/>
          <w:szCs w:val="16"/>
        </w:rPr>
      </w:pPr>
    </w:p>
    <w:p w14:paraId="0000000E" w14:textId="77777777" w:rsidR="007F675C" w:rsidRDefault="00B10675">
      <w:pPr>
        <w:ind w:left="1" w:hanging="3"/>
        <w:rPr>
          <w:rFonts w:ascii="Arial" w:eastAsia="Arial" w:hAnsi="Arial" w:cs="Arial"/>
          <w:b/>
          <w:sz w:val="28"/>
          <w:szCs w:val="28"/>
        </w:rPr>
      </w:pPr>
      <w:r>
        <w:rPr>
          <w:rFonts w:ascii="Arial" w:eastAsia="Arial" w:hAnsi="Arial" w:cs="Arial"/>
          <w:b/>
          <w:sz w:val="28"/>
          <w:szCs w:val="28"/>
        </w:rPr>
        <w:t>Resource Websites and Forms:</w:t>
      </w:r>
    </w:p>
    <w:p w14:paraId="0000000F" w14:textId="45738420" w:rsidR="007F675C" w:rsidRDefault="00A16BF7">
      <w:pPr>
        <w:ind w:left="1" w:hanging="3"/>
        <w:rPr>
          <w:rFonts w:ascii="Arial" w:eastAsia="Arial" w:hAnsi="Arial" w:cs="Arial"/>
          <w:b/>
          <w:sz w:val="28"/>
          <w:szCs w:val="28"/>
        </w:rPr>
      </w:pPr>
      <w:hyperlink r:id="rId6">
        <w:r w:rsidR="00B10675">
          <w:rPr>
            <w:rFonts w:ascii="Arial" w:eastAsia="Arial" w:hAnsi="Arial" w:cs="Arial"/>
            <w:b/>
            <w:color w:val="1155CC"/>
            <w:sz w:val="28"/>
            <w:szCs w:val="28"/>
            <w:u w:val="single"/>
          </w:rPr>
          <w:t>https://www.peba.sc.gov/retirees-eligibility</w:t>
        </w:r>
      </w:hyperlink>
    </w:p>
    <w:p w14:paraId="00000010" w14:textId="77777777" w:rsidR="007F675C" w:rsidRDefault="00A16BF7">
      <w:pPr>
        <w:ind w:left="1" w:hanging="3"/>
        <w:rPr>
          <w:rFonts w:ascii="Arial" w:eastAsia="Arial" w:hAnsi="Arial" w:cs="Arial"/>
          <w:b/>
          <w:sz w:val="28"/>
          <w:szCs w:val="28"/>
          <w:u w:val="single"/>
        </w:rPr>
      </w:pPr>
      <w:hyperlink r:id="rId7">
        <w:r w:rsidR="00B10675">
          <w:rPr>
            <w:rFonts w:ascii="Arial" w:eastAsia="Arial" w:hAnsi="Arial" w:cs="Arial"/>
            <w:b/>
            <w:color w:val="1155CC"/>
            <w:sz w:val="28"/>
            <w:szCs w:val="28"/>
            <w:u w:val="single"/>
          </w:rPr>
          <w:t>https://online.retirement.sc.gov/MemberAccess/welcome</w:t>
        </w:r>
      </w:hyperlink>
    </w:p>
    <w:p w14:paraId="00000011" w14:textId="77777777" w:rsidR="007F675C" w:rsidRDefault="00A16BF7">
      <w:pPr>
        <w:ind w:left="1" w:hanging="3"/>
        <w:rPr>
          <w:rFonts w:ascii="Arial" w:eastAsia="Arial" w:hAnsi="Arial" w:cs="Arial"/>
          <w:b/>
          <w:sz w:val="28"/>
          <w:szCs w:val="28"/>
          <w:u w:val="single"/>
        </w:rPr>
      </w:pPr>
      <w:hyperlink r:id="rId8">
        <w:r w:rsidR="00B10675">
          <w:rPr>
            <w:rFonts w:ascii="Arial" w:eastAsia="Arial" w:hAnsi="Arial" w:cs="Arial"/>
            <w:b/>
            <w:color w:val="1155CC"/>
            <w:sz w:val="28"/>
            <w:szCs w:val="28"/>
            <w:u w:val="single"/>
          </w:rPr>
          <w:t>https://www.peba.sc.gov/sites/default/files/retiree_packet.pdf</w:t>
        </w:r>
      </w:hyperlink>
    </w:p>
    <w:p w14:paraId="00000012" w14:textId="77777777" w:rsidR="007F675C" w:rsidRDefault="00A16BF7">
      <w:pPr>
        <w:ind w:left="1" w:hanging="3"/>
        <w:rPr>
          <w:rFonts w:ascii="Arial" w:eastAsia="Arial" w:hAnsi="Arial" w:cs="Arial"/>
          <w:b/>
          <w:sz w:val="28"/>
          <w:szCs w:val="28"/>
          <w:u w:val="single"/>
        </w:rPr>
      </w:pPr>
      <w:hyperlink r:id="rId9">
        <w:r w:rsidR="00B10675">
          <w:rPr>
            <w:rFonts w:ascii="Arial" w:eastAsia="Arial" w:hAnsi="Arial" w:cs="Arial"/>
            <w:b/>
            <w:color w:val="1155CC"/>
            <w:sz w:val="28"/>
            <w:szCs w:val="28"/>
            <w:u w:val="single"/>
          </w:rPr>
          <w:t>https://www.peba.sc.gov/sites/default/files/retiree_noe.pdf</w:t>
        </w:r>
      </w:hyperlink>
    </w:p>
    <w:p w14:paraId="00000013" w14:textId="77777777" w:rsidR="007F675C" w:rsidRDefault="00B10675">
      <w:pPr>
        <w:ind w:left="1" w:hanging="3"/>
        <w:rPr>
          <w:rFonts w:ascii="Arial" w:eastAsia="Arial" w:hAnsi="Arial" w:cs="Arial"/>
          <w:sz w:val="28"/>
          <w:szCs w:val="28"/>
          <w:u w:val="single"/>
        </w:rPr>
      </w:pPr>
      <w:r>
        <w:rPr>
          <w:rFonts w:ascii="Arial" w:eastAsia="Arial" w:hAnsi="Arial" w:cs="Arial"/>
          <w:b/>
          <w:sz w:val="28"/>
          <w:szCs w:val="28"/>
          <w:u w:val="single"/>
        </w:rPr>
        <w:t xml:space="preserve">      </w:t>
      </w:r>
    </w:p>
    <w:p w14:paraId="00000014" w14:textId="77777777" w:rsidR="007F675C" w:rsidRDefault="00B10675">
      <w:pPr>
        <w:ind w:left="0" w:hanging="2"/>
        <w:jc w:val="both"/>
        <w:rPr>
          <w:rFonts w:ascii="Arial" w:eastAsia="Arial" w:hAnsi="Arial" w:cs="Arial"/>
          <w:sz w:val="22"/>
          <w:szCs w:val="22"/>
        </w:rPr>
      </w:pPr>
      <w:r>
        <w:rPr>
          <w:rFonts w:ascii="Arial" w:eastAsia="Arial" w:hAnsi="Arial" w:cs="Arial"/>
          <w:sz w:val="22"/>
          <w:szCs w:val="22"/>
        </w:rPr>
        <w:t xml:space="preserve">Note: Retirement eligibility and Retiree Insurance eligibility are two separate determinations. Make sure to contact both listed above to ensure you have </w:t>
      </w:r>
      <w:r>
        <w:rPr>
          <w:rFonts w:ascii="Arial" w:eastAsia="Arial" w:hAnsi="Arial" w:cs="Arial"/>
          <w:b/>
          <w:sz w:val="22"/>
          <w:szCs w:val="22"/>
        </w:rPr>
        <w:t>both in place before you retire</w:t>
      </w:r>
      <w:r>
        <w:rPr>
          <w:rFonts w:ascii="Arial" w:eastAsia="Arial" w:hAnsi="Arial" w:cs="Arial"/>
          <w:sz w:val="22"/>
          <w:szCs w:val="22"/>
        </w:rPr>
        <w:t xml:space="preserve">. If you contact only PEBA retirement benefits to retire, but fail to secure insurance, you may lose your insurance coverage. </w:t>
      </w:r>
    </w:p>
    <w:p w14:paraId="00000015" w14:textId="77777777" w:rsidR="007F675C" w:rsidRDefault="007F675C">
      <w:pPr>
        <w:ind w:left="0" w:hanging="2"/>
        <w:jc w:val="both"/>
        <w:rPr>
          <w:rFonts w:ascii="Arial" w:eastAsia="Arial" w:hAnsi="Arial" w:cs="Arial"/>
          <w:sz w:val="22"/>
          <w:szCs w:val="22"/>
        </w:rPr>
      </w:pPr>
    </w:p>
    <w:p w14:paraId="00000016" w14:textId="77777777" w:rsidR="007F675C" w:rsidRDefault="00B10675">
      <w:pPr>
        <w:ind w:left="0" w:hanging="2"/>
        <w:jc w:val="both"/>
        <w:rPr>
          <w:rFonts w:ascii="Arial" w:eastAsia="Arial" w:hAnsi="Arial" w:cs="Arial"/>
          <w:i/>
          <w:u w:val="single"/>
        </w:rPr>
      </w:pPr>
      <w:r>
        <w:rPr>
          <w:rFonts w:ascii="Arial" w:eastAsia="Arial" w:hAnsi="Arial" w:cs="Arial"/>
          <w:b/>
          <w:i/>
          <w:u w:val="single"/>
        </w:rPr>
        <w:t xml:space="preserve">Return to work retirees: </w:t>
      </w:r>
      <w:r>
        <w:rPr>
          <w:rFonts w:ascii="Arial" w:eastAsia="Arial" w:hAnsi="Arial" w:cs="Arial"/>
          <w:i/>
          <w:u w:val="single"/>
        </w:rPr>
        <w:t>If you are approved to return to work immediately after the 30 day period off payroll required by PEBA, you may be able to remain on the active group coverage. Contact the Benefits office before completing the retiree insurance forms.</w:t>
      </w:r>
    </w:p>
    <w:p w14:paraId="00000017" w14:textId="77777777" w:rsidR="007F675C" w:rsidRDefault="007F675C">
      <w:pPr>
        <w:ind w:left="0" w:hanging="2"/>
        <w:jc w:val="both"/>
        <w:rPr>
          <w:rFonts w:ascii="Arial" w:eastAsia="Arial" w:hAnsi="Arial" w:cs="Arial"/>
          <w:sz w:val="16"/>
          <w:szCs w:val="16"/>
        </w:rPr>
      </w:pPr>
    </w:p>
    <w:p w14:paraId="00000018" w14:textId="53C3A5B7" w:rsidR="007F675C" w:rsidRDefault="00B10675">
      <w:pPr>
        <w:ind w:left="1" w:hanging="3"/>
        <w:jc w:val="both"/>
        <w:rPr>
          <w:rFonts w:ascii="Arial" w:eastAsia="Arial" w:hAnsi="Arial" w:cs="Arial"/>
          <w:sz w:val="28"/>
          <w:szCs w:val="28"/>
        </w:rPr>
      </w:pPr>
      <w:r>
        <w:rPr>
          <w:rFonts w:ascii="Arial" w:eastAsia="Arial" w:hAnsi="Arial" w:cs="Arial"/>
          <w:b/>
          <w:sz w:val="28"/>
          <w:szCs w:val="28"/>
        </w:rPr>
        <w:t>MetLife (888) 507-3767</w:t>
      </w:r>
      <w:r w:rsidR="00B050AF">
        <w:rPr>
          <w:rFonts w:ascii="Arial" w:eastAsia="Arial" w:hAnsi="Arial" w:cs="Arial"/>
          <w:b/>
          <w:sz w:val="28"/>
          <w:szCs w:val="28"/>
        </w:rPr>
        <w:t xml:space="preserve"> for continuing, or (877) 275-6387 for converting life insurance policies: </w:t>
      </w:r>
    </w:p>
    <w:p w14:paraId="00000019" w14:textId="14478521" w:rsidR="007F675C" w:rsidRDefault="00B10675">
      <w:pPr>
        <w:numPr>
          <w:ilvl w:val="0"/>
          <w:numId w:val="1"/>
        </w:numPr>
        <w:pBdr>
          <w:top w:val="nil"/>
          <w:left w:val="nil"/>
          <w:bottom w:val="nil"/>
          <w:right w:val="nil"/>
          <w:between w:val="nil"/>
        </w:pBdr>
        <w:spacing w:line="240" w:lineRule="auto"/>
        <w:ind w:left="0" w:hanging="2"/>
        <w:jc w:val="both"/>
        <w:rPr>
          <w:rFonts w:ascii="Arial" w:eastAsia="Arial" w:hAnsi="Arial" w:cs="Arial"/>
          <w:color w:val="000000"/>
          <w:sz w:val="22"/>
          <w:szCs w:val="22"/>
        </w:rPr>
      </w:pPr>
      <w:r>
        <w:rPr>
          <w:rFonts w:ascii="Arial" w:eastAsia="Arial" w:hAnsi="Arial" w:cs="Arial"/>
          <w:color w:val="000000"/>
          <w:sz w:val="22"/>
          <w:szCs w:val="22"/>
        </w:rPr>
        <w:t>If interested, you must do so within 30 days</w:t>
      </w:r>
      <w:r w:rsidR="00B050AF">
        <w:rPr>
          <w:rFonts w:ascii="Arial" w:eastAsia="Arial" w:hAnsi="Arial" w:cs="Arial"/>
          <w:color w:val="000000"/>
          <w:sz w:val="22"/>
          <w:szCs w:val="22"/>
        </w:rPr>
        <w:t xml:space="preserve"> of receiving their letter</w:t>
      </w:r>
      <w:r>
        <w:rPr>
          <w:rFonts w:ascii="Arial" w:eastAsia="Arial" w:hAnsi="Arial" w:cs="Arial"/>
          <w:color w:val="000000"/>
          <w:sz w:val="22"/>
          <w:szCs w:val="22"/>
        </w:rPr>
        <w:t xml:space="preserve">. This is a separate benefit and you must complete an enrollment process. </w:t>
      </w:r>
    </w:p>
    <w:p w14:paraId="0000001A" w14:textId="77777777" w:rsidR="007F675C" w:rsidRDefault="007F675C">
      <w:pPr>
        <w:pBdr>
          <w:top w:val="nil"/>
          <w:left w:val="nil"/>
          <w:bottom w:val="nil"/>
          <w:right w:val="nil"/>
          <w:between w:val="nil"/>
        </w:pBdr>
        <w:spacing w:line="240" w:lineRule="auto"/>
        <w:ind w:left="0" w:hanging="2"/>
        <w:jc w:val="both"/>
        <w:rPr>
          <w:rFonts w:ascii="Arial" w:eastAsia="Arial" w:hAnsi="Arial" w:cs="Arial"/>
          <w:color w:val="000000"/>
          <w:sz w:val="16"/>
          <w:szCs w:val="16"/>
        </w:rPr>
      </w:pPr>
    </w:p>
    <w:p w14:paraId="0000001B" w14:textId="77777777" w:rsidR="007F675C" w:rsidRDefault="00B10675">
      <w:pPr>
        <w:pBdr>
          <w:top w:val="nil"/>
          <w:left w:val="nil"/>
          <w:bottom w:val="nil"/>
          <w:right w:val="nil"/>
          <w:between w:val="nil"/>
        </w:pBdr>
        <w:spacing w:line="240" w:lineRule="auto"/>
        <w:ind w:left="1" w:hanging="3"/>
        <w:jc w:val="both"/>
        <w:rPr>
          <w:rFonts w:ascii="Arial" w:eastAsia="Arial" w:hAnsi="Arial" w:cs="Arial"/>
          <w:color w:val="000000"/>
          <w:sz w:val="28"/>
          <w:szCs w:val="28"/>
        </w:rPr>
      </w:pPr>
      <w:r>
        <w:rPr>
          <w:rFonts w:ascii="Arial" w:eastAsia="Arial" w:hAnsi="Arial" w:cs="Arial"/>
          <w:b/>
          <w:color w:val="000000"/>
          <w:sz w:val="28"/>
          <w:szCs w:val="28"/>
        </w:rPr>
        <w:t>OTHER POLICIES:</w:t>
      </w:r>
    </w:p>
    <w:p w14:paraId="0000001C" w14:textId="77777777" w:rsidR="007F675C" w:rsidRDefault="00B10675">
      <w:pPr>
        <w:numPr>
          <w:ilvl w:val="0"/>
          <w:numId w:val="1"/>
        </w:numPr>
        <w:pBdr>
          <w:top w:val="nil"/>
          <w:left w:val="nil"/>
          <w:bottom w:val="nil"/>
          <w:right w:val="nil"/>
          <w:between w:val="nil"/>
        </w:pBdr>
        <w:spacing w:line="240" w:lineRule="auto"/>
        <w:ind w:left="0" w:hanging="2"/>
        <w:jc w:val="both"/>
        <w:rPr>
          <w:rFonts w:ascii="Arial" w:eastAsia="Arial" w:hAnsi="Arial" w:cs="Arial"/>
          <w:color w:val="000000"/>
          <w:sz w:val="22"/>
          <w:szCs w:val="22"/>
        </w:rPr>
      </w:pPr>
      <w:r>
        <w:rPr>
          <w:rFonts w:ascii="Arial" w:eastAsia="Arial" w:hAnsi="Arial" w:cs="Arial"/>
          <w:color w:val="000000"/>
          <w:sz w:val="22"/>
          <w:szCs w:val="22"/>
        </w:rPr>
        <w:t xml:space="preserve">If you carry individual insurance policies that are deducted through your paycheck, you will need to interface directly with the vendor upon leaving employment to continue the policy. </w:t>
      </w:r>
    </w:p>
    <w:p w14:paraId="0000001D" w14:textId="77777777" w:rsidR="007F675C" w:rsidRDefault="007F675C">
      <w:pPr>
        <w:ind w:left="0" w:hanging="2"/>
        <w:jc w:val="both"/>
        <w:rPr>
          <w:rFonts w:ascii="Arial" w:eastAsia="Arial" w:hAnsi="Arial" w:cs="Arial"/>
          <w:sz w:val="22"/>
          <w:szCs w:val="22"/>
        </w:rPr>
      </w:pPr>
    </w:p>
    <w:p w14:paraId="0000001E" w14:textId="77777777" w:rsidR="007F675C" w:rsidRDefault="00B10675">
      <w:pPr>
        <w:ind w:left="0" w:hanging="2"/>
        <w:jc w:val="both"/>
        <w:rPr>
          <w:rFonts w:ascii="Arial" w:eastAsia="Arial" w:hAnsi="Arial" w:cs="Arial"/>
          <w:sz w:val="22"/>
          <w:szCs w:val="22"/>
          <w:u w:val="single"/>
        </w:rPr>
      </w:pPr>
      <w:r>
        <w:rPr>
          <w:rFonts w:ascii="Arial" w:eastAsia="Arial" w:hAnsi="Arial" w:cs="Arial"/>
          <w:i/>
          <w:sz w:val="22"/>
          <w:szCs w:val="22"/>
          <w:u w:val="single"/>
        </w:rPr>
        <w:t>You may complete and submit these documents, as well as your retirement application up to 90 days before your retirement date.</w:t>
      </w:r>
    </w:p>
    <w:p w14:paraId="0000001F" w14:textId="77777777" w:rsidR="007F675C" w:rsidRDefault="00B10675">
      <w:pPr>
        <w:ind w:left="0" w:hanging="2"/>
        <w:jc w:val="both"/>
        <w:rPr>
          <w:rFonts w:ascii="Arial" w:eastAsia="Arial" w:hAnsi="Arial" w:cs="Arial"/>
          <w:sz w:val="22"/>
          <w:szCs w:val="22"/>
        </w:rPr>
      </w:pPr>
      <w:r>
        <w:rPr>
          <w:rFonts w:ascii="Arial" w:eastAsia="Arial" w:hAnsi="Arial" w:cs="Arial"/>
          <w:i/>
          <w:sz w:val="22"/>
          <w:szCs w:val="22"/>
        </w:rPr>
        <w:t>Retiree Notice of Election (To Elect Retiree Insurance)</w:t>
      </w:r>
    </w:p>
    <w:p w14:paraId="00000020" w14:textId="77777777" w:rsidR="007F675C" w:rsidRDefault="00B10675">
      <w:pPr>
        <w:ind w:left="0" w:hanging="2"/>
        <w:jc w:val="both"/>
        <w:rPr>
          <w:rFonts w:ascii="Arial" w:eastAsia="Arial" w:hAnsi="Arial" w:cs="Arial"/>
          <w:sz w:val="22"/>
          <w:szCs w:val="22"/>
        </w:rPr>
      </w:pPr>
      <w:r>
        <w:rPr>
          <w:rFonts w:ascii="Arial" w:eastAsia="Arial" w:hAnsi="Arial" w:cs="Arial"/>
          <w:i/>
          <w:sz w:val="22"/>
          <w:szCs w:val="22"/>
        </w:rPr>
        <w:t>Employment Verification Record (To verify qualification for Retiree Insurance)</w:t>
      </w:r>
    </w:p>
    <w:p w14:paraId="00000021" w14:textId="77777777" w:rsidR="007F675C" w:rsidRDefault="00B10675">
      <w:pPr>
        <w:ind w:left="0" w:hanging="2"/>
        <w:jc w:val="both"/>
        <w:rPr>
          <w:rFonts w:ascii="Arial" w:eastAsia="Arial" w:hAnsi="Arial" w:cs="Arial"/>
          <w:i/>
          <w:sz w:val="22"/>
          <w:szCs w:val="22"/>
        </w:rPr>
      </w:pPr>
      <w:r>
        <w:rPr>
          <w:rFonts w:ascii="Arial" w:eastAsia="Arial" w:hAnsi="Arial" w:cs="Arial"/>
          <w:i/>
          <w:sz w:val="22"/>
          <w:szCs w:val="22"/>
        </w:rPr>
        <w:t>Tobacco Certification Form (if there is a change in status)</w:t>
      </w:r>
    </w:p>
    <w:p w14:paraId="00000022" w14:textId="77777777" w:rsidR="007F675C" w:rsidRDefault="007F675C">
      <w:pPr>
        <w:ind w:left="0" w:hanging="2"/>
        <w:jc w:val="both"/>
        <w:rPr>
          <w:rFonts w:ascii="Arial" w:eastAsia="Arial" w:hAnsi="Arial" w:cs="Arial"/>
          <w:i/>
          <w:sz w:val="22"/>
          <w:szCs w:val="22"/>
        </w:rPr>
      </w:pPr>
    </w:p>
    <w:p w14:paraId="00000023" w14:textId="77777777" w:rsidR="007F675C" w:rsidRDefault="00B10675">
      <w:pPr>
        <w:ind w:left="0" w:hanging="2"/>
        <w:jc w:val="both"/>
        <w:rPr>
          <w:rFonts w:ascii="Arial" w:eastAsia="Arial" w:hAnsi="Arial" w:cs="Arial"/>
          <w:sz w:val="22"/>
          <w:szCs w:val="22"/>
        </w:rPr>
      </w:pPr>
      <w:r>
        <w:rPr>
          <w:rFonts w:ascii="Arial" w:eastAsia="Arial" w:hAnsi="Arial" w:cs="Arial"/>
          <w:sz w:val="22"/>
          <w:szCs w:val="22"/>
        </w:rPr>
        <w:t>If you have any questions, please contact:</w:t>
      </w:r>
    </w:p>
    <w:p w14:paraId="00000024" w14:textId="77777777" w:rsidR="007F675C" w:rsidRDefault="00B10675">
      <w:pPr>
        <w:ind w:left="0" w:hanging="2"/>
        <w:jc w:val="both"/>
        <w:rPr>
          <w:rFonts w:ascii="Arial" w:eastAsia="Arial" w:hAnsi="Arial" w:cs="Arial"/>
          <w:sz w:val="22"/>
          <w:szCs w:val="22"/>
        </w:rPr>
      </w:pPr>
      <w:r>
        <w:rPr>
          <w:rFonts w:ascii="Arial" w:eastAsia="Arial" w:hAnsi="Arial" w:cs="Arial"/>
          <w:sz w:val="22"/>
          <w:szCs w:val="22"/>
        </w:rPr>
        <w:t>Darlington County School District - Benefits office</w:t>
      </w:r>
    </w:p>
    <w:p w14:paraId="00000025" w14:textId="77777777" w:rsidR="007F675C" w:rsidRDefault="00B10675">
      <w:pPr>
        <w:ind w:left="0" w:hanging="2"/>
        <w:jc w:val="both"/>
        <w:rPr>
          <w:rFonts w:ascii="Arial" w:eastAsia="Arial" w:hAnsi="Arial" w:cs="Arial"/>
          <w:sz w:val="22"/>
          <w:szCs w:val="22"/>
        </w:rPr>
      </w:pPr>
      <w:r>
        <w:rPr>
          <w:rFonts w:ascii="Arial" w:eastAsia="Arial" w:hAnsi="Arial" w:cs="Arial"/>
          <w:sz w:val="22"/>
          <w:szCs w:val="22"/>
        </w:rPr>
        <w:t>120 E. Smith Avenue, Darlington, SC 29532</w:t>
      </w:r>
    </w:p>
    <w:p w14:paraId="00000026" w14:textId="77777777" w:rsidR="007F675C" w:rsidRDefault="00B10675">
      <w:pPr>
        <w:ind w:left="0" w:hanging="2"/>
        <w:jc w:val="both"/>
        <w:rPr>
          <w:rFonts w:ascii="Arial" w:eastAsia="Arial" w:hAnsi="Arial" w:cs="Arial"/>
          <w:sz w:val="22"/>
          <w:szCs w:val="22"/>
        </w:rPr>
      </w:pPr>
      <w:r>
        <w:rPr>
          <w:rFonts w:ascii="Arial" w:eastAsia="Arial" w:hAnsi="Arial" w:cs="Arial"/>
          <w:sz w:val="22"/>
          <w:szCs w:val="22"/>
        </w:rPr>
        <w:t>Christy Sandifer, Benefits Coordinator, 843-398-2308</w:t>
      </w:r>
    </w:p>
    <w:p w14:paraId="00000027" w14:textId="77777777" w:rsidR="007F675C" w:rsidRDefault="00B10675">
      <w:pPr>
        <w:pBdr>
          <w:bottom w:val="single" w:sz="12" w:space="1" w:color="000000"/>
        </w:pBdr>
        <w:ind w:left="0" w:hanging="2"/>
        <w:jc w:val="both"/>
        <w:rPr>
          <w:rFonts w:ascii="Arial" w:eastAsia="Arial" w:hAnsi="Arial" w:cs="Arial"/>
          <w:sz w:val="22"/>
          <w:szCs w:val="22"/>
        </w:rPr>
      </w:pPr>
      <w:r>
        <w:rPr>
          <w:rFonts w:ascii="Arial" w:eastAsia="Arial" w:hAnsi="Arial" w:cs="Arial"/>
          <w:sz w:val="22"/>
          <w:szCs w:val="22"/>
        </w:rPr>
        <w:t>Kim Hubbard, Benefits Administrative Assistant, 843-398-2309</w:t>
      </w:r>
    </w:p>
    <w:p w14:paraId="7BA0A97F" w14:textId="77777777" w:rsidR="00A16BF7" w:rsidRDefault="00A16BF7">
      <w:pPr>
        <w:pBdr>
          <w:bottom w:val="single" w:sz="12" w:space="1" w:color="000000"/>
        </w:pBdr>
        <w:ind w:left="0" w:hanging="2"/>
        <w:jc w:val="both"/>
        <w:rPr>
          <w:rFonts w:ascii="Arial" w:eastAsia="Arial" w:hAnsi="Arial" w:cs="Arial"/>
          <w:sz w:val="22"/>
          <w:szCs w:val="22"/>
        </w:rPr>
      </w:pPr>
    </w:p>
    <w:p w14:paraId="5D93603A" w14:textId="6DEC1944" w:rsidR="00A16BF7" w:rsidRDefault="00A16BF7">
      <w:pPr>
        <w:pBdr>
          <w:bottom w:val="single" w:sz="12" w:space="1" w:color="000000"/>
        </w:pBdr>
        <w:ind w:left="0" w:hanging="2"/>
        <w:jc w:val="both"/>
        <w:rPr>
          <w:rFonts w:ascii="Arial" w:eastAsia="Arial" w:hAnsi="Arial" w:cs="Arial"/>
          <w:sz w:val="22"/>
          <w:szCs w:val="22"/>
        </w:rPr>
      </w:pPr>
      <w:r>
        <w:rPr>
          <w:rFonts w:ascii="Arial" w:eastAsia="Arial" w:hAnsi="Arial" w:cs="Arial"/>
          <w:sz w:val="22"/>
          <w:szCs w:val="22"/>
        </w:rPr>
        <w:t>NOTE: Please update your address on the Employee Self Service portal, if applicable.</w:t>
      </w:r>
    </w:p>
    <w:p w14:paraId="00000029" w14:textId="07A949B5" w:rsidR="007F675C" w:rsidRPr="00A16BF7" w:rsidRDefault="00B10675" w:rsidP="00A16BF7">
      <w:pPr>
        <w:pBdr>
          <w:bottom w:val="single" w:sz="12" w:space="1" w:color="000000"/>
        </w:pBdr>
        <w:ind w:left="0" w:hanging="2"/>
      </w:pPr>
      <w:r>
        <w:br w:type="page"/>
      </w:r>
      <w:bookmarkStart w:id="0" w:name="_GoBack"/>
      <w:bookmarkEnd w:id="0"/>
      <w:r>
        <w:rPr>
          <w:rFonts w:ascii="Arial" w:eastAsia="Arial" w:hAnsi="Arial" w:cs="Arial"/>
          <w:sz w:val="22"/>
          <w:szCs w:val="22"/>
        </w:rPr>
        <w:lastRenderedPageBreak/>
        <w:t>(Please review, sign, date, and return this page to the Benefits office within 10 days of receipt in the return envelope provided)</w:t>
      </w:r>
    </w:p>
    <w:p w14:paraId="0000002A" w14:textId="77777777" w:rsidR="007F675C" w:rsidRDefault="007F675C">
      <w:pPr>
        <w:ind w:left="0" w:hanging="2"/>
        <w:rPr>
          <w:rFonts w:ascii="Arial" w:eastAsia="Arial" w:hAnsi="Arial" w:cs="Arial"/>
          <w:sz w:val="22"/>
          <w:szCs w:val="22"/>
        </w:rPr>
      </w:pPr>
    </w:p>
    <w:p w14:paraId="0000002B" w14:textId="77777777" w:rsidR="007F675C" w:rsidRDefault="00B10675">
      <w:pPr>
        <w:ind w:left="0" w:hanging="2"/>
        <w:rPr>
          <w:rFonts w:ascii="Arial" w:eastAsia="Arial" w:hAnsi="Arial" w:cs="Arial"/>
          <w:sz w:val="22"/>
          <w:szCs w:val="22"/>
        </w:rPr>
      </w:pPr>
      <w:r>
        <w:rPr>
          <w:rFonts w:ascii="Arial" w:eastAsia="Arial" w:hAnsi="Arial" w:cs="Arial"/>
          <w:sz w:val="22"/>
          <w:szCs w:val="22"/>
        </w:rPr>
        <w:t>It is my responsibility to determine my eligibility both for retirement benefits and retiree insurance. I understand that Darlington County School District advises me to contact PEBA directly regarding eligibility prior to making the decision to retire. I must also ensure the critical pieces such as retirement service time, leave available, and absences as on record with Darlington County School District meet the required eligibility for retirement benefits and retiree insurance per PEBA’s requirements.</w:t>
      </w:r>
    </w:p>
    <w:p w14:paraId="0000002C" w14:textId="77777777" w:rsidR="007F675C" w:rsidRDefault="007F675C">
      <w:pPr>
        <w:ind w:left="0" w:hanging="2"/>
        <w:rPr>
          <w:rFonts w:ascii="Arial" w:eastAsia="Arial" w:hAnsi="Arial" w:cs="Arial"/>
          <w:sz w:val="22"/>
          <w:szCs w:val="22"/>
        </w:rPr>
      </w:pPr>
    </w:p>
    <w:p w14:paraId="0000002D" w14:textId="77777777" w:rsidR="007F675C" w:rsidRDefault="00B10675">
      <w:pPr>
        <w:ind w:left="0" w:hanging="2"/>
        <w:rPr>
          <w:rFonts w:ascii="Arial" w:eastAsia="Arial" w:hAnsi="Arial" w:cs="Arial"/>
          <w:sz w:val="22"/>
          <w:szCs w:val="22"/>
        </w:rPr>
      </w:pPr>
      <w:r>
        <w:rPr>
          <w:rFonts w:ascii="Arial" w:eastAsia="Arial" w:hAnsi="Arial" w:cs="Arial"/>
          <w:sz w:val="22"/>
          <w:szCs w:val="22"/>
        </w:rPr>
        <w:t xml:space="preserve">Information regarding eligibility is also available to me at PEBA’s website: </w:t>
      </w:r>
      <w:hyperlink r:id="rId10">
        <w:r>
          <w:rPr>
            <w:rFonts w:ascii="Arial" w:eastAsia="Arial" w:hAnsi="Arial" w:cs="Arial"/>
            <w:color w:val="0000FF"/>
            <w:sz w:val="22"/>
            <w:szCs w:val="22"/>
            <w:u w:val="single"/>
          </w:rPr>
          <w:t>www.peba.sc.gov</w:t>
        </w:r>
      </w:hyperlink>
    </w:p>
    <w:p w14:paraId="0000002E" w14:textId="77777777" w:rsidR="007F675C" w:rsidRDefault="007F675C">
      <w:pPr>
        <w:ind w:left="0" w:hanging="2"/>
        <w:rPr>
          <w:rFonts w:ascii="Arial" w:eastAsia="Arial" w:hAnsi="Arial" w:cs="Arial"/>
          <w:sz w:val="22"/>
          <w:szCs w:val="22"/>
        </w:rPr>
      </w:pPr>
    </w:p>
    <w:p w14:paraId="0000002F" w14:textId="77777777" w:rsidR="007F675C" w:rsidRDefault="00B10675">
      <w:pPr>
        <w:ind w:left="0" w:hanging="2"/>
        <w:rPr>
          <w:rFonts w:ascii="Arial" w:eastAsia="Arial" w:hAnsi="Arial" w:cs="Arial"/>
          <w:sz w:val="22"/>
          <w:szCs w:val="22"/>
        </w:rPr>
      </w:pPr>
      <w:r>
        <w:rPr>
          <w:rFonts w:ascii="Arial" w:eastAsia="Arial" w:hAnsi="Arial" w:cs="Arial"/>
          <w:sz w:val="22"/>
          <w:szCs w:val="22"/>
        </w:rPr>
        <w:t>It is also my responsibility to ensure that I contact any voluntary benefits vendors after leaving employment to determine continuation options. This includes any term life insurance that was available as a benefit through PEBA or other voluntary policies being deducted from my regular paycheck. If I fail to make contact with these vendors within the time frame required by the vendor, the policy may be terminated by the vendor.</w:t>
      </w:r>
    </w:p>
    <w:p w14:paraId="00000030" w14:textId="77777777" w:rsidR="007F675C" w:rsidRDefault="007F675C">
      <w:pPr>
        <w:ind w:left="0" w:hanging="2"/>
        <w:rPr>
          <w:rFonts w:ascii="Arial" w:eastAsia="Arial" w:hAnsi="Arial" w:cs="Arial"/>
          <w:sz w:val="22"/>
          <w:szCs w:val="22"/>
        </w:rPr>
      </w:pPr>
    </w:p>
    <w:p w14:paraId="00000031" w14:textId="77777777" w:rsidR="007F675C" w:rsidRDefault="007F675C">
      <w:pPr>
        <w:ind w:left="0" w:hanging="2"/>
        <w:rPr>
          <w:rFonts w:ascii="Arial" w:eastAsia="Arial" w:hAnsi="Arial" w:cs="Arial"/>
          <w:sz w:val="22"/>
          <w:szCs w:val="22"/>
        </w:rPr>
      </w:pPr>
    </w:p>
    <w:p w14:paraId="00000032" w14:textId="77777777" w:rsidR="007F675C" w:rsidRDefault="00B10675">
      <w:pPr>
        <w:ind w:left="0" w:hanging="2"/>
        <w:rPr>
          <w:rFonts w:ascii="Arial" w:eastAsia="Arial" w:hAnsi="Arial" w:cs="Arial"/>
          <w:sz w:val="22"/>
          <w:szCs w:val="22"/>
        </w:rPr>
      </w:pPr>
      <w:r>
        <w:rPr>
          <w:rFonts w:ascii="Arial" w:eastAsia="Arial" w:hAnsi="Arial" w:cs="Arial"/>
          <w:sz w:val="22"/>
          <w:szCs w:val="22"/>
        </w:rPr>
        <w:t>_____________________________________</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___________________</w:t>
      </w:r>
    </w:p>
    <w:p w14:paraId="00000033" w14:textId="77777777" w:rsidR="007F675C" w:rsidRDefault="00B10675">
      <w:pPr>
        <w:ind w:left="0" w:hanging="2"/>
        <w:rPr>
          <w:rFonts w:ascii="Arial" w:eastAsia="Arial" w:hAnsi="Arial" w:cs="Arial"/>
          <w:sz w:val="22"/>
          <w:szCs w:val="22"/>
        </w:rPr>
      </w:pPr>
      <w:r>
        <w:rPr>
          <w:rFonts w:ascii="Arial" w:eastAsia="Arial" w:hAnsi="Arial" w:cs="Arial"/>
          <w:sz w:val="22"/>
          <w:szCs w:val="22"/>
        </w:rPr>
        <w:t>(Printed Name)</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(Date)</w:t>
      </w:r>
    </w:p>
    <w:p w14:paraId="00000034" w14:textId="77777777" w:rsidR="007F675C" w:rsidRDefault="007F675C">
      <w:pPr>
        <w:ind w:left="0" w:hanging="2"/>
        <w:rPr>
          <w:rFonts w:ascii="Arial" w:eastAsia="Arial" w:hAnsi="Arial" w:cs="Arial"/>
          <w:sz w:val="22"/>
          <w:szCs w:val="22"/>
        </w:rPr>
      </w:pPr>
    </w:p>
    <w:p w14:paraId="00000035" w14:textId="77777777" w:rsidR="007F675C" w:rsidRDefault="00B10675">
      <w:pPr>
        <w:ind w:left="0" w:hanging="2"/>
        <w:rPr>
          <w:rFonts w:ascii="Arial" w:eastAsia="Arial" w:hAnsi="Arial" w:cs="Arial"/>
          <w:sz w:val="22"/>
          <w:szCs w:val="22"/>
        </w:rPr>
      </w:pPr>
      <w:r>
        <w:rPr>
          <w:rFonts w:ascii="Arial" w:eastAsia="Arial" w:hAnsi="Arial" w:cs="Arial"/>
          <w:sz w:val="22"/>
          <w:szCs w:val="22"/>
        </w:rPr>
        <w:t>_____________________________________</w:t>
      </w:r>
    </w:p>
    <w:p w14:paraId="00000036" w14:textId="77777777" w:rsidR="007F675C" w:rsidRDefault="00B10675">
      <w:pPr>
        <w:ind w:left="0" w:hanging="2"/>
        <w:rPr>
          <w:rFonts w:ascii="Arial" w:eastAsia="Arial" w:hAnsi="Arial" w:cs="Arial"/>
          <w:sz w:val="22"/>
          <w:szCs w:val="22"/>
        </w:rPr>
      </w:pPr>
      <w:r>
        <w:rPr>
          <w:rFonts w:ascii="Arial" w:eastAsia="Arial" w:hAnsi="Arial" w:cs="Arial"/>
          <w:sz w:val="22"/>
          <w:szCs w:val="22"/>
        </w:rPr>
        <w:t>(Signature)</w:t>
      </w:r>
    </w:p>
    <w:sectPr w:rsidR="007F675C">
      <w:pgSz w:w="12240" w:h="15840"/>
      <w:pgMar w:top="360" w:right="1080" w:bottom="45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4A00ED"/>
    <w:multiLevelType w:val="multilevel"/>
    <w:tmpl w:val="542EB89C"/>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75C"/>
    <w:rsid w:val="007F675C"/>
    <w:rsid w:val="00A16BF7"/>
    <w:rsid w:val="00B050AF"/>
    <w:rsid w:val="00B10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2FEDDE-78CB-46FC-BA2C-E54734F2E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pPr>
      <w:ind w:left="720"/>
      <w:contextualSpacing/>
    </w:p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peba.sc.gov/sites/default/files/retiree_packet.pdf" TargetMode="External"/><Relationship Id="rId3" Type="http://schemas.openxmlformats.org/officeDocument/2006/relationships/styles" Target="styles.xml"/><Relationship Id="rId7" Type="http://schemas.openxmlformats.org/officeDocument/2006/relationships/hyperlink" Target="https://online.retirement.sc.gov/MemberAccess/welcome"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peba.sc.gov/retirees-eligibility"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peba.sc.gov" TargetMode="External"/><Relationship Id="rId4" Type="http://schemas.openxmlformats.org/officeDocument/2006/relationships/settings" Target="settings.xml"/><Relationship Id="rId9" Type="http://schemas.openxmlformats.org/officeDocument/2006/relationships/hyperlink" Target="https://www.peba.sc.gov/sites/default/files/retiree_no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EqzZrTfZWJdpYzzIZA6xQQtJeLQ==">AMUW2mWEAUlarYPTSSsbejhJYoWo3rf+Bz9LZy5RKaCyHkP9EIqZQCTNUBfLC5CUkCu/d1cZsuH2k73pYtnCgFYu0Eb4Jlq0urFfHY6kqhG8yy+kKTr9UKI=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644</Words>
  <Characters>3674</Characters>
  <Application>Microsoft Office Word</Application>
  <DocSecurity>0</DocSecurity>
  <Lines>30</Lines>
  <Paragraphs>8</Paragraphs>
  <ScaleCrop>false</ScaleCrop>
  <Company>Darlington County School District</Company>
  <LinksUpToDate>false</LinksUpToDate>
  <CharactersWithSpaces>4310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Sandifer, Christina</cp:lastModifiedBy>
  <cp:revision>4</cp:revision>
  <dcterms:created xsi:type="dcterms:W3CDTF">2013-01-23T17:33:00Z</dcterms:created>
  <dcterms:modified xsi:type="dcterms:W3CDTF">2021-07-30T20:04:00Z</dcterms:modified>
</cp:coreProperties>
</file>