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1513"/>
        <w:tblW w:w="0" w:type="auto"/>
        <w:tblLook w:val="04A0" w:firstRow="1" w:lastRow="0" w:firstColumn="1" w:lastColumn="0" w:noHBand="0" w:noVBand="1"/>
      </w:tblPr>
      <w:tblGrid>
        <w:gridCol w:w="3597"/>
        <w:gridCol w:w="3597"/>
        <w:gridCol w:w="3598"/>
        <w:gridCol w:w="3598"/>
      </w:tblGrid>
      <w:tr w:rsidR="00315C36" w:rsidTr="00315C36">
        <w:tc>
          <w:tcPr>
            <w:tcW w:w="3597" w:type="dxa"/>
          </w:tcPr>
          <w:p w:rsidR="00315C36" w:rsidRDefault="00315C36" w:rsidP="00315C36">
            <w:pPr>
              <w:jc w:val="center"/>
            </w:pPr>
            <w:r>
              <w:t>Operations/Algebraic Thinking</w:t>
            </w:r>
          </w:p>
          <w:p w:rsidR="00315C36" w:rsidRDefault="00315C36" w:rsidP="00315C36">
            <w:pPr>
              <w:jc w:val="center"/>
            </w:pPr>
            <w:r>
              <w:t>(OA)</w:t>
            </w:r>
          </w:p>
        </w:tc>
        <w:tc>
          <w:tcPr>
            <w:tcW w:w="3597" w:type="dxa"/>
          </w:tcPr>
          <w:p w:rsidR="00315C36" w:rsidRDefault="00315C36" w:rsidP="00315C36">
            <w:pPr>
              <w:jc w:val="center"/>
            </w:pPr>
            <w:r>
              <w:t>Number and Operations in Base Ten</w:t>
            </w:r>
          </w:p>
          <w:p w:rsidR="00315C36" w:rsidRDefault="00315C36" w:rsidP="00315C36">
            <w:pPr>
              <w:jc w:val="center"/>
            </w:pPr>
            <w:r>
              <w:t>(NBT)</w:t>
            </w:r>
          </w:p>
        </w:tc>
        <w:tc>
          <w:tcPr>
            <w:tcW w:w="3598" w:type="dxa"/>
          </w:tcPr>
          <w:p w:rsidR="00315C36" w:rsidRDefault="00315C36" w:rsidP="00315C36">
            <w:pPr>
              <w:jc w:val="center"/>
            </w:pPr>
            <w:r>
              <w:t>Measurement and Data</w:t>
            </w:r>
          </w:p>
          <w:p w:rsidR="00315C36" w:rsidRDefault="00315C36" w:rsidP="00315C36">
            <w:pPr>
              <w:jc w:val="center"/>
            </w:pPr>
            <w:r>
              <w:t>(MD)</w:t>
            </w:r>
          </w:p>
        </w:tc>
        <w:tc>
          <w:tcPr>
            <w:tcW w:w="3598" w:type="dxa"/>
          </w:tcPr>
          <w:p w:rsidR="00315C36" w:rsidRDefault="00315C36" w:rsidP="00315C36">
            <w:pPr>
              <w:jc w:val="center"/>
            </w:pPr>
            <w:r>
              <w:t>Geometry</w:t>
            </w:r>
          </w:p>
          <w:p w:rsidR="00315C36" w:rsidRDefault="00315C36" w:rsidP="00315C36">
            <w:pPr>
              <w:jc w:val="center"/>
            </w:pPr>
            <w:r>
              <w:t>(G)</w:t>
            </w:r>
          </w:p>
        </w:tc>
      </w:tr>
      <w:tr w:rsidR="00315C36" w:rsidTr="00315C36">
        <w:tc>
          <w:tcPr>
            <w:tcW w:w="3597" w:type="dxa"/>
          </w:tcPr>
          <w:p w:rsidR="00315C36" w:rsidRDefault="00315C36" w:rsidP="00315C36"/>
        </w:tc>
        <w:tc>
          <w:tcPr>
            <w:tcW w:w="3597" w:type="dxa"/>
          </w:tcPr>
          <w:p w:rsidR="00315C36" w:rsidRDefault="00315C36" w:rsidP="00315C36">
            <w:r>
              <w:t>1.NBT.1.a</w:t>
            </w:r>
            <w:r w:rsidR="00185214">
              <w:t xml:space="preserve"> </w:t>
            </w:r>
            <w:r w:rsidR="009E0E7A">
              <w:t>Count forward to and backward from 120, starting at any number less than 120</w:t>
            </w:r>
          </w:p>
          <w:p w:rsidR="00315C36" w:rsidRDefault="00315C36" w:rsidP="00315C36">
            <w:proofErr w:type="gramStart"/>
            <w:r>
              <w:t>1.NBT.1b</w:t>
            </w:r>
            <w:proofErr w:type="gramEnd"/>
            <w:r w:rsidR="009E0E7A">
              <w:t xml:space="preserve"> </w:t>
            </w:r>
            <w:r w:rsidR="009E0E7A">
              <w:t>In this range, read and write numerals and represent a number of objects with a written numeral.</w:t>
            </w:r>
          </w:p>
        </w:tc>
        <w:tc>
          <w:tcPr>
            <w:tcW w:w="3598" w:type="dxa"/>
          </w:tcPr>
          <w:p w:rsidR="00315C36" w:rsidRDefault="00315C36" w:rsidP="00315C36"/>
        </w:tc>
        <w:tc>
          <w:tcPr>
            <w:tcW w:w="3598" w:type="dxa"/>
          </w:tcPr>
          <w:p w:rsidR="00315C36" w:rsidRDefault="00315C36" w:rsidP="00315C36">
            <w:proofErr w:type="gramStart"/>
            <w:r>
              <w:t>1.G.1</w:t>
            </w:r>
            <w:proofErr w:type="gramEnd"/>
            <w:r w:rsidR="009E0E7A">
              <w:t xml:space="preserve"> </w:t>
            </w:r>
            <w:r w:rsidR="009E0E7A">
              <w:t>Distinguish between defining attributes versus non-defining attributes; build and draw shapes to possess defining attributes.</w:t>
            </w:r>
          </w:p>
        </w:tc>
      </w:tr>
    </w:tbl>
    <w:p w:rsidR="00A96BB0" w:rsidRDefault="00315C36">
      <w:r>
        <w:t>Wolfe County Schools Mathematics Curriculum Pacing Guide</w:t>
      </w:r>
    </w:p>
    <w:p w:rsidR="00315C36" w:rsidRDefault="00315C36">
      <w:r>
        <w:t>1</w:t>
      </w:r>
      <w:r w:rsidRPr="00315C36">
        <w:rPr>
          <w:vertAlign w:val="superscript"/>
        </w:rPr>
        <w:t>st</w:t>
      </w:r>
      <w:r>
        <w:t xml:space="preserve"> Grade Math </w:t>
      </w:r>
      <w:r w:rsidR="00790FD1">
        <w:t>August</w:t>
      </w:r>
    </w:p>
    <w:p w:rsidR="00315C36" w:rsidRDefault="00315C36"/>
    <w:p w:rsidR="00790FD1" w:rsidRDefault="00790FD1">
      <w:r>
        <w:t>1</w:t>
      </w:r>
      <w:r w:rsidRPr="00790FD1">
        <w:rPr>
          <w:vertAlign w:val="superscript"/>
        </w:rPr>
        <w:t>st</w:t>
      </w:r>
      <w:r>
        <w:t xml:space="preserve"> Grade Math September</w:t>
      </w:r>
    </w:p>
    <w:tbl>
      <w:tblPr>
        <w:tblStyle w:val="TableGrid"/>
        <w:tblW w:w="0" w:type="auto"/>
        <w:tblLook w:val="04A0" w:firstRow="1" w:lastRow="0" w:firstColumn="1" w:lastColumn="0" w:noHBand="0" w:noVBand="1"/>
      </w:tblPr>
      <w:tblGrid>
        <w:gridCol w:w="3597"/>
        <w:gridCol w:w="3597"/>
        <w:gridCol w:w="3598"/>
        <w:gridCol w:w="3598"/>
      </w:tblGrid>
      <w:tr w:rsidR="00315C36" w:rsidTr="0060153E">
        <w:tc>
          <w:tcPr>
            <w:tcW w:w="3597" w:type="dxa"/>
          </w:tcPr>
          <w:p w:rsidR="00315C36" w:rsidRDefault="00315C36" w:rsidP="0060153E">
            <w:pPr>
              <w:jc w:val="center"/>
            </w:pPr>
            <w:r>
              <w:t>Operations/Algebraic Thinking</w:t>
            </w:r>
          </w:p>
          <w:p w:rsidR="00315C36" w:rsidRDefault="00315C36" w:rsidP="0060153E">
            <w:pPr>
              <w:jc w:val="center"/>
            </w:pPr>
            <w:r>
              <w:t>(OA)</w:t>
            </w:r>
          </w:p>
        </w:tc>
        <w:tc>
          <w:tcPr>
            <w:tcW w:w="3597" w:type="dxa"/>
          </w:tcPr>
          <w:p w:rsidR="00315C36" w:rsidRDefault="00315C36" w:rsidP="0060153E">
            <w:pPr>
              <w:jc w:val="center"/>
            </w:pPr>
            <w:r>
              <w:t>Number and Operations in Base Ten</w:t>
            </w:r>
          </w:p>
          <w:p w:rsidR="00315C36" w:rsidRDefault="00315C36" w:rsidP="0060153E">
            <w:pPr>
              <w:jc w:val="center"/>
            </w:pPr>
            <w:r>
              <w:t>(NBT)</w:t>
            </w:r>
          </w:p>
        </w:tc>
        <w:tc>
          <w:tcPr>
            <w:tcW w:w="3598" w:type="dxa"/>
          </w:tcPr>
          <w:p w:rsidR="00315C36" w:rsidRDefault="00315C36" w:rsidP="0060153E">
            <w:pPr>
              <w:jc w:val="center"/>
            </w:pPr>
            <w:r>
              <w:t>Measurement and Data</w:t>
            </w:r>
          </w:p>
          <w:p w:rsidR="00315C36" w:rsidRDefault="00315C36" w:rsidP="0060153E">
            <w:pPr>
              <w:jc w:val="center"/>
            </w:pPr>
            <w:r>
              <w:t>(MD)</w:t>
            </w:r>
          </w:p>
        </w:tc>
        <w:tc>
          <w:tcPr>
            <w:tcW w:w="3598" w:type="dxa"/>
          </w:tcPr>
          <w:p w:rsidR="00315C36" w:rsidRDefault="00315C36" w:rsidP="0060153E">
            <w:pPr>
              <w:jc w:val="center"/>
            </w:pPr>
            <w:r>
              <w:t>Geometry</w:t>
            </w:r>
          </w:p>
          <w:p w:rsidR="00315C36" w:rsidRDefault="00315C36" w:rsidP="0060153E">
            <w:pPr>
              <w:jc w:val="center"/>
            </w:pPr>
            <w:r>
              <w:t>(G)</w:t>
            </w:r>
          </w:p>
        </w:tc>
      </w:tr>
      <w:tr w:rsidR="00315C36" w:rsidTr="0060153E">
        <w:tc>
          <w:tcPr>
            <w:tcW w:w="3597" w:type="dxa"/>
          </w:tcPr>
          <w:p w:rsidR="00315C36" w:rsidRDefault="00790FD1" w:rsidP="0060153E">
            <w:r>
              <w:t>1.OA.1</w:t>
            </w:r>
            <w:r w:rsidR="00185214">
              <w:t xml:space="preserve"> </w:t>
            </w:r>
            <w:r w:rsidR="00185214">
              <w:t>1 Use addition and subtraction within 20 to solve word problems involving situations of adding to, taking from, putting together, taking apart and comparing, with unknowns in all positions.</w:t>
            </w:r>
          </w:p>
          <w:p w:rsidR="00790FD1" w:rsidRDefault="00790FD1" w:rsidP="0060153E">
            <w:proofErr w:type="gramStart"/>
            <w:r>
              <w:t>1.OA.5</w:t>
            </w:r>
            <w:proofErr w:type="gramEnd"/>
            <w:r w:rsidR="00185214">
              <w:t xml:space="preserve"> </w:t>
            </w:r>
            <w:r w:rsidR="00185214">
              <w:t>Relate counting to addition and subtraction.</w:t>
            </w:r>
          </w:p>
        </w:tc>
        <w:tc>
          <w:tcPr>
            <w:tcW w:w="3597" w:type="dxa"/>
          </w:tcPr>
          <w:p w:rsidR="00315C36" w:rsidRDefault="00790FD1" w:rsidP="0060153E">
            <w:proofErr w:type="gramStart"/>
            <w:r>
              <w:t>1.NBT.2a</w:t>
            </w:r>
            <w:proofErr w:type="gramEnd"/>
            <w:r w:rsidR="009E0E7A">
              <w:t xml:space="preserve"> </w:t>
            </w:r>
            <w:r w:rsidR="009E0E7A">
              <w:t>10 can be thought of as a bundle of ten ones — called a “ten.”</w:t>
            </w:r>
          </w:p>
          <w:p w:rsidR="00790FD1" w:rsidRDefault="00790FD1" w:rsidP="0060153E">
            <w:proofErr w:type="gramStart"/>
            <w:r>
              <w:t>1.NBT.2b</w:t>
            </w:r>
            <w:proofErr w:type="gramEnd"/>
            <w:r w:rsidR="009E0E7A">
              <w:t xml:space="preserve"> </w:t>
            </w:r>
            <w:r w:rsidR="009E0E7A">
              <w:t>The numbers from 11 to 19 are composed of a ten and one, two, three, four, five, six, seven, eight or nine ones.</w:t>
            </w:r>
          </w:p>
          <w:p w:rsidR="00790FD1" w:rsidRDefault="00790FD1" w:rsidP="0060153E">
            <w:r>
              <w:t>1.NBT.2c</w:t>
            </w:r>
            <w:r w:rsidR="009E0E7A">
              <w:t xml:space="preserve"> </w:t>
            </w:r>
            <w:r w:rsidR="009E0E7A">
              <w:t>The numbers 10, 20, 30, 40, 50, 60, 70, 80, 90 refer to one, two, three, four, five, six, seven, eight or nine tens (and 0 ones).</w:t>
            </w:r>
          </w:p>
        </w:tc>
        <w:tc>
          <w:tcPr>
            <w:tcW w:w="3598" w:type="dxa"/>
          </w:tcPr>
          <w:p w:rsidR="00315C36" w:rsidRDefault="00315C36" w:rsidP="0060153E"/>
        </w:tc>
        <w:tc>
          <w:tcPr>
            <w:tcW w:w="3598" w:type="dxa"/>
          </w:tcPr>
          <w:p w:rsidR="00315C36" w:rsidRDefault="00315C36" w:rsidP="0060153E"/>
        </w:tc>
      </w:tr>
    </w:tbl>
    <w:p w:rsidR="00315C36" w:rsidRDefault="00315C36"/>
    <w:p w:rsidR="00790FD1" w:rsidRDefault="00790FD1">
      <w:r>
        <w:t>1</w:t>
      </w:r>
      <w:r w:rsidRPr="00790FD1">
        <w:rPr>
          <w:vertAlign w:val="superscript"/>
        </w:rPr>
        <w:t>st</w:t>
      </w:r>
      <w:r>
        <w:t xml:space="preserve"> Grade Math October</w:t>
      </w:r>
    </w:p>
    <w:tbl>
      <w:tblPr>
        <w:tblStyle w:val="TableGrid"/>
        <w:tblW w:w="0" w:type="auto"/>
        <w:tblLook w:val="04A0" w:firstRow="1" w:lastRow="0" w:firstColumn="1" w:lastColumn="0" w:noHBand="0" w:noVBand="1"/>
      </w:tblPr>
      <w:tblGrid>
        <w:gridCol w:w="3597"/>
        <w:gridCol w:w="3597"/>
        <w:gridCol w:w="3598"/>
        <w:gridCol w:w="3598"/>
      </w:tblGrid>
      <w:tr w:rsidR="00315C36" w:rsidTr="0060153E">
        <w:tc>
          <w:tcPr>
            <w:tcW w:w="3597" w:type="dxa"/>
          </w:tcPr>
          <w:p w:rsidR="00315C36" w:rsidRDefault="00315C36" w:rsidP="0060153E">
            <w:pPr>
              <w:jc w:val="center"/>
            </w:pPr>
            <w:r>
              <w:t>Operations/Algebraic Thinking</w:t>
            </w:r>
          </w:p>
          <w:p w:rsidR="00315C36" w:rsidRDefault="00315C36" w:rsidP="0060153E">
            <w:pPr>
              <w:jc w:val="center"/>
            </w:pPr>
            <w:r>
              <w:t>(OA)</w:t>
            </w:r>
          </w:p>
        </w:tc>
        <w:tc>
          <w:tcPr>
            <w:tcW w:w="3597" w:type="dxa"/>
          </w:tcPr>
          <w:p w:rsidR="00315C36" w:rsidRDefault="00315C36" w:rsidP="0060153E">
            <w:pPr>
              <w:jc w:val="center"/>
            </w:pPr>
            <w:r>
              <w:t>Number and Operations in Base Ten</w:t>
            </w:r>
          </w:p>
          <w:p w:rsidR="00315C36" w:rsidRDefault="00315C36" w:rsidP="0060153E">
            <w:pPr>
              <w:jc w:val="center"/>
            </w:pPr>
            <w:r>
              <w:t>(NBT)</w:t>
            </w:r>
          </w:p>
        </w:tc>
        <w:tc>
          <w:tcPr>
            <w:tcW w:w="3598" w:type="dxa"/>
          </w:tcPr>
          <w:p w:rsidR="00315C36" w:rsidRDefault="00315C36" w:rsidP="0060153E">
            <w:pPr>
              <w:jc w:val="center"/>
            </w:pPr>
            <w:r>
              <w:t>Measurement and Data</w:t>
            </w:r>
          </w:p>
          <w:p w:rsidR="00315C36" w:rsidRDefault="00315C36" w:rsidP="0060153E">
            <w:pPr>
              <w:jc w:val="center"/>
            </w:pPr>
            <w:r>
              <w:t>(MD)</w:t>
            </w:r>
          </w:p>
        </w:tc>
        <w:tc>
          <w:tcPr>
            <w:tcW w:w="3598" w:type="dxa"/>
          </w:tcPr>
          <w:p w:rsidR="00315C36" w:rsidRDefault="00315C36" w:rsidP="0060153E">
            <w:pPr>
              <w:jc w:val="center"/>
            </w:pPr>
            <w:r>
              <w:t>Geometry</w:t>
            </w:r>
          </w:p>
          <w:p w:rsidR="00315C36" w:rsidRDefault="00315C36" w:rsidP="0060153E">
            <w:pPr>
              <w:jc w:val="center"/>
            </w:pPr>
            <w:r>
              <w:t>(G)</w:t>
            </w:r>
          </w:p>
        </w:tc>
      </w:tr>
      <w:tr w:rsidR="00315C36" w:rsidTr="0060153E">
        <w:tc>
          <w:tcPr>
            <w:tcW w:w="3597" w:type="dxa"/>
          </w:tcPr>
          <w:p w:rsidR="00315C36" w:rsidRDefault="00790FD1" w:rsidP="0060153E">
            <w:proofErr w:type="gramStart"/>
            <w:r>
              <w:t>1.OA.7</w:t>
            </w:r>
            <w:proofErr w:type="gramEnd"/>
            <w:r w:rsidR="00185214">
              <w:t xml:space="preserve"> </w:t>
            </w:r>
            <w:r w:rsidR="00185214">
              <w:t>Understand the meaning of the equal sign and determine if equations involving addition and subtraction are true or false.</w:t>
            </w:r>
          </w:p>
        </w:tc>
        <w:tc>
          <w:tcPr>
            <w:tcW w:w="3597" w:type="dxa"/>
          </w:tcPr>
          <w:p w:rsidR="00315C36" w:rsidRDefault="00790FD1" w:rsidP="0060153E">
            <w:proofErr w:type="gramStart"/>
            <w:r>
              <w:t>1.NBT.3</w:t>
            </w:r>
            <w:proofErr w:type="gramEnd"/>
            <w:r w:rsidR="009E0E7A">
              <w:t xml:space="preserve"> </w:t>
            </w:r>
            <w:r w:rsidR="009E0E7A">
              <w:t>Compare two two-digit numbers based on meanings of the tens and ones digits, recording the results of comparisons with the symbols &gt;, =, and &lt;.</w:t>
            </w:r>
          </w:p>
        </w:tc>
        <w:tc>
          <w:tcPr>
            <w:tcW w:w="3598" w:type="dxa"/>
          </w:tcPr>
          <w:p w:rsidR="00315C36" w:rsidRDefault="00315C36" w:rsidP="0060153E"/>
        </w:tc>
        <w:tc>
          <w:tcPr>
            <w:tcW w:w="3598" w:type="dxa"/>
          </w:tcPr>
          <w:p w:rsidR="00790FD1" w:rsidRDefault="00790FD1" w:rsidP="0060153E">
            <w:proofErr w:type="gramStart"/>
            <w:r>
              <w:t>1.G.2a</w:t>
            </w:r>
            <w:proofErr w:type="gramEnd"/>
            <w:r w:rsidR="009E0E7A">
              <w:t xml:space="preserve"> </w:t>
            </w:r>
            <w:r w:rsidR="00D43394">
              <w:t>Compose two-dimensional shapes to create rectangles, squares, trapezoids, triangles, half-circles, quarter-circles and composite shapes to compose new shapes from the composite shapes.</w:t>
            </w:r>
          </w:p>
        </w:tc>
      </w:tr>
    </w:tbl>
    <w:p w:rsidR="00315C36" w:rsidRDefault="00315C36"/>
    <w:p w:rsidR="00790FD1" w:rsidRDefault="00790FD1">
      <w:r>
        <w:lastRenderedPageBreak/>
        <w:t>1</w:t>
      </w:r>
      <w:r w:rsidRPr="00790FD1">
        <w:rPr>
          <w:vertAlign w:val="superscript"/>
        </w:rPr>
        <w:t>st</w:t>
      </w:r>
      <w:r>
        <w:t xml:space="preserve"> Grade Math November</w:t>
      </w:r>
    </w:p>
    <w:tbl>
      <w:tblPr>
        <w:tblStyle w:val="TableGrid"/>
        <w:tblW w:w="0" w:type="auto"/>
        <w:tblLook w:val="04A0" w:firstRow="1" w:lastRow="0" w:firstColumn="1" w:lastColumn="0" w:noHBand="0" w:noVBand="1"/>
      </w:tblPr>
      <w:tblGrid>
        <w:gridCol w:w="3597"/>
        <w:gridCol w:w="3597"/>
        <w:gridCol w:w="3598"/>
        <w:gridCol w:w="3598"/>
      </w:tblGrid>
      <w:tr w:rsidR="00315C36" w:rsidTr="0060153E">
        <w:tc>
          <w:tcPr>
            <w:tcW w:w="3597" w:type="dxa"/>
          </w:tcPr>
          <w:p w:rsidR="00315C36" w:rsidRDefault="00315C36" w:rsidP="0060153E">
            <w:pPr>
              <w:jc w:val="center"/>
            </w:pPr>
            <w:r>
              <w:t>Operations/Algebraic Thinking</w:t>
            </w:r>
          </w:p>
          <w:p w:rsidR="00315C36" w:rsidRDefault="00315C36" w:rsidP="0060153E">
            <w:pPr>
              <w:jc w:val="center"/>
            </w:pPr>
            <w:r>
              <w:t>(OA)</w:t>
            </w:r>
          </w:p>
        </w:tc>
        <w:tc>
          <w:tcPr>
            <w:tcW w:w="3597" w:type="dxa"/>
          </w:tcPr>
          <w:p w:rsidR="00315C36" w:rsidRDefault="00315C36" w:rsidP="0060153E">
            <w:pPr>
              <w:jc w:val="center"/>
            </w:pPr>
            <w:r>
              <w:t>Number and Operations in Base Ten</w:t>
            </w:r>
          </w:p>
          <w:p w:rsidR="00315C36" w:rsidRDefault="00315C36" w:rsidP="0060153E">
            <w:pPr>
              <w:jc w:val="center"/>
            </w:pPr>
            <w:r>
              <w:t>(NBT)</w:t>
            </w:r>
          </w:p>
        </w:tc>
        <w:tc>
          <w:tcPr>
            <w:tcW w:w="3598" w:type="dxa"/>
          </w:tcPr>
          <w:p w:rsidR="00315C36" w:rsidRDefault="00315C36" w:rsidP="0060153E">
            <w:pPr>
              <w:jc w:val="center"/>
            </w:pPr>
            <w:r>
              <w:t>Measurement and Data</w:t>
            </w:r>
          </w:p>
          <w:p w:rsidR="00315C36" w:rsidRDefault="00315C36" w:rsidP="0060153E">
            <w:pPr>
              <w:jc w:val="center"/>
            </w:pPr>
            <w:r>
              <w:t>(MD)</w:t>
            </w:r>
          </w:p>
        </w:tc>
        <w:tc>
          <w:tcPr>
            <w:tcW w:w="3598" w:type="dxa"/>
          </w:tcPr>
          <w:p w:rsidR="00315C36" w:rsidRDefault="00315C36" w:rsidP="0060153E">
            <w:pPr>
              <w:jc w:val="center"/>
            </w:pPr>
            <w:r>
              <w:t>Geometry</w:t>
            </w:r>
          </w:p>
          <w:p w:rsidR="00315C36" w:rsidRDefault="00315C36" w:rsidP="0060153E">
            <w:pPr>
              <w:jc w:val="center"/>
            </w:pPr>
            <w:r>
              <w:t>(G)</w:t>
            </w:r>
          </w:p>
        </w:tc>
      </w:tr>
      <w:tr w:rsidR="00315C36" w:rsidTr="0060153E">
        <w:tc>
          <w:tcPr>
            <w:tcW w:w="3597" w:type="dxa"/>
          </w:tcPr>
          <w:p w:rsidR="00315C36" w:rsidRDefault="00790FD1" w:rsidP="0060153E">
            <w:proofErr w:type="gramStart"/>
            <w:r>
              <w:t>1.OA.3</w:t>
            </w:r>
            <w:proofErr w:type="gramEnd"/>
            <w:r w:rsidR="00185214">
              <w:t xml:space="preserve"> </w:t>
            </w:r>
            <w:r w:rsidR="00185214">
              <w:t>Apply properties of operations as strategies to add and subtract.</w:t>
            </w:r>
          </w:p>
          <w:p w:rsidR="00790FD1" w:rsidRDefault="00790FD1" w:rsidP="0060153E">
            <w:proofErr w:type="gramStart"/>
            <w:r>
              <w:t>1.OA.4</w:t>
            </w:r>
            <w:proofErr w:type="gramEnd"/>
            <w:r w:rsidR="00185214">
              <w:t xml:space="preserve"> </w:t>
            </w:r>
            <w:r w:rsidR="00185214">
              <w:t>Understand subtraction as an unknown-addend problem.</w:t>
            </w:r>
          </w:p>
          <w:p w:rsidR="00790FD1" w:rsidRDefault="00790FD1" w:rsidP="0060153E">
            <w:proofErr w:type="gramStart"/>
            <w:r>
              <w:t>1.OA.8</w:t>
            </w:r>
            <w:proofErr w:type="gramEnd"/>
            <w:r w:rsidR="00185214">
              <w:t xml:space="preserve"> </w:t>
            </w:r>
            <w:r w:rsidR="00185214">
              <w:t>Determine the unknown whole number in an addition or subtraction equation relating three whole numbers.</w:t>
            </w:r>
          </w:p>
        </w:tc>
        <w:tc>
          <w:tcPr>
            <w:tcW w:w="3597" w:type="dxa"/>
          </w:tcPr>
          <w:p w:rsidR="00315C36" w:rsidRDefault="00315C36" w:rsidP="0060153E"/>
        </w:tc>
        <w:tc>
          <w:tcPr>
            <w:tcW w:w="3598" w:type="dxa"/>
          </w:tcPr>
          <w:p w:rsidR="00315C36" w:rsidRDefault="00315C36" w:rsidP="0060153E"/>
        </w:tc>
        <w:tc>
          <w:tcPr>
            <w:tcW w:w="3598" w:type="dxa"/>
          </w:tcPr>
          <w:p w:rsidR="00315C36" w:rsidRDefault="00315C36" w:rsidP="0060153E"/>
        </w:tc>
      </w:tr>
    </w:tbl>
    <w:p w:rsidR="00315C36" w:rsidRDefault="00315C36"/>
    <w:p w:rsidR="00790FD1" w:rsidRDefault="00790FD1">
      <w:r>
        <w:t>1</w:t>
      </w:r>
      <w:r w:rsidRPr="00790FD1">
        <w:rPr>
          <w:vertAlign w:val="superscript"/>
        </w:rPr>
        <w:t>st</w:t>
      </w:r>
      <w:r>
        <w:t xml:space="preserve"> Grade Math December</w:t>
      </w:r>
    </w:p>
    <w:tbl>
      <w:tblPr>
        <w:tblStyle w:val="TableGrid"/>
        <w:tblW w:w="0" w:type="auto"/>
        <w:tblLook w:val="04A0" w:firstRow="1" w:lastRow="0" w:firstColumn="1" w:lastColumn="0" w:noHBand="0" w:noVBand="1"/>
      </w:tblPr>
      <w:tblGrid>
        <w:gridCol w:w="3597"/>
        <w:gridCol w:w="3597"/>
        <w:gridCol w:w="3598"/>
        <w:gridCol w:w="3598"/>
      </w:tblGrid>
      <w:tr w:rsidR="00315C36" w:rsidTr="0060153E">
        <w:tc>
          <w:tcPr>
            <w:tcW w:w="3597" w:type="dxa"/>
          </w:tcPr>
          <w:p w:rsidR="00315C36" w:rsidRDefault="00315C36" w:rsidP="0060153E">
            <w:pPr>
              <w:jc w:val="center"/>
            </w:pPr>
            <w:r>
              <w:t>Operations/Algebraic Thinking</w:t>
            </w:r>
          </w:p>
          <w:p w:rsidR="00315C36" w:rsidRDefault="00315C36" w:rsidP="0060153E">
            <w:pPr>
              <w:jc w:val="center"/>
            </w:pPr>
            <w:r>
              <w:t>(OA)</w:t>
            </w:r>
          </w:p>
        </w:tc>
        <w:tc>
          <w:tcPr>
            <w:tcW w:w="3597" w:type="dxa"/>
          </w:tcPr>
          <w:p w:rsidR="00315C36" w:rsidRDefault="00315C36" w:rsidP="0060153E">
            <w:pPr>
              <w:jc w:val="center"/>
            </w:pPr>
            <w:r>
              <w:t>Number and Operations in Base Ten</w:t>
            </w:r>
          </w:p>
          <w:p w:rsidR="00315C36" w:rsidRDefault="00315C36" w:rsidP="0060153E">
            <w:pPr>
              <w:jc w:val="center"/>
            </w:pPr>
            <w:r>
              <w:t>(NBT)</w:t>
            </w:r>
          </w:p>
        </w:tc>
        <w:tc>
          <w:tcPr>
            <w:tcW w:w="3598" w:type="dxa"/>
          </w:tcPr>
          <w:p w:rsidR="00315C36" w:rsidRDefault="00315C36" w:rsidP="0060153E">
            <w:pPr>
              <w:jc w:val="center"/>
            </w:pPr>
            <w:r>
              <w:t>Measurement and Data</w:t>
            </w:r>
          </w:p>
          <w:p w:rsidR="00315C36" w:rsidRDefault="00315C36" w:rsidP="0060153E">
            <w:pPr>
              <w:jc w:val="center"/>
            </w:pPr>
            <w:r>
              <w:t>(MD)</w:t>
            </w:r>
          </w:p>
        </w:tc>
        <w:tc>
          <w:tcPr>
            <w:tcW w:w="3598" w:type="dxa"/>
          </w:tcPr>
          <w:p w:rsidR="00315C36" w:rsidRDefault="00315C36" w:rsidP="0060153E">
            <w:pPr>
              <w:jc w:val="center"/>
            </w:pPr>
            <w:r>
              <w:t>Geometry</w:t>
            </w:r>
          </w:p>
          <w:p w:rsidR="00315C36" w:rsidRDefault="00315C36" w:rsidP="0060153E">
            <w:pPr>
              <w:jc w:val="center"/>
            </w:pPr>
            <w:r>
              <w:t>(G)</w:t>
            </w:r>
          </w:p>
        </w:tc>
      </w:tr>
      <w:tr w:rsidR="00315C36" w:rsidTr="0060153E">
        <w:tc>
          <w:tcPr>
            <w:tcW w:w="3597" w:type="dxa"/>
          </w:tcPr>
          <w:p w:rsidR="00315C36" w:rsidRDefault="00790FD1" w:rsidP="0060153E">
            <w:r>
              <w:t>1.OA.2</w:t>
            </w:r>
            <w:r w:rsidR="00185214">
              <w:t xml:space="preserve"> </w:t>
            </w:r>
            <w:r w:rsidR="00185214">
              <w:t>2 Solve word problems that call for addition of three whole numbers whose sum is less than or equal to 20, by using objects, drawings and equations with a symbol for one unknown number to represent the problem.</w:t>
            </w:r>
          </w:p>
          <w:p w:rsidR="00790FD1" w:rsidRDefault="00790FD1" w:rsidP="0060153E">
            <w:proofErr w:type="gramStart"/>
            <w:r>
              <w:t>1.OA.6a</w:t>
            </w:r>
            <w:proofErr w:type="gramEnd"/>
            <w:r w:rsidR="00185214">
              <w:t xml:space="preserve"> </w:t>
            </w:r>
            <w:r w:rsidR="00185214">
              <w:t>Fluently add and subtract within 10.</w:t>
            </w:r>
          </w:p>
          <w:p w:rsidR="00790FD1" w:rsidRDefault="00790FD1" w:rsidP="0060153E">
            <w:proofErr w:type="gramStart"/>
            <w:r>
              <w:t>1.OA.6b</w:t>
            </w:r>
            <w:proofErr w:type="gramEnd"/>
            <w:r w:rsidR="00185214">
              <w:t xml:space="preserve"> </w:t>
            </w:r>
            <w:r w:rsidR="00185214">
              <w:t>Add and subtract within 20, demonstrating fluency for addition and subtraction within 10. Use strategies such as counting on; making 10; decomposing a number leading to a 10; using the relationship between addition and subtraction; creating equivalent but easier or known sums.</w:t>
            </w:r>
          </w:p>
        </w:tc>
        <w:tc>
          <w:tcPr>
            <w:tcW w:w="3597" w:type="dxa"/>
          </w:tcPr>
          <w:p w:rsidR="00315C36" w:rsidRDefault="00315C36" w:rsidP="0060153E"/>
        </w:tc>
        <w:tc>
          <w:tcPr>
            <w:tcW w:w="3598" w:type="dxa"/>
          </w:tcPr>
          <w:p w:rsidR="00315C36" w:rsidRDefault="00315C36" w:rsidP="0060153E"/>
        </w:tc>
        <w:tc>
          <w:tcPr>
            <w:tcW w:w="3598" w:type="dxa"/>
          </w:tcPr>
          <w:p w:rsidR="00315C36" w:rsidRDefault="00315C36" w:rsidP="0060153E"/>
        </w:tc>
      </w:tr>
    </w:tbl>
    <w:p w:rsidR="00315C36" w:rsidRDefault="00315C36"/>
    <w:p w:rsidR="001134FC" w:rsidRDefault="001134FC"/>
    <w:p w:rsidR="00790FD1" w:rsidRDefault="00790FD1">
      <w:r>
        <w:lastRenderedPageBreak/>
        <w:t>1</w:t>
      </w:r>
      <w:r w:rsidRPr="00790FD1">
        <w:rPr>
          <w:vertAlign w:val="superscript"/>
        </w:rPr>
        <w:t>st</w:t>
      </w:r>
      <w:r>
        <w:t xml:space="preserve"> Grade Math January</w:t>
      </w:r>
    </w:p>
    <w:tbl>
      <w:tblPr>
        <w:tblStyle w:val="TableGrid"/>
        <w:tblW w:w="0" w:type="auto"/>
        <w:tblLook w:val="04A0" w:firstRow="1" w:lastRow="0" w:firstColumn="1" w:lastColumn="0" w:noHBand="0" w:noVBand="1"/>
      </w:tblPr>
      <w:tblGrid>
        <w:gridCol w:w="3597"/>
        <w:gridCol w:w="3597"/>
        <w:gridCol w:w="3598"/>
        <w:gridCol w:w="3598"/>
      </w:tblGrid>
      <w:tr w:rsidR="00315C36" w:rsidTr="0060153E">
        <w:tc>
          <w:tcPr>
            <w:tcW w:w="3597" w:type="dxa"/>
          </w:tcPr>
          <w:p w:rsidR="00315C36" w:rsidRDefault="00315C36" w:rsidP="0060153E">
            <w:pPr>
              <w:jc w:val="center"/>
            </w:pPr>
            <w:r>
              <w:t>Operations/Algebraic Thinking</w:t>
            </w:r>
          </w:p>
          <w:p w:rsidR="00315C36" w:rsidRDefault="00315C36" w:rsidP="0060153E">
            <w:pPr>
              <w:jc w:val="center"/>
            </w:pPr>
            <w:r>
              <w:t>(OA)</w:t>
            </w:r>
          </w:p>
        </w:tc>
        <w:tc>
          <w:tcPr>
            <w:tcW w:w="3597" w:type="dxa"/>
          </w:tcPr>
          <w:p w:rsidR="00315C36" w:rsidRDefault="00315C36" w:rsidP="0060153E">
            <w:pPr>
              <w:jc w:val="center"/>
            </w:pPr>
            <w:r>
              <w:t>Number and Operations in Base Ten</w:t>
            </w:r>
          </w:p>
          <w:p w:rsidR="00315C36" w:rsidRDefault="00315C36" w:rsidP="0060153E">
            <w:pPr>
              <w:jc w:val="center"/>
            </w:pPr>
            <w:r>
              <w:t>(NBT)</w:t>
            </w:r>
          </w:p>
        </w:tc>
        <w:tc>
          <w:tcPr>
            <w:tcW w:w="3598" w:type="dxa"/>
          </w:tcPr>
          <w:p w:rsidR="00315C36" w:rsidRDefault="00315C36" w:rsidP="0060153E">
            <w:pPr>
              <w:jc w:val="center"/>
            </w:pPr>
            <w:r>
              <w:t>Measurement and Data</w:t>
            </w:r>
          </w:p>
          <w:p w:rsidR="00315C36" w:rsidRDefault="00315C36" w:rsidP="0060153E">
            <w:pPr>
              <w:jc w:val="center"/>
            </w:pPr>
            <w:r>
              <w:t>(MD)</w:t>
            </w:r>
          </w:p>
        </w:tc>
        <w:tc>
          <w:tcPr>
            <w:tcW w:w="3598" w:type="dxa"/>
          </w:tcPr>
          <w:p w:rsidR="00315C36" w:rsidRDefault="00315C36" w:rsidP="0060153E">
            <w:pPr>
              <w:jc w:val="center"/>
            </w:pPr>
            <w:r>
              <w:t>Geometry</w:t>
            </w:r>
          </w:p>
          <w:p w:rsidR="00315C36" w:rsidRDefault="00315C36" w:rsidP="0060153E">
            <w:pPr>
              <w:jc w:val="center"/>
            </w:pPr>
            <w:r>
              <w:t>(G)</w:t>
            </w:r>
          </w:p>
        </w:tc>
      </w:tr>
      <w:tr w:rsidR="00315C36" w:rsidTr="0060153E">
        <w:tc>
          <w:tcPr>
            <w:tcW w:w="3597" w:type="dxa"/>
          </w:tcPr>
          <w:p w:rsidR="00315C36" w:rsidRDefault="00315C36" w:rsidP="0060153E"/>
        </w:tc>
        <w:tc>
          <w:tcPr>
            <w:tcW w:w="3597" w:type="dxa"/>
          </w:tcPr>
          <w:p w:rsidR="00315C36" w:rsidRDefault="00790FD1" w:rsidP="0060153E">
            <w:proofErr w:type="gramStart"/>
            <w:r>
              <w:t>1.NBT.4a</w:t>
            </w:r>
            <w:proofErr w:type="gramEnd"/>
            <w:r w:rsidR="009E0E7A">
              <w:t xml:space="preserve"> </w:t>
            </w:r>
            <w:r w:rsidR="009E0E7A">
              <w:t>Add within 100 using… • concrete models or drawings; • strategies based on place value; • properties of operations; • the relationship between addition and subtraction.</w:t>
            </w:r>
          </w:p>
          <w:p w:rsidR="00790FD1" w:rsidRDefault="00790FD1" w:rsidP="0060153E">
            <w:r>
              <w:t>1.NBT.5</w:t>
            </w:r>
            <w:r w:rsidR="009E0E7A">
              <w:t xml:space="preserve"> </w:t>
            </w:r>
            <w:r w:rsidR="009E0E7A">
              <w:t>Given a two-digit number, mentally find 10 more or 10 less than the number, without having to count; explain the reasoning used.</w:t>
            </w:r>
          </w:p>
        </w:tc>
        <w:tc>
          <w:tcPr>
            <w:tcW w:w="3598" w:type="dxa"/>
          </w:tcPr>
          <w:p w:rsidR="00315C36" w:rsidRDefault="00315C36" w:rsidP="0060153E"/>
        </w:tc>
        <w:tc>
          <w:tcPr>
            <w:tcW w:w="3598" w:type="dxa"/>
          </w:tcPr>
          <w:p w:rsidR="00315C36" w:rsidRDefault="00315C36" w:rsidP="0060153E"/>
        </w:tc>
      </w:tr>
    </w:tbl>
    <w:p w:rsidR="00315C36" w:rsidRDefault="00315C36"/>
    <w:p w:rsidR="00790FD1" w:rsidRDefault="00790FD1">
      <w:r>
        <w:t>1</w:t>
      </w:r>
      <w:r w:rsidRPr="00790FD1">
        <w:rPr>
          <w:vertAlign w:val="superscript"/>
        </w:rPr>
        <w:t>st</w:t>
      </w:r>
      <w:r>
        <w:t xml:space="preserve"> Grade Math February</w:t>
      </w:r>
    </w:p>
    <w:tbl>
      <w:tblPr>
        <w:tblStyle w:val="TableGrid"/>
        <w:tblW w:w="0" w:type="auto"/>
        <w:tblLook w:val="04A0" w:firstRow="1" w:lastRow="0" w:firstColumn="1" w:lastColumn="0" w:noHBand="0" w:noVBand="1"/>
      </w:tblPr>
      <w:tblGrid>
        <w:gridCol w:w="3597"/>
        <w:gridCol w:w="3597"/>
        <w:gridCol w:w="3598"/>
        <w:gridCol w:w="3598"/>
      </w:tblGrid>
      <w:tr w:rsidR="00315C36" w:rsidTr="0060153E">
        <w:tc>
          <w:tcPr>
            <w:tcW w:w="3597" w:type="dxa"/>
          </w:tcPr>
          <w:p w:rsidR="00315C36" w:rsidRDefault="00315C36" w:rsidP="0060153E">
            <w:pPr>
              <w:jc w:val="center"/>
            </w:pPr>
            <w:r>
              <w:t>Operations/Algebraic Thinking</w:t>
            </w:r>
          </w:p>
          <w:p w:rsidR="00315C36" w:rsidRDefault="00315C36" w:rsidP="0060153E">
            <w:pPr>
              <w:jc w:val="center"/>
            </w:pPr>
            <w:r>
              <w:t>(OA)</w:t>
            </w:r>
          </w:p>
        </w:tc>
        <w:tc>
          <w:tcPr>
            <w:tcW w:w="3597" w:type="dxa"/>
          </w:tcPr>
          <w:p w:rsidR="00315C36" w:rsidRDefault="00315C36" w:rsidP="0060153E">
            <w:pPr>
              <w:jc w:val="center"/>
            </w:pPr>
            <w:r>
              <w:t>Number and Operations in Base Ten</w:t>
            </w:r>
          </w:p>
          <w:p w:rsidR="00315C36" w:rsidRDefault="00315C36" w:rsidP="0060153E">
            <w:pPr>
              <w:jc w:val="center"/>
            </w:pPr>
            <w:r>
              <w:t>(NBT)</w:t>
            </w:r>
          </w:p>
        </w:tc>
        <w:tc>
          <w:tcPr>
            <w:tcW w:w="3598" w:type="dxa"/>
          </w:tcPr>
          <w:p w:rsidR="00315C36" w:rsidRDefault="00315C36" w:rsidP="0060153E">
            <w:pPr>
              <w:jc w:val="center"/>
            </w:pPr>
            <w:r>
              <w:t>Measurement and Data</w:t>
            </w:r>
          </w:p>
          <w:p w:rsidR="00315C36" w:rsidRDefault="00315C36" w:rsidP="0060153E">
            <w:pPr>
              <w:jc w:val="center"/>
            </w:pPr>
            <w:r>
              <w:t>(MD)</w:t>
            </w:r>
          </w:p>
        </w:tc>
        <w:tc>
          <w:tcPr>
            <w:tcW w:w="3598" w:type="dxa"/>
          </w:tcPr>
          <w:p w:rsidR="00315C36" w:rsidRDefault="00315C36" w:rsidP="0060153E">
            <w:pPr>
              <w:jc w:val="center"/>
            </w:pPr>
            <w:r>
              <w:t>Geometry</w:t>
            </w:r>
          </w:p>
          <w:p w:rsidR="00315C36" w:rsidRDefault="00315C36" w:rsidP="0060153E">
            <w:pPr>
              <w:jc w:val="center"/>
            </w:pPr>
            <w:r>
              <w:t>(G)</w:t>
            </w:r>
          </w:p>
        </w:tc>
      </w:tr>
      <w:tr w:rsidR="00315C36" w:rsidTr="0060153E">
        <w:tc>
          <w:tcPr>
            <w:tcW w:w="3597" w:type="dxa"/>
          </w:tcPr>
          <w:p w:rsidR="00315C36" w:rsidRDefault="00315C36" w:rsidP="0060153E"/>
        </w:tc>
        <w:tc>
          <w:tcPr>
            <w:tcW w:w="3597" w:type="dxa"/>
          </w:tcPr>
          <w:p w:rsidR="00315C36" w:rsidRDefault="00790FD1" w:rsidP="0060153E">
            <w:proofErr w:type="gramStart"/>
            <w:r>
              <w:t>1.NBT.4b</w:t>
            </w:r>
            <w:proofErr w:type="gramEnd"/>
            <w:r w:rsidR="009E0E7A">
              <w:t xml:space="preserve"> </w:t>
            </w:r>
            <w:r w:rsidR="009E0E7A">
              <w:t>Relate the addition strategy to a written method and explain the reasoning used. Understand that in adding two-digit numbers, one adds tens and tens, ones and ones; and sometimes it is necessary to compose a ten.</w:t>
            </w:r>
          </w:p>
        </w:tc>
        <w:tc>
          <w:tcPr>
            <w:tcW w:w="3598" w:type="dxa"/>
          </w:tcPr>
          <w:p w:rsidR="00315C36" w:rsidRDefault="00790FD1" w:rsidP="0060153E">
            <w:proofErr w:type="gramStart"/>
            <w:r>
              <w:t>1.MD.1</w:t>
            </w:r>
            <w:proofErr w:type="gramEnd"/>
            <w:r w:rsidR="009E0E7A">
              <w:t xml:space="preserve"> </w:t>
            </w:r>
            <w:r w:rsidR="009E0E7A">
              <w:t>Order three objects by length; compare the lengths of two objects indirectly by using a third object.</w:t>
            </w:r>
          </w:p>
          <w:p w:rsidR="00790FD1" w:rsidRDefault="00790FD1" w:rsidP="0060153E">
            <w:proofErr w:type="gramStart"/>
            <w:r>
              <w:t>1.MD.2</w:t>
            </w:r>
            <w:proofErr w:type="gramEnd"/>
            <w:r w:rsidR="009E0E7A">
              <w:t xml:space="preserve"> </w:t>
            </w:r>
            <w:r w:rsidR="009E0E7A">
              <w:t>Express the length of an object as a whole number of same</w:t>
            </w:r>
            <w:r w:rsidR="009E0E7A">
              <w:t xml:space="preserve"> </w:t>
            </w:r>
            <w:r w:rsidR="009E0E7A">
              <w:t>size length units, by laying multiple copies of a shorter object (the length unit) end to end with no gaps or overlaps.</w:t>
            </w:r>
          </w:p>
        </w:tc>
        <w:tc>
          <w:tcPr>
            <w:tcW w:w="3598" w:type="dxa"/>
          </w:tcPr>
          <w:p w:rsidR="00315C36" w:rsidRDefault="00315C36" w:rsidP="0060153E"/>
        </w:tc>
      </w:tr>
    </w:tbl>
    <w:p w:rsidR="00315C36" w:rsidRDefault="00315C36"/>
    <w:p w:rsidR="001134FC" w:rsidRDefault="001134FC"/>
    <w:p w:rsidR="001134FC" w:rsidRDefault="001134FC"/>
    <w:p w:rsidR="001134FC" w:rsidRDefault="001134FC"/>
    <w:p w:rsidR="001134FC" w:rsidRDefault="001134FC"/>
    <w:p w:rsidR="001134FC" w:rsidRDefault="001134FC"/>
    <w:p w:rsidR="00790FD1" w:rsidRDefault="00790FD1">
      <w:r>
        <w:lastRenderedPageBreak/>
        <w:t>1</w:t>
      </w:r>
      <w:r w:rsidRPr="00790FD1">
        <w:rPr>
          <w:vertAlign w:val="superscript"/>
        </w:rPr>
        <w:t>st</w:t>
      </w:r>
      <w:r>
        <w:t xml:space="preserve"> Grade Math March</w:t>
      </w:r>
    </w:p>
    <w:tbl>
      <w:tblPr>
        <w:tblStyle w:val="TableGrid"/>
        <w:tblW w:w="0" w:type="auto"/>
        <w:tblLook w:val="04A0" w:firstRow="1" w:lastRow="0" w:firstColumn="1" w:lastColumn="0" w:noHBand="0" w:noVBand="1"/>
      </w:tblPr>
      <w:tblGrid>
        <w:gridCol w:w="3595"/>
        <w:gridCol w:w="3600"/>
        <w:gridCol w:w="3667"/>
        <w:gridCol w:w="3528"/>
      </w:tblGrid>
      <w:tr w:rsidR="00315C36" w:rsidTr="001134FC">
        <w:tc>
          <w:tcPr>
            <w:tcW w:w="3595" w:type="dxa"/>
          </w:tcPr>
          <w:p w:rsidR="00315C36" w:rsidRDefault="00315C36" w:rsidP="0060153E">
            <w:pPr>
              <w:jc w:val="center"/>
            </w:pPr>
            <w:r>
              <w:t>Operations/Algebraic Thinking</w:t>
            </w:r>
          </w:p>
          <w:p w:rsidR="00315C36" w:rsidRDefault="00315C36" w:rsidP="0060153E">
            <w:pPr>
              <w:jc w:val="center"/>
            </w:pPr>
            <w:r>
              <w:t>(OA)</w:t>
            </w:r>
          </w:p>
        </w:tc>
        <w:tc>
          <w:tcPr>
            <w:tcW w:w="3600" w:type="dxa"/>
          </w:tcPr>
          <w:p w:rsidR="00315C36" w:rsidRDefault="00315C36" w:rsidP="0060153E">
            <w:pPr>
              <w:jc w:val="center"/>
            </w:pPr>
            <w:r>
              <w:t>Number and Operations in Base Ten</w:t>
            </w:r>
          </w:p>
          <w:p w:rsidR="00315C36" w:rsidRDefault="00315C36" w:rsidP="0060153E">
            <w:pPr>
              <w:jc w:val="center"/>
            </w:pPr>
            <w:r>
              <w:t>(NBT)</w:t>
            </w:r>
          </w:p>
        </w:tc>
        <w:tc>
          <w:tcPr>
            <w:tcW w:w="3667" w:type="dxa"/>
          </w:tcPr>
          <w:p w:rsidR="00315C36" w:rsidRDefault="00315C36" w:rsidP="0060153E">
            <w:pPr>
              <w:jc w:val="center"/>
            </w:pPr>
            <w:r>
              <w:t>Measurement and Data</w:t>
            </w:r>
          </w:p>
          <w:p w:rsidR="00315C36" w:rsidRDefault="00315C36" w:rsidP="0060153E">
            <w:pPr>
              <w:jc w:val="center"/>
            </w:pPr>
            <w:r>
              <w:t>(MD)</w:t>
            </w:r>
          </w:p>
        </w:tc>
        <w:tc>
          <w:tcPr>
            <w:tcW w:w="3528" w:type="dxa"/>
          </w:tcPr>
          <w:p w:rsidR="00315C36" w:rsidRDefault="00315C36" w:rsidP="0060153E">
            <w:pPr>
              <w:jc w:val="center"/>
            </w:pPr>
            <w:r>
              <w:t>Geometry</w:t>
            </w:r>
          </w:p>
          <w:p w:rsidR="00315C36" w:rsidRDefault="00315C36" w:rsidP="0060153E">
            <w:pPr>
              <w:jc w:val="center"/>
            </w:pPr>
            <w:r>
              <w:t>(G)</w:t>
            </w:r>
          </w:p>
        </w:tc>
      </w:tr>
      <w:tr w:rsidR="00315C36" w:rsidTr="001134FC">
        <w:tc>
          <w:tcPr>
            <w:tcW w:w="3595" w:type="dxa"/>
          </w:tcPr>
          <w:p w:rsidR="00315C36" w:rsidRDefault="00315C36" w:rsidP="0060153E"/>
        </w:tc>
        <w:tc>
          <w:tcPr>
            <w:tcW w:w="3600" w:type="dxa"/>
          </w:tcPr>
          <w:p w:rsidR="00315C36" w:rsidRDefault="00790FD1" w:rsidP="0060153E">
            <w:r>
              <w:t>1.NBT.6a</w:t>
            </w:r>
            <w:r w:rsidR="009E0E7A">
              <w:t xml:space="preserve"> </w:t>
            </w:r>
            <w:r w:rsidR="009E0E7A">
              <w:t>Subtract using: • concrete models or drawings; • strategies based on place value; • properties of operations; • the relationship between addition and subtraction</w:t>
            </w:r>
          </w:p>
          <w:p w:rsidR="00790FD1" w:rsidRDefault="00790FD1" w:rsidP="0060153E">
            <w:proofErr w:type="gramStart"/>
            <w:r>
              <w:t>1.NBT.6b</w:t>
            </w:r>
            <w:proofErr w:type="gramEnd"/>
            <w:r w:rsidR="009E0E7A">
              <w:t xml:space="preserve"> </w:t>
            </w:r>
            <w:r w:rsidR="009E0E7A">
              <w:t>Relate the subtraction strategy to a written method and explain the reasoning used.</w:t>
            </w:r>
          </w:p>
        </w:tc>
        <w:tc>
          <w:tcPr>
            <w:tcW w:w="3667" w:type="dxa"/>
          </w:tcPr>
          <w:p w:rsidR="00315C36" w:rsidRDefault="00315C36" w:rsidP="0060153E"/>
        </w:tc>
        <w:tc>
          <w:tcPr>
            <w:tcW w:w="3528" w:type="dxa"/>
          </w:tcPr>
          <w:p w:rsidR="00315C36" w:rsidRDefault="00315C36" w:rsidP="0060153E"/>
        </w:tc>
      </w:tr>
    </w:tbl>
    <w:p w:rsidR="00315C36" w:rsidRDefault="00315C36"/>
    <w:p w:rsidR="00790FD1" w:rsidRDefault="00790FD1">
      <w:r>
        <w:t>1</w:t>
      </w:r>
      <w:r w:rsidRPr="00790FD1">
        <w:rPr>
          <w:vertAlign w:val="superscript"/>
        </w:rPr>
        <w:t>st</w:t>
      </w:r>
      <w:r>
        <w:t xml:space="preserve"> Grade Math April</w:t>
      </w:r>
    </w:p>
    <w:tbl>
      <w:tblPr>
        <w:tblStyle w:val="TableGrid"/>
        <w:tblW w:w="0" w:type="auto"/>
        <w:tblLook w:val="04A0" w:firstRow="1" w:lastRow="0" w:firstColumn="1" w:lastColumn="0" w:noHBand="0" w:noVBand="1"/>
      </w:tblPr>
      <w:tblGrid>
        <w:gridCol w:w="3597"/>
        <w:gridCol w:w="3597"/>
        <w:gridCol w:w="3598"/>
        <w:gridCol w:w="3598"/>
      </w:tblGrid>
      <w:tr w:rsidR="00790FD1" w:rsidTr="0060153E">
        <w:tc>
          <w:tcPr>
            <w:tcW w:w="3597" w:type="dxa"/>
          </w:tcPr>
          <w:p w:rsidR="00790FD1" w:rsidRDefault="00790FD1" w:rsidP="0060153E">
            <w:pPr>
              <w:jc w:val="center"/>
            </w:pPr>
            <w:r>
              <w:t>Operations/Algebraic Thinking</w:t>
            </w:r>
          </w:p>
          <w:p w:rsidR="00790FD1" w:rsidRDefault="00790FD1" w:rsidP="0060153E">
            <w:pPr>
              <w:jc w:val="center"/>
            </w:pPr>
            <w:r>
              <w:t>(OA)</w:t>
            </w:r>
          </w:p>
        </w:tc>
        <w:tc>
          <w:tcPr>
            <w:tcW w:w="3597" w:type="dxa"/>
          </w:tcPr>
          <w:p w:rsidR="00790FD1" w:rsidRDefault="00790FD1" w:rsidP="0060153E">
            <w:pPr>
              <w:jc w:val="center"/>
            </w:pPr>
            <w:r>
              <w:t>Number and Operations in Base Ten</w:t>
            </w:r>
          </w:p>
          <w:p w:rsidR="00790FD1" w:rsidRDefault="00790FD1" w:rsidP="0060153E">
            <w:pPr>
              <w:jc w:val="center"/>
            </w:pPr>
            <w:r>
              <w:t>(NBT)</w:t>
            </w:r>
          </w:p>
        </w:tc>
        <w:tc>
          <w:tcPr>
            <w:tcW w:w="3598" w:type="dxa"/>
          </w:tcPr>
          <w:p w:rsidR="00790FD1" w:rsidRDefault="00790FD1" w:rsidP="0060153E">
            <w:pPr>
              <w:jc w:val="center"/>
            </w:pPr>
            <w:r>
              <w:t>Measurement and Data</w:t>
            </w:r>
          </w:p>
          <w:p w:rsidR="00790FD1" w:rsidRDefault="00790FD1" w:rsidP="0060153E">
            <w:pPr>
              <w:jc w:val="center"/>
            </w:pPr>
            <w:r>
              <w:t>(MD)</w:t>
            </w:r>
          </w:p>
        </w:tc>
        <w:tc>
          <w:tcPr>
            <w:tcW w:w="3598" w:type="dxa"/>
          </w:tcPr>
          <w:p w:rsidR="00790FD1" w:rsidRDefault="00790FD1" w:rsidP="0060153E">
            <w:pPr>
              <w:jc w:val="center"/>
            </w:pPr>
            <w:r>
              <w:t>Geometry</w:t>
            </w:r>
          </w:p>
          <w:p w:rsidR="00790FD1" w:rsidRDefault="00790FD1" w:rsidP="0060153E">
            <w:pPr>
              <w:jc w:val="center"/>
            </w:pPr>
            <w:r>
              <w:t>(G)</w:t>
            </w:r>
          </w:p>
        </w:tc>
      </w:tr>
      <w:tr w:rsidR="00790FD1" w:rsidTr="0060153E">
        <w:tc>
          <w:tcPr>
            <w:tcW w:w="3597" w:type="dxa"/>
          </w:tcPr>
          <w:p w:rsidR="00790FD1" w:rsidRDefault="00790FD1" w:rsidP="0060153E"/>
        </w:tc>
        <w:tc>
          <w:tcPr>
            <w:tcW w:w="3597" w:type="dxa"/>
          </w:tcPr>
          <w:p w:rsidR="00790FD1" w:rsidRDefault="00790FD1" w:rsidP="0060153E"/>
        </w:tc>
        <w:tc>
          <w:tcPr>
            <w:tcW w:w="3598" w:type="dxa"/>
          </w:tcPr>
          <w:p w:rsidR="00790FD1" w:rsidRDefault="00790FD1" w:rsidP="0060153E">
            <w:proofErr w:type="gramStart"/>
            <w:r>
              <w:t>1.MD.3a</w:t>
            </w:r>
            <w:proofErr w:type="gramEnd"/>
            <w:r w:rsidR="009E0E7A">
              <w:t xml:space="preserve"> </w:t>
            </w:r>
            <w:r w:rsidR="009E0E7A">
              <w:t>Tell and write time in hours and half-hours using analog and digital clocks.</w:t>
            </w:r>
          </w:p>
          <w:p w:rsidR="00790FD1" w:rsidRDefault="00790FD1" w:rsidP="0060153E">
            <w:proofErr w:type="gramStart"/>
            <w:r>
              <w:t>1.MD.3b</w:t>
            </w:r>
            <w:proofErr w:type="gramEnd"/>
            <w:r w:rsidR="009E0E7A">
              <w:t xml:space="preserve"> </w:t>
            </w:r>
            <w:r w:rsidR="009E0E7A">
              <w:t>Identify the coins by values (penny, nickel, dime, quarter).</w:t>
            </w:r>
          </w:p>
        </w:tc>
        <w:tc>
          <w:tcPr>
            <w:tcW w:w="3598" w:type="dxa"/>
          </w:tcPr>
          <w:p w:rsidR="00790FD1" w:rsidRDefault="00790FD1" w:rsidP="0060153E">
            <w:r>
              <w:t>1.G.3</w:t>
            </w:r>
            <w:r w:rsidR="00D43394">
              <w:t xml:space="preserve"> </w:t>
            </w:r>
            <w:r w:rsidR="00D43394">
              <w:t>Partition circles and rectangles into two and four equal shares, describe the shares using the words halves, fourths and quarters, and use the phrases half of, fourth of and quarter of. Describe the whole as two of or four of the shares. Understand for these examples that decomposing into more equal shares creates smaller shares.</w:t>
            </w:r>
          </w:p>
        </w:tc>
      </w:tr>
    </w:tbl>
    <w:p w:rsidR="00790FD1" w:rsidRDefault="00790FD1"/>
    <w:p w:rsidR="001134FC" w:rsidRDefault="001134FC"/>
    <w:p w:rsidR="001134FC" w:rsidRDefault="001134FC"/>
    <w:p w:rsidR="001134FC" w:rsidRDefault="001134FC"/>
    <w:p w:rsidR="001134FC" w:rsidRDefault="001134FC"/>
    <w:p w:rsidR="001134FC" w:rsidRDefault="001134FC"/>
    <w:p w:rsidR="001134FC" w:rsidRDefault="001134FC"/>
    <w:p w:rsidR="001134FC" w:rsidRDefault="001134FC"/>
    <w:p w:rsidR="00790FD1" w:rsidRDefault="00790FD1">
      <w:bookmarkStart w:id="0" w:name="_GoBack"/>
      <w:bookmarkEnd w:id="0"/>
      <w:r>
        <w:lastRenderedPageBreak/>
        <w:t>1</w:t>
      </w:r>
      <w:r w:rsidRPr="00790FD1">
        <w:rPr>
          <w:vertAlign w:val="superscript"/>
        </w:rPr>
        <w:t>st</w:t>
      </w:r>
      <w:r>
        <w:t xml:space="preserve"> Grade Math May</w:t>
      </w:r>
    </w:p>
    <w:tbl>
      <w:tblPr>
        <w:tblStyle w:val="TableGrid"/>
        <w:tblW w:w="0" w:type="auto"/>
        <w:tblLook w:val="04A0" w:firstRow="1" w:lastRow="0" w:firstColumn="1" w:lastColumn="0" w:noHBand="0" w:noVBand="1"/>
      </w:tblPr>
      <w:tblGrid>
        <w:gridCol w:w="3597"/>
        <w:gridCol w:w="3597"/>
        <w:gridCol w:w="3598"/>
        <w:gridCol w:w="3598"/>
      </w:tblGrid>
      <w:tr w:rsidR="00790FD1" w:rsidTr="001134FC">
        <w:tc>
          <w:tcPr>
            <w:tcW w:w="3597" w:type="dxa"/>
          </w:tcPr>
          <w:p w:rsidR="00790FD1" w:rsidRDefault="00790FD1" w:rsidP="0060153E">
            <w:pPr>
              <w:jc w:val="center"/>
            </w:pPr>
            <w:r>
              <w:t>Operations/Algebraic Thinking</w:t>
            </w:r>
          </w:p>
          <w:p w:rsidR="00790FD1" w:rsidRDefault="00790FD1" w:rsidP="0060153E">
            <w:pPr>
              <w:jc w:val="center"/>
            </w:pPr>
            <w:r>
              <w:t>(OA)</w:t>
            </w:r>
          </w:p>
        </w:tc>
        <w:tc>
          <w:tcPr>
            <w:tcW w:w="3597" w:type="dxa"/>
          </w:tcPr>
          <w:p w:rsidR="00790FD1" w:rsidRDefault="00790FD1" w:rsidP="0060153E">
            <w:pPr>
              <w:jc w:val="center"/>
            </w:pPr>
            <w:r>
              <w:t>Number and Operations in Base Ten</w:t>
            </w:r>
          </w:p>
          <w:p w:rsidR="00790FD1" w:rsidRDefault="00790FD1" w:rsidP="0060153E">
            <w:pPr>
              <w:jc w:val="center"/>
            </w:pPr>
            <w:r>
              <w:t>(NBT)</w:t>
            </w:r>
          </w:p>
        </w:tc>
        <w:tc>
          <w:tcPr>
            <w:tcW w:w="3598" w:type="dxa"/>
          </w:tcPr>
          <w:p w:rsidR="00790FD1" w:rsidRDefault="00790FD1" w:rsidP="0060153E">
            <w:pPr>
              <w:jc w:val="center"/>
            </w:pPr>
            <w:r>
              <w:t>Measurement and Data</w:t>
            </w:r>
          </w:p>
          <w:p w:rsidR="00790FD1" w:rsidRDefault="00790FD1" w:rsidP="0060153E">
            <w:pPr>
              <w:jc w:val="center"/>
            </w:pPr>
            <w:r>
              <w:t>(MD)</w:t>
            </w:r>
          </w:p>
        </w:tc>
        <w:tc>
          <w:tcPr>
            <w:tcW w:w="3598" w:type="dxa"/>
          </w:tcPr>
          <w:p w:rsidR="00790FD1" w:rsidRDefault="00790FD1" w:rsidP="0060153E">
            <w:pPr>
              <w:jc w:val="center"/>
            </w:pPr>
            <w:r>
              <w:t>Geometry</w:t>
            </w:r>
          </w:p>
          <w:p w:rsidR="00790FD1" w:rsidRDefault="00790FD1" w:rsidP="0060153E">
            <w:pPr>
              <w:jc w:val="center"/>
            </w:pPr>
            <w:r>
              <w:t>(G)</w:t>
            </w:r>
          </w:p>
        </w:tc>
      </w:tr>
      <w:tr w:rsidR="00790FD1" w:rsidTr="001134FC">
        <w:tc>
          <w:tcPr>
            <w:tcW w:w="3597" w:type="dxa"/>
          </w:tcPr>
          <w:p w:rsidR="00790FD1" w:rsidRDefault="00790FD1" w:rsidP="0060153E"/>
        </w:tc>
        <w:tc>
          <w:tcPr>
            <w:tcW w:w="3597" w:type="dxa"/>
          </w:tcPr>
          <w:p w:rsidR="00790FD1" w:rsidRDefault="00790FD1" w:rsidP="0060153E"/>
        </w:tc>
        <w:tc>
          <w:tcPr>
            <w:tcW w:w="3598" w:type="dxa"/>
          </w:tcPr>
          <w:p w:rsidR="00790FD1" w:rsidRDefault="00790FD1" w:rsidP="0060153E">
            <w:proofErr w:type="gramStart"/>
            <w:r>
              <w:t>1.MD.4a</w:t>
            </w:r>
            <w:proofErr w:type="gramEnd"/>
            <w:r w:rsidR="009E0E7A">
              <w:t xml:space="preserve"> </w:t>
            </w:r>
            <w:r w:rsidR="009E0E7A">
              <w:t>Pose a question that can be answered by gathering data.</w:t>
            </w:r>
          </w:p>
          <w:p w:rsidR="00790FD1" w:rsidRDefault="00790FD1" w:rsidP="0060153E">
            <w:proofErr w:type="gramStart"/>
            <w:r>
              <w:t>1.MD.4b</w:t>
            </w:r>
            <w:proofErr w:type="gramEnd"/>
            <w:r w:rsidR="009E0E7A">
              <w:t xml:space="preserve"> </w:t>
            </w:r>
            <w:r w:rsidR="009E0E7A">
              <w:t>Determine strategy for gathering data from peers.</w:t>
            </w:r>
          </w:p>
          <w:p w:rsidR="00790FD1" w:rsidRDefault="00790FD1" w:rsidP="0060153E">
            <w:proofErr w:type="gramStart"/>
            <w:r>
              <w:t>1.MD.4c</w:t>
            </w:r>
            <w:proofErr w:type="gramEnd"/>
            <w:r w:rsidR="009E0E7A">
              <w:t xml:space="preserve"> </w:t>
            </w:r>
            <w:r w:rsidR="009E0E7A">
              <w:t>Organize and represent data in a table/chart with up to three categories.</w:t>
            </w:r>
          </w:p>
          <w:p w:rsidR="00790FD1" w:rsidRDefault="00790FD1" w:rsidP="0060153E">
            <w:r>
              <w:t>1.MD.4d</w:t>
            </w:r>
            <w:r w:rsidR="009E0E7A">
              <w:t xml:space="preserve"> </w:t>
            </w:r>
            <w:r w:rsidR="009E0E7A">
              <w:t>Interpret data to answer questions about the table/chart that connects to the question posed, including total number of data points, how many in each category and how many more or less are in one category than in another.</w:t>
            </w:r>
          </w:p>
        </w:tc>
        <w:tc>
          <w:tcPr>
            <w:tcW w:w="3598" w:type="dxa"/>
          </w:tcPr>
          <w:p w:rsidR="00790FD1" w:rsidRDefault="00790FD1" w:rsidP="0060153E">
            <w:proofErr w:type="gramStart"/>
            <w:r>
              <w:t>1.G.2b</w:t>
            </w:r>
            <w:proofErr w:type="gramEnd"/>
            <w:r w:rsidR="00D43394">
              <w:t xml:space="preserve"> </w:t>
            </w:r>
            <w:r w:rsidR="00D43394">
              <w:t>Use three-dimensional shapes (cubes, right rectangular prisms, right circular cones and right circular cylinders) to create a composite shape and compose new shapes from the composite shapes.</w:t>
            </w:r>
          </w:p>
        </w:tc>
      </w:tr>
    </w:tbl>
    <w:p w:rsidR="00790FD1" w:rsidRDefault="00790FD1"/>
    <w:sectPr w:rsidR="00790FD1" w:rsidSect="00315C3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C36"/>
    <w:rsid w:val="001134FC"/>
    <w:rsid w:val="00185214"/>
    <w:rsid w:val="00315C36"/>
    <w:rsid w:val="00507D43"/>
    <w:rsid w:val="00790FD1"/>
    <w:rsid w:val="009E0E7A"/>
    <w:rsid w:val="00B22902"/>
    <w:rsid w:val="00D43394"/>
    <w:rsid w:val="00D97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B7F59"/>
  <w15:chartTrackingRefBased/>
  <w15:docId w15:val="{F853B9A8-8D04-4171-A4FC-0D773A56B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5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Brewer, Lou</dc:creator>
  <cp:keywords/>
  <dc:description/>
  <cp:lastModifiedBy>Brewer, Lou</cp:lastModifiedBy>
  <cp:revision>4</cp:revision>
  <dcterms:created xsi:type="dcterms:W3CDTF">2022-10-27T18:03:00Z</dcterms:created>
  <dcterms:modified xsi:type="dcterms:W3CDTF">2022-10-27T18:27:00Z</dcterms:modified>
</cp:coreProperties>
</file>