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242" w:rsidRDefault="00194242">
      <w:r>
        <w:t>Number correct possible vs. Points possible: A quick guide…</w:t>
      </w:r>
    </w:p>
    <w:p w:rsidR="00194242" w:rsidRDefault="00194242">
      <w:r>
        <w:t>Most of us will only use the Points Possible field. That is where you add the total for your assignment. IF (and only if) you want to factor a score (make it a percentage) you would adjust Number correct possible. For instance, if I am scoring an assignment out of 100 but only want the score to be out of 20, I would set the number correct at 20 and the points possible at 100. The gradebook will calculate that percentage for me (nice). Otherwise, the two fields should be the same value (and if you change points possible, it will automatically</w:t>
      </w:r>
      <w:r w:rsidR="006349D3">
        <w:t xml:space="preserve"> change the other field. I know it is counter-intuitive to change the SECOND field (points possible) but that is how it is set up.l</w:t>
      </w:r>
      <w:bookmarkStart w:id="0" w:name="_GoBack"/>
      <w:bookmarkEnd w:id="0"/>
    </w:p>
    <w:p w:rsidR="00194242" w:rsidRDefault="00194242"/>
    <w:p w:rsidR="00194242" w:rsidRDefault="00194242"/>
    <w:p w:rsidR="00197053" w:rsidRDefault="00194242">
      <w:r>
        <w:rPr>
          <w:noProof/>
        </w:rPr>
        <mc:AlternateContent>
          <mc:Choice Requires="wps">
            <w:drawing>
              <wp:anchor distT="0" distB="0" distL="114300" distR="114300" simplePos="0" relativeHeight="251661312" behindDoc="0" locked="0" layoutInCell="1" allowOverlap="1" wp14:anchorId="205C98AC" wp14:editId="1B59CDFC">
                <wp:simplePos x="0" y="0"/>
                <wp:positionH relativeFrom="column">
                  <wp:posOffset>3117330</wp:posOffset>
                </wp:positionH>
                <wp:positionV relativeFrom="paragraph">
                  <wp:posOffset>2059815</wp:posOffset>
                </wp:positionV>
                <wp:extent cx="842010" cy="554355"/>
                <wp:effectExtent l="0" t="0" r="15240" b="17145"/>
                <wp:wrapNone/>
                <wp:docPr id="3" name="Oval 3"/>
                <wp:cNvGraphicFramePr/>
                <a:graphic xmlns:a="http://schemas.openxmlformats.org/drawingml/2006/main">
                  <a:graphicData uri="http://schemas.microsoft.com/office/word/2010/wordprocessingShape">
                    <wps:wsp>
                      <wps:cNvSpPr/>
                      <wps:spPr>
                        <a:xfrm>
                          <a:off x="0" y="0"/>
                          <a:ext cx="842010" cy="55435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 o:spid="_x0000_s1026" style="position:absolute;margin-left:245.45pt;margin-top:162.2pt;width:66.3pt;height:43.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" filled="f" strokecolor="red" strokeweight="2pt"/>
            </w:pict>
          </mc:Fallback>
        </mc:AlternateContent>
      </w:r>
      <w:r>
        <w:rPr>
          <w:noProof/>
        </w:rPr>
        <mc:AlternateContent>
          <mc:Choice Requires="wps">
            <w:drawing>
              <wp:anchor distT="0" distB="0" distL="114300" distR="114300" simplePos="0" relativeHeight="251659264" behindDoc="0" locked="0" layoutInCell="1" allowOverlap="1" wp14:anchorId="0A820847" wp14:editId="398437C7">
                <wp:simplePos x="0" y="0"/>
                <wp:positionH relativeFrom="column">
                  <wp:posOffset>2014920</wp:posOffset>
                </wp:positionH>
                <wp:positionV relativeFrom="paragraph">
                  <wp:posOffset>2008280</wp:posOffset>
                </wp:positionV>
                <wp:extent cx="842400" cy="554400"/>
                <wp:effectExtent l="0" t="0" r="15240" b="17145"/>
                <wp:wrapNone/>
                <wp:docPr id="2" name="Oval 2"/>
                <wp:cNvGraphicFramePr/>
                <a:graphic xmlns:a="http://schemas.openxmlformats.org/drawingml/2006/main">
                  <a:graphicData uri="http://schemas.microsoft.com/office/word/2010/wordprocessingShape">
                    <wps:wsp>
                      <wps:cNvSpPr/>
                      <wps:spPr>
                        <a:xfrm>
                          <a:off x="0" y="0"/>
                          <a:ext cx="842400" cy="554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 o:spid="_x0000_s1026" style="position:absolute;margin-left:158.65pt;margin-top:158.15pt;width:66.35pt;height:43.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" filled="f" strokecolor="red" strokeweight="2pt"/>
            </w:pict>
          </mc:Fallback>
        </mc:AlternateContent>
      </w:r>
      <w:r>
        <w:rPr>
          <w:noProof/>
        </w:rPr>
        <w:drawing>
          <wp:inline distT="0" distB="0" distL="0" distR="0" wp14:anchorId="45CD1BB8" wp14:editId="68AD3E4E">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3341370"/>
                    </a:xfrm>
                    <a:prstGeom prst="rect">
                      <a:avLst/>
                    </a:prstGeom>
                  </pic:spPr>
                </pic:pic>
              </a:graphicData>
            </a:graphic>
          </wp:inline>
        </w:drawing>
      </w:r>
    </w:p>
    <w:sectPr w:rsidR="00197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242"/>
    <w:rsid w:val="00194242"/>
    <w:rsid w:val="00197053"/>
    <w:rsid w:val="00634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42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2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42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111</Words>
  <Characters>634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MOConnor</dc:creator>
  <cp:lastModifiedBy>MOConnor</cp:lastModifiedBy>
  <cp:revision>1</cp:revision>
  <dcterms:created xsi:type="dcterms:W3CDTF">2015-08-31T14:40:00Z</dcterms:created>
  <dcterms:modified xsi:type="dcterms:W3CDTF">2015-08-31T15:08:00Z</dcterms:modified>
</cp:coreProperties>
</file>