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3C362" w14:textId="6DA153D6" w:rsidR="00F765F3" w:rsidRDefault="00F75CA9" w:rsidP="006045DD">
      <w:pPr>
        <w:spacing w:line="240" w:lineRule="auto"/>
        <w:jc w:val="center"/>
      </w:pPr>
      <w:r w:rsidRPr="006045DD">
        <w:rPr>
          <w:noProof/>
          <w:sz w:val="20"/>
          <w:szCs w:val="20"/>
        </w:rPr>
        <w:drawing>
          <wp:inline distT="0" distB="0" distL="0" distR="0" wp14:anchorId="611A387E" wp14:editId="7CE3F7C8">
            <wp:extent cx="5029200" cy="1533309"/>
            <wp:effectExtent l="0" t="0" r="0" b="0"/>
            <wp:docPr id="7" name="Picture 7" descr="Cartoon drawing of child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artoon drawing of children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533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32BDF" w14:textId="75EC5903" w:rsidR="009271FB" w:rsidRPr="00225C73" w:rsidRDefault="00205EDD" w:rsidP="00225C73">
      <w:pPr>
        <w:pStyle w:val="Heading1"/>
      </w:pPr>
      <w:r w:rsidRPr="00225C73">
        <w:t xml:space="preserve">Local </w:t>
      </w:r>
      <w:r w:rsidR="009271FB" w:rsidRPr="00225C73">
        <w:t>Early Care and Education</w:t>
      </w:r>
      <w:r w:rsidR="00620AFA" w:rsidRPr="00225C73">
        <w:t xml:space="preserve"> </w:t>
      </w:r>
      <w:r w:rsidR="002353CB" w:rsidRPr="00225C73">
        <w:t>Programs</w:t>
      </w:r>
      <w:r w:rsidR="00E32D6B" w:rsidRPr="00225C73">
        <w:t>:</w:t>
      </w:r>
      <w:r w:rsidRPr="00225C73">
        <w:br/>
      </w:r>
      <w:r w:rsidR="00E56DDC" w:rsidRPr="00225C73">
        <w:t>A Resource for Families</w:t>
      </w:r>
      <w:r w:rsidR="00490D84" w:rsidRPr="00225C73">
        <w:t xml:space="preserve"> in Transition</w:t>
      </w:r>
    </w:p>
    <w:p w14:paraId="7DBBB69C" w14:textId="70A0E282" w:rsidR="00D369B2" w:rsidRPr="001E2C8F" w:rsidRDefault="008A05E3" w:rsidP="004814C8">
      <w:pPr>
        <w:spacing w:line="240" w:lineRule="auto"/>
        <w:rPr>
          <w:rFonts w:asciiTheme="majorHAnsi" w:hAnsiTheme="majorHAnsi" w:cstheme="majorHAnsi"/>
          <w:sz w:val="28"/>
          <w:szCs w:val="28"/>
        </w:rPr>
      </w:pPr>
      <w:r w:rsidRPr="001E2C8F">
        <w:rPr>
          <w:rFonts w:asciiTheme="majorHAnsi" w:hAnsiTheme="majorHAnsi" w:cstheme="majorHAnsi"/>
          <w:sz w:val="28"/>
          <w:szCs w:val="28"/>
        </w:rPr>
        <w:t>E</w:t>
      </w:r>
      <w:r w:rsidR="004F153C" w:rsidRPr="001E2C8F">
        <w:rPr>
          <w:rFonts w:asciiTheme="majorHAnsi" w:hAnsiTheme="majorHAnsi" w:cstheme="majorHAnsi"/>
          <w:sz w:val="28"/>
          <w:szCs w:val="28"/>
        </w:rPr>
        <w:t xml:space="preserve">arly care and education </w:t>
      </w:r>
      <w:r w:rsidR="00D369B2" w:rsidRPr="001E2C8F">
        <w:rPr>
          <w:rFonts w:asciiTheme="majorHAnsi" w:hAnsiTheme="majorHAnsi" w:cstheme="majorHAnsi"/>
          <w:sz w:val="28"/>
          <w:szCs w:val="28"/>
        </w:rPr>
        <w:t xml:space="preserve">(ECE) </w:t>
      </w:r>
      <w:r w:rsidR="004F153C" w:rsidRPr="001E2C8F">
        <w:rPr>
          <w:rFonts w:asciiTheme="majorHAnsi" w:hAnsiTheme="majorHAnsi" w:cstheme="majorHAnsi"/>
          <w:sz w:val="28"/>
          <w:szCs w:val="28"/>
        </w:rPr>
        <w:t xml:space="preserve">programs </w:t>
      </w:r>
      <w:r w:rsidR="00EB49EB">
        <w:rPr>
          <w:rFonts w:asciiTheme="majorHAnsi" w:hAnsiTheme="majorHAnsi" w:cstheme="majorHAnsi"/>
          <w:sz w:val="28"/>
          <w:szCs w:val="28"/>
        </w:rPr>
        <w:t xml:space="preserve">in California </w:t>
      </w:r>
      <w:r w:rsidR="00D369B2" w:rsidRPr="001E2C8F">
        <w:rPr>
          <w:rFonts w:asciiTheme="majorHAnsi" w:hAnsiTheme="majorHAnsi" w:cstheme="majorHAnsi"/>
          <w:sz w:val="28"/>
          <w:szCs w:val="28"/>
        </w:rPr>
        <w:t>help</w:t>
      </w:r>
      <w:r w:rsidR="0012086C">
        <w:rPr>
          <w:rFonts w:asciiTheme="majorHAnsi" w:hAnsiTheme="majorHAnsi" w:cstheme="majorHAnsi"/>
          <w:sz w:val="28"/>
          <w:szCs w:val="28"/>
        </w:rPr>
        <w:t xml:space="preserve"> provide care, </w:t>
      </w:r>
      <w:proofErr w:type="gramStart"/>
      <w:r w:rsidR="0012086C">
        <w:rPr>
          <w:rFonts w:asciiTheme="majorHAnsi" w:hAnsiTheme="majorHAnsi" w:cstheme="majorHAnsi"/>
          <w:sz w:val="28"/>
          <w:szCs w:val="28"/>
        </w:rPr>
        <w:t>education</w:t>
      </w:r>
      <w:proofErr w:type="gramEnd"/>
      <w:r w:rsidR="0012086C">
        <w:rPr>
          <w:rFonts w:asciiTheme="majorHAnsi" w:hAnsiTheme="majorHAnsi" w:cstheme="majorHAnsi"/>
          <w:sz w:val="28"/>
          <w:szCs w:val="28"/>
        </w:rPr>
        <w:t xml:space="preserve"> and food for young children.</w:t>
      </w:r>
      <w:r w:rsidR="004F153C" w:rsidRPr="001E2C8F">
        <w:rPr>
          <w:rFonts w:asciiTheme="majorHAnsi" w:hAnsiTheme="majorHAnsi" w:cstheme="majorHAnsi"/>
          <w:sz w:val="28"/>
          <w:szCs w:val="28"/>
        </w:rPr>
        <w:t xml:space="preserve"> </w:t>
      </w:r>
      <w:r w:rsidR="00AD73D2" w:rsidRPr="001E2C8F">
        <w:rPr>
          <w:rFonts w:asciiTheme="majorHAnsi" w:hAnsiTheme="majorHAnsi" w:cstheme="majorHAnsi"/>
          <w:sz w:val="28"/>
          <w:szCs w:val="28"/>
        </w:rPr>
        <w:t xml:space="preserve">Learn more below about what </w:t>
      </w:r>
      <w:r w:rsidR="001E4FD3">
        <w:rPr>
          <w:rFonts w:asciiTheme="majorHAnsi" w:hAnsiTheme="majorHAnsi" w:cstheme="majorHAnsi"/>
          <w:sz w:val="28"/>
          <w:szCs w:val="28"/>
        </w:rPr>
        <w:t xml:space="preserve">ECE </w:t>
      </w:r>
      <w:r w:rsidR="00AD73D2" w:rsidRPr="001E2C8F">
        <w:rPr>
          <w:rFonts w:asciiTheme="majorHAnsi" w:hAnsiTheme="majorHAnsi" w:cstheme="majorHAnsi"/>
          <w:sz w:val="28"/>
          <w:szCs w:val="28"/>
        </w:rPr>
        <w:t xml:space="preserve">programs may be available </w:t>
      </w:r>
      <w:r w:rsidR="00A657D4">
        <w:rPr>
          <w:rFonts w:asciiTheme="majorHAnsi" w:hAnsiTheme="majorHAnsi" w:cstheme="majorHAnsi"/>
          <w:sz w:val="28"/>
          <w:szCs w:val="28"/>
        </w:rPr>
        <w:t xml:space="preserve">in your area </w:t>
      </w:r>
      <w:r w:rsidR="00AD73D2" w:rsidRPr="001E2C8F">
        <w:rPr>
          <w:rFonts w:asciiTheme="majorHAnsi" w:hAnsiTheme="majorHAnsi" w:cstheme="majorHAnsi"/>
          <w:sz w:val="28"/>
          <w:szCs w:val="28"/>
        </w:rPr>
        <w:t xml:space="preserve">and how to </w:t>
      </w:r>
      <w:r w:rsidR="00002054" w:rsidRPr="001E2C8F">
        <w:rPr>
          <w:rFonts w:asciiTheme="majorHAnsi" w:hAnsiTheme="majorHAnsi" w:cstheme="majorHAnsi"/>
          <w:sz w:val="28"/>
          <w:szCs w:val="28"/>
        </w:rPr>
        <w:t>access them</w:t>
      </w:r>
      <w:r w:rsidR="0064195F" w:rsidRPr="001E2C8F">
        <w:rPr>
          <w:rFonts w:asciiTheme="majorHAnsi" w:hAnsiTheme="majorHAnsi" w:cstheme="majorHAnsi"/>
          <w:sz w:val="28"/>
          <w:szCs w:val="28"/>
        </w:rPr>
        <w:t>.</w:t>
      </w:r>
    </w:p>
    <w:p w14:paraId="3845067C" w14:textId="0D769BA1" w:rsidR="00D80D9C" w:rsidRPr="00225C73" w:rsidRDefault="0064195F" w:rsidP="00225C73">
      <w:pPr>
        <w:pStyle w:val="Heading2"/>
      </w:pPr>
      <w:r w:rsidRPr="00225C73">
        <w:t>What ECE Programs Are Available?</w:t>
      </w:r>
    </w:p>
    <w:p w14:paraId="614D6353" w14:textId="77777777" w:rsidR="00157AD7" w:rsidRPr="001E2C8F" w:rsidRDefault="006B6382" w:rsidP="004814C8">
      <w:pPr>
        <w:spacing w:line="240" w:lineRule="auto"/>
        <w:rPr>
          <w:rFonts w:asciiTheme="majorHAnsi" w:hAnsiTheme="majorHAnsi" w:cstheme="majorHAnsi"/>
          <w:sz w:val="28"/>
          <w:szCs w:val="28"/>
        </w:rPr>
      </w:pPr>
      <w:r w:rsidRPr="001E2C8F">
        <w:rPr>
          <w:rFonts w:asciiTheme="majorHAnsi" w:hAnsiTheme="majorHAnsi" w:cstheme="majorHAnsi"/>
          <w:sz w:val="28"/>
          <w:szCs w:val="28"/>
        </w:rPr>
        <w:t>The</w:t>
      </w:r>
      <w:r w:rsidR="00FD2833" w:rsidRPr="001E2C8F">
        <w:rPr>
          <w:rFonts w:asciiTheme="majorHAnsi" w:hAnsiTheme="majorHAnsi" w:cstheme="majorHAnsi"/>
          <w:sz w:val="28"/>
          <w:szCs w:val="28"/>
        </w:rPr>
        <w:t xml:space="preserve">re are </w:t>
      </w:r>
      <w:r w:rsidR="00002054" w:rsidRPr="001E2C8F">
        <w:rPr>
          <w:rFonts w:asciiTheme="majorHAnsi" w:hAnsiTheme="majorHAnsi" w:cstheme="majorHAnsi"/>
          <w:sz w:val="28"/>
          <w:szCs w:val="28"/>
        </w:rPr>
        <w:t>many kinds of</w:t>
      </w:r>
      <w:r w:rsidR="00FD2833" w:rsidRPr="001E2C8F">
        <w:rPr>
          <w:rFonts w:asciiTheme="majorHAnsi" w:hAnsiTheme="majorHAnsi" w:cstheme="majorHAnsi"/>
          <w:sz w:val="28"/>
          <w:szCs w:val="28"/>
        </w:rPr>
        <w:t xml:space="preserve"> ECE Programs.</w:t>
      </w:r>
    </w:p>
    <w:p w14:paraId="4807B636" w14:textId="6852609D" w:rsidR="00157AD7" w:rsidRPr="002069B2" w:rsidRDefault="002069B2" w:rsidP="002069B2">
      <w:pPr>
        <w:pStyle w:val="ListParagraph"/>
        <w:numPr>
          <w:ilvl w:val="0"/>
          <w:numId w:val="5"/>
        </w:numPr>
        <w:spacing w:line="240" w:lineRule="auto"/>
        <w:contextualSpacing w:val="0"/>
        <w:rPr>
          <w:rFonts w:asciiTheme="majorHAnsi" w:hAnsiTheme="majorHAnsi" w:cstheme="majorHAnsi"/>
          <w:sz w:val="28"/>
          <w:szCs w:val="28"/>
        </w:rPr>
      </w:pPr>
      <w:r w:rsidRPr="002069B2">
        <w:rPr>
          <w:rFonts w:asciiTheme="majorHAnsi" w:hAnsiTheme="majorHAnsi" w:cstheme="majorHAnsi"/>
          <w:b/>
          <w:bCs/>
          <w:sz w:val="28"/>
          <w:szCs w:val="28"/>
        </w:rPr>
        <w:t>Locations:</w:t>
      </w:r>
      <w:r w:rsidRPr="002069B2">
        <w:rPr>
          <w:rFonts w:asciiTheme="majorHAnsi" w:hAnsiTheme="majorHAnsi" w:cstheme="majorHAnsi"/>
          <w:sz w:val="28"/>
          <w:szCs w:val="28"/>
        </w:rPr>
        <w:t xml:space="preserve"> </w:t>
      </w:r>
      <w:r w:rsidR="00234C1B" w:rsidRPr="002069B2">
        <w:rPr>
          <w:rFonts w:asciiTheme="majorHAnsi" w:hAnsiTheme="majorHAnsi" w:cstheme="majorHAnsi"/>
          <w:sz w:val="28"/>
          <w:szCs w:val="28"/>
        </w:rPr>
        <w:t>P</w:t>
      </w:r>
      <w:r w:rsidR="00002054" w:rsidRPr="002069B2">
        <w:rPr>
          <w:rFonts w:asciiTheme="majorHAnsi" w:hAnsiTheme="majorHAnsi" w:cstheme="majorHAnsi"/>
          <w:sz w:val="28"/>
          <w:szCs w:val="28"/>
        </w:rPr>
        <w:t xml:space="preserve">rograms can </w:t>
      </w:r>
      <w:r w:rsidR="0060465A" w:rsidRPr="002069B2">
        <w:rPr>
          <w:rFonts w:asciiTheme="majorHAnsi" w:hAnsiTheme="majorHAnsi" w:cstheme="majorHAnsi"/>
          <w:sz w:val="28"/>
          <w:szCs w:val="28"/>
        </w:rPr>
        <w:t xml:space="preserve">be offered in </w:t>
      </w:r>
      <w:r w:rsidR="00381B7F" w:rsidRPr="002069B2">
        <w:rPr>
          <w:rFonts w:asciiTheme="majorHAnsi" w:hAnsiTheme="majorHAnsi" w:cstheme="majorHAnsi"/>
          <w:sz w:val="28"/>
          <w:szCs w:val="28"/>
        </w:rPr>
        <w:t xml:space="preserve">different </w:t>
      </w:r>
      <w:r w:rsidR="002F4F20">
        <w:rPr>
          <w:rFonts w:asciiTheme="majorHAnsi" w:hAnsiTheme="majorHAnsi" w:cstheme="majorHAnsi"/>
          <w:sz w:val="28"/>
          <w:szCs w:val="28"/>
        </w:rPr>
        <w:t>places</w:t>
      </w:r>
      <w:r w:rsidR="00381B7F" w:rsidRPr="002069B2">
        <w:rPr>
          <w:rFonts w:asciiTheme="majorHAnsi" w:hAnsiTheme="majorHAnsi" w:cstheme="majorHAnsi"/>
          <w:sz w:val="28"/>
          <w:szCs w:val="28"/>
        </w:rPr>
        <w:t xml:space="preserve">, like </w:t>
      </w:r>
      <w:r w:rsidR="0060465A" w:rsidRPr="002069B2">
        <w:rPr>
          <w:rFonts w:asciiTheme="majorHAnsi" w:hAnsiTheme="majorHAnsi" w:cstheme="majorHAnsi"/>
          <w:sz w:val="28"/>
          <w:szCs w:val="28"/>
        </w:rPr>
        <w:t>schools, preschool</w:t>
      </w:r>
      <w:r w:rsidR="00EB49EB">
        <w:rPr>
          <w:rFonts w:asciiTheme="majorHAnsi" w:hAnsiTheme="majorHAnsi" w:cstheme="majorHAnsi"/>
          <w:sz w:val="28"/>
          <w:szCs w:val="28"/>
        </w:rPr>
        <w:t>s,</w:t>
      </w:r>
      <w:r w:rsidR="00600BA1" w:rsidRPr="002069B2">
        <w:rPr>
          <w:rFonts w:asciiTheme="majorHAnsi" w:hAnsiTheme="majorHAnsi" w:cstheme="majorHAnsi"/>
          <w:sz w:val="28"/>
          <w:szCs w:val="28"/>
        </w:rPr>
        <w:t xml:space="preserve"> </w:t>
      </w:r>
      <w:proofErr w:type="gramStart"/>
      <w:r w:rsidR="00521E45">
        <w:rPr>
          <w:rFonts w:asciiTheme="majorHAnsi" w:hAnsiTheme="majorHAnsi" w:cstheme="majorHAnsi"/>
          <w:sz w:val="28"/>
          <w:szCs w:val="28"/>
        </w:rPr>
        <w:t>child care</w:t>
      </w:r>
      <w:proofErr w:type="gramEnd"/>
      <w:r w:rsidR="00521E45" w:rsidRPr="002069B2">
        <w:rPr>
          <w:rFonts w:asciiTheme="majorHAnsi" w:hAnsiTheme="majorHAnsi" w:cstheme="majorHAnsi"/>
          <w:sz w:val="28"/>
          <w:szCs w:val="28"/>
        </w:rPr>
        <w:t xml:space="preserve"> </w:t>
      </w:r>
      <w:r w:rsidR="0060465A" w:rsidRPr="002069B2">
        <w:rPr>
          <w:rFonts w:asciiTheme="majorHAnsi" w:hAnsiTheme="majorHAnsi" w:cstheme="majorHAnsi"/>
          <w:sz w:val="28"/>
          <w:szCs w:val="28"/>
        </w:rPr>
        <w:t xml:space="preserve">centers, and family </w:t>
      </w:r>
      <w:r w:rsidR="008E69BB">
        <w:rPr>
          <w:rFonts w:asciiTheme="majorHAnsi" w:hAnsiTheme="majorHAnsi" w:cstheme="majorHAnsi"/>
          <w:sz w:val="28"/>
          <w:szCs w:val="28"/>
        </w:rPr>
        <w:t xml:space="preserve">child care </w:t>
      </w:r>
      <w:r w:rsidR="0060465A" w:rsidRPr="002069B2">
        <w:rPr>
          <w:rFonts w:asciiTheme="majorHAnsi" w:hAnsiTheme="majorHAnsi" w:cstheme="majorHAnsi"/>
          <w:sz w:val="28"/>
          <w:szCs w:val="28"/>
        </w:rPr>
        <w:t>homes.</w:t>
      </w:r>
    </w:p>
    <w:p w14:paraId="7BE481FF" w14:textId="5CA8B167" w:rsidR="00157AD7" w:rsidRPr="002069B2" w:rsidRDefault="002069B2" w:rsidP="002069B2">
      <w:pPr>
        <w:pStyle w:val="ListParagraph"/>
        <w:numPr>
          <w:ilvl w:val="0"/>
          <w:numId w:val="5"/>
        </w:numPr>
        <w:spacing w:line="240" w:lineRule="auto"/>
        <w:contextualSpacing w:val="0"/>
        <w:rPr>
          <w:rFonts w:asciiTheme="majorHAnsi" w:hAnsiTheme="majorHAnsi" w:cstheme="majorHAnsi"/>
          <w:sz w:val="28"/>
          <w:szCs w:val="28"/>
        </w:rPr>
      </w:pPr>
      <w:r w:rsidRPr="002069B2">
        <w:rPr>
          <w:rFonts w:asciiTheme="majorHAnsi" w:hAnsiTheme="majorHAnsi" w:cstheme="majorHAnsi"/>
          <w:b/>
          <w:bCs/>
          <w:sz w:val="28"/>
          <w:szCs w:val="28"/>
        </w:rPr>
        <w:t xml:space="preserve">Ages: </w:t>
      </w:r>
      <w:r w:rsidR="00EB49EB">
        <w:rPr>
          <w:rFonts w:asciiTheme="majorHAnsi" w:hAnsiTheme="majorHAnsi" w:cstheme="majorHAnsi"/>
          <w:sz w:val="28"/>
          <w:szCs w:val="28"/>
        </w:rPr>
        <w:t>P</w:t>
      </w:r>
      <w:r w:rsidR="00157AD7" w:rsidRPr="002069B2">
        <w:rPr>
          <w:rFonts w:asciiTheme="majorHAnsi" w:hAnsiTheme="majorHAnsi" w:cstheme="majorHAnsi"/>
          <w:sz w:val="28"/>
          <w:szCs w:val="28"/>
        </w:rPr>
        <w:t xml:space="preserve">rograms </w:t>
      </w:r>
      <w:r w:rsidR="00EB49EB">
        <w:rPr>
          <w:rFonts w:asciiTheme="majorHAnsi" w:hAnsiTheme="majorHAnsi" w:cstheme="majorHAnsi"/>
          <w:sz w:val="28"/>
          <w:szCs w:val="28"/>
        </w:rPr>
        <w:t xml:space="preserve">in California </w:t>
      </w:r>
      <w:r w:rsidR="00157AD7" w:rsidRPr="002069B2">
        <w:rPr>
          <w:rFonts w:asciiTheme="majorHAnsi" w:hAnsiTheme="majorHAnsi" w:cstheme="majorHAnsi"/>
          <w:sz w:val="28"/>
          <w:szCs w:val="28"/>
        </w:rPr>
        <w:t>serve children birth to age 12</w:t>
      </w:r>
      <w:r w:rsidR="00FC0285">
        <w:rPr>
          <w:rFonts w:asciiTheme="majorHAnsi" w:hAnsiTheme="majorHAnsi" w:cstheme="majorHAnsi"/>
          <w:sz w:val="28"/>
          <w:szCs w:val="28"/>
        </w:rPr>
        <w:t>. Some programs serve youth over age 12 if they have</w:t>
      </w:r>
      <w:r w:rsidR="00157AD7" w:rsidRPr="002069B2">
        <w:rPr>
          <w:rFonts w:asciiTheme="majorHAnsi" w:hAnsiTheme="majorHAnsi" w:cstheme="majorHAnsi"/>
          <w:sz w:val="28"/>
          <w:szCs w:val="28"/>
        </w:rPr>
        <w:t xml:space="preserve"> special needs.</w:t>
      </w:r>
    </w:p>
    <w:p w14:paraId="4AA2B63A" w14:textId="7A328F8B" w:rsidR="00157AD7" w:rsidRPr="002069B2" w:rsidRDefault="002069B2" w:rsidP="002069B2">
      <w:pPr>
        <w:pStyle w:val="ListParagraph"/>
        <w:numPr>
          <w:ilvl w:val="0"/>
          <w:numId w:val="5"/>
        </w:numPr>
        <w:spacing w:line="240" w:lineRule="auto"/>
        <w:contextualSpacing w:val="0"/>
        <w:rPr>
          <w:rFonts w:asciiTheme="majorHAnsi" w:hAnsiTheme="majorHAnsi" w:cstheme="majorHAnsi"/>
          <w:sz w:val="28"/>
          <w:szCs w:val="28"/>
        </w:rPr>
      </w:pPr>
      <w:r w:rsidRPr="002069B2">
        <w:rPr>
          <w:rFonts w:asciiTheme="majorHAnsi" w:hAnsiTheme="majorHAnsi" w:cstheme="majorHAnsi"/>
          <w:b/>
          <w:bCs/>
          <w:sz w:val="28"/>
          <w:szCs w:val="28"/>
        </w:rPr>
        <w:t xml:space="preserve">Special needs: </w:t>
      </w:r>
      <w:r w:rsidR="00D83183">
        <w:rPr>
          <w:rFonts w:asciiTheme="majorHAnsi" w:hAnsiTheme="majorHAnsi" w:cstheme="majorHAnsi"/>
          <w:sz w:val="28"/>
          <w:szCs w:val="28"/>
        </w:rPr>
        <w:t xml:space="preserve">Some programs </w:t>
      </w:r>
      <w:r w:rsidR="0060465A" w:rsidRPr="002069B2">
        <w:rPr>
          <w:rFonts w:asciiTheme="majorHAnsi" w:hAnsiTheme="majorHAnsi" w:cstheme="majorHAnsi"/>
          <w:sz w:val="28"/>
          <w:szCs w:val="28"/>
        </w:rPr>
        <w:t xml:space="preserve">help children </w:t>
      </w:r>
      <w:r w:rsidR="00D83183">
        <w:rPr>
          <w:rFonts w:asciiTheme="majorHAnsi" w:hAnsiTheme="majorHAnsi" w:cstheme="majorHAnsi"/>
          <w:sz w:val="28"/>
          <w:szCs w:val="28"/>
        </w:rPr>
        <w:t>who have</w:t>
      </w:r>
      <w:r w:rsidR="00142C02" w:rsidRPr="002069B2">
        <w:rPr>
          <w:rFonts w:asciiTheme="majorHAnsi" w:hAnsiTheme="majorHAnsi" w:cstheme="majorHAnsi"/>
          <w:sz w:val="28"/>
          <w:szCs w:val="28"/>
        </w:rPr>
        <w:t xml:space="preserve"> unique or special</w:t>
      </w:r>
      <w:r w:rsidR="0060465A" w:rsidRPr="002069B2">
        <w:rPr>
          <w:rFonts w:asciiTheme="majorHAnsi" w:hAnsiTheme="majorHAnsi" w:cstheme="majorHAnsi"/>
          <w:sz w:val="28"/>
          <w:szCs w:val="28"/>
        </w:rPr>
        <w:t xml:space="preserve"> needs</w:t>
      </w:r>
      <w:r w:rsidR="00142C02" w:rsidRPr="002069B2">
        <w:rPr>
          <w:rFonts w:asciiTheme="majorHAnsi" w:hAnsiTheme="majorHAnsi" w:cstheme="majorHAnsi"/>
          <w:sz w:val="28"/>
          <w:szCs w:val="28"/>
        </w:rPr>
        <w:t>.</w:t>
      </w:r>
    </w:p>
    <w:p w14:paraId="5E9F69AB" w14:textId="5D9B374E" w:rsidR="00620AFA" w:rsidRDefault="002069B2" w:rsidP="002069B2">
      <w:pPr>
        <w:pStyle w:val="ListParagraph"/>
        <w:numPr>
          <w:ilvl w:val="0"/>
          <w:numId w:val="5"/>
        </w:numPr>
        <w:spacing w:line="240" w:lineRule="auto"/>
        <w:contextualSpacing w:val="0"/>
        <w:rPr>
          <w:rFonts w:asciiTheme="majorHAnsi" w:hAnsiTheme="majorHAnsi" w:cstheme="majorHAnsi"/>
          <w:sz w:val="28"/>
          <w:szCs w:val="28"/>
        </w:rPr>
      </w:pPr>
      <w:r w:rsidRPr="002069B2">
        <w:rPr>
          <w:rFonts w:asciiTheme="majorHAnsi" w:hAnsiTheme="majorHAnsi" w:cstheme="majorHAnsi"/>
          <w:b/>
          <w:bCs/>
          <w:sz w:val="28"/>
          <w:szCs w:val="28"/>
        </w:rPr>
        <w:t xml:space="preserve">Cost: </w:t>
      </w:r>
      <w:r w:rsidR="003B1157" w:rsidRPr="002069B2">
        <w:rPr>
          <w:rFonts w:asciiTheme="majorHAnsi" w:hAnsiTheme="majorHAnsi" w:cstheme="majorHAnsi"/>
          <w:sz w:val="28"/>
          <w:szCs w:val="28"/>
        </w:rPr>
        <w:t>Many programs in California are available to families at low or no cost.</w:t>
      </w:r>
    </w:p>
    <w:p w14:paraId="78EDA699" w14:textId="3440F9BC" w:rsidR="006B69B8" w:rsidRPr="001E2C8F" w:rsidRDefault="0064195F" w:rsidP="00225C73">
      <w:pPr>
        <w:pStyle w:val="Heading2"/>
      </w:pPr>
      <w:r w:rsidRPr="001E2C8F">
        <w:t>How Can My Family Get Connected to ECE Programs?</w:t>
      </w:r>
    </w:p>
    <w:p w14:paraId="194DD52D" w14:textId="19A223A6" w:rsidR="003B1157" w:rsidRPr="001E2C8F" w:rsidRDefault="005D3BB7" w:rsidP="004814C8">
      <w:pPr>
        <w:spacing w:line="240" w:lineRule="auto"/>
        <w:rPr>
          <w:rFonts w:asciiTheme="majorHAnsi" w:hAnsiTheme="majorHAnsi" w:cstheme="majorHAnsi"/>
          <w:b/>
          <w:bCs/>
          <w:sz w:val="26"/>
          <w:szCs w:val="26"/>
        </w:rPr>
      </w:pPr>
      <w:r w:rsidRPr="001E2C8F">
        <w:rPr>
          <w:rFonts w:asciiTheme="majorHAnsi" w:hAnsiTheme="majorHAnsi" w:cstheme="majorHAnsi"/>
          <w:sz w:val="26"/>
          <w:szCs w:val="26"/>
        </w:rPr>
        <w:t xml:space="preserve">Learn more about ECE programs in your area and how to </w:t>
      </w:r>
      <w:r w:rsidR="00804233">
        <w:rPr>
          <w:rFonts w:asciiTheme="majorHAnsi" w:hAnsiTheme="majorHAnsi" w:cstheme="majorHAnsi"/>
          <w:sz w:val="26"/>
          <w:szCs w:val="26"/>
        </w:rPr>
        <w:t>enroll your child</w:t>
      </w:r>
      <w:r w:rsidR="003B1157" w:rsidRPr="001E2C8F">
        <w:rPr>
          <w:rFonts w:asciiTheme="majorHAnsi" w:hAnsiTheme="majorHAnsi" w:cstheme="majorHAnsi"/>
          <w:sz w:val="26"/>
          <w:szCs w:val="26"/>
        </w:rPr>
        <w:t>:</w:t>
      </w:r>
    </w:p>
    <w:p w14:paraId="2FD9AFB3" w14:textId="260A40DF" w:rsidR="004814C8" w:rsidRPr="001E2C8F" w:rsidRDefault="006B69B8" w:rsidP="004814C8">
      <w:pPr>
        <w:pStyle w:val="ListParagraph"/>
        <w:numPr>
          <w:ilvl w:val="0"/>
          <w:numId w:val="3"/>
        </w:numPr>
        <w:spacing w:line="240" w:lineRule="auto"/>
        <w:contextualSpacing w:val="0"/>
        <w:rPr>
          <w:rFonts w:asciiTheme="majorHAnsi" w:hAnsiTheme="majorHAnsi" w:cstheme="majorHAnsi"/>
          <w:sz w:val="26"/>
          <w:szCs w:val="26"/>
        </w:rPr>
      </w:pPr>
      <w:r w:rsidRPr="001E2C8F">
        <w:rPr>
          <w:rFonts w:asciiTheme="majorHAnsi" w:hAnsiTheme="majorHAnsi" w:cstheme="majorHAnsi"/>
          <w:b/>
          <w:bCs/>
          <w:sz w:val="26"/>
          <w:szCs w:val="26"/>
        </w:rPr>
        <w:t>Child Care Resource &amp; Referral agencies (CCR&amp;Rs)</w:t>
      </w:r>
      <w:r w:rsidRPr="001E2C8F">
        <w:rPr>
          <w:rFonts w:asciiTheme="majorHAnsi" w:hAnsiTheme="majorHAnsi" w:cstheme="majorHAnsi"/>
          <w:sz w:val="26"/>
          <w:szCs w:val="26"/>
        </w:rPr>
        <w:t xml:space="preserve"> </w:t>
      </w:r>
      <w:r w:rsidR="00676F0D" w:rsidRPr="001E2C8F">
        <w:rPr>
          <w:rFonts w:asciiTheme="majorHAnsi" w:hAnsiTheme="majorHAnsi" w:cstheme="majorHAnsi"/>
          <w:sz w:val="26"/>
          <w:szCs w:val="26"/>
        </w:rPr>
        <w:t>help</w:t>
      </w:r>
      <w:r w:rsidRPr="001E2C8F">
        <w:rPr>
          <w:rFonts w:asciiTheme="majorHAnsi" w:hAnsiTheme="majorHAnsi" w:cstheme="majorHAnsi"/>
          <w:sz w:val="26"/>
          <w:szCs w:val="26"/>
        </w:rPr>
        <w:t xml:space="preserve"> families </w:t>
      </w:r>
      <w:r w:rsidR="005B5CF1" w:rsidRPr="001E2C8F">
        <w:rPr>
          <w:rFonts w:asciiTheme="majorHAnsi" w:hAnsiTheme="majorHAnsi" w:cstheme="majorHAnsi"/>
          <w:sz w:val="26"/>
          <w:szCs w:val="26"/>
        </w:rPr>
        <w:t>find child care</w:t>
      </w:r>
      <w:r w:rsidR="00521E45">
        <w:rPr>
          <w:rFonts w:asciiTheme="majorHAnsi" w:hAnsiTheme="majorHAnsi" w:cstheme="majorHAnsi"/>
          <w:sz w:val="26"/>
          <w:szCs w:val="26"/>
        </w:rPr>
        <w:t xml:space="preserve"> according to </w:t>
      </w:r>
      <w:r w:rsidR="008F770B">
        <w:rPr>
          <w:rFonts w:asciiTheme="majorHAnsi" w:hAnsiTheme="majorHAnsi" w:cstheme="majorHAnsi"/>
          <w:sz w:val="26"/>
          <w:szCs w:val="26"/>
        </w:rPr>
        <w:t>their needs</w:t>
      </w:r>
      <w:r w:rsidR="007F497B">
        <w:rPr>
          <w:rFonts w:asciiTheme="majorHAnsi" w:hAnsiTheme="majorHAnsi" w:cstheme="majorHAnsi"/>
          <w:sz w:val="26"/>
          <w:szCs w:val="26"/>
        </w:rPr>
        <w:t xml:space="preserve"> based on things like language spoken by the family and program h</w:t>
      </w:r>
      <w:r w:rsidR="00521E45">
        <w:rPr>
          <w:rFonts w:asciiTheme="majorHAnsi" w:hAnsiTheme="majorHAnsi" w:cstheme="majorHAnsi"/>
          <w:sz w:val="26"/>
          <w:szCs w:val="26"/>
        </w:rPr>
        <w:t>ours of operation, location</w:t>
      </w:r>
      <w:r w:rsidR="007F497B">
        <w:rPr>
          <w:rFonts w:asciiTheme="majorHAnsi" w:hAnsiTheme="majorHAnsi" w:cstheme="majorHAnsi"/>
          <w:sz w:val="26"/>
          <w:szCs w:val="26"/>
        </w:rPr>
        <w:t xml:space="preserve">, </w:t>
      </w:r>
      <w:r w:rsidR="00521E45">
        <w:rPr>
          <w:rFonts w:asciiTheme="majorHAnsi" w:hAnsiTheme="majorHAnsi" w:cstheme="majorHAnsi"/>
          <w:sz w:val="26"/>
          <w:szCs w:val="26"/>
        </w:rPr>
        <w:t>and price range</w:t>
      </w:r>
      <w:r w:rsidR="007F497B">
        <w:rPr>
          <w:rFonts w:asciiTheme="majorHAnsi" w:hAnsiTheme="majorHAnsi" w:cstheme="majorHAnsi"/>
          <w:sz w:val="26"/>
          <w:szCs w:val="26"/>
        </w:rPr>
        <w:t>.</w:t>
      </w:r>
      <w:r w:rsidR="005B5CF1" w:rsidRPr="001E2C8F">
        <w:rPr>
          <w:rFonts w:asciiTheme="majorHAnsi" w:hAnsiTheme="majorHAnsi" w:cstheme="majorHAnsi"/>
          <w:sz w:val="26"/>
          <w:szCs w:val="26"/>
        </w:rPr>
        <w:t xml:space="preserve"> </w:t>
      </w:r>
      <w:r w:rsidR="0051043D">
        <w:rPr>
          <w:rFonts w:asciiTheme="majorHAnsi" w:hAnsiTheme="majorHAnsi" w:cstheme="majorHAnsi"/>
          <w:sz w:val="26"/>
          <w:szCs w:val="26"/>
        </w:rPr>
        <w:t>Many families may be eligible for low- or no-cost child care</w:t>
      </w:r>
      <w:r w:rsidR="00BF6E18">
        <w:rPr>
          <w:rFonts w:asciiTheme="majorHAnsi" w:hAnsiTheme="majorHAnsi" w:cstheme="majorHAnsi"/>
          <w:sz w:val="26"/>
          <w:szCs w:val="26"/>
        </w:rPr>
        <w:t xml:space="preserve">. </w:t>
      </w:r>
      <w:r w:rsidR="000B6A75" w:rsidRPr="001E2C8F">
        <w:rPr>
          <w:rFonts w:asciiTheme="majorHAnsi" w:hAnsiTheme="majorHAnsi" w:cstheme="majorHAnsi"/>
          <w:sz w:val="26"/>
          <w:szCs w:val="26"/>
        </w:rPr>
        <w:t xml:space="preserve">The name of the CCR&amp;R for </w:t>
      </w:r>
      <w:commentRangeStart w:id="0"/>
      <w:r w:rsidR="000B6A75" w:rsidRPr="001E2C8F">
        <w:rPr>
          <w:rFonts w:asciiTheme="majorHAnsi" w:hAnsiTheme="majorHAnsi" w:cstheme="majorHAnsi"/>
          <w:sz w:val="26"/>
          <w:szCs w:val="26"/>
        </w:rPr>
        <w:t>&lt;&lt;</w:t>
      </w:r>
      <w:r w:rsidR="001562A9">
        <w:rPr>
          <w:rFonts w:asciiTheme="majorHAnsi" w:hAnsiTheme="majorHAnsi" w:cstheme="majorHAnsi"/>
          <w:sz w:val="26"/>
          <w:szCs w:val="26"/>
        </w:rPr>
        <w:t xml:space="preserve">insert </w:t>
      </w:r>
      <w:r w:rsidR="000B6A75" w:rsidRPr="001E2C8F">
        <w:rPr>
          <w:rFonts w:asciiTheme="majorHAnsi" w:hAnsiTheme="majorHAnsi" w:cstheme="majorHAnsi"/>
          <w:sz w:val="26"/>
          <w:szCs w:val="26"/>
        </w:rPr>
        <w:t>name of city or county&gt;&gt;</w:t>
      </w:r>
      <w:commentRangeEnd w:id="0"/>
      <w:r w:rsidR="00817588">
        <w:rPr>
          <w:rStyle w:val="CommentReference"/>
        </w:rPr>
        <w:commentReference w:id="0"/>
      </w:r>
      <w:r w:rsidR="000B6A75" w:rsidRPr="001E2C8F">
        <w:rPr>
          <w:rFonts w:asciiTheme="majorHAnsi" w:hAnsiTheme="majorHAnsi" w:cstheme="majorHAnsi"/>
          <w:sz w:val="26"/>
          <w:szCs w:val="26"/>
        </w:rPr>
        <w:t xml:space="preserve"> is </w:t>
      </w:r>
      <w:commentRangeStart w:id="1"/>
      <w:r w:rsidR="000B6A75" w:rsidRPr="001E2C8F">
        <w:rPr>
          <w:rFonts w:asciiTheme="majorHAnsi" w:hAnsiTheme="majorHAnsi" w:cstheme="majorHAnsi"/>
          <w:sz w:val="26"/>
          <w:szCs w:val="26"/>
        </w:rPr>
        <w:t>&lt;&lt;insert name of local CCR&amp;R&gt;&gt;</w:t>
      </w:r>
      <w:commentRangeEnd w:id="1"/>
      <w:r w:rsidR="005B033B" w:rsidRPr="001E2C8F">
        <w:rPr>
          <w:rStyle w:val="CommentReference"/>
          <w:rFonts w:asciiTheme="majorHAnsi" w:hAnsiTheme="majorHAnsi" w:cstheme="majorHAnsi"/>
          <w:sz w:val="26"/>
          <w:szCs w:val="26"/>
        </w:rPr>
        <w:commentReference w:id="1"/>
      </w:r>
      <w:r w:rsidR="000B6A75" w:rsidRPr="001E2C8F">
        <w:rPr>
          <w:rFonts w:asciiTheme="majorHAnsi" w:hAnsiTheme="majorHAnsi" w:cstheme="majorHAnsi"/>
          <w:sz w:val="26"/>
          <w:szCs w:val="26"/>
        </w:rPr>
        <w:t xml:space="preserve">. You can contact them </w:t>
      </w:r>
      <w:r w:rsidR="004814C8" w:rsidRPr="001E2C8F">
        <w:rPr>
          <w:rFonts w:asciiTheme="majorHAnsi" w:hAnsiTheme="majorHAnsi" w:cstheme="majorHAnsi"/>
          <w:sz w:val="26"/>
          <w:szCs w:val="26"/>
        </w:rPr>
        <w:t>at &lt;&lt;insert contact information (phone, email, web address, etc.)</w:t>
      </w:r>
      <w:r w:rsidR="00B211EB" w:rsidRPr="001E2C8F">
        <w:rPr>
          <w:rFonts w:asciiTheme="majorHAnsi" w:hAnsiTheme="majorHAnsi" w:cstheme="majorHAnsi"/>
          <w:sz w:val="26"/>
          <w:szCs w:val="26"/>
        </w:rPr>
        <w:t>&gt;&gt;</w:t>
      </w:r>
      <w:r w:rsidR="004814C8" w:rsidRPr="001E2C8F">
        <w:rPr>
          <w:rFonts w:asciiTheme="majorHAnsi" w:hAnsiTheme="majorHAnsi" w:cstheme="majorHAnsi"/>
          <w:sz w:val="26"/>
          <w:szCs w:val="26"/>
        </w:rPr>
        <w:t>.</w:t>
      </w:r>
      <w:r w:rsidR="00931A7F">
        <w:rPr>
          <w:rFonts w:asciiTheme="majorHAnsi" w:hAnsiTheme="majorHAnsi" w:cstheme="majorHAnsi"/>
          <w:sz w:val="26"/>
          <w:szCs w:val="26"/>
        </w:rPr>
        <w:t xml:space="preserve"> You also can call </w:t>
      </w:r>
      <w:r w:rsidR="00E2439A" w:rsidRPr="00E2439A">
        <w:rPr>
          <w:rFonts w:asciiTheme="majorHAnsi" w:hAnsiTheme="majorHAnsi" w:cstheme="majorHAnsi"/>
          <w:sz w:val="26"/>
          <w:szCs w:val="26"/>
        </w:rPr>
        <w:t>1-800-543-7793</w:t>
      </w:r>
      <w:r w:rsidR="005B09F3">
        <w:rPr>
          <w:rFonts w:asciiTheme="majorHAnsi" w:hAnsiTheme="majorHAnsi" w:cstheme="majorHAnsi"/>
          <w:sz w:val="26"/>
          <w:szCs w:val="26"/>
        </w:rPr>
        <w:t xml:space="preserve"> to </w:t>
      </w:r>
      <w:r w:rsidR="0012086C">
        <w:rPr>
          <w:rFonts w:asciiTheme="majorHAnsi" w:hAnsiTheme="majorHAnsi" w:cstheme="majorHAnsi"/>
          <w:sz w:val="26"/>
          <w:szCs w:val="26"/>
        </w:rPr>
        <w:t>start your search</w:t>
      </w:r>
      <w:r w:rsidR="00E2439A">
        <w:rPr>
          <w:rFonts w:asciiTheme="majorHAnsi" w:hAnsiTheme="majorHAnsi" w:cstheme="majorHAnsi"/>
          <w:sz w:val="26"/>
          <w:szCs w:val="26"/>
        </w:rPr>
        <w:t>.</w:t>
      </w:r>
    </w:p>
    <w:p w14:paraId="5E0C5B10" w14:textId="0BEB01FF" w:rsidR="00772FCB" w:rsidRPr="001E2C8F" w:rsidRDefault="00392A4A" w:rsidP="00772FCB">
      <w:pPr>
        <w:pStyle w:val="ListParagraph"/>
        <w:numPr>
          <w:ilvl w:val="0"/>
          <w:numId w:val="3"/>
        </w:numPr>
        <w:spacing w:line="240" w:lineRule="auto"/>
        <w:contextualSpacing w:val="0"/>
        <w:rPr>
          <w:rFonts w:asciiTheme="majorHAnsi" w:hAnsiTheme="majorHAnsi" w:cstheme="majorHAnsi"/>
          <w:sz w:val="26"/>
          <w:szCs w:val="26"/>
        </w:rPr>
      </w:pPr>
      <w:r w:rsidRPr="001E2C8F">
        <w:rPr>
          <w:rFonts w:asciiTheme="majorHAnsi" w:hAnsiTheme="majorHAnsi" w:cstheme="majorHAnsi"/>
          <w:b/>
          <w:bCs/>
          <w:sz w:val="26"/>
          <w:szCs w:val="26"/>
        </w:rPr>
        <w:lastRenderedPageBreak/>
        <w:t xml:space="preserve">Head Start and Early Head Start </w:t>
      </w:r>
      <w:r w:rsidR="00AF6EEE" w:rsidRPr="001E2C8F">
        <w:rPr>
          <w:rFonts w:asciiTheme="majorHAnsi" w:hAnsiTheme="majorHAnsi" w:cstheme="majorHAnsi"/>
          <w:b/>
          <w:bCs/>
          <w:sz w:val="26"/>
          <w:szCs w:val="26"/>
        </w:rPr>
        <w:t xml:space="preserve">programs </w:t>
      </w:r>
      <w:r w:rsidR="00EC4866" w:rsidRPr="001E2C8F">
        <w:rPr>
          <w:rFonts w:asciiTheme="majorHAnsi" w:hAnsiTheme="majorHAnsi" w:cstheme="majorHAnsi"/>
          <w:sz w:val="26"/>
          <w:szCs w:val="26"/>
        </w:rPr>
        <w:t>are free and help children</w:t>
      </w:r>
      <w:r w:rsidR="00862E91" w:rsidRPr="001E2C8F">
        <w:rPr>
          <w:rFonts w:asciiTheme="majorHAnsi" w:hAnsiTheme="majorHAnsi" w:cstheme="majorHAnsi"/>
          <w:sz w:val="26"/>
          <w:szCs w:val="26"/>
        </w:rPr>
        <w:t xml:space="preserve"> learn so they are ready to start school. These programs serve </w:t>
      </w:r>
      <w:r w:rsidR="00DF11FB" w:rsidRPr="001E2C8F">
        <w:rPr>
          <w:rFonts w:asciiTheme="majorHAnsi" w:hAnsiTheme="majorHAnsi" w:cstheme="majorHAnsi"/>
          <w:sz w:val="26"/>
          <w:szCs w:val="26"/>
        </w:rPr>
        <w:t>families with children birth through five years old.</w:t>
      </w:r>
      <w:r w:rsidR="009D780B" w:rsidRPr="001E2C8F">
        <w:rPr>
          <w:rFonts w:asciiTheme="majorHAnsi" w:hAnsiTheme="majorHAnsi" w:cstheme="majorHAnsi"/>
          <w:sz w:val="26"/>
          <w:szCs w:val="26"/>
        </w:rPr>
        <w:t xml:space="preserve"> Visit </w:t>
      </w:r>
      <w:hyperlink r:id="rId13" w:history="1">
        <w:r w:rsidR="007C4F39" w:rsidRPr="003530BA">
          <w:rPr>
            <w:rStyle w:val="Hyperlink"/>
            <w:rFonts w:asciiTheme="majorHAnsi" w:hAnsiTheme="majorHAnsi" w:cstheme="majorHAnsi"/>
            <w:sz w:val="26"/>
            <w:szCs w:val="26"/>
          </w:rPr>
          <w:t>https://bit.ly/hs-ehs</w:t>
        </w:r>
      </w:hyperlink>
      <w:r w:rsidR="007C4F39">
        <w:rPr>
          <w:rFonts w:asciiTheme="majorHAnsi" w:hAnsiTheme="majorHAnsi" w:cstheme="majorHAnsi"/>
          <w:sz w:val="26"/>
          <w:szCs w:val="26"/>
        </w:rPr>
        <w:t xml:space="preserve"> </w:t>
      </w:r>
      <w:r w:rsidR="009D780B" w:rsidRPr="001E2C8F">
        <w:rPr>
          <w:rFonts w:asciiTheme="majorHAnsi" w:hAnsiTheme="majorHAnsi" w:cstheme="majorHAnsi"/>
          <w:sz w:val="26"/>
          <w:szCs w:val="26"/>
        </w:rPr>
        <w:t>and enter your zip code</w:t>
      </w:r>
      <w:r w:rsidR="000766D7">
        <w:rPr>
          <w:rFonts w:asciiTheme="majorHAnsi" w:hAnsiTheme="majorHAnsi" w:cstheme="majorHAnsi"/>
          <w:sz w:val="26"/>
          <w:szCs w:val="26"/>
        </w:rPr>
        <w:t xml:space="preserve"> or visit </w:t>
      </w:r>
      <w:hyperlink r:id="rId14" w:history="1">
        <w:r w:rsidR="000766D7" w:rsidRPr="003530BA">
          <w:rPr>
            <w:rStyle w:val="Hyperlink"/>
            <w:rFonts w:asciiTheme="majorHAnsi" w:hAnsiTheme="majorHAnsi" w:cstheme="majorHAnsi"/>
            <w:sz w:val="26"/>
            <w:szCs w:val="26"/>
          </w:rPr>
          <w:t>https://bit.ly/hs-contacts</w:t>
        </w:r>
      </w:hyperlink>
      <w:r w:rsidR="000766D7">
        <w:rPr>
          <w:rFonts w:asciiTheme="majorHAnsi" w:hAnsiTheme="majorHAnsi" w:cstheme="majorHAnsi"/>
          <w:sz w:val="26"/>
          <w:szCs w:val="26"/>
        </w:rPr>
        <w:t xml:space="preserve"> and look for your county</w:t>
      </w:r>
      <w:r w:rsidR="009D780B" w:rsidRPr="001E2C8F">
        <w:rPr>
          <w:rFonts w:asciiTheme="majorHAnsi" w:hAnsiTheme="majorHAnsi" w:cstheme="majorHAnsi"/>
          <w:sz w:val="26"/>
          <w:szCs w:val="26"/>
        </w:rPr>
        <w:t xml:space="preserve"> to find a program near you</w:t>
      </w:r>
      <w:r w:rsidR="000766D7">
        <w:rPr>
          <w:rFonts w:asciiTheme="majorHAnsi" w:hAnsiTheme="majorHAnsi" w:cstheme="majorHAnsi"/>
          <w:sz w:val="26"/>
          <w:szCs w:val="26"/>
        </w:rPr>
        <w:t>. You also can</w:t>
      </w:r>
      <w:r w:rsidR="00031AE8">
        <w:rPr>
          <w:rFonts w:asciiTheme="majorHAnsi" w:hAnsiTheme="majorHAnsi" w:cstheme="majorHAnsi"/>
          <w:sz w:val="26"/>
          <w:szCs w:val="26"/>
        </w:rPr>
        <w:t xml:space="preserve"> contact your CCR&amp;R above for help finding a local Head Start or Early Head Start program.</w:t>
      </w:r>
    </w:p>
    <w:p w14:paraId="034A409B" w14:textId="3511D834" w:rsidR="002C0D0A" w:rsidRPr="00417956" w:rsidRDefault="00772FCB" w:rsidP="00772FCB">
      <w:pPr>
        <w:pStyle w:val="ListParagraph"/>
        <w:numPr>
          <w:ilvl w:val="0"/>
          <w:numId w:val="3"/>
        </w:numPr>
        <w:spacing w:line="240" w:lineRule="auto"/>
        <w:contextualSpacing w:val="0"/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1E2C8F">
        <w:rPr>
          <w:rFonts w:asciiTheme="majorHAnsi" w:hAnsiTheme="majorHAnsi" w:cstheme="majorHAnsi"/>
          <w:b/>
          <w:bCs/>
          <w:sz w:val="26"/>
          <w:szCs w:val="26"/>
        </w:rPr>
        <w:t>Early Start</w:t>
      </w:r>
      <w:r w:rsidR="00A665C9" w:rsidRPr="001E2C8F">
        <w:rPr>
          <w:rFonts w:asciiTheme="majorHAnsi" w:hAnsiTheme="majorHAnsi" w:cstheme="majorHAnsi"/>
          <w:b/>
          <w:bCs/>
          <w:sz w:val="26"/>
          <w:szCs w:val="26"/>
        </w:rPr>
        <w:t xml:space="preserve"> programs </w:t>
      </w:r>
      <w:r w:rsidR="00F15F5A" w:rsidRPr="001E2C8F">
        <w:rPr>
          <w:rFonts w:asciiTheme="majorHAnsi" w:hAnsiTheme="majorHAnsi" w:cstheme="majorHAnsi"/>
          <w:sz w:val="26"/>
          <w:szCs w:val="26"/>
        </w:rPr>
        <w:t xml:space="preserve">help infants and toddlers with disabilities and their families. </w:t>
      </w:r>
      <w:r w:rsidR="00B357BE" w:rsidRPr="001E2C8F">
        <w:rPr>
          <w:rFonts w:asciiTheme="majorHAnsi" w:hAnsiTheme="majorHAnsi" w:cstheme="majorHAnsi"/>
          <w:sz w:val="26"/>
          <w:szCs w:val="26"/>
        </w:rPr>
        <w:t>Visit</w:t>
      </w:r>
      <w:r w:rsidR="00452097">
        <w:rPr>
          <w:rFonts w:asciiTheme="majorHAnsi" w:hAnsiTheme="majorHAnsi" w:cstheme="majorHAnsi"/>
          <w:sz w:val="26"/>
          <w:szCs w:val="26"/>
        </w:rPr>
        <w:t xml:space="preserve"> </w:t>
      </w:r>
      <w:hyperlink r:id="rId15" w:history="1">
        <w:r w:rsidR="00822D61" w:rsidRPr="003530BA">
          <w:rPr>
            <w:rStyle w:val="Hyperlink"/>
            <w:rFonts w:asciiTheme="majorHAnsi" w:hAnsiTheme="majorHAnsi" w:cstheme="majorHAnsi"/>
            <w:sz w:val="26"/>
            <w:szCs w:val="26"/>
          </w:rPr>
          <w:t>https://bit.ly/early-family</w:t>
        </w:r>
      </w:hyperlink>
      <w:r w:rsidR="00452097">
        <w:rPr>
          <w:rFonts w:asciiTheme="majorHAnsi" w:hAnsiTheme="majorHAnsi" w:cstheme="majorHAnsi"/>
          <w:sz w:val="26"/>
          <w:szCs w:val="26"/>
        </w:rPr>
        <w:t xml:space="preserve"> </w:t>
      </w:r>
      <w:r w:rsidR="00B357BE" w:rsidRPr="001E2C8F">
        <w:rPr>
          <w:rFonts w:asciiTheme="majorHAnsi" w:hAnsiTheme="majorHAnsi" w:cstheme="majorHAnsi"/>
          <w:sz w:val="26"/>
          <w:szCs w:val="26"/>
        </w:rPr>
        <w:t>to find the Early Start</w:t>
      </w:r>
      <w:r w:rsidR="00AE185C">
        <w:rPr>
          <w:rFonts w:asciiTheme="majorHAnsi" w:hAnsiTheme="majorHAnsi" w:cstheme="majorHAnsi"/>
          <w:sz w:val="26"/>
          <w:szCs w:val="26"/>
        </w:rPr>
        <w:t xml:space="preserve"> center</w:t>
      </w:r>
      <w:r w:rsidR="00B357BE" w:rsidRPr="001E2C8F">
        <w:rPr>
          <w:rFonts w:asciiTheme="majorHAnsi" w:hAnsiTheme="majorHAnsi" w:cstheme="majorHAnsi"/>
          <w:sz w:val="26"/>
          <w:szCs w:val="26"/>
        </w:rPr>
        <w:t xml:space="preserve"> near you or contact the </w:t>
      </w:r>
      <w:r w:rsidR="002C0D0A" w:rsidRPr="001E2C8F">
        <w:rPr>
          <w:rFonts w:asciiTheme="majorHAnsi" w:hAnsiTheme="majorHAnsi" w:cstheme="majorHAnsi"/>
          <w:sz w:val="26"/>
          <w:szCs w:val="26"/>
        </w:rPr>
        <w:t>Early Start Baby Line</w:t>
      </w:r>
      <w:r w:rsidR="00B357BE" w:rsidRPr="001E2C8F">
        <w:rPr>
          <w:rFonts w:asciiTheme="majorHAnsi" w:hAnsiTheme="majorHAnsi" w:cstheme="majorHAnsi"/>
          <w:sz w:val="26"/>
          <w:szCs w:val="26"/>
        </w:rPr>
        <w:t xml:space="preserve"> at</w:t>
      </w:r>
      <w:r w:rsidR="00532BFD" w:rsidRPr="001E2C8F">
        <w:rPr>
          <w:rFonts w:asciiTheme="majorHAnsi" w:hAnsiTheme="majorHAnsi" w:cstheme="majorHAnsi"/>
          <w:sz w:val="26"/>
          <w:szCs w:val="26"/>
        </w:rPr>
        <w:t xml:space="preserve"> </w:t>
      </w:r>
      <w:r w:rsidR="002C0D0A" w:rsidRPr="001E2C8F">
        <w:rPr>
          <w:rFonts w:asciiTheme="majorHAnsi" w:hAnsiTheme="majorHAnsi" w:cstheme="majorHAnsi"/>
          <w:sz w:val="26"/>
          <w:szCs w:val="26"/>
        </w:rPr>
        <w:t xml:space="preserve">800-515-2229 or </w:t>
      </w:r>
      <w:hyperlink r:id="rId16" w:history="1">
        <w:r w:rsidR="002C0D0A" w:rsidRPr="001E2C8F">
          <w:rPr>
            <w:rStyle w:val="Hyperlink"/>
            <w:rFonts w:asciiTheme="majorHAnsi" w:hAnsiTheme="majorHAnsi" w:cstheme="majorHAnsi"/>
            <w:sz w:val="26"/>
            <w:szCs w:val="26"/>
          </w:rPr>
          <w:t>earlystart@dds.ca.gov</w:t>
        </w:r>
      </w:hyperlink>
      <w:r w:rsidR="00B357BE" w:rsidRPr="001E2C8F">
        <w:rPr>
          <w:rStyle w:val="Hyperlink"/>
          <w:rFonts w:asciiTheme="majorHAnsi" w:hAnsiTheme="majorHAnsi" w:cstheme="majorHAnsi"/>
          <w:sz w:val="26"/>
          <w:szCs w:val="26"/>
        </w:rPr>
        <w:t>.</w:t>
      </w:r>
    </w:p>
    <w:p w14:paraId="6DD4A459" w14:textId="3393DDC8" w:rsidR="00967C52" w:rsidRPr="00967C52" w:rsidRDefault="00417956" w:rsidP="00967C52">
      <w:pPr>
        <w:pStyle w:val="ListParagraph"/>
        <w:numPr>
          <w:ilvl w:val="0"/>
          <w:numId w:val="3"/>
        </w:numPr>
        <w:spacing w:line="240" w:lineRule="auto"/>
        <w:contextualSpacing w:val="0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b/>
          <w:bCs/>
          <w:sz w:val="26"/>
          <w:szCs w:val="26"/>
        </w:rPr>
        <w:t xml:space="preserve">Other helpful local ECE contacts </w:t>
      </w:r>
      <w:r>
        <w:rPr>
          <w:rFonts w:asciiTheme="majorHAnsi" w:hAnsiTheme="majorHAnsi" w:cstheme="majorHAnsi"/>
          <w:sz w:val="26"/>
          <w:szCs w:val="26"/>
        </w:rPr>
        <w:t>include &lt;&lt;add information here, as appropriate&gt;&gt;</w:t>
      </w:r>
      <w:r w:rsidR="00967C52">
        <w:rPr>
          <w:rFonts w:asciiTheme="majorHAnsi" w:hAnsiTheme="majorHAnsi" w:cstheme="majorHAnsi"/>
          <w:sz w:val="26"/>
          <w:szCs w:val="26"/>
        </w:rPr>
        <w:t>.</w:t>
      </w:r>
    </w:p>
    <w:p w14:paraId="7A529F75" w14:textId="2E9A1B4B" w:rsidR="002875D1" w:rsidRPr="001E2C8F" w:rsidRDefault="002875D1" w:rsidP="00225C73">
      <w:pPr>
        <w:pStyle w:val="Heading2"/>
      </w:pPr>
      <w:r w:rsidRPr="001E2C8F">
        <w:t>Where Can I Learn More?</w:t>
      </w:r>
    </w:p>
    <w:p w14:paraId="271EC29C" w14:textId="157B3495" w:rsidR="002875D1" w:rsidRPr="001E2C8F" w:rsidRDefault="002875D1" w:rsidP="002875D1">
      <w:pPr>
        <w:pStyle w:val="ListParagraph"/>
        <w:numPr>
          <w:ilvl w:val="0"/>
          <w:numId w:val="4"/>
        </w:numPr>
        <w:spacing w:line="240" w:lineRule="auto"/>
        <w:rPr>
          <w:rFonts w:asciiTheme="majorHAnsi" w:hAnsiTheme="majorHAnsi" w:cstheme="majorHAnsi"/>
          <w:sz w:val="26"/>
          <w:szCs w:val="26"/>
        </w:rPr>
      </w:pPr>
      <w:r w:rsidRPr="001E2C8F">
        <w:rPr>
          <w:rFonts w:asciiTheme="majorHAnsi" w:hAnsiTheme="majorHAnsi" w:cstheme="majorHAnsi"/>
          <w:sz w:val="26"/>
          <w:szCs w:val="26"/>
        </w:rPr>
        <w:t>Learn about</w:t>
      </w:r>
      <w:r w:rsidR="0012086C">
        <w:rPr>
          <w:rFonts w:asciiTheme="majorHAnsi" w:hAnsiTheme="majorHAnsi" w:cstheme="majorHAnsi"/>
          <w:sz w:val="26"/>
          <w:szCs w:val="26"/>
        </w:rPr>
        <w:t xml:space="preserve"> the</w:t>
      </w:r>
      <w:r w:rsidRPr="001E2C8F">
        <w:rPr>
          <w:rFonts w:asciiTheme="majorHAnsi" w:hAnsiTheme="majorHAnsi" w:cstheme="majorHAnsi"/>
          <w:sz w:val="26"/>
          <w:szCs w:val="26"/>
        </w:rPr>
        <w:t xml:space="preserve"> different kinds of ECE program settings </w:t>
      </w:r>
      <w:r w:rsidR="00AE185C">
        <w:rPr>
          <w:rFonts w:asciiTheme="majorHAnsi" w:hAnsiTheme="majorHAnsi" w:cstheme="majorHAnsi"/>
          <w:sz w:val="26"/>
          <w:szCs w:val="26"/>
        </w:rPr>
        <w:t>(</w:t>
      </w:r>
      <w:proofErr w:type="gramStart"/>
      <w:r w:rsidR="00C42E3A">
        <w:rPr>
          <w:rFonts w:asciiTheme="majorHAnsi" w:hAnsiTheme="majorHAnsi" w:cstheme="majorHAnsi"/>
          <w:sz w:val="26"/>
          <w:szCs w:val="26"/>
        </w:rPr>
        <w:t>child</w:t>
      </w:r>
      <w:r w:rsidR="00090B3F">
        <w:rPr>
          <w:rFonts w:asciiTheme="majorHAnsi" w:hAnsiTheme="majorHAnsi" w:cstheme="majorHAnsi"/>
          <w:sz w:val="26"/>
          <w:szCs w:val="26"/>
        </w:rPr>
        <w:t xml:space="preserve"> </w:t>
      </w:r>
      <w:r w:rsidR="00C42E3A">
        <w:rPr>
          <w:rFonts w:asciiTheme="majorHAnsi" w:hAnsiTheme="majorHAnsi" w:cstheme="majorHAnsi"/>
          <w:sz w:val="26"/>
          <w:szCs w:val="26"/>
        </w:rPr>
        <w:t>care</w:t>
      </w:r>
      <w:proofErr w:type="gramEnd"/>
      <w:r w:rsidR="00A826A6">
        <w:rPr>
          <w:rFonts w:asciiTheme="majorHAnsi" w:hAnsiTheme="majorHAnsi" w:cstheme="majorHAnsi"/>
          <w:sz w:val="26"/>
          <w:szCs w:val="26"/>
        </w:rPr>
        <w:t xml:space="preserve"> center, school, home, etc.</w:t>
      </w:r>
      <w:r w:rsidR="00AE185C">
        <w:rPr>
          <w:rFonts w:asciiTheme="majorHAnsi" w:hAnsiTheme="majorHAnsi" w:cstheme="majorHAnsi"/>
          <w:sz w:val="26"/>
          <w:szCs w:val="26"/>
        </w:rPr>
        <w:t xml:space="preserve">) </w:t>
      </w:r>
      <w:r w:rsidR="004F2D2B">
        <w:rPr>
          <w:rFonts w:asciiTheme="majorHAnsi" w:hAnsiTheme="majorHAnsi" w:cstheme="majorHAnsi"/>
          <w:sz w:val="26"/>
          <w:szCs w:val="26"/>
        </w:rPr>
        <w:t xml:space="preserve">and </w:t>
      </w:r>
      <w:r w:rsidR="00C9622D">
        <w:rPr>
          <w:rFonts w:asciiTheme="majorHAnsi" w:hAnsiTheme="majorHAnsi" w:cstheme="majorHAnsi"/>
          <w:sz w:val="26"/>
          <w:szCs w:val="26"/>
        </w:rPr>
        <w:t xml:space="preserve">getting help with child care costs </w:t>
      </w:r>
      <w:r w:rsidRPr="001E2C8F">
        <w:rPr>
          <w:rFonts w:asciiTheme="majorHAnsi" w:hAnsiTheme="majorHAnsi" w:cstheme="majorHAnsi"/>
          <w:sz w:val="26"/>
          <w:szCs w:val="26"/>
        </w:rPr>
        <w:t xml:space="preserve">at </w:t>
      </w:r>
      <w:hyperlink r:id="rId17" w:history="1">
        <w:r w:rsidR="008507A6" w:rsidRPr="003530BA">
          <w:rPr>
            <w:rStyle w:val="Hyperlink"/>
            <w:rFonts w:asciiTheme="majorHAnsi" w:hAnsiTheme="majorHAnsi" w:cstheme="majorHAnsi"/>
            <w:sz w:val="28"/>
            <w:szCs w:val="28"/>
          </w:rPr>
          <w:t>https://bit.ly/program-types</w:t>
        </w:r>
      </w:hyperlink>
      <w:r w:rsidR="008507A6">
        <w:rPr>
          <w:rFonts w:asciiTheme="majorHAnsi" w:hAnsiTheme="majorHAnsi" w:cstheme="majorHAnsi"/>
          <w:sz w:val="28"/>
          <w:szCs w:val="28"/>
        </w:rPr>
        <w:t>.</w:t>
      </w:r>
    </w:p>
    <w:p w14:paraId="49F7BF61" w14:textId="77777777" w:rsidR="00295AA0" w:rsidRDefault="00295AA0" w:rsidP="00295AA0">
      <w:pPr>
        <w:pStyle w:val="ListParagraph"/>
        <w:numPr>
          <w:ilvl w:val="0"/>
          <w:numId w:val="4"/>
        </w:numPr>
        <w:spacing w:line="240" w:lineRule="auto"/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</w:pPr>
      <w:r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  <w:t xml:space="preserve">Learn about what to look for when choosing child care and other helpful topics at </w:t>
      </w:r>
      <w:hyperlink r:id="rId18" w:history="1">
        <w:r w:rsidRPr="00770661">
          <w:rPr>
            <w:rStyle w:val="Hyperlink"/>
            <w:rFonts w:asciiTheme="majorHAnsi" w:hAnsiTheme="majorHAnsi" w:cstheme="majorHAnsi"/>
            <w:sz w:val="26"/>
            <w:szCs w:val="26"/>
          </w:rPr>
          <w:t>https://bit.ly/care-vids</w:t>
        </w:r>
      </w:hyperlink>
      <w:r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  <w:t>.</w:t>
      </w:r>
    </w:p>
    <w:p w14:paraId="6F7351E7" w14:textId="77777777" w:rsidR="00295AA0" w:rsidRPr="001E2C8F" w:rsidRDefault="00295AA0" w:rsidP="00295AA0">
      <w:pPr>
        <w:pStyle w:val="ListParagraph"/>
        <w:numPr>
          <w:ilvl w:val="0"/>
          <w:numId w:val="4"/>
        </w:numPr>
        <w:spacing w:line="240" w:lineRule="auto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 xml:space="preserve">Learn about the free Text4Baby service that sends helpful texts about your baby’s development at </w:t>
      </w:r>
      <w:hyperlink r:id="rId19" w:history="1">
        <w:r w:rsidRPr="003530BA">
          <w:rPr>
            <w:rStyle w:val="Hyperlink"/>
            <w:rFonts w:asciiTheme="majorHAnsi" w:hAnsiTheme="majorHAnsi" w:cstheme="majorHAnsi"/>
            <w:sz w:val="26"/>
            <w:szCs w:val="26"/>
          </w:rPr>
          <w:t>https://www.text4baby.org/</w:t>
        </w:r>
      </w:hyperlink>
      <w:r>
        <w:rPr>
          <w:rFonts w:asciiTheme="majorHAnsi" w:hAnsiTheme="majorHAnsi" w:cstheme="majorHAnsi"/>
          <w:sz w:val="26"/>
          <w:szCs w:val="26"/>
        </w:rPr>
        <w:t xml:space="preserve">. </w:t>
      </w:r>
    </w:p>
    <w:p w14:paraId="650B373A" w14:textId="3B22BBAA" w:rsidR="002875D1" w:rsidRPr="00535CDF" w:rsidRDefault="00B73DA4" w:rsidP="004814C8">
      <w:pPr>
        <w:pStyle w:val="ListParagraph"/>
        <w:numPr>
          <w:ilvl w:val="0"/>
          <w:numId w:val="4"/>
        </w:numPr>
        <w:spacing w:line="240" w:lineRule="auto"/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1E2C8F">
        <w:rPr>
          <w:rFonts w:asciiTheme="majorHAnsi" w:hAnsiTheme="majorHAnsi" w:cstheme="majorHAnsi"/>
          <w:sz w:val="26"/>
          <w:szCs w:val="26"/>
        </w:rPr>
        <w:t xml:space="preserve">Learn about how to support your child’s growth and learning in their first five years at </w:t>
      </w:r>
      <w:hyperlink r:id="rId20" w:history="1">
        <w:r w:rsidRPr="001E2C8F">
          <w:rPr>
            <w:rStyle w:val="Hyperlink"/>
            <w:rFonts w:asciiTheme="majorHAnsi" w:hAnsiTheme="majorHAnsi" w:cstheme="majorHAnsi"/>
            <w:sz w:val="26"/>
            <w:szCs w:val="26"/>
          </w:rPr>
          <w:t>https://www.first5california.com/</w:t>
        </w:r>
      </w:hyperlink>
      <w:r w:rsidR="001A4448" w:rsidRPr="001A4448"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  <w:t>.</w:t>
      </w:r>
    </w:p>
    <w:p w14:paraId="66D19216" w14:textId="60A328E8" w:rsidR="00A9014F" w:rsidRDefault="006B01BE" w:rsidP="006B01BE">
      <w:pPr>
        <w:spacing w:line="240" w:lineRule="auto"/>
        <w:rPr>
          <w:rFonts w:asciiTheme="majorHAnsi" w:hAnsiTheme="majorHAnsi" w:cstheme="majorHAnsi"/>
          <w:sz w:val="26"/>
          <w:szCs w:val="26"/>
        </w:rPr>
      </w:pPr>
      <w:r w:rsidRPr="001E2C8F">
        <w:rPr>
          <w:rFonts w:asciiTheme="majorHAnsi" w:hAnsiTheme="majorHAnsi" w:cstheme="majorHAnsi"/>
          <w:sz w:val="26"/>
          <w:szCs w:val="26"/>
        </w:rPr>
        <w:t xml:space="preserve">Every school district in California also has a local liaison who helps families who are in unstable housing. </w:t>
      </w:r>
      <w:r w:rsidR="00040820" w:rsidRPr="001E2C8F">
        <w:rPr>
          <w:rFonts w:asciiTheme="majorHAnsi" w:hAnsiTheme="majorHAnsi" w:cstheme="majorHAnsi"/>
          <w:sz w:val="26"/>
          <w:szCs w:val="26"/>
        </w:rPr>
        <w:t xml:space="preserve">You can contact the local liaison for the &lt;&lt;name of </w:t>
      </w:r>
      <w:r w:rsidR="00A175D1">
        <w:rPr>
          <w:rFonts w:asciiTheme="majorHAnsi" w:hAnsiTheme="majorHAnsi" w:cstheme="majorHAnsi"/>
          <w:sz w:val="26"/>
          <w:szCs w:val="26"/>
        </w:rPr>
        <w:t>LEA</w:t>
      </w:r>
      <w:r w:rsidR="00040820" w:rsidRPr="001E2C8F">
        <w:rPr>
          <w:rFonts w:asciiTheme="majorHAnsi" w:hAnsiTheme="majorHAnsi" w:cstheme="majorHAnsi"/>
          <w:sz w:val="26"/>
          <w:szCs w:val="26"/>
        </w:rPr>
        <w:t xml:space="preserve">&gt;&gt; to ask for help </w:t>
      </w:r>
      <w:r w:rsidR="00A9014F" w:rsidRPr="001E2C8F">
        <w:rPr>
          <w:rFonts w:asciiTheme="majorHAnsi" w:hAnsiTheme="majorHAnsi" w:cstheme="majorHAnsi"/>
          <w:sz w:val="26"/>
          <w:szCs w:val="26"/>
        </w:rPr>
        <w:t>with the needs of your infants, toddlers, and school-age children.</w:t>
      </w:r>
    </w:p>
    <w:tbl>
      <w:tblPr>
        <w:tblStyle w:val="TableGrid"/>
        <w:tblW w:w="5000" w:type="pct"/>
        <w:jc w:val="center"/>
        <w:tblBorders>
          <w:top w:val="single" w:sz="4" w:space="0" w:color="F4D284"/>
          <w:left w:val="single" w:sz="4" w:space="0" w:color="F4D284"/>
          <w:bottom w:val="single" w:sz="4" w:space="0" w:color="F4D284"/>
          <w:right w:val="single" w:sz="4" w:space="0" w:color="F4D284"/>
          <w:insideH w:val="single" w:sz="4" w:space="0" w:color="F4D284"/>
          <w:insideV w:val="none" w:sz="0" w:space="0" w:color="auto"/>
        </w:tblBorders>
        <w:shd w:val="clear" w:color="auto" w:fill="FBEED1"/>
        <w:tblLook w:val="04A0" w:firstRow="1" w:lastRow="0" w:firstColumn="1" w:lastColumn="0" w:noHBand="0" w:noVBand="1"/>
      </w:tblPr>
      <w:tblGrid>
        <w:gridCol w:w="2337"/>
        <w:gridCol w:w="7013"/>
      </w:tblGrid>
      <w:tr w:rsidR="002069B2" w14:paraId="6392A06E" w14:textId="77777777" w:rsidTr="00DB546C">
        <w:trPr>
          <w:jc w:val="center"/>
        </w:trPr>
        <w:tc>
          <w:tcPr>
            <w:tcW w:w="1250" w:type="pct"/>
            <w:shd w:val="clear" w:color="auto" w:fill="FDF6E8"/>
            <w:vAlign w:val="center"/>
          </w:tcPr>
          <w:p w14:paraId="6F9168C8" w14:textId="1CF7CF10" w:rsidR="002069B2" w:rsidRDefault="001E3AAC" w:rsidP="002069B2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commentRangeStart w:id="2"/>
            <w:r>
              <w:rPr>
                <w:rFonts w:asciiTheme="majorHAnsi" w:hAnsiTheme="majorHAnsi" w:cstheme="majorHAnsi"/>
                <w:noProof/>
                <w:sz w:val="26"/>
                <w:szCs w:val="26"/>
              </w:rPr>
              <w:drawing>
                <wp:inline distT="0" distB="0" distL="0" distR="0" wp14:anchorId="69CF4F82" wp14:editId="4CAC6AA2">
                  <wp:extent cx="914400" cy="914400"/>
                  <wp:effectExtent l="0" t="0" r="0" b="0"/>
                  <wp:docPr id="15" name="Graphic 15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Graphic 15" descr="Logo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commentRangeEnd w:id="2"/>
            <w:r w:rsidR="002A3DF5">
              <w:rPr>
                <w:rStyle w:val="CommentReference"/>
              </w:rPr>
              <w:commentReference w:id="2"/>
            </w:r>
          </w:p>
        </w:tc>
        <w:tc>
          <w:tcPr>
            <w:tcW w:w="3750" w:type="pct"/>
            <w:shd w:val="clear" w:color="auto" w:fill="FDF6E8"/>
            <w:vAlign w:val="center"/>
          </w:tcPr>
          <w:p w14:paraId="207B4573" w14:textId="77777777" w:rsidR="002069B2" w:rsidRPr="002069B2" w:rsidRDefault="002069B2" w:rsidP="002069B2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2069B2">
              <w:rPr>
                <w:rFonts w:asciiTheme="majorHAnsi" w:hAnsiTheme="majorHAnsi" w:cstheme="majorHAnsi"/>
                <w:sz w:val="26"/>
                <w:szCs w:val="26"/>
              </w:rPr>
              <w:t>&lt;&lt;Add local liaison contact information here</w:t>
            </w:r>
          </w:p>
          <w:p w14:paraId="34241469" w14:textId="77777777" w:rsidR="002069B2" w:rsidRPr="002069B2" w:rsidRDefault="002069B2" w:rsidP="002069B2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2069B2">
              <w:rPr>
                <w:rFonts w:asciiTheme="majorHAnsi" w:hAnsiTheme="majorHAnsi" w:cstheme="majorHAnsi"/>
                <w:sz w:val="26"/>
                <w:szCs w:val="26"/>
              </w:rPr>
              <w:t>Local liaison name</w:t>
            </w:r>
          </w:p>
          <w:p w14:paraId="672FCC7F" w14:textId="1DF419A7" w:rsidR="002069B2" w:rsidRPr="002069B2" w:rsidRDefault="00A175D1" w:rsidP="002069B2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Local educational agency (LEA) name</w:t>
            </w:r>
          </w:p>
          <w:p w14:paraId="2FC50180" w14:textId="77777777" w:rsidR="002069B2" w:rsidRPr="002069B2" w:rsidRDefault="002069B2" w:rsidP="002069B2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2069B2">
              <w:rPr>
                <w:rFonts w:asciiTheme="majorHAnsi" w:hAnsiTheme="majorHAnsi" w:cstheme="majorHAnsi"/>
                <w:sz w:val="26"/>
                <w:szCs w:val="26"/>
              </w:rPr>
              <w:t>Local liaison phone number</w:t>
            </w:r>
          </w:p>
          <w:p w14:paraId="33D74B6A" w14:textId="77777777" w:rsidR="002069B2" w:rsidRPr="002069B2" w:rsidRDefault="002069B2" w:rsidP="002069B2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2069B2">
              <w:rPr>
                <w:rFonts w:asciiTheme="majorHAnsi" w:hAnsiTheme="majorHAnsi" w:cstheme="majorHAnsi"/>
                <w:sz w:val="26"/>
                <w:szCs w:val="26"/>
              </w:rPr>
              <w:t>Local liaison email address</w:t>
            </w:r>
          </w:p>
          <w:p w14:paraId="386DB3AC" w14:textId="6574F906" w:rsidR="002069B2" w:rsidRDefault="002069B2" w:rsidP="002069B2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2069B2">
              <w:rPr>
                <w:rFonts w:asciiTheme="majorHAnsi" w:hAnsiTheme="majorHAnsi" w:cstheme="majorHAnsi"/>
                <w:sz w:val="26"/>
                <w:szCs w:val="26"/>
              </w:rPr>
              <w:t>Homeless education program webpage address&gt;&gt;</w:t>
            </w:r>
          </w:p>
        </w:tc>
      </w:tr>
    </w:tbl>
    <w:p w14:paraId="7CCCA14F" w14:textId="77777777" w:rsidR="00762B08" w:rsidRDefault="00762B08" w:rsidP="00F75CA9">
      <w:pPr>
        <w:tabs>
          <w:tab w:val="left" w:pos="6460"/>
        </w:tabs>
        <w:jc w:val="center"/>
        <w:rPr>
          <w:rFonts w:asciiTheme="majorHAnsi" w:hAnsiTheme="majorHAnsi" w:cstheme="majorHAnsi"/>
          <w:sz w:val="26"/>
          <w:szCs w:val="26"/>
        </w:rPr>
      </w:pPr>
    </w:p>
    <w:p w14:paraId="4F0C093B" w14:textId="1E0D3C3D" w:rsidR="00F75CA9" w:rsidRPr="00F75CA9" w:rsidRDefault="00F75CA9" w:rsidP="00F75CA9">
      <w:pPr>
        <w:tabs>
          <w:tab w:val="left" w:pos="6460"/>
        </w:tabs>
        <w:jc w:val="center"/>
        <w:rPr>
          <w:rFonts w:asciiTheme="majorHAnsi" w:hAnsiTheme="majorHAnsi" w:cstheme="majorHAnsi"/>
          <w:sz w:val="26"/>
          <w:szCs w:val="26"/>
        </w:rPr>
      </w:pPr>
      <w:r w:rsidRPr="006045DD">
        <w:rPr>
          <w:noProof/>
          <w:sz w:val="20"/>
          <w:szCs w:val="20"/>
        </w:rPr>
        <w:drawing>
          <wp:inline distT="0" distB="0" distL="0" distR="0" wp14:anchorId="78A94E82" wp14:editId="477BB1AD">
            <wp:extent cx="5029200" cy="1533309"/>
            <wp:effectExtent l="0" t="0" r="0" b="0"/>
            <wp:docPr id="6" name="Picture 6" descr="Cartoon drawing of child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artoon drawing of children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533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5CA9" w:rsidRPr="00F75CA9" w:rsidSect="00C31836">
      <w:footerReference w:type="default" r:id="rId23"/>
      <w:headerReference w:type="first" r:id="rId24"/>
      <w:pgSz w:w="12240" w:h="15840"/>
      <w:pgMar w:top="1080" w:right="1440" w:bottom="1080" w:left="1440" w:header="720" w:footer="864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Pearl Strategies" w:date="2022-08-15T15:22:00Z" w:initials="PS">
    <w:p w14:paraId="4B87F76F" w14:textId="77777777" w:rsidR="008F3EEE" w:rsidRDefault="00817588" w:rsidP="00830BFB">
      <w:pPr>
        <w:pStyle w:val="CommentText"/>
      </w:pPr>
      <w:r>
        <w:rPr>
          <w:rStyle w:val="CommentReference"/>
        </w:rPr>
        <w:annotationRef/>
      </w:r>
      <w:r w:rsidR="008F3EEE">
        <w:t>TEMPLATE TIP: Look for &lt;&lt;information inside angle brackets&gt;&gt; to add information that is specific to your area. If you add a lot of information, you may want to adjust the top and bottom document margins, font size, and/or the spacing between bullets to keep the information to one page front and page for easy dissemination.</w:t>
      </w:r>
    </w:p>
  </w:comment>
  <w:comment w:id="1" w:author="Pearl Strategies" w:date="2022-08-09T16:44:00Z" w:initials="PS">
    <w:p w14:paraId="3D517FDB" w14:textId="77777777" w:rsidR="008F3EEE" w:rsidRDefault="005B033B" w:rsidP="004143DA">
      <w:pPr>
        <w:pStyle w:val="CommentText"/>
      </w:pPr>
      <w:r>
        <w:rPr>
          <w:rStyle w:val="CommentReference"/>
        </w:rPr>
        <w:annotationRef/>
      </w:r>
      <w:r w:rsidR="008F3EEE">
        <w:t xml:space="preserve">TEMPLATE TIP: Find your local CCR&amp;R and its contact information at </w:t>
      </w:r>
      <w:hyperlink r:id="rId1" w:history="1">
        <w:r w:rsidR="008F3EEE" w:rsidRPr="004143DA">
          <w:rPr>
            <w:rStyle w:val="Hyperlink"/>
          </w:rPr>
          <w:t>https://www.cde.ca.gov/sp/cd/re/rragencylist.asp</w:t>
        </w:r>
      </w:hyperlink>
      <w:r w:rsidR="008F3EEE">
        <w:t xml:space="preserve"> or </w:t>
      </w:r>
      <w:hyperlink r:id="rId2" w:history="1">
        <w:r w:rsidR="008F3EEE" w:rsidRPr="004143DA">
          <w:rPr>
            <w:rStyle w:val="Hyperlink"/>
          </w:rPr>
          <w:t>https://www.childcareaware.org/resources/ccrr-search/</w:t>
        </w:r>
      </w:hyperlink>
    </w:p>
  </w:comment>
  <w:comment w:id="2" w:author="Pearl Strategies" w:date="2022-08-10T12:03:00Z" w:initials="PS">
    <w:p w14:paraId="32E97B82" w14:textId="3C40FBCB" w:rsidR="00EE728F" w:rsidRDefault="002A3DF5" w:rsidP="00386F16">
      <w:pPr>
        <w:pStyle w:val="CommentText"/>
      </w:pPr>
      <w:r>
        <w:rPr>
          <w:rStyle w:val="CommentReference"/>
        </w:rPr>
        <w:annotationRef/>
      </w:r>
      <w:r w:rsidR="00EE728F">
        <w:t>TEMPLATE TIP: This is a logo placeholder. Right click the square, then click Change Graphic &gt; This Device, then browse to the location of your district's logo on your computer.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B87F76F" w15:done="0"/>
  <w15:commentEx w15:paraId="3D517FDB" w15:done="0"/>
  <w15:commentEx w15:paraId="32E97B8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A4E324" w16cex:dateUtc="2022-08-15T19:22:00Z"/>
  <w16cex:commentExtensible w16cex:durableId="269D0D77" w16cex:dateUtc="2022-08-09T20:44:00Z"/>
  <w16cex:commentExtensible w16cex:durableId="269E1D11" w16cex:dateUtc="2022-08-10T16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B87F76F" w16cid:durableId="26A4E324"/>
  <w16cid:commentId w16cid:paraId="3D517FDB" w16cid:durableId="269D0D77"/>
  <w16cid:commentId w16cid:paraId="32E97B82" w16cid:durableId="269E1D1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D05A1" w14:textId="77777777" w:rsidR="00960F5A" w:rsidRDefault="00960F5A" w:rsidP="000A7D9A">
      <w:pPr>
        <w:spacing w:after="0" w:line="240" w:lineRule="auto"/>
      </w:pPr>
      <w:r>
        <w:separator/>
      </w:r>
    </w:p>
  </w:endnote>
  <w:endnote w:type="continuationSeparator" w:id="0">
    <w:p w14:paraId="26C6F29C" w14:textId="77777777" w:rsidR="00960F5A" w:rsidRDefault="00960F5A" w:rsidP="000A7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A8378" w14:textId="3E3909BE" w:rsidR="000A7D9A" w:rsidRPr="000A7D9A" w:rsidRDefault="0037257A" w:rsidP="000A7D9A">
    <w:pPr>
      <w:pStyle w:val="Footer"/>
      <w:jc w:val="center"/>
      <w:rPr>
        <w:rFonts w:asciiTheme="majorHAnsi" w:hAnsiTheme="majorHAnsi" w:cstheme="majorHAnsi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AAD0AAC" wp14:editId="7EF202AF">
              <wp:simplePos x="0" y="0"/>
              <wp:positionH relativeFrom="page">
                <wp:posOffset>0</wp:posOffset>
              </wp:positionH>
              <wp:positionV relativeFrom="paragraph">
                <wp:posOffset>182880</wp:posOffset>
              </wp:positionV>
              <wp:extent cx="7772400" cy="45720"/>
              <wp:effectExtent l="0" t="0" r="0" b="0"/>
              <wp:wrapNone/>
              <wp:docPr id="8" name="Group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45720"/>
                        <a:chOff x="0" y="0"/>
                        <a:chExt cx="7772400" cy="45720"/>
                      </a:xfrm>
                    </wpg:grpSpPr>
                    <wps:wsp>
                      <wps:cNvPr id="9" name="Rectangle 9"/>
                      <wps:cNvSpPr/>
                      <wps:spPr>
                        <a:xfrm>
                          <a:off x="5029200" y="0"/>
                          <a:ext cx="2743200" cy="45720"/>
                        </a:xfrm>
                        <a:prstGeom prst="rect">
                          <a:avLst/>
                        </a:prstGeom>
                        <a:solidFill>
                          <a:srgbClr val="F3D18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13" name="Rectangle 10"/>
                      <wps:cNvSpPr/>
                      <wps:spPr>
                        <a:xfrm>
                          <a:off x="0" y="0"/>
                          <a:ext cx="2743200" cy="45720"/>
                        </a:xfrm>
                        <a:prstGeom prst="rect">
                          <a:avLst/>
                        </a:prstGeom>
                        <a:solidFill>
                          <a:srgbClr val="EA555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14" name="Rectangle 11"/>
                      <wps:cNvSpPr/>
                      <wps:spPr>
                        <a:xfrm>
                          <a:off x="2514600" y="0"/>
                          <a:ext cx="2743200" cy="45720"/>
                        </a:xfrm>
                        <a:prstGeom prst="rect">
                          <a:avLst/>
                        </a:prstGeom>
                        <a:solidFill>
                          <a:srgbClr val="88C2E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04AB6F70" id="Group 8" o:spid="_x0000_s1026" alt="&quot;&quot;" style="position:absolute;margin-left:0;margin-top:14.4pt;width:612pt;height:3.6pt;z-index:251663360;mso-position-horizontal-relative:page" coordsize="77724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">
              <v:rect id="Rectangle 9" o:spid="_x0000_s1027" style="position:absolute;left:50292;width:27432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" fillcolor="#f3d184" stroked="f" strokeweight="1pt"/>
              <v:rect id="Rectangle 10" o:spid="_x0000_s1028" style="position:absolute;width:27432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" fillcolor="#ea5551" stroked="f" strokeweight="1pt"/>
              <v:rect id="Rectangle 11" o:spid="_x0000_s1029" style="position:absolute;left:25146;width:27432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" fillcolor="#88c2e3" stroked="f" strokeweight="1pt"/>
              <w10:wrap anchorx="page"/>
            </v:group>
          </w:pict>
        </mc:Fallback>
      </mc:AlternateContent>
    </w:r>
    <w:r w:rsidR="00417956" w:rsidRPr="000A7D9A">
      <w:rPr>
        <w:rFonts w:asciiTheme="majorHAnsi" w:hAnsiTheme="majorHAnsi" w:cstheme="majorHAnsi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EB356" w14:textId="77777777" w:rsidR="00960F5A" w:rsidRDefault="00960F5A" w:rsidP="000A7D9A">
      <w:pPr>
        <w:spacing w:after="0" w:line="240" w:lineRule="auto"/>
      </w:pPr>
      <w:r>
        <w:separator/>
      </w:r>
    </w:p>
  </w:footnote>
  <w:footnote w:type="continuationSeparator" w:id="0">
    <w:p w14:paraId="3F60DE75" w14:textId="77777777" w:rsidR="00960F5A" w:rsidRDefault="00960F5A" w:rsidP="000A7D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2283C" w14:textId="25B7E037" w:rsidR="00011FEE" w:rsidRDefault="00011FE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A216624" wp14:editId="2249A956">
              <wp:simplePos x="0" y="0"/>
              <wp:positionH relativeFrom="page">
                <wp:align>center</wp:align>
              </wp:positionH>
              <wp:positionV relativeFrom="paragraph">
                <wp:posOffset>0</wp:posOffset>
              </wp:positionV>
              <wp:extent cx="7772400" cy="45720"/>
              <wp:effectExtent l="0" t="0" r="0" b="0"/>
              <wp:wrapThrough wrapText="bothSides">
                <wp:wrapPolygon edited="0">
                  <wp:start x="0" y="0"/>
                  <wp:lineTo x="0" y="9000"/>
                  <wp:lineTo x="21547" y="9000"/>
                  <wp:lineTo x="21547" y="0"/>
                  <wp:lineTo x="0" y="0"/>
                </wp:wrapPolygon>
              </wp:wrapThrough>
              <wp:docPr id="1" name="Group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45720"/>
                        <a:chOff x="0" y="0"/>
                        <a:chExt cx="7772400" cy="45720"/>
                      </a:xfrm>
                    </wpg:grpSpPr>
                    <wps:wsp>
                      <wps:cNvPr id="2" name="Rectangle 9"/>
                      <wps:cNvSpPr/>
                      <wps:spPr>
                        <a:xfrm>
                          <a:off x="5029200" y="0"/>
                          <a:ext cx="2743200" cy="45720"/>
                        </a:xfrm>
                        <a:prstGeom prst="rect">
                          <a:avLst/>
                        </a:prstGeom>
                        <a:solidFill>
                          <a:srgbClr val="F3D18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3" name="Rectangle 10"/>
                      <wps:cNvSpPr/>
                      <wps:spPr>
                        <a:xfrm>
                          <a:off x="0" y="0"/>
                          <a:ext cx="2743200" cy="45720"/>
                        </a:xfrm>
                        <a:prstGeom prst="rect">
                          <a:avLst/>
                        </a:prstGeom>
                        <a:solidFill>
                          <a:srgbClr val="EA555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5" name="Rectangle 11"/>
                      <wps:cNvSpPr/>
                      <wps:spPr>
                        <a:xfrm>
                          <a:off x="2514600" y="0"/>
                          <a:ext cx="2743200" cy="45720"/>
                        </a:xfrm>
                        <a:prstGeom prst="rect">
                          <a:avLst/>
                        </a:prstGeom>
                        <a:solidFill>
                          <a:srgbClr val="88C2E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5EC6F996" id="Group 1" o:spid="_x0000_s1026" alt="&quot;&quot;" style="position:absolute;margin-left:0;margin-top:0;width:612pt;height:3.6pt;z-index:251661312;mso-position-horizontal:center;mso-position-horizontal-relative:page" coordsize="77724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">
              <v:rect id="Rectangle 9" o:spid="_x0000_s1027" style="position:absolute;left:50292;width:27432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" fillcolor="#f3d184" stroked="f" strokeweight="1pt"/>
              <v:rect id="Rectangle 10" o:spid="_x0000_s1028" style="position:absolute;width:27432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" fillcolor="#ea5551" stroked="f" strokeweight="1pt"/>
              <v:rect id="Rectangle 11" o:spid="_x0000_s1029" style="position:absolute;left:25146;width:27432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" fillcolor="#88c2e3" stroked="f" strokeweight="1pt"/>
              <w10:wrap type="through"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B0368"/>
    <w:multiLevelType w:val="multilevel"/>
    <w:tmpl w:val="A02649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F4B6E"/>
    <w:multiLevelType w:val="hybridMultilevel"/>
    <w:tmpl w:val="0F2ED9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AB3ECC"/>
    <w:multiLevelType w:val="hybridMultilevel"/>
    <w:tmpl w:val="97A4E6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A40078"/>
    <w:multiLevelType w:val="hybridMultilevel"/>
    <w:tmpl w:val="45B802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1045630"/>
    <w:multiLevelType w:val="hybridMultilevel"/>
    <w:tmpl w:val="7B6429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1EC6285"/>
    <w:multiLevelType w:val="hybridMultilevel"/>
    <w:tmpl w:val="CAE44C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2B17695"/>
    <w:multiLevelType w:val="hybridMultilevel"/>
    <w:tmpl w:val="EC4822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430222">
    <w:abstractNumId w:val="4"/>
  </w:num>
  <w:num w:numId="2" w16cid:durableId="1940411521">
    <w:abstractNumId w:val="5"/>
  </w:num>
  <w:num w:numId="3" w16cid:durableId="1472135380">
    <w:abstractNumId w:val="3"/>
  </w:num>
  <w:num w:numId="4" w16cid:durableId="911426126">
    <w:abstractNumId w:val="1"/>
  </w:num>
  <w:num w:numId="5" w16cid:durableId="1897928494">
    <w:abstractNumId w:val="2"/>
  </w:num>
  <w:num w:numId="6" w16cid:durableId="882248173">
    <w:abstractNumId w:val="0"/>
  </w:num>
  <w:num w:numId="7" w16cid:durableId="1036854956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earl Strategies">
    <w15:presenceInfo w15:providerId="Windows Live" w15:userId="f2b9d6334934c21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0C8"/>
    <w:rsid w:val="00002054"/>
    <w:rsid w:val="00011FEE"/>
    <w:rsid w:val="00015F20"/>
    <w:rsid w:val="00031AE8"/>
    <w:rsid w:val="00040820"/>
    <w:rsid w:val="00050660"/>
    <w:rsid w:val="000534EF"/>
    <w:rsid w:val="00063538"/>
    <w:rsid w:val="00064FEF"/>
    <w:rsid w:val="00066C9B"/>
    <w:rsid w:val="000766D7"/>
    <w:rsid w:val="00077EE2"/>
    <w:rsid w:val="00080C9B"/>
    <w:rsid w:val="00090B3F"/>
    <w:rsid w:val="000A2C3C"/>
    <w:rsid w:val="000A7D9A"/>
    <w:rsid w:val="000B1EB8"/>
    <w:rsid w:val="000B6A75"/>
    <w:rsid w:val="0010208F"/>
    <w:rsid w:val="001156B8"/>
    <w:rsid w:val="001173BE"/>
    <w:rsid w:val="0012086C"/>
    <w:rsid w:val="001233C8"/>
    <w:rsid w:val="00127967"/>
    <w:rsid w:val="00131BDB"/>
    <w:rsid w:val="00142C02"/>
    <w:rsid w:val="001562A9"/>
    <w:rsid w:val="00157AD7"/>
    <w:rsid w:val="001632C3"/>
    <w:rsid w:val="00174304"/>
    <w:rsid w:val="001800AF"/>
    <w:rsid w:val="00184DC7"/>
    <w:rsid w:val="001855C9"/>
    <w:rsid w:val="001A4448"/>
    <w:rsid w:val="001C61AC"/>
    <w:rsid w:val="001D36BE"/>
    <w:rsid w:val="001D5BCF"/>
    <w:rsid w:val="001D65BC"/>
    <w:rsid w:val="001E2C8F"/>
    <w:rsid w:val="001E3AAC"/>
    <w:rsid w:val="001E4FD3"/>
    <w:rsid w:val="00202B10"/>
    <w:rsid w:val="00205EDD"/>
    <w:rsid w:val="002069B2"/>
    <w:rsid w:val="00211B05"/>
    <w:rsid w:val="00214F99"/>
    <w:rsid w:val="00225C73"/>
    <w:rsid w:val="00234AA5"/>
    <w:rsid w:val="00234C1B"/>
    <w:rsid w:val="002353CB"/>
    <w:rsid w:val="00244511"/>
    <w:rsid w:val="00246DA8"/>
    <w:rsid w:val="00256D70"/>
    <w:rsid w:val="002875D1"/>
    <w:rsid w:val="00295AA0"/>
    <w:rsid w:val="002966E2"/>
    <w:rsid w:val="002A3DF5"/>
    <w:rsid w:val="002B2FAF"/>
    <w:rsid w:val="002C0D0A"/>
    <w:rsid w:val="002F4F20"/>
    <w:rsid w:val="0030263C"/>
    <w:rsid w:val="00306EB9"/>
    <w:rsid w:val="00310026"/>
    <w:rsid w:val="003174A2"/>
    <w:rsid w:val="00327C2B"/>
    <w:rsid w:val="00337261"/>
    <w:rsid w:val="003466B9"/>
    <w:rsid w:val="0035377A"/>
    <w:rsid w:val="0037257A"/>
    <w:rsid w:val="00381B7F"/>
    <w:rsid w:val="00392A4A"/>
    <w:rsid w:val="003953C1"/>
    <w:rsid w:val="003B1157"/>
    <w:rsid w:val="003C1312"/>
    <w:rsid w:val="003C6511"/>
    <w:rsid w:val="003D749A"/>
    <w:rsid w:val="003F4C63"/>
    <w:rsid w:val="00417956"/>
    <w:rsid w:val="00424DEE"/>
    <w:rsid w:val="00452097"/>
    <w:rsid w:val="00454929"/>
    <w:rsid w:val="00471E29"/>
    <w:rsid w:val="0047214A"/>
    <w:rsid w:val="00476BD5"/>
    <w:rsid w:val="004814C8"/>
    <w:rsid w:val="00490D84"/>
    <w:rsid w:val="004B2ED6"/>
    <w:rsid w:val="004B39E5"/>
    <w:rsid w:val="004B6215"/>
    <w:rsid w:val="004D04D8"/>
    <w:rsid w:val="004D5C81"/>
    <w:rsid w:val="004D65B7"/>
    <w:rsid w:val="004E0F2F"/>
    <w:rsid w:val="004E351B"/>
    <w:rsid w:val="004E72FD"/>
    <w:rsid w:val="004F153C"/>
    <w:rsid w:val="004F2D2B"/>
    <w:rsid w:val="004F375C"/>
    <w:rsid w:val="004F741B"/>
    <w:rsid w:val="005023A8"/>
    <w:rsid w:val="0051043D"/>
    <w:rsid w:val="00513FD1"/>
    <w:rsid w:val="005219B2"/>
    <w:rsid w:val="00521E45"/>
    <w:rsid w:val="005304C1"/>
    <w:rsid w:val="0053241C"/>
    <w:rsid w:val="00532BFD"/>
    <w:rsid w:val="00535CDF"/>
    <w:rsid w:val="00551801"/>
    <w:rsid w:val="00560068"/>
    <w:rsid w:val="005913BE"/>
    <w:rsid w:val="00592979"/>
    <w:rsid w:val="005B033B"/>
    <w:rsid w:val="005B09F3"/>
    <w:rsid w:val="005B5CF1"/>
    <w:rsid w:val="005C3B7A"/>
    <w:rsid w:val="005C4762"/>
    <w:rsid w:val="005C57EB"/>
    <w:rsid w:val="005D3BB7"/>
    <w:rsid w:val="005E3F9D"/>
    <w:rsid w:val="005E4FA5"/>
    <w:rsid w:val="005E57D7"/>
    <w:rsid w:val="005E5A7D"/>
    <w:rsid w:val="005E6DE3"/>
    <w:rsid w:val="005F6A80"/>
    <w:rsid w:val="005F7499"/>
    <w:rsid w:val="00600BA1"/>
    <w:rsid w:val="00601378"/>
    <w:rsid w:val="00603D99"/>
    <w:rsid w:val="006045DD"/>
    <w:rsid w:val="0060465A"/>
    <w:rsid w:val="006119F3"/>
    <w:rsid w:val="00620AFA"/>
    <w:rsid w:val="00637F4A"/>
    <w:rsid w:val="0064195F"/>
    <w:rsid w:val="00645025"/>
    <w:rsid w:val="006464E0"/>
    <w:rsid w:val="0065463B"/>
    <w:rsid w:val="006729AC"/>
    <w:rsid w:val="00676F0D"/>
    <w:rsid w:val="00677E51"/>
    <w:rsid w:val="006A13A4"/>
    <w:rsid w:val="006A1A0F"/>
    <w:rsid w:val="006A54B3"/>
    <w:rsid w:val="006B01BE"/>
    <w:rsid w:val="006B6382"/>
    <w:rsid w:val="006B69B8"/>
    <w:rsid w:val="006C30C7"/>
    <w:rsid w:val="006C3124"/>
    <w:rsid w:val="006C4FDF"/>
    <w:rsid w:val="006E2352"/>
    <w:rsid w:val="006E6319"/>
    <w:rsid w:val="006F4748"/>
    <w:rsid w:val="006F6FF9"/>
    <w:rsid w:val="0070059F"/>
    <w:rsid w:val="00717986"/>
    <w:rsid w:val="0072387A"/>
    <w:rsid w:val="0074517D"/>
    <w:rsid w:val="00762B08"/>
    <w:rsid w:val="00772FCB"/>
    <w:rsid w:val="007763BB"/>
    <w:rsid w:val="00793100"/>
    <w:rsid w:val="00793422"/>
    <w:rsid w:val="007B3938"/>
    <w:rsid w:val="007B5551"/>
    <w:rsid w:val="007C1923"/>
    <w:rsid w:val="007C4F39"/>
    <w:rsid w:val="007D659A"/>
    <w:rsid w:val="007E4445"/>
    <w:rsid w:val="007F497B"/>
    <w:rsid w:val="00803BBB"/>
    <w:rsid w:val="00804233"/>
    <w:rsid w:val="00806B7D"/>
    <w:rsid w:val="00817399"/>
    <w:rsid w:val="00817588"/>
    <w:rsid w:val="00822B1A"/>
    <w:rsid w:val="00822D61"/>
    <w:rsid w:val="00826BD5"/>
    <w:rsid w:val="00830605"/>
    <w:rsid w:val="00835256"/>
    <w:rsid w:val="008370A1"/>
    <w:rsid w:val="00843A2E"/>
    <w:rsid w:val="008507A6"/>
    <w:rsid w:val="008546E4"/>
    <w:rsid w:val="00862E91"/>
    <w:rsid w:val="008A05E3"/>
    <w:rsid w:val="008A2D0C"/>
    <w:rsid w:val="008A526C"/>
    <w:rsid w:val="008C3F2E"/>
    <w:rsid w:val="008E69BB"/>
    <w:rsid w:val="008F3EEE"/>
    <w:rsid w:val="008F770B"/>
    <w:rsid w:val="008F7E36"/>
    <w:rsid w:val="00901D7E"/>
    <w:rsid w:val="00905504"/>
    <w:rsid w:val="009271FB"/>
    <w:rsid w:val="00931A7F"/>
    <w:rsid w:val="00935A19"/>
    <w:rsid w:val="00943E71"/>
    <w:rsid w:val="009447D6"/>
    <w:rsid w:val="00960F5A"/>
    <w:rsid w:val="00966DB9"/>
    <w:rsid w:val="00967C52"/>
    <w:rsid w:val="00970E5D"/>
    <w:rsid w:val="009A11AC"/>
    <w:rsid w:val="009B1A30"/>
    <w:rsid w:val="009B5770"/>
    <w:rsid w:val="009C3E3B"/>
    <w:rsid w:val="009D1616"/>
    <w:rsid w:val="009D780B"/>
    <w:rsid w:val="009F37E6"/>
    <w:rsid w:val="00A0063B"/>
    <w:rsid w:val="00A175D1"/>
    <w:rsid w:val="00A22E4E"/>
    <w:rsid w:val="00A265BE"/>
    <w:rsid w:val="00A43E4C"/>
    <w:rsid w:val="00A63089"/>
    <w:rsid w:val="00A657D4"/>
    <w:rsid w:val="00A665C9"/>
    <w:rsid w:val="00A67489"/>
    <w:rsid w:val="00A7484C"/>
    <w:rsid w:val="00A826A6"/>
    <w:rsid w:val="00A9014F"/>
    <w:rsid w:val="00AD73D2"/>
    <w:rsid w:val="00AE185C"/>
    <w:rsid w:val="00AE1F69"/>
    <w:rsid w:val="00AE210D"/>
    <w:rsid w:val="00AF3CAA"/>
    <w:rsid w:val="00AF6EEE"/>
    <w:rsid w:val="00B211EB"/>
    <w:rsid w:val="00B357BE"/>
    <w:rsid w:val="00B44E72"/>
    <w:rsid w:val="00B72A66"/>
    <w:rsid w:val="00B73DA4"/>
    <w:rsid w:val="00B867BE"/>
    <w:rsid w:val="00B94F94"/>
    <w:rsid w:val="00B94FE1"/>
    <w:rsid w:val="00BE6EBC"/>
    <w:rsid w:val="00BF2DF1"/>
    <w:rsid w:val="00BF6E18"/>
    <w:rsid w:val="00C005BD"/>
    <w:rsid w:val="00C177DD"/>
    <w:rsid w:val="00C234C1"/>
    <w:rsid w:val="00C23CE5"/>
    <w:rsid w:val="00C31836"/>
    <w:rsid w:val="00C358EC"/>
    <w:rsid w:val="00C42E3A"/>
    <w:rsid w:val="00C62375"/>
    <w:rsid w:val="00C64533"/>
    <w:rsid w:val="00C765E9"/>
    <w:rsid w:val="00C940C2"/>
    <w:rsid w:val="00C94DD8"/>
    <w:rsid w:val="00C9622D"/>
    <w:rsid w:val="00CB73BB"/>
    <w:rsid w:val="00CC156F"/>
    <w:rsid w:val="00CD7820"/>
    <w:rsid w:val="00CE67E9"/>
    <w:rsid w:val="00CF4899"/>
    <w:rsid w:val="00D05694"/>
    <w:rsid w:val="00D14DA1"/>
    <w:rsid w:val="00D170B2"/>
    <w:rsid w:val="00D2171D"/>
    <w:rsid w:val="00D2702E"/>
    <w:rsid w:val="00D369B2"/>
    <w:rsid w:val="00D426E0"/>
    <w:rsid w:val="00D450DF"/>
    <w:rsid w:val="00D47E29"/>
    <w:rsid w:val="00D54643"/>
    <w:rsid w:val="00D80C20"/>
    <w:rsid w:val="00D80D9C"/>
    <w:rsid w:val="00D83183"/>
    <w:rsid w:val="00D96652"/>
    <w:rsid w:val="00DB546C"/>
    <w:rsid w:val="00DC249D"/>
    <w:rsid w:val="00DF11FB"/>
    <w:rsid w:val="00DF4E4D"/>
    <w:rsid w:val="00E11F25"/>
    <w:rsid w:val="00E2439A"/>
    <w:rsid w:val="00E25E67"/>
    <w:rsid w:val="00E2636B"/>
    <w:rsid w:val="00E32D6B"/>
    <w:rsid w:val="00E34141"/>
    <w:rsid w:val="00E43D13"/>
    <w:rsid w:val="00E52623"/>
    <w:rsid w:val="00E56DDC"/>
    <w:rsid w:val="00E57447"/>
    <w:rsid w:val="00E57A18"/>
    <w:rsid w:val="00E768DC"/>
    <w:rsid w:val="00E8165C"/>
    <w:rsid w:val="00E81A41"/>
    <w:rsid w:val="00EA1019"/>
    <w:rsid w:val="00EB49EB"/>
    <w:rsid w:val="00EC4866"/>
    <w:rsid w:val="00ED5E7D"/>
    <w:rsid w:val="00EE4B3D"/>
    <w:rsid w:val="00EE728F"/>
    <w:rsid w:val="00EF3228"/>
    <w:rsid w:val="00F06F0B"/>
    <w:rsid w:val="00F075ED"/>
    <w:rsid w:val="00F15F5A"/>
    <w:rsid w:val="00F50C04"/>
    <w:rsid w:val="00F640D2"/>
    <w:rsid w:val="00F66936"/>
    <w:rsid w:val="00F71C4F"/>
    <w:rsid w:val="00F75CA9"/>
    <w:rsid w:val="00F765F3"/>
    <w:rsid w:val="00F771DE"/>
    <w:rsid w:val="00F91110"/>
    <w:rsid w:val="00F96F81"/>
    <w:rsid w:val="00F970C8"/>
    <w:rsid w:val="00FB5984"/>
    <w:rsid w:val="00FC0285"/>
    <w:rsid w:val="00FD0463"/>
    <w:rsid w:val="00FD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3A59660"/>
  <w15:chartTrackingRefBased/>
  <w15:docId w15:val="{EDA1832C-3017-4022-B824-B7CB0F607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5C73"/>
    <w:pPr>
      <w:shd w:val="clear" w:color="auto" w:fill="2A4378"/>
      <w:spacing w:before="360" w:after="240" w:line="240" w:lineRule="auto"/>
      <w:jc w:val="center"/>
      <w:outlineLvl w:val="0"/>
    </w:pPr>
    <w:rPr>
      <w:rFonts w:ascii="Century Gothic" w:hAnsi="Century Gothic"/>
      <w:b/>
      <w:bCs/>
      <w:color w:val="FFFFFF" w:themeColor="background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5C73"/>
    <w:pPr>
      <w:shd w:val="clear" w:color="auto" w:fill="EA5551"/>
      <w:spacing w:before="360" w:after="240" w:line="240" w:lineRule="auto"/>
      <w:jc w:val="center"/>
      <w:outlineLvl w:val="1"/>
    </w:pPr>
    <w:rPr>
      <w:rFonts w:ascii="Century Gothic" w:hAnsi="Century Gothic" w:cstheme="majorHAnsi"/>
      <w:b/>
      <w:bCs/>
      <w:color w:val="FFFFFF" w:themeColor="background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0AF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C3E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3E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3241C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AF3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B03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03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03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03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033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A7D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D9A"/>
  </w:style>
  <w:style w:type="paragraph" w:styleId="Footer">
    <w:name w:val="footer"/>
    <w:basedOn w:val="Normal"/>
    <w:link w:val="FooterChar"/>
    <w:uiPriority w:val="99"/>
    <w:unhideWhenUsed/>
    <w:rsid w:val="000A7D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D9A"/>
  </w:style>
  <w:style w:type="paragraph" w:styleId="BalloonText">
    <w:name w:val="Balloon Text"/>
    <w:basedOn w:val="Normal"/>
    <w:link w:val="BalloonTextChar"/>
    <w:uiPriority w:val="99"/>
    <w:semiHidden/>
    <w:unhideWhenUsed/>
    <w:rsid w:val="00EB4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9E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3414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25C73"/>
    <w:rPr>
      <w:rFonts w:ascii="Century Gothic" w:hAnsi="Century Gothic"/>
      <w:b/>
      <w:bCs/>
      <w:color w:val="FFFFFF" w:themeColor="background1"/>
      <w:sz w:val="36"/>
      <w:szCs w:val="36"/>
      <w:shd w:val="clear" w:color="auto" w:fill="2A4378"/>
    </w:rPr>
  </w:style>
  <w:style w:type="character" w:customStyle="1" w:styleId="Heading2Char">
    <w:name w:val="Heading 2 Char"/>
    <w:basedOn w:val="DefaultParagraphFont"/>
    <w:link w:val="Heading2"/>
    <w:uiPriority w:val="9"/>
    <w:rsid w:val="00225C73"/>
    <w:rPr>
      <w:rFonts w:ascii="Century Gothic" w:hAnsi="Century Gothic" w:cstheme="majorHAnsi"/>
      <w:b/>
      <w:bCs/>
      <w:color w:val="FFFFFF" w:themeColor="background1"/>
      <w:sz w:val="32"/>
      <w:szCs w:val="32"/>
      <w:shd w:val="clear" w:color="auto" w:fill="EA555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4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hildcareaware.org/resources/ccrr-search/" TargetMode="External"/><Relationship Id="rId1" Type="http://schemas.openxmlformats.org/officeDocument/2006/relationships/hyperlink" Target="https://www.cde.ca.gov/sp/cd/re/rragencylist.asp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bit.ly/hs-ehs" TargetMode="External"/><Relationship Id="rId18" Type="http://schemas.openxmlformats.org/officeDocument/2006/relationships/hyperlink" Target="https://bit.ly/care-vids" TargetMode="External"/><Relationship Id="rId26" Type="http://schemas.microsoft.com/office/2011/relationships/people" Target="people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openxmlformats.org/officeDocument/2006/relationships/hyperlink" Target="https://bit.ly/program-types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earlystart@dds.ca.gov" TargetMode="External"/><Relationship Id="rId20" Type="http://schemas.openxmlformats.org/officeDocument/2006/relationships/hyperlink" Target="https://www.first5california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bit.ly/early-family" TargetMode="External"/><Relationship Id="rId23" Type="http://schemas.openxmlformats.org/officeDocument/2006/relationships/footer" Target="footer1.xml"/><Relationship Id="rId10" Type="http://schemas.microsoft.com/office/2011/relationships/commentsExtended" Target="commentsExtended.xml"/><Relationship Id="rId19" Type="http://schemas.openxmlformats.org/officeDocument/2006/relationships/hyperlink" Target="https://www.text4baby.org/" TargetMode="Externa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hyperlink" Target="https://bit.ly/hs-contacts" TargetMode="External"/><Relationship Id="rId22" Type="http://schemas.openxmlformats.org/officeDocument/2006/relationships/image" Target="media/image3.sv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B7FEF-8688-45AD-B78B-CEFD170E4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550</Words>
  <Characters>2959</Characters>
  <Application>Microsoft Office Word</Application>
  <DocSecurity>0</DocSecurity>
  <Lines>59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Early Care and Education Programs:</dc:title>
  <dc:subject/>
  <dc:creator>Pearl Strategies</dc:creator>
  <cp:keywords/>
  <dc:description/>
  <cp:lastModifiedBy>Pearl Strategies</cp:lastModifiedBy>
  <cp:revision>13</cp:revision>
  <cp:lastPrinted>2022-08-10T14:21:00Z</cp:lastPrinted>
  <dcterms:created xsi:type="dcterms:W3CDTF">2022-09-27T20:04:00Z</dcterms:created>
  <dcterms:modified xsi:type="dcterms:W3CDTF">2023-06-28T19:17:00Z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100214490f40432feb86ef6db096ce47b7e4a88264bd1275665012eeb2f922a8</vt:lpwstr>
  </property>
</Properties>
</file>