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7588" w:rsidRDefault="00E617C4">
      <w:bookmarkStart w:id="0" w:name="_GoBack"/>
      <w:r w:rsidRPr="00E617C4">
        <w:rPr>
          <w:noProof/>
        </w:rPr>
        <w:drawing>
          <wp:inline distT="0" distB="0" distL="0" distR="0">
            <wp:extent cx="5943002" cy="8091469"/>
            <wp:effectExtent l="0" t="7302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945954" cy="8095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FA7588" w:rsidSect="00E617C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7C4"/>
    <w:rsid w:val="00E617C4"/>
    <w:rsid w:val="00FA7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3B41F3-DD76-407E-B5B4-B74EE94CF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Hacker, Catherine</dc:creator>
  <cp:keywords/>
  <dc:description/>
  <cp:lastModifiedBy>Hacker, Catherine</cp:lastModifiedBy>
  <cp:revision>1</cp:revision>
  <dcterms:created xsi:type="dcterms:W3CDTF">2018-09-13T21:05:00Z</dcterms:created>
  <dcterms:modified xsi:type="dcterms:W3CDTF">2018-09-13T21:06:00Z</dcterms:modified>
</cp:coreProperties>
</file>