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701" w:rsidRPr="00095078" w:rsidRDefault="00095078" w:rsidP="002872D0">
      <w:pPr>
        <w:jc w:val="center"/>
        <w:rPr>
          <w:b/>
          <w:sz w:val="24"/>
          <w:szCs w:val="24"/>
          <w:lang w:val="es-MX"/>
        </w:rPr>
      </w:pPr>
      <w:bookmarkStart w:id="0" w:name="_GoBack"/>
      <w:bookmarkEnd w:id="0"/>
      <w:r w:rsidRPr="00095078">
        <w:rPr>
          <w:b/>
          <w:sz w:val="24"/>
          <w:szCs w:val="24"/>
          <w:lang w:val="es-MX"/>
        </w:rPr>
        <w:t>MEDICAMENTOS EN LA ESCUELA</w:t>
      </w:r>
    </w:p>
    <w:p w:rsidR="0046208C" w:rsidRPr="00095078" w:rsidRDefault="0046208C" w:rsidP="002872D0">
      <w:pPr>
        <w:jc w:val="center"/>
        <w:rPr>
          <w:b/>
          <w:sz w:val="24"/>
          <w:szCs w:val="24"/>
          <w:lang w:val="es-MX"/>
        </w:rPr>
      </w:pPr>
    </w:p>
    <w:p w:rsidR="00971701" w:rsidRPr="00095078" w:rsidRDefault="00095078" w:rsidP="00050E36">
      <w:pPr>
        <w:rPr>
          <w:lang w:val="es-MX"/>
        </w:rPr>
      </w:pPr>
      <w:r w:rsidRPr="00095078">
        <w:rPr>
          <w:lang w:val="es-MX"/>
        </w:rPr>
        <w:t>Padres/tutores</w:t>
      </w:r>
    </w:p>
    <w:p w:rsidR="00095078" w:rsidRPr="00095078" w:rsidRDefault="00095078" w:rsidP="0009507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22222"/>
          <w:lang w:val="es-MX"/>
        </w:rPr>
      </w:pPr>
      <w:r w:rsidRPr="00095078">
        <w:rPr>
          <w:rFonts w:eastAsia="Times New Roman" w:cs="Courier New"/>
          <w:color w:val="222222"/>
          <w:lang w:val="es-ES"/>
        </w:rPr>
        <w:t>El Distrito Escolar Independiente de Fredericksburg requiere que los formularios de autorización de medicamentos adjuntos se completen anualmente para poder administrar los medicamentos en la escuela. Idealmente, todos los medicamentos deben administrarse en casa. Los horarios de medicamentos a menudo se pueden ajustar de manera que el medicamento se pueda tomar antes o después de la escuela. Ejemplo: los medicamentos una vez al día, dos veces al día y tres veces al día se pueden administrar en el hogar a menos que un médico especifique que se deben administrar en la escuela. No se le dará medicamento a ningún estudiante sin los formularios adjuntos completados tanto por el médico del estudiante como por el padre / tutor.</w:t>
      </w:r>
    </w:p>
    <w:p w:rsidR="003926A8" w:rsidRPr="003926A8" w:rsidRDefault="003926A8" w:rsidP="003926A8">
      <w:pPr>
        <w:pStyle w:val="HTMLPreformatted"/>
        <w:numPr>
          <w:ilvl w:val="0"/>
          <w:numId w:val="1"/>
        </w:numPr>
        <w:shd w:val="clear" w:color="auto" w:fill="F8F9FA"/>
        <w:rPr>
          <w:rFonts w:ascii="inherit" w:hAnsi="inherit"/>
          <w:color w:val="222222"/>
          <w:sz w:val="24"/>
          <w:szCs w:val="24"/>
          <w:lang w:val="es-MX"/>
        </w:rPr>
      </w:pPr>
      <w:r w:rsidRPr="003926A8">
        <w:rPr>
          <w:rFonts w:asciiTheme="minorHAnsi" w:hAnsiTheme="minorHAnsi"/>
          <w:color w:val="222222"/>
          <w:sz w:val="22"/>
          <w:szCs w:val="22"/>
          <w:lang w:val="es-ES"/>
        </w:rPr>
        <w:t>El padre / tutor del estudiante deberá proporcionar todos los medicamentos y deberá llevar todos los medicamentos a la enfermera del campus y se le solicitará que complete la documentación necesaria antes de administrar el medicamento</w:t>
      </w:r>
      <w:r>
        <w:rPr>
          <w:rFonts w:ascii="inherit" w:hAnsi="inherit"/>
          <w:color w:val="222222"/>
          <w:sz w:val="24"/>
          <w:szCs w:val="24"/>
          <w:lang w:val="es-ES"/>
        </w:rPr>
        <w:t>.</w:t>
      </w:r>
    </w:p>
    <w:p w:rsidR="003926A8" w:rsidRPr="003926A8" w:rsidRDefault="003926A8" w:rsidP="003926A8">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22222"/>
          <w:lang w:val="es-MX"/>
        </w:rPr>
      </w:pPr>
      <w:r w:rsidRPr="003926A8">
        <w:rPr>
          <w:rFonts w:eastAsia="Times New Roman" w:cs="Courier New"/>
          <w:color w:val="222222"/>
          <w:lang w:val="es-ES"/>
        </w:rPr>
        <w:t>Los estudiantes no pueden tener ningún medicamento en ningún momento a menos que tengan un permiso por escrito de un médico. (el permiso por escrito debe indicar que el estudiante tiene una condición que requiere tratamiento inmediato).</w:t>
      </w:r>
    </w:p>
    <w:p w:rsidR="003926A8" w:rsidRPr="003926A8" w:rsidRDefault="003926A8" w:rsidP="003926A8">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22222"/>
          <w:lang w:val="es-MX"/>
        </w:rPr>
      </w:pPr>
      <w:r w:rsidRPr="003926A8">
        <w:rPr>
          <w:rFonts w:eastAsia="Times New Roman" w:cs="Courier New"/>
          <w:color w:val="222222"/>
          <w:lang w:val="es-ES"/>
        </w:rPr>
        <w:t xml:space="preserve">Todos los medicamentos deben estar en su envase original. Los medicamentos recetados deben estar etiquetados por una farmacia o un </w:t>
      </w:r>
      <w:r>
        <w:rPr>
          <w:rFonts w:eastAsia="Times New Roman" w:cs="Courier New"/>
          <w:color w:val="222222"/>
          <w:lang w:val="es-ES"/>
        </w:rPr>
        <w:t>prescriptor con licencia</w:t>
      </w:r>
      <w:r w:rsidRPr="003926A8">
        <w:rPr>
          <w:rFonts w:eastAsia="Times New Roman" w:cs="Courier New"/>
          <w:color w:val="222222"/>
          <w:lang w:val="es-ES"/>
        </w:rPr>
        <w:t xml:space="preserve"> con el número RX, el nombre del estudiante, el medicamento, la dosis, las instrucciones de administración, la fecha y el horario de recarga, la etiqueta de la farmacia y el nombre y las iniciales del farmacéutico. Los medicamentos sin receta o de venta libre deben estar etiquetados por el fabricante.</w:t>
      </w:r>
    </w:p>
    <w:p w:rsidR="003926A8" w:rsidRPr="003926A8" w:rsidRDefault="003926A8" w:rsidP="003926A8">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22222"/>
          <w:lang w:val="es-ES"/>
        </w:rPr>
      </w:pPr>
      <w:r w:rsidRPr="003926A8">
        <w:rPr>
          <w:rFonts w:eastAsia="Times New Roman" w:cs="Courier New"/>
          <w:color w:val="222222"/>
          <w:lang w:val="es-ES"/>
        </w:rPr>
        <w:t>Los medicamentos que se administrarán en la escuela menos de 10 días calendario deben contar con una autorización por escrito del padre / tutor que solicite que el medicamento sea administrado por el personal de la escuela. Los medicamentos no pueden almacenarse en el consultorio de la enfermera durante 10 días sin una orden escrita de un médico. NO se aceptarán solicitudes telefónicas. La solicitud por escrito debe incluir:</w:t>
      </w:r>
    </w:p>
    <w:p w:rsidR="003926A8" w:rsidRPr="003926A8" w:rsidRDefault="003926A8" w:rsidP="0019472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22222"/>
          <w:lang w:val="es-ES"/>
        </w:rPr>
      </w:pPr>
      <w:r>
        <w:rPr>
          <w:rFonts w:ascii="inherit" w:eastAsia="Times New Roman" w:hAnsi="inherit" w:cs="Courier New"/>
          <w:color w:val="222222"/>
          <w:sz w:val="24"/>
          <w:szCs w:val="24"/>
          <w:lang w:val="es-ES"/>
        </w:rPr>
        <w:tab/>
      </w:r>
      <w:r>
        <w:rPr>
          <w:rFonts w:ascii="inherit" w:eastAsia="Times New Roman" w:hAnsi="inherit" w:cs="Courier New"/>
          <w:color w:val="222222"/>
          <w:sz w:val="24"/>
          <w:szCs w:val="24"/>
          <w:lang w:val="es-ES"/>
        </w:rPr>
        <w:tab/>
      </w:r>
      <w:r w:rsidRPr="00194724">
        <w:rPr>
          <w:rFonts w:eastAsia="Times New Roman" w:cs="Courier New"/>
          <w:color w:val="222222"/>
          <w:lang w:val="es-ES"/>
        </w:rPr>
        <w:t xml:space="preserve">• </w:t>
      </w:r>
      <w:r w:rsidRPr="003926A8">
        <w:rPr>
          <w:rFonts w:eastAsia="Times New Roman" w:cs="Courier New"/>
          <w:color w:val="222222"/>
          <w:lang w:val="es-ES"/>
        </w:rPr>
        <w:t>Fecha</w:t>
      </w:r>
    </w:p>
    <w:p w:rsidR="003926A8" w:rsidRPr="003926A8" w:rsidRDefault="003926A8" w:rsidP="0019472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22222"/>
          <w:lang w:val="es-ES"/>
        </w:rPr>
      </w:pPr>
      <w:r w:rsidRPr="00194724">
        <w:rPr>
          <w:rFonts w:eastAsia="Times New Roman" w:cs="Courier New"/>
          <w:color w:val="222222"/>
          <w:lang w:val="es-ES"/>
        </w:rPr>
        <w:tab/>
      </w:r>
      <w:r w:rsidRPr="00194724">
        <w:rPr>
          <w:rFonts w:eastAsia="Times New Roman" w:cs="Courier New"/>
          <w:color w:val="222222"/>
          <w:lang w:val="es-ES"/>
        </w:rPr>
        <w:tab/>
        <w:t xml:space="preserve">• </w:t>
      </w:r>
      <w:r w:rsidRPr="003926A8">
        <w:rPr>
          <w:rFonts w:eastAsia="Times New Roman" w:cs="Courier New"/>
          <w:color w:val="222222"/>
          <w:lang w:val="es-ES"/>
        </w:rPr>
        <w:t>El nombre del niño</w:t>
      </w:r>
    </w:p>
    <w:p w:rsidR="003926A8" w:rsidRPr="003926A8" w:rsidRDefault="003926A8" w:rsidP="0019472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22222"/>
          <w:lang w:val="es-ES"/>
        </w:rPr>
      </w:pPr>
      <w:r w:rsidRPr="00194724">
        <w:rPr>
          <w:rFonts w:eastAsia="Times New Roman" w:cs="Courier New"/>
          <w:color w:val="222222"/>
          <w:lang w:val="es-ES"/>
        </w:rPr>
        <w:tab/>
      </w:r>
      <w:r w:rsidRPr="00194724">
        <w:rPr>
          <w:rFonts w:eastAsia="Times New Roman" w:cs="Courier New"/>
          <w:color w:val="222222"/>
          <w:lang w:val="es-ES"/>
        </w:rPr>
        <w:tab/>
      </w:r>
      <w:r w:rsidRPr="003926A8">
        <w:rPr>
          <w:rFonts w:eastAsia="Times New Roman" w:cs="Courier New"/>
          <w:color w:val="222222"/>
          <w:lang w:val="es-ES"/>
        </w:rPr>
        <w:t>• Nombre del medicamento.</w:t>
      </w:r>
    </w:p>
    <w:p w:rsidR="003926A8" w:rsidRPr="003926A8" w:rsidRDefault="003926A8" w:rsidP="0019472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22222"/>
          <w:lang w:val="es-ES"/>
        </w:rPr>
      </w:pPr>
      <w:r w:rsidRPr="00194724">
        <w:rPr>
          <w:rFonts w:eastAsia="Times New Roman" w:cs="Courier New"/>
          <w:color w:val="222222"/>
          <w:lang w:val="es-ES"/>
        </w:rPr>
        <w:tab/>
      </w:r>
      <w:r w:rsidRPr="00194724">
        <w:rPr>
          <w:rFonts w:eastAsia="Times New Roman" w:cs="Courier New"/>
          <w:color w:val="222222"/>
          <w:lang w:val="es-ES"/>
        </w:rPr>
        <w:tab/>
      </w:r>
      <w:r w:rsidRPr="003926A8">
        <w:rPr>
          <w:rFonts w:eastAsia="Times New Roman" w:cs="Courier New"/>
          <w:color w:val="222222"/>
          <w:lang w:val="es-ES"/>
        </w:rPr>
        <w:t>• Cantidad a ser dada</w:t>
      </w:r>
    </w:p>
    <w:p w:rsidR="003926A8" w:rsidRPr="003926A8" w:rsidRDefault="003926A8" w:rsidP="0019472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22222"/>
          <w:lang w:val="es-ES"/>
        </w:rPr>
      </w:pPr>
      <w:r w:rsidRPr="00194724">
        <w:rPr>
          <w:rFonts w:eastAsia="Times New Roman" w:cs="Courier New"/>
          <w:color w:val="222222"/>
          <w:lang w:val="es-ES"/>
        </w:rPr>
        <w:tab/>
      </w:r>
      <w:r w:rsidRPr="00194724">
        <w:rPr>
          <w:rFonts w:eastAsia="Times New Roman" w:cs="Courier New"/>
          <w:color w:val="222222"/>
          <w:lang w:val="es-ES"/>
        </w:rPr>
        <w:tab/>
      </w:r>
      <w:r w:rsidRPr="003926A8">
        <w:rPr>
          <w:rFonts w:eastAsia="Times New Roman" w:cs="Courier New"/>
          <w:color w:val="222222"/>
          <w:lang w:val="es-ES"/>
        </w:rPr>
        <w:t>• Tiempo para ser dado en la escuela.</w:t>
      </w:r>
    </w:p>
    <w:p w:rsidR="003926A8" w:rsidRPr="003926A8" w:rsidRDefault="003926A8" w:rsidP="0019472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22222"/>
          <w:lang w:val="es-MX"/>
        </w:rPr>
      </w:pPr>
      <w:r w:rsidRPr="00194724">
        <w:rPr>
          <w:rFonts w:eastAsia="Times New Roman" w:cs="Courier New"/>
          <w:color w:val="222222"/>
          <w:lang w:val="es-ES"/>
        </w:rPr>
        <w:tab/>
      </w:r>
      <w:r w:rsidRPr="00194724">
        <w:rPr>
          <w:rFonts w:eastAsia="Times New Roman" w:cs="Courier New"/>
          <w:color w:val="222222"/>
          <w:lang w:val="es-ES"/>
        </w:rPr>
        <w:tab/>
        <w:t xml:space="preserve">• </w:t>
      </w:r>
      <w:r w:rsidRPr="003926A8">
        <w:rPr>
          <w:rFonts w:eastAsia="Times New Roman" w:cs="Courier New"/>
          <w:color w:val="222222"/>
          <w:lang w:val="es-ES"/>
        </w:rPr>
        <w:t>Firma del padre / tutor</w:t>
      </w:r>
    </w:p>
    <w:p w:rsidR="00390DC8" w:rsidRPr="00906173" w:rsidRDefault="00906173" w:rsidP="00906173">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22222"/>
          <w:lang w:val="es-MX"/>
        </w:rPr>
      </w:pPr>
      <w:r w:rsidRPr="00906173">
        <w:rPr>
          <w:rFonts w:eastAsia="Times New Roman" w:cs="Courier New"/>
          <w:color w:val="222222"/>
          <w:lang w:val="es-ES"/>
        </w:rPr>
        <w:t>Los medicamentos que se administrarán durante más de 10 días deben contar con una autorización por escrito del médico y el padre / tutor que solicite la administración de los medicamentos en la escuela. Para medicamentos recetados, solicite a su farmacéutico que separe la receta en dos frascos, uno para la escuela y otro para el hogar.</w:t>
      </w:r>
    </w:p>
    <w:sectPr w:rsidR="00390DC8" w:rsidRPr="0090617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FD7" w:rsidRDefault="00511FD7" w:rsidP="00682B40">
      <w:pPr>
        <w:spacing w:after="0" w:line="240" w:lineRule="auto"/>
      </w:pPr>
      <w:r>
        <w:separator/>
      </w:r>
    </w:p>
  </w:endnote>
  <w:endnote w:type="continuationSeparator" w:id="0">
    <w:p w:rsidR="00511FD7" w:rsidRDefault="00511FD7" w:rsidP="00682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FD7" w:rsidRDefault="00511FD7" w:rsidP="00682B40">
      <w:pPr>
        <w:spacing w:after="0" w:line="240" w:lineRule="auto"/>
      </w:pPr>
      <w:r>
        <w:separator/>
      </w:r>
    </w:p>
  </w:footnote>
  <w:footnote w:type="continuationSeparator" w:id="0">
    <w:p w:rsidR="00511FD7" w:rsidRDefault="00511FD7" w:rsidP="00682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B40" w:rsidRDefault="00682B40">
    <w:pPr>
      <w:pStyle w:val="Header"/>
    </w:pPr>
    <w:r>
      <w:rPr>
        <w:rFonts w:cs="Arial"/>
        <w:noProof/>
      </w:rPr>
      <mc:AlternateContent>
        <mc:Choice Requires="wps">
          <w:drawing>
            <wp:anchor distT="0" distB="0" distL="114300" distR="114300" simplePos="0" relativeHeight="251659264" behindDoc="0" locked="0" layoutInCell="1" allowOverlap="1" wp14:anchorId="1FD2B6CB" wp14:editId="71BB52CC">
              <wp:simplePos x="0" y="0"/>
              <wp:positionH relativeFrom="margin">
                <wp:posOffset>1524000</wp:posOffset>
              </wp:positionH>
              <wp:positionV relativeFrom="paragraph">
                <wp:posOffset>9525</wp:posOffset>
              </wp:positionV>
              <wp:extent cx="3533775" cy="866775"/>
              <wp:effectExtent l="0" t="0" r="0" b="952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866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57150" cmpd="thinThick">
                            <a:solidFill>
                              <a:srgbClr val="000000"/>
                            </a:solidFill>
                            <a:miter lim="800000"/>
                            <a:headEnd/>
                            <a:tailEnd/>
                          </a14:hiddenLine>
                        </a:ext>
                      </a:extLst>
                    </wps:spPr>
                    <wps:txbx>
                      <w:txbxContent>
                        <w:p w:rsidR="00682B40" w:rsidRPr="00204618" w:rsidRDefault="00682B40" w:rsidP="00682B40">
                          <w:pPr>
                            <w:pStyle w:val="NoSpacing"/>
                            <w:jc w:val="center"/>
                            <w:rPr>
                              <w:rFonts w:ascii="Californian FB" w:hAnsi="Californian FB"/>
                              <w:b/>
                              <w:sz w:val="24"/>
                              <w:szCs w:val="24"/>
                            </w:rPr>
                          </w:pPr>
                          <w:r w:rsidRPr="00204618">
                            <w:rPr>
                              <w:rFonts w:ascii="Californian FB" w:hAnsi="Californian FB"/>
                              <w:b/>
                              <w:sz w:val="28"/>
                              <w:szCs w:val="28"/>
                            </w:rPr>
                            <w:t>F</w:t>
                          </w:r>
                          <w:r w:rsidRPr="00204618">
                            <w:rPr>
                              <w:rFonts w:ascii="Californian FB" w:hAnsi="Californian FB"/>
                              <w:b/>
                              <w:sz w:val="24"/>
                              <w:szCs w:val="24"/>
                            </w:rPr>
                            <w:t xml:space="preserve">redericksburg </w:t>
                          </w:r>
                          <w:r w:rsidRPr="00204618">
                            <w:rPr>
                              <w:rFonts w:ascii="Californian FB" w:hAnsi="Californian FB"/>
                              <w:b/>
                              <w:sz w:val="28"/>
                              <w:szCs w:val="28"/>
                            </w:rPr>
                            <w:t>I</w:t>
                          </w:r>
                          <w:r w:rsidRPr="00204618">
                            <w:rPr>
                              <w:rFonts w:ascii="Californian FB" w:hAnsi="Californian FB"/>
                              <w:b/>
                              <w:sz w:val="24"/>
                              <w:szCs w:val="24"/>
                            </w:rPr>
                            <w:t xml:space="preserve">ndependent </w:t>
                          </w:r>
                          <w:r w:rsidRPr="00204618">
                            <w:rPr>
                              <w:rFonts w:ascii="Californian FB" w:hAnsi="Californian FB"/>
                              <w:b/>
                              <w:sz w:val="28"/>
                              <w:szCs w:val="28"/>
                            </w:rPr>
                            <w:t>S</w:t>
                          </w:r>
                          <w:r w:rsidRPr="00204618">
                            <w:rPr>
                              <w:rFonts w:ascii="Californian FB" w:hAnsi="Californian FB"/>
                              <w:b/>
                              <w:sz w:val="24"/>
                              <w:szCs w:val="24"/>
                            </w:rPr>
                            <w:t xml:space="preserve">chool </w:t>
                          </w:r>
                          <w:r w:rsidRPr="00204618">
                            <w:rPr>
                              <w:rFonts w:ascii="Californian FB" w:hAnsi="Californian FB"/>
                              <w:b/>
                              <w:sz w:val="28"/>
                              <w:szCs w:val="28"/>
                            </w:rPr>
                            <w:t>D</w:t>
                          </w:r>
                          <w:r w:rsidRPr="00204618">
                            <w:rPr>
                              <w:rFonts w:ascii="Californian FB" w:hAnsi="Californian FB"/>
                              <w:b/>
                              <w:sz w:val="24"/>
                              <w:szCs w:val="24"/>
                            </w:rPr>
                            <w:t>istrict</w:t>
                          </w:r>
                        </w:p>
                        <w:p w:rsidR="00682B40" w:rsidRPr="00204618" w:rsidRDefault="00095078" w:rsidP="00682B40">
                          <w:pPr>
                            <w:pStyle w:val="NoSpacing"/>
                            <w:jc w:val="center"/>
                            <w:rPr>
                              <w:rFonts w:ascii="Californian FB" w:hAnsi="Californian FB"/>
                              <w:b/>
                              <w:sz w:val="24"/>
                              <w:szCs w:val="24"/>
                            </w:rPr>
                          </w:pPr>
                          <w:r>
                            <w:rPr>
                              <w:rFonts w:ascii="Californian FB" w:hAnsi="Californian FB"/>
                              <w:b/>
                              <w:sz w:val="24"/>
                              <w:szCs w:val="24"/>
                            </w:rPr>
                            <w:t>SERVICIOS DE SALUD</w:t>
                          </w:r>
                        </w:p>
                        <w:p w:rsidR="00682B40" w:rsidRDefault="00682B40" w:rsidP="00682B4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D2B6CB" id="_x0000_t202" coordsize="21600,21600" o:spt="202" path="m,l,21600r21600,l21600,xe">
              <v:stroke joinstyle="miter"/>
              <v:path gradientshapeok="t" o:connecttype="rect"/>
            </v:shapetype>
            <v:shape id="Text Box 5" o:spid="_x0000_s1026" type="#_x0000_t202" style="position:absolute;margin-left:120pt;margin-top:.75pt;width:278.25pt;height:68.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" filled="f" stroked="f" strokeweight="4.5pt">
              <v:stroke linestyle="thinThick"/>
              <v:textbox>
                <w:txbxContent>
                  <w:p w:rsidR="00682B40" w:rsidRPr="00204618" w:rsidRDefault="00682B40" w:rsidP="00682B40">
                    <w:pPr>
                      <w:pStyle w:val="NoSpacing"/>
                      <w:jc w:val="center"/>
                      <w:rPr>
                        <w:rFonts w:ascii="Californian FB" w:hAnsi="Californian FB"/>
                        <w:b/>
                        <w:sz w:val="24"/>
                        <w:szCs w:val="24"/>
                      </w:rPr>
                    </w:pPr>
                    <w:r w:rsidRPr="00204618">
                      <w:rPr>
                        <w:rFonts w:ascii="Californian FB" w:hAnsi="Californian FB"/>
                        <w:b/>
                        <w:sz w:val="28"/>
                        <w:szCs w:val="28"/>
                      </w:rPr>
                      <w:t>F</w:t>
                    </w:r>
                    <w:r w:rsidRPr="00204618">
                      <w:rPr>
                        <w:rFonts w:ascii="Californian FB" w:hAnsi="Californian FB"/>
                        <w:b/>
                        <w:sz w:val="24"/>
                        <w:szCs w:val="24"/>
                      </w:rPr>
                      <w:t xml:space="preserve">redericksburg </w:t>
                    </w:r>
                    <w:r w:rsidRPr="00204618">
                      <w:rPr>
                        <w:rFonts w:ascii="Californian FB" w:hAnsi="Californian FB"/>
                        <w:b/>
                        <w:sz w:val="28"/>
                        <w:szCs w:val="28"/>
                      </w:rPr>
                      <w:t>I</w:t>
                    </w:r>
                    <w:r w:rsidRPr="00204618">
                      <w:rPr>
                        <w:rFonts w:ascii="Californian FB" w:hAnsi="Californian FB"/>
                        <w:b/>
                        <w:sz w:val="24"/>
                        <w:szCs w:val="24"/>
                      </w:rPr>
                      <w:t xml:space="preserve">ndependent </w:t>
                    </w:r>
                    <w:r w:rsidRPr="00204618">
                      <w:rPr>
                        <w:rFonts w:ascii="Californian FB" w:hAnsi="Californian FB"/>
                        <w:b/>
                        <w:sz w:val="28"/>
                        <w:szCs w:val="28"/>
                      </w:rPr>
                      <w:t>S</w:t>
                    </w:r>
                    <w:r w:rsidRPr="00204618">
                      <w:rPr>
                        <w:rFonts w:ascii="Californian FB" w:hAnsi="Californian FB"/>
                        <w:b/>
                        <w:sz w:val="24"/>
                        <w:szCs w:val="24"/>
                      </w:rPr>
                      <w:t xml:space="preserve">chool </w:t>
                    </w:r>
                    <w:r w:rsidRPr="00204618">
                      <w:rPr>
                        <w:rFonts w:ascii="Californian FB" w:hAnsi="Californian FB"/>
                        <w:b/>
                        <w:sz w:val="28"/>
                        <w:szCs w:val="28"/>
                      </w:rPr>
                      <w:t>D</w:t>
                    </w:r>
                    <w:r w:rsidRPr="00204618">
                      <w:rPr>
                        <w:rFonts w:ascii="Californian FB" w:hAnsi="Californian FB"/>
                        <w:b/>
                        <w:sz w:val="24"/>
                        <w:szCs w:val="24"/>
                      </w:rPr>
                      <w:t>istrict</w:t>
                    </w:r>
                  </w:p>
                  <w:p w:rsidR="00682B40" w:rsidRPr="00204618" w:rsidRDefault="00095078" w:rsidP="00682B40">
                    <w:pPr>
                      <w:pStyle w:val="NoSpacing"/>
                      <w:jc w:val="center"/>
                      <w:rPr>
                        <w:rFonts w:ascii="Californian FB" w:hAnsi="Californian FB"/>
                        <w:b/>
                        <w:sz w:val="24"/>
                        <w:szCs w:val="24"/>
                      </w:rPr>
                    </w:pPr>
                    <w:r>
                      <w:rPr>
                        <w:rFonts w:ascii="Californian FB" w:hAnsi="Californian FB"/>
                        <w:b/>
                        <w:sz w:val="24"/>
                        <w:szCs w:val="24"/>
                      </w:rPr>
                      <w:t>SERVICIOS DE SALUD</w:t>
                    </w:r>
                  </w:p>
                  <w:p w:rsidR="00682B40" w:rsidRDefault="00682B40" w:rsidP="00682B40"/>
                </w:txbxContent>
              </v:textbox>
              <w10:wrap anchorx="margin"/>
            </v:shape>
          </w:pict>
        </mc:Fallback>
      </mc:AlternateContent>
    </w:r>
    <w:r w:rsidRPr="00357A5F">
      <w:rPr>
        <w:noProof/>
      </w:rPr>
      <w:drawing>
        <wp:inline distT="0" distB="0" distL="0" distR="0" wp14:anchorId="30D0344C" wp14:editId="3E730AF8">
          <wp:extent cx="1152107" cy="787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6296" cy="810767"/>
                  </a:xfrm>
                  <a:prstGeom prst="rect">
                    <a:avLst/>
                  </a:prstGeom>
                  <a:noFill/>
                  <a:ln>
                    <a:noFill/>
                  </a:ln>
                </pic:spPr>
              </pic:pic>
            </a:graphicData>
          </a:graphic>
        </wp:inline>
      </w:drawing>
    </w:r>
  </w:p>
  <w:p w:rsidR="00682B40" w:rsidRDefault="00682B40">
    <w:pPr>
      <w:pStyle w:val="Header"/>
    </w:pPr>
  </w:p>
  <w:p w:rsidR="00682B40" w:rsidRDefault="00682B40">
    <w:pPr>
      <w:pStyle w:val="Header"/>
    </w:pPr>
  </w:p>
  <w:p w:rsidR="00682B40" w:rsidRDefault="00682B4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1369D9"/>
    <w:multiLevelType w:val="hybridMultilevel"/>
    <w:tmpl w:val="E3B06E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8B03CDF"/>
    <w:multiLevelType w:val="hybridMultilevel"/>
    <w:tmpl w:val="ABFEA25E"/>
    <w:lvl w:ilvl="0" w:tplc="0409000F">
      <w:start w:val="1"/>
      <w:numFmt w:val="decimal"/>
      <w:lvlText w:val="%1."/>
      <w:lvlJc w:val="left"/>
      <w:pPr>
        <w:ind w:left="1440" w:hanging="360"/>
      </w:pPr>
    </w:lvl>
    <w:lvl w:ilvl="1" w:tplc="04090001">
      <w:start w:val="1"/>
      <w:numFmt w:val="bullet"/>
      <w:lvlText w:val=""/>
      <w:lvlJc w:val="left"/>
      <w:pPr>
        <w:ind w:left="2160" w:hanging="360"/>
      </w:pPr>
      <w:rPr>
        <w:rFonts w:ascii="Symbol" w:hAnsi="Symbol" w:hint="default"/>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B40"/>
    <w:rsid w:val="00050E36"/>
    <w:rsid w:val="00095078"/>
    <w:rsid w:val="00156192"/>
    <w:rsid w:val="00194724"/>
    <w:rsid w:val="002872D0"/>
    <w:rsid w:val="00314030"/>
    <w:rsid w:val="00362198"/>
    <w:rsid w:val="00390DC8"/>
    <w:rsid w:val="003926A8"/>
    <w:rsid w:val="00406586"/>
    <w:rsid w:val="00457AC1"/>
    <w:rsid w:val="0046208C"/>
    <w:rsid w:val="00471196"/>
    <w:rsid w:val="00511FD7"/>
    <w:rsid w:val="005978E0"/>
    <w:rsid w:val="005D4F1A"/>
    <w:rsid w:val="00641412"/>
    <w:rsid w:val="00682B40"/>
    <w:rsid w:val="006F0781"/>
    <w:rsid w:val="007757B6"/>
    <w:rsid w:val="007D07D6"/>
    <w:rsid w:val="00852232"/>
    <w:rsid w:val="00906173"/>
    <w:rsid w:val="00971701"/>
    <w:rsid w:val="009E200E"/>
    <w:rsid w:val="00A3571B"/>
    <w:rsid w:val="00AE4847"/>
    <w:rsid w:val="00B5672D"/>
    <w:rsid w:val="00B90F52"/>
    <w:rsid w:val="00CB5CFC"/>
    <w:rsid w:val="00D52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F750ECE1-7B35-4723-B4AE-B7A5F56AB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8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B40"/>
  </w:style>
  <w:style w:type="paragraph" w:styleId="Footer">
    <w:name w:val="footer"/>
    <w:basedOn w:val="Normal"/>
    <w:link w:val="FooterChar"/>
    <w:uiPriority w:val="99"/>
    <w:unhideWhenUsed/>
    <w:rsid w:val="00682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B40"/>
  </w:style>
  <w:style w:type="paragraph" w:styleId="NoSpacing">
    <w:name w:val="No Spacing"/>
    <w:uiPriority w:val="1"/>
    <w:qFormat/>
    <w:rsid w:val="00682B40"/>
    <w:pPr>
      <w:spacing w:after="0" w:line="240" w:lineRule="auto"/>
    </w:pPr>
  </w:style>
  <w:style w:type="paragraph" w:styleId="ListParagraph">
    <w:name w:val="List Paragraph"/>
    <w:basedOn w:val="Normal"/>
    <w:uiPriority w:val="34"/>
    <w:qFormat/>
    <w:rsid w:val="00971701"/>
    <w:pPr>
      <w:ind w:left="720"/>
      <w:contextualSpacing/>
    </w:pPr>
  </w:style>
  <w:style w:type="paragraph" w:styleId="BalloonText">
    <w:name w:val="Balloon Text"/>
    <w:basedOn w:val="Normal"/>
    <w:link w:val="BalloonTextChar"/>
    <w:uiPriority w:val="99"/>
    <w:semiHidden/>
    <w:unhideWhenUsed/>
    <w:rsid w:val="00406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6586"/>
    <w:rPr>
      <w:rFonts w:ascii="Segoe UI" w:hAnsi="Segoe UI" w:cs="Segoe UI"/>
      <w:sz w:val="18"/>
      <w:szCs w:val="18"/>
    </w:rPr>
  </w:style>
  <w:style w:type="paragraph" w:styleId="HTMLPreformatted">
    <w:name w:val="HTML Preformatted"/>
    <w:basedOn w:val="Normal"/>
    <w:link w:val="HTMLPreformattedChar"/>
    <w:uiPriority w:val="99"/>
    <w:semiHidden/>
    <w:unhideWhenUsed/>
    <w:rsid w:val="003926A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26A8"/>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338617">
      <w:bodyDiv w:val="1"/>
      <w:marLeft w:val="0"/>
      <w:marRight w:val="0"/>
      <w:marTop w:val="0"/>
      <w:marBottom w:val="0"/>
      <w:divBdr>
        <w:top w:val="none" w:sz="0" w:space="0" w:color="auto"/>
        <w:left w:val="none" w:sz="0" w:space="0" w:color="auto"/>
        <w:bottom w:val="none" w:sz="0" w:space="0" w:color="auto"/>
        <w:right w:val="none" w:sz="0" w:space="0" w:color="auto"/>
      </w:divBdr>
    </w:div>
    <w:div w:id="188643006">
      <w:bodyDiv w:val="1"/>
      <w:marLeft w:val="0"/>
      <w:marRight w:val="0"/>
      <w:marTop w:val="0"/>
      <w:marBottom w:val="0"/>
      <w:divBdr>
        <w:top w:val="none" w:sz="0" w:space="0" w:color="auto"/>
        <w:left w:val="none" w:sz="0" w:space="0" w:color="auto"/>
        <w:bottom w:val="none" w:sz="0" w:space="0" w:color="auto"/>
        <w:right w:val="none" w:sz="0" w:space="0" w:color="auto"/>
      </w:divBdr>
    </w:div>
    <w:div w:id="1075005350">
      <w:bodyDiv w:val="1"/>
      <w:marLeft w:val="0"/>
      <w:marRight w:val="0"/>
      <w:marTop w:val="0"/>
      <w:marBottom w:val="0"/>
      <w:divBdr>
        <w:top w:val="none" w:sz="0" w:space="0" w:color="auto"/>
        <w:left w:val="none" w:sz="0" w:space="0" w:color="auto"/>
        <w:bottom w:val="none" w:sz="0" w:space="0" w:color="auto"/>
        <w:right w:val="none" w:sz="0" w:space="0" w:color="auto"/>
      </w:divBdr>
    </w:div>
    <w:div w:id="1186553850">
      <w:bodyDiv w:val="1"/>
      <w:marLeft w:val="0"/>
      <w:marRight w:val="0"/>
      <w:marTop w:val="0"/>
      <w:marBottom w:val="0"/>
      <w:divBdr>
        <w:top w:val="none" w:sz="0" w:space="0" w:color="auto"/>
        <w:left w:val="none" w:sz="0" w:space="0" w:color="auto"/>
        <w:bottom w:val="none" w:sz="0" w:space="0" w:color="auto"/>
        <w:right w:val="none" w:sz="0" w:space="0" w:color="auto"/>
      </w:divBdr>
    </w:div>
    <w:div w:id="1341859398">
      <w:bodyDiv w:val="1"/>
      <w:marLeft w:val="0"/>
      <w:marRight w:val="0"/>
      <w:marTop w:val="0"/>
      <w:marBottom w:val="0"/>
      <w:divBdr>
        <w:top w:val="none" w:sz="0" w:space="0" w:color="auto"/>
        <w:left w:val="none" w:sz="0" w:space="0" w:color="auto"/>
        <w:bottom w:val="none" w:sz="0" w:space="0" w:color="auto"/>
        <w:right w:val="none" w:sz="0" w:space="0" w:color="auto"/>
      </w:divBdr>
    </w:div>
    <w:div w:id="1630475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391</Words>
  <Characters>2235</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Fredericksburg ISD</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Durst-Ottmers</dc:creator>
  <cp:keywords/>
  <dc:description/>
  <cp:lastModifiedBy>Linda Durst-Ottmers</cp:lastModifiedBy>
  <cp:revision>2</cp:revision>
  <cp:lastPrinted>2019-07-30T13:31:00Z</cp:lastPrinted>
  <dcterms:created xsi:type="dcterms:W3CDTF">2019-07-31T20:52:00Z</dcterms:created>
  <dcterms:modified xsi:type="dcterms:W3CDTF">2019-07-31T20:52:00Z</dcterms:modified>
</cp:coreProperties>
</file>