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23B" w:rsidRPr="005C50EB" w:rsidRDefault="00DE323B" w:rsidP="00DE323B">
      <w:pPr>
        <w:tabs>
          <w:tab w:val="left" w:pos="730"/>
          <w:tab w:val="center" w:pos="4320"/>
        </w:tabs>
        <w:jc w:val="center"/>
        <w:rPr>
          <w:b/>
          <w:sz w:val="28"/>
          <w:szCs w:val="28"/>
        </w:rPr>
      </w:pPr>
      <w:r w:rsidRPr="005C50EB">
        <w:rPr>
          <w:b/>
          <w:sz w:val="28"/>
          <w:szCs w:val="28"/>
        </w:rPr>
        <w:t>Caston School Corporation</w:t>
      </w:r>
    </w:p>
    <w:p w:rsidR="00DE323B" w:rsidRPr="005C50EB" w:rsidRDefault="00DE323B" w:rsidP="00DE323B">
      <w:pPr>
        <w:jc w:val="center"/>
        <w:rPr>
          <w:sz w:val="20"/>
          <w:szCs w:val="20"/>
        </w:rPr>
      </w:pPr>
      <w:r w:rsidRPr="005C50EB">
        <w:rPr>
          <w:sz w:val="20"/>
          <w:szCs w:val="20"/>
        </w:rPr>
        <w:t>P.O. Box 8, Fulton, Indiana 46931-0008</w:t>
      </w:r>
    </w:p>
    <w:p w:rsidR="00DE323B" w:rsidRPr="005C50EB" w:rsidRDefault="00DE323B" w:rsidP="00DE323B">
      <w:pPr>
        <w:jc w:val="center"/>
        <w:rPr>
          <w:sz w:val="20"/>
          <w:szCs w:val="20"/>
        </w:rPr>
      </w:pPr>
      <w:r w:rsidRPr="005C50EB">
        <w:rPr>
          <w:sz w:val="20"/>
          <w:szCs w:val="20"/>
        </w:rPr>
        <w:t>OFFICE OF THE SUPERINTENDENT</w:t>
      </w:r>
    </w:p>
    <w:p w:rsidR="00DE323B" w:rsidRDefault="00DE323B" w:rsidP="00DE323B">
      <w:pPr>
        <w:jc w:val="center"/>
        <w:rPr>
          <w:sz w:val="20"/>
          <w:szCs w:val="20"/>
        </w:rPr>
      </w:pPr>
      <w:r w:rsidRPr="005C50EB">
        <w:rPr>
          <w:sz w:val="20"/>
          <w:szCs w:val="20"/>
        </w:rPr>
        <w:t>Phone:  574-</w:t>
      </w:r>
      <w:r>
        <w:rPr>
          <w:sz w:val="20"/>
          <w:szCs w:val="20"/>
        </w:rPr>
        <w:t>598-8000/FAX:  574-598-8001</w:t>
      </w:r>
    </w:p>
    <w:p w:rsidR="00DE323B" w:rsidRDefault="00DE323B" w:rsidP="00DE323B">
      <w:pPr>
        <w:jc w:val="center"/>
        <w:rPr>
          <w:sz w:val="20"/>
          <w:szCs w:val="20"/>
        </w:rPr>
      </w:pPr>
    </w:p>
    <w:p w:rsidR="00DE323B" w:rsidRDefault="00DE323B" w:rsidP="00DE323B">
      <w:pPr>
        <w:jc w:val="center"/>
        <w:rPr>
          <w:b/>
          <w:sz w:val="28"/>
          <w:szCs w:val="28"/>
          <w:u w:val="single"/>
        </w:rPr>
      </w:pPr>
    </w:p>
    <w:p w:rsidR="00DE323B" w:rsidRDefault="00DE323B" w:rsidP="00DE323B">
      <w:pPr>
        <w:jc w:val="center"/>
        <w:rPr>
          <w:b/>
          <w:sz w:val="28"/>
          <w:szCs w:val="28"/>
          <w:u w:val="single"/>
        </w:rPr>
      </w:pPr>
    </w:p>
    <w:p w:rsidR="00DE323B" w:rsidRPr="005C50EB" w:rsidRDefault="00DE323B" w:rsidP="00DE323B">
      <w:pPr>
        <w:jc w:val="center"/>
        <w:rPr>
          <w:b/>
          <w:sz w:val="28"/>
          <w:szCs w:val="28"/>
          <w:u w:val="single"/>
        </w:rPr>
      </w:pPr>
      <w:r>
        <w:rPr>
          <w:b/>
          <w:sz w:val="28"/>
          <w:szCs w:val="28"/>
          <w:u w:val="single"/>
        </w:rPr>
        <w:t>NOTICE OF EXECUTIVE SESSION</w:t>
      </w:r>
    </w:p>
    <w:p w:rsidR="00DE323B" w:rsidRDefault="00DE323B" w:rsidP="00DE323B">
      <w:pPr>
        <w:jc w:val="center"/>
      </w:pPr>
      <w:r>
        <w:t>April 17, 2019</w:t>
      </w:r>
    </w:p>
    <w:p w:rsidR="00DE323B" w:rsidRDefault="00DE323B" w:rsidP="00DE323B">
      <w:pPr>
        <w:jc w:val="center"/>
      </w:pPr>
      <w:r>
        <w:t>8:00 P.M.</w:t>
      </w:r>
    </w:p>
    <w:p w:rsidR="00DE323B" w:rsidRDefault="00DE323B" w:rsidP="00DE323B">
      <w:pPr>
        <w:jc w:val="center"/>
      </w:pPr>
    </w:p>
    <w:p w:rsidR="00DE323B" w:rsidRDefault="00DE323B" w:rsidP="00DE323B">
      <w:pPr>
        <w:jc w:val="center"/>
      </w:pPr>
    </w:p>
    <w:p w:rsidR="00DE323B" w:rsidRDefault="00DE323B" w:rsidP="00DE323B">
      <w:r>
        <w:t>Caston School Corporation will hold an Executive Session under the authority of IC 5-14-1.5-6.1(b)-11 to train school board members with an outside consultant and the performance of the role of the members as public officials.  No other information will be discussed outside the intended purpose of the executive session.</w:t>
      </w:r>
      <w:bookmarkStart w:id="0" w:name="_GoBack"/>
      <w:bookmarkEnd w:id="0"/>
    </w:p>
    <w:p w:rsidR="00DE323B" w:rsidRDefault="00DE323B" w:rsidP="00DE323B">
      <w:pPr>
        <w:jc w:val="center"/>
      </w:pPr>
    </w:p>
    <w:p w:rsidR="00662D5B" w:rsidRDefault="00662D5B"/>
    <w:sectPr w:rsidR="00662D5B" w:rsidSect="009C5E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23B"/>
    <w:rsid w:val="00662D5B"/>
    <w:rsid w:val="009C5E18"/>
    <w:rsid w:val="00DE3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91F8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2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2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Words>
  <Characters>439</Characters>
  <Application>Microsoft Macintosh Word</Application>
  <DocSecurity>0</DocSecurity>
  <Lines>3</Lines>
  <Paragraphs>1</Paragraphs>
  <ScaleCrop>false</ScaleCrop>
  <Company>Caston School Corporation</Company>
  <LinksUpToDate>false</LinksUpToDate>
  <CharactersWithSpaces>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Douglass</dc:creator>
  <cp:keywords/>
  <dc:description/>
  <cp:lastModifiedBy>Cindy Douglass</cp:lastModifiedBy>
  <cp:revision>1</cp:revision>
  <cp:lastPrinted>2019-04-11T17:52:00Z</cp:lastPrinted>
  <dcterms:created xsi:type="dcterms:W3CDTF">2019-04-11T17:46:00Z</dcterms:created>
  <dcterms:modified xsi:type="dcterms:W3CDTF">2019-04-11T17:52:00Z</dcterms:modified>
</cp:coreProperties>
</file>